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6498A" w14:textId="17EB5D44" w:rsidR="000C2DBD" w:rsidRPr="00FA4098" w:rsidRDefault="000C2DBD" w:rsidP="000C2DBD">
      <w:pPr>
        <w:overflowPunct w:val="0"/>
        <w:autoSpaceDE w:val="0"/>
        <w:autoSpaceDN w:val="0"/>
        <w:rPr>
          <w:rFonts w:ascii="ＭＳ ゴシック" w:eastAsia="ＤＦ特太ゴシック体" w:hAnsi="ＭＳ ゴシック"/>
          <w:b/>
          <w:sz w:val="24"/>
          <w:szCs w:val="18"/>
        </w:rPr>
      </w:pPr>
      <w:r w:rsidRPr="00FA4098">
        <w:rPr>
          <w:rFonts w:ascii="ＭＳ ゴシック" w:eastAsia="ＤＦ特太ゴシック体" w:hAnsi="ＭＳ ゴシック" w:hint="eastAsia"/>
          <w:b/>
          <w:sz w:val="24"/>
          <w:szCs w:val="18"/>
        </w:rPr>
        <w:t>訪問看護事業者自主点検表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0"/>
        <w:gridCol w:w="1470"/>
        <w:gridCol w:w="2940"/>
      </w:tblGrid>
      <w:tr w:rsidR="00FA4098" w:rsidRPr="00FA4098" w14:paraId="1FEED589" w14:textId="77777777" w:rsidTr="000C2DBD">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hideMark/>
          </w:tcPr>
          <w:p w14:paraId="27401F1B" w14:textId="77777777" w:rsidR="000C2DBD" w:rsidRPr="00FA4098" w:rsidRDefault="000C2DBD">
            <w:pPr>
              <w:overflowPunct w:val="0"/>
              <w:autoSpaceDE w:val="0"/>
              <w:autoSpaceDN w:val="0"/>
              <w:spacing w:line="240" w:lineRule="exact"/>
              <w:jc w:val="center"/>
              <w:rPr>
                <w:rFonts w:ascii="ＭＳ ゴシック" w:eastAsia="ＭＳ ゴシック" w:hAnsi="ＭＳ ゴシック"/>
                <w:szCs w:val="21"/>
              </w:rPr>
            </w:pPr>
            <w:r w:rsidRPr="00FA4098">
              <w:rPr>
                <w:rFonts w:ascii="ＭＳ ゴシック" w:eastAsia="ＭＳ ゴシック"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hideMark/>
          </w:tcPr>
          <w:p w14:paraId="61F61ED5" w14:textId="77777777" w:rsidR="000C2DBD" w:rsidRPr="00FA4098" w:rsidRDefault="000C2DBD">
            <w:pPr>
              <w:overflowPunct w:val="0"/>
              <w:autoSpaceDE w:val="0"/>
              <w:autoSpaceDN w:val="0"/>
              <w:spacing w:line="240" w:lineRule="exact"/>
              <w:jc w:val="center"/>
              <w:rPr>
                <w:rFonts w:ascii="ＭＳ ゴシック" w:eastAsia="ＭＳ ゴシック" w:hAnsi="ＭＳ ゴシック"/>
                <w:szCs w:val="21"/>
              </w:rPr>
            </w:pPr>
            <w:r w:rsidRPr="00FA4098">
              <w:rPr>
                <w:rFonts w:ascii="ＭＳ ゴシック" w:eastAsia="ＭＳ ゴシック" w:hAnsi="ＭＳ ゴシック" w:hint="eastAsia"/>
                <w:szCs w:val="21"/>
              </w:rPr>
              <w:t>令和　　年　　月　　日</w:t>
            </w:r>
          </w:p>
        </w:tc>
        <w:tc>
          <w:tcPr>
            <w:tcW w:w="5151" w:type="dxa"/>
            <w:gridSpan w:val="5"/>
            <w:tcBorders>
              <w:top w:val="nil"/>
              <w:left w:val="single" w:sz="12" w:space="0" w:color="auto"/>
              <w:bottom w:val="single" w:sz="12" w:space="0" w:color="auto"/>
              <w:right w:val="nil"/>
            </w:tcBorders>
          </w:tcPr>
          <w:p w14:paraId="3A09AAEB" w14:textId="77777777" w:rsidR="000C2DBD" w:rsidRPr="00FA4098" w:rsidRDefault="000C2DBD">
            <w:pPr>
              <w:overflowPunct w:val="0"/>
              <w:autoSpaceDE w:val="0"/>
              <w:autoSpaceDN w:val="0"/>
              <w:spacing w:line="240" w:lineRule="exact"/>
              <w:rPr>
                <w:rFonts w:ascii="ＭＳ ゴシック" w:eastAsia="ＭＳ ゴシック" w:hAnsi="ＭＳ ゴシック"/>
                <w:szCs w:val="21"/>
              </w:rPr>
            </w:pPr>
          </w:p>
        </w:tc>
      </w:tr>
      <w:tr w:rsidR="00FA4098" w:rsidRPr="00FA4098" w14:paraId="0E9941F2" w14:textId="77777777" w:rsidTr="000C2DBD">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14:paraId="2882AC48" w14:textId="77777777" w:rsidR="000C2DBD" w:rsidRPr="00FA4098" w:rsidRDefault="000C2DBD">
            <w:pPr>
              <w:overflowPunct w:val="0"/>
              <w:autoSpaceDE w:val="0"/>
              <w:autoSpaceDN w:val="0"/>
              <w:spacing w:line="240" w:lineRule="exact"/>
              <w:jc w:val="center"/>
              <w:rPr>
                <w:rFonts w:ascii="ＭＳ ゴシック" w:eastAsia="ＭＳ ゴシック" w:hAnsi="ＭＳ ゴシック"/>
                <w:szCs w:val="21"/>
              </w:rPr>
            </w:pPr>
            <w:r w:rsidRPr="00FA4098">
              <w:rPr>
                <w:rFonts w:ascii="ＭＳ ゴシック" w:eastAsia="ＭＳ ゴシック" w:hAnsi="ＭＳ ゴシック" w:hint="eastAsia"/>
                <w:szCs w:val="21"/>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14:paraId="381812E2" w14:textId="77777777" w:rsidR="000C2DBD" w:rsidRPr="00FA4098" w:rsidRDefault="000C2DBD">
            <w:pPr>
              <w:overflowPunct w:val="0"/>
              <w:autoSpaceDE w:val="0"/>
              <w:autoSpaceDN w:val="0"/>
              <w:spacing w:line="240" w:lineRule="exact"/>
              <w:rPr>
                <w:rFonts w:ascii="ＭＳ ゴシック" w:eastAsia="ＭＳ ゴシック" w:hAnsi="ＭＳ ゴシック"/>
                <w:szCs w:val="21"/>
              </w:rPr>
            </w:pPr>
          </w:p>
        </w:tc>
      </w:tr>
      <w:tr w:rsidR="00FA4098" w:rsidRPr="00FA4098" w14:paraId="0052CD50" w14:textId="77777777" w:rsidTr="000C2DBD">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14:paraId="28838C39" w14:textId="77777777" w:rsidR="000C2DBD" w:rsidRPr="00FA4098" w:rsidRDefault="000C2DBD">
            <w:pPr>
              <w:overflowPunct w:val="0"/>
              <w:autoSpaceDE w:val="0"/>
              <w:autoSpaceDN w:val="0"/>
              <w:spacing w:line="240" w:lineRule="exact"/>
              <w:jc w:val="center"/>
              <w:rPr>
                <w:rFonts w:ascii="ＭＳ ゴシック" w:eastAsia="ＭＳ ゴシック" w:hAnsi="ＭＳ ゴシック"/>
                <w:szCs w:val="21"/>
              </w:rPr>
            </w:pPr>
            <w:r w:rsidRPr="00FA4098">
              <w:rPr>
                <w:rFonts w:ascii="ＭＳ ゴシック" w:eastAsia="ＭＳ ゴシック" w:hAnsi="ＭＳ ゴシック" w:hint="eastAsia"/>
                <w:szCs w:val="21"/>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14:paraId="59A74018" w14:textId="77777777" w:rsidR="000C2DBD" w:rsidRPr="00FA4098" w:rsidRDefault="000C2DBD">
            <w:pPr>
              <w:overflowPunct w:val="0"/>
              <w:autoSpaceDE w:val="0"/>
              <w:autoSpaceDN w:val="0"/>
              <w:spacing w:line="240" w:lineRule="exact"/>
              <w:rPr>
                <w:rFonts w:ascii="ＭＳ ゴシック" w:eastAsia="ＭＳ ゴシック" w:hAnsi="ＭＳ ゴシック"/>
                <w:szCs w:val="21"/>
              </w:rPr>
            </w:pPr>
          </w:p>
        </w:tc>
      </w:tr>
      <w:tr w:rsidR="00FA4098" w:rsidRPr="00FA4098" w14:paraId="25690AF9" w14:textId="77777777" w:rsidTr="000C2DBD">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14:paraId="039B1B75" w14:textId="77777777" w:rsidR="000C2DBD" w:rsidRPr="00FA4098" w:rsidRDefault="000C2DBD">
            <w:pPr>
              <w:overflowPunct w:val="0"/>
              <w:autoSpaceDE w:val="0"/>
              <w:autoSpaceDN w:val="0"/>
              <w:spacing w:line="240" w:lineRule="exact"/>
              <w:jc w:val="center"/>
              <w:rPr>
                <w:rFonts w:ascii="ＭＳ ゴシック" w:eastAsia="ＭＳ ゴシック" w:hAnsi="ＭＳ ゴシック"/>
                <w:szCs w:val="21"/>
              </w:rPr>
            </w:pPr>
            <w:r w:rsidRPr="00FA4098">
              <w:rPr>
                <w:rFonts w:ascii="ＭＳ ゴシック" w:eastAsia="ＭＳ ゴシック"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hideMark/>
          </w:tcPr>
          <w:p w14:paraId="7078FD1E" w14:textId="77777777" w:rsidR="000C2DBD" w:rsidRPr="00FA4098" w:rsidRDefault="000C2DBD">
            <w:pPr>
              <w:overflowPunct w:val="0"/>
              <w:autoSpaceDE w:val="0"/>
              <w:autoSpaceDN w:val="0"/>
              <w:spacing w:line="240" w:lineRule="exact"/>
              <w:rPr>
                <w:rFonts w:ascii="ＭＳ ゴシック" w:eastAsia="ＭＳ ゴシック" w:hAnsi="ＭＳ ゴシック"/>
                <w:szCs w:val="21"/>
              </w:rPr>
            </w:pPr>
            <w:r w:rsidRPr="00FA4098">
              <w:rPr>
                <w:rFonts w:ascii="ＭＳ ゴシック" w:eastAsia="ＭＳ ゴシック"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hideMark/>
          </w:tcPr>
          <w:p w14:paraId="6C935727" w14:textId="77777777" w:rsidR="000C2DBD" w:rsidRPr="00FA4098" w:rsidRDefault="000C2DBD">
            <w:pPr>
              <w:overflowPunct w:val="0"/>
              <w:autoSpaceDE w:val="0"/>
              <w:autoSpaceDN w:val="0"/>
              <w:spacing w:line="240" w:lineRule="exact"/>
              <w:rPr>
                <w:rFonts w:ascii="ＭＳ ゴシック" w:eastAsia="ＭＳ ゴシック" w:hAnsi="ＭＳ ゴシック"/>
                <w:szCs w:val="21"/>
              </w:rPr>
            </w:pPr>
            <w:r w:rsidRPr="00FA4098">
              <w:rPr>
                <w:rFonts w:ascii="ＭＳ ゴシック" w:eastAsia="ＭＳ ゴシック"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14:paraId="6B835266" w14:textId="77777777" w:rsidR="000C2DBD" w:rsidRPr="00FA4098" w:rsidRDefault="000C2DBD">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14:paraId="27FD0E2A" w14:textId="77777777" w:rsidR="000C2DBD" w:rsidRPr="00FA4098" w:rsidRDefault="000C2DBD">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14:paraId="32152585" w14:textId="77777777" w:rsidR="000C2DBD" w:rsidRPr="00FA4098" w:rsidRDefault="000C2DBD">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14:paraId="704D24FF" w14:textId="77777777" w:rsidR="000C2DBD" w:rsidRPr="00FA4098" w:rsidRDefault="000C2DBD">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14:paraId="5A9147FE" w14:textId="77777777" w:rsidR="000C2DBD" w:rsidRPr="00FA4098" w:rsidRDefault="000C2DBD">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14:paraId="1283B0C5" w14:textId="77777777" w:rsidR="000C2DBD" w:rsidRPr="00FA4098" w:rsidRDefault="000C2DBD">
            <w:pPr>
              <w:overflowPunct w:val="0"/>
              <w:autoSpaceDE w:val="0"/>
              <w:autoSpaceDN w:val="0"/>
              <w:spacing w:line="240" w:lineRule="exact"/>
              <w:rPr>
                <w:rFonts w:ascii="ＭＳ ゴシック" w:eastAsia="ＭＳ ゴシック"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14:paraId="612132B5" w14:textId="77777777" w:rsidR="000C2DBD" w:rsidRPr="00FA4098" w:rsidRDefault="000C2DBD">
            <w:pPr>
              <w:overflowPunct w:val="0"/>
              <w:autoSpaceDE w:val="0"/>
              <w:autoSpaceDN w:val="0"/>
              <w:spacing w:line="240" w:lineRule="exact"/>
              <w:rPr>
                <w:rFonts w:ascii="ＭＳ ゴシック" w:eastAsia="ＭＳ ゴシック"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14:paraId="51A32BFC" w14:textId="77777777" w:rsidR="000C2DBD" w:rsidRPr="00FA4098" w:rsidRDefault="000C2DBD">
            <w:pPr>
              <w:overflowPunct w:val="0"/>
              <w:autoSpaceDE w:val="0"/>
              <w:autoSpaceDN w:val="0"/>
              <w:spacing w:line="240" w:lineRule="exact"/>
              <w:rPr>
                <w:rFonts w:ascii="ＭＳ ゴシック" w:eastAsia="ＭＳ ゴシック" w:hAnsi="ＭＳ ゴシック"/>
                <w:szCs w:val="21"/>
              </w:rPr>
            </w:pPr>
          </w:p>
        </w:tc>
        <w:tc>
          <w:tcPr>
            <w:tcW w:w="4450" w:type="dxa"/>
            <w:gridSpan w:val="3"/>
            <w:tcBorders>
              <w:top w:val="single" w:sz="4" w:space="0" w:color="auto"/>
              <w:left w:val="single" w:sz="4" w:space="0" w:color="auto"/>
              <w:bottom w:val="single" w:sz="4" w:space="0" w:color="auto"/>
              <w:right w:val="single" w:sz="12" w:space="0" w:color="auto"/>
            </w:tcBorders>
            <w:shd w:val="clear" w:color="auto" w:fill="C0C0C0"/>
            <w:vAlign w:val="center"/>
            <w:hideMark/>
          </w:tcPr>
          <w:p w14:paraId="7BDB4167" w14:textId="6063FB60" w:rsidR="000C2DBD" w:rsidRPr="00FA4098" w:rsidRDefault="000C2DBD">
            <w:pPr>
              <w:overflowPunct w:val="0"/>
              <w:autoSpaceDE w:val="0"/>
              <w:autoSpaceDN w:val="0"/>
              <w:spacing w:line="240" w:lineRule="exact"/>
              <w:rPr>
                <w:rFonts w:ascii="ＭＳ ゴシック" w:eastAsia="ＭＳ ゴシック" w:hAnsi="ＭＳ ゴシック"/>
                <w:szCs w:val="21"/>
              </w:rPr>
            </w:pPr>
            <w:r w:rsidRPr="00FA4098">
              <w:rPr>
                <w:rFonts w:ascii="ＭＳ ゴシック" w:eastAsia="ＭＳ ゴシック" w:hAnsi="ＭＳ ゴシック" w:hint="eastAsia"/>
                <w:szCs w:val="21"/>
              </w:rPr>
              <w:t>訪問看護</w:t>
            </w:r>
          </w:p>
        </w:tc>
      </w:tr>
      <w:tr w:rsidR="00FA4098" w:rsidRPr="00FA4098" w14:paraId="2C056398" w14:textId="77777777" w:rsidTr="000C2DBD">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hideMark/>
          </w:tcPr>
          <w:p w14:paraId="49D6C45A" w14:textId="77777777" w:rsidR="000C2DBD" w:rsidRPr="00FA4098" w:rsidRDefault="000C2DBD">
            <w:pPr>
              <w:overflowPunct w:val="0"/>
              <w:autoSpaceDE w:val="0"/>
              <w:autoSpaceDN w:val="0"/>
              <w:spacing w:line="240" w:lineRule="exact"/>
              <w:jc w:val="center"/>
              <w:rPr>
                <w:rFonts w:ascii="ＭＳ ゴシック" w:eastAsia="ＭＳ ゴシック" w:hAnsi="ＭＳ ゴシック"/>
                <w:szCs w:val="21"/>
              </w:rPr>
            </w:pPr>
            <w:r w:rsidRPr="00FA4098">
              <w:rPr>
                <w:rFonts w:ascii="ＭＳ ゴシック" w:eastAsia="ＭＳ ゴシック"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F379EFD" w14:textId="77777777" w:rsidR="000C2DBD" w:rsidRPr="00FA4098" w:rsidRDefault="000C2DBD">
            <w:pPr>
              <w:overflowPunct w:val="0"/>
              <w:autoSpaceDE w:val="0"/>
              <w:autoSpaceDN w:val="0"/>
              <w:spacing w:line="240" w:lineRule="exact"/>
              <w:jc w:val="center"/>
              <w:rPr>
                <w:rFonts w:ascii="ＭＳ ゴシック" w:eastAsia="ＭＳ ゴシック" w:hAnsi="ＭＳ ゴシック"/>
                <w:szCs w:val="21"/>
              </w:rPr>
            </w:pPr>
            <w:r w:rsidRPr="00FA4098">
              <w:rPr>
                <w:rFonts w:ascii="ＭＳ ゴシック" w:eastAsia="ＭＳ ゴシック" w:hAnsi="ＭＳ ゴシック" w:hint="eastAsia"/>
                <w:szCs w:val="21"/>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14:paraId="23DB3823" w14:textId="77777777" w:rsidR="000C2DBD" w:rsidRPr="00FA4098" w:rsidRDefault="000C2DBD">
            <w:pPr>
              <w:overflowPunct w:val="0"/>
              <w:autoSpaceDE w:val="0"/>
              <w:autoSpaceDN w:val="0"/>
              <w:spacing w:line="240" w:lineRule="exact"/>
              <w:rPr>
                <w:rFonts w:ascii="ＭＳ ゴシック" w:eastAsia="ＭＳ ゴシック" w:hAnsi="ＭＳ ゴシック"/>
                <w:szCs w:val="21"/>
              </w:rPr>
            </w:pPr>
          </w:p>
        </w:tc>
      </w:tr>
      <w:tr w:rsidR="00FA4098" w:rsidRPr="00FA4098" w14:paraId="6F1CC9CA" w14:textId="77777777" w:rsidTr="000C2DBD">
        <w:trPr>
          <w:cantSplit/>
          <w:trHeight w:val="360"/>
        </w:trPr>
        <w:tc>
          <w:tcPr>
            <w:tcW w:w="2199" w:type="dxa"/>
            <w:vMerge/>
            <w:tcBorders>
              <w:top w:val="single" w:sz="4" w:space="0" w:color="auto"/>
              <w:left w:val="single" w:sz="12" w:space="0" w:color="auto"/>
              <w:bottom w:val="single" w:sz="4" w:space="0" w:color="auto"/>
              <w:right w:val="single" w:sz="4" w:space="0" w:color="auto"/>
            </w:tcBorders>
            <w:vAlign w:val="center"/>
            <w:hideMark/>
          </w:tcPr>
          <w:p w14:paraId="65CA7FA1" w14:textId="77777777" w:rsidR="000C2DBD" w:rsidRPr="00FA4098" w:rsidRDefault="000C2DBD">
            <w:pPr>
              <w:widowControl/>
              <w:jc w:val="left"/>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248F3349" w14:textId="77777777" w:rsidR="000C2DBD" w:rsidRPr="00FA4098" w:rsidRDefault="000C2DBD">
            <w:pPr>
              <w:overflowPunct w:val="0"/>
              <w:autoSpaceDE w:val="0"/>
              <w:autoSpaceDN w:val="0"/>
              <w:spacing w:line="240" w:lineRule="exact"/>
              <w:jc w:val="center"/>
              <w:rPr>
                <w:rFonts w:ascii="ＭＳ ゴシック" w:eastAsia="ＭＳ ゴシック" w:hAnsi="ＭＳ ゴシック"/>
                <w:szCs w:val="21"/>
              </w:rPr>
            </w:pPr>
            <w:r w:rsidRPr="00FA4098">
              <w:rPr>
                <w:rFonts w:ascii="ＭＳ ゴシック" w:eastAsia="ＭＳ ゴシック" w:hAnsi="ＭＳ ゴシック" w:hint="eastAsia"/>
                <w:szCs w:val="21"/>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14:paraId="24AF2B4C" w14:textId="77777777" w:rsidR="000C2DBD" w:rsidRPr="00FA4098" w:rsidRDefault="000C2DBD">
            <w:pPr>
              <w:overflowPunct w:val="0"/>
              <w:autoSpaceDE w:val="0"/>
              <w:autoSpaceDN w:val="0"/>
              <w:spacing w:line="240" w:lineRule="exact"/>
              <w:rPr>
                <w:rFonts w:ascii="ＭＳ ゴシック" w:eastAsia="ＭＳ ゴシック" w:hAnsi="ＭＳ ゴシック"/>
                <w:szCs w:val="21"/>
              </w:rPr>
            </w:pPr>
          </w:p>
        </w:tc>
      </w:tr>
      <w:tr w:rsidR="00FA4098" w:rsidRPr="00FA4098" w14:paraId="0DF7BC0C" w14:textId="77777777" w:rsidTr="000C2DBD">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hideMark/>
          </w:tcPr>
          <w:p w14:paraId="3E7639A7" w14:textId="77777777" w:rsidR="000C2DBD" w:rsidRPr="00FA4098" w:rsidRDefault="000C2DBD">
            <w:pPr>
              <w:overflowPunct w:val="0"/>
              <w:autoSpaceDE w:val="0"/>
              <w:autoSpaceDN w:val="0"/>
              <w:spacing w:line="240" w:lineRule="exact"/>
              <w:jc w:val="center"/>
              <w:rPr>
                <w:rFonts w:ascii="ＭＳ ゴシック" w:eastAsia="ＭＳ ゴシック" w:hAnsi="ＭＳ ゴシック"/>
                <w:szCs w:val="21"/>
              </w:rPr>
            </w:pPr>
            <w:r w:rsidRPr="00FA4098">
              <w:rPr>
                <w:rFonts w:ascii="ＭＳ ゴシック" w:eastAsia="ＭＳ ゴシック" w:hAnsi="ＭＳ ゴシック" w:hint="eastAsia"/>
                <w:szCs w:val="21"/>
              </w:rPr>
              <w:t>記入担当者職・氏名</w:t>
            </w:r>
          </w:p>
        </w:tc>
        <w:tc>
          <w:tcPr>
            <w:tcW w:w="3780" w:type="dxa"/>
            <w:gridSpan w:val="12"/>
            <w:tcBorders>
              <w:top w:val="single" w:sz="4" w:space="0" w:color="auto"/>
              <w:left w:val="single" w:sz="4" w:space="0" w:color="auto"/>
              <w:bottom w:val="single" w:sz="12" w:space="0" w:color="auto"/>
              <w:right w:val="single" w:sz="4" w:space="0" w:color="auto"/>
            </w:tcBorders>
            <w:vAlign w:val="center"/>
            <w:hideMark/>
          </w:tcPr>
          <w:p w14:paraId="588E8B77" w14:textId="77777777" w:rsidR="000C2DBD" w:rsidRPr="00FA4098" w:rsidRDefault="000C2DBD">
            <w:pPr>
              <w:overflowPunct w:val="0"/>
              <w:autoSpaceDE w:val="0"/>
              <w:autoSpaceDN w:val="0"/>
              <w:spacing w:line="240" w:lineRule="exact"/>
              <w:rPr>
                <w:rFonts w:ascii="ＭＳ ゴシック" w:eastAsia="ＭＳ ゴシック" w:hAnsi="ＭＳ ゴシック"/>
                <w:szCs w:val="21"/>
              </w:rPr>
            </w:pPr>
            <w:r w:rsidRPr="00FA4098">
              <w:rPr>
                <w:rFonts w:ascii="ＭＳ ゴシック" w:eastAsia="ＭＳ ゴシック" w:hAnsi="ＭＳ ゴシック" w:hint="eastAsia"/>
                <w:szCs w:val="21"/>
              </w:rPr>
              <w:t>（職）　　　　（氏名）</w:t>
            </w:r>
          </w:p>
        </w:tc>
        <w:tc>
          <w:tcPr>
            <w:tcW w:w="1470" w:type="dxa"/>
            <w:tcBorders>
              <w:top w:val="single" w:sz="4" w:space="0" w:color="auto"/>
              <w:left w:val="single" w:sz="4" w:space="0" w:color="auto"/>
              <w:bottom w:val="single" w:sz="12" w:space="0" w:color="auto"/>
              <w:right w:val="single" w:sz="4" w:space="0" w:color="auto"/>
            </w:tcBorders>
            <w:vAlign w:val="center"/>
            <w:hideMark/>
          </w:tcPr>
          <w:p w14:paraId="6F893F3A" w14:textId="77777777" w:rsidR="000C2DBD" w:rsidRPr="00FA4098" w:rsidRDefault="000C2DBD">
            <w:pPr>
              <w:overflowPunct w:val="0"/>
              <w:autoSpaceDE w:val="0"/>
              <w:autoSpaceDN w:val="0"/>
              <w:spacing w:line="240" w:lineRule="exact"/>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6"/>
                <w:szCs w:val="16"/>
              </w:rPr>
              <w:t>連絡先電話番号</w:t>
            </w:r>
          </w:p>
        </w:tc>
        <w:tc>
          <w:tcPr>
            <w:tcW w:w="2940" w:type="dxa"/>
            <w:tcBorders>
              <w:top w:val="single" w:sz="4" w:space="0" w:color="auto"/>
              <w:left w:val="single" w:sz="4" w:space="0" w:color="auto"/>
              <w:bottom w:val="single" w:sz="12" w:space="0" w:color="auto"/>
              <w:right w:val="single" w:sz="12" w:space="0" w:color="auto"/>
            </w:tcBorders>
            <w:vAlign w:val="center"/>
            <w:hideMark/>
          </w:tcPr>
          <w:p w14:paraId="7F4B7C97" w14:textId="77777777" w:rsidR="000C2DBD" w:rsidRPr="00FA4098" w:rsidRDefault="000C2DBD">
            <w:pPr>
              <w:overflowPunct w:val="0"/>
              <w:autoSpaceDE w:val="0"/>
              <w:autoSpaceDN w:val="0"/>
              <w:spacing w:line="240" w:lineRule="exact"/>
              <w:ind w:firstLineChars="400" w:firstLine="840"/>
              <w:rPr>
                <w:rFonts w:ascii="ＭＳ ゴシック" w:eastAsia="ＭＳ ゴシック" w:hAnsi="ＭＳ ゴシック"/>
                <w:szCs w:val="21"/>
              </w:rPr>
            </w:pPr>
            <w:r w:rsidRPr="00FA4098">
              <w:rPr>
                <w:rFonts w:ascii="ＭＳ ゴシック" w:eastAsia="ＭＳ ゴシック" w:hAnsi="ＭＳ ゴシック" w:hint="eastAsia"/>
                <w:szCs w:val="21"/>
              </w:rPr>
              <w:t>－　　　　－</w:t>
            </w:r>
          </w:p>
        </w:tc>
      </w:tr>
    </w:tbl>
    <w:p w14:paraId="73F5D054" w14:textId="77777777" w:rsidR="000C2DBD" w:rsidRPr="00FA4098" w:rsidRDefault="000C2DBD" w:rsidP="000C2DBD">
      <w:pPr>
        <w:overflowPunct w:val="0"/>
        <w:autoSpaceDE w:val="0"/>
        <w:autoSpaceDN w:val="0"/>
        <w:spacing w:line="240" w:lineRule="exact"/>
        <w:rPr>
          <w:rFonts w:ascii="ＤＦ特太ゴシック体" w:eastAsia="ＤＦ特太ゴシック体" w:hAnsi="ＭＳ ゴシック"/>
          <w:sz w:val="20"/>
        </w:rPr>
      </w:pPr>
      <w:r w:rsidRPr="00FA4098">
        <w:rPr>
          <w:rFonts w:ascii="ＤＦ特太ゴシック体" w:eastAsia="ＤＦ特太ゴシック体" w:hAnsi="ＭＳ ゴシック" w:hint="eastAsia"/>
          <w:sz w:val="20"/>
        </w:rPr>
        <w:t>□　自主点検表記載にあたっての留意事項</w:t>
      </w:r>
    </w:p>
    <w:p w14:paraId="38461AA8" w14:textId="77777777" w:rsidR="000C2DBD" w:rsidRPr="00FA4098" w:rsidRDefault="000C2DBD" w:rsidP="000C2DBD">
      <w:pPr>
        <w:overflowPunct w:val="0"/>
        <w:autoSpaceDE w:val="0"/>
        <w:autoSpaceDN w:val="0"/>
        <w:spacing w:line="240" w:lineRule="exact"/>
        <w:ind w:left="999" w:hanging="600"/>
        <w:rPr>
          <w:rFonts w:ascii="ＭＳ ゴシック" w:eastAsia="ＭＳ ゴシック" w:hAnsi="ＭＳ ゴシック"/>
          <w:sz w:val="20"/>
        </w:rPr>
      </w:pPr>
      <w:r w:rsidRPr="00FA4098">
        <w:rPr>
          <w:rFonts w:ascii="ＭＳ Ｐゴシック" w:eastAsia="ＭＳ Ｐゴシック" w:hAnsi="ＭＳ Ｐゴシック" w:hint="eastAsia"/>
          <w:sz w:val="20"/>
        </w:rPr>
        <w:t xml:space="preserve">⑴　</w:t>
      </w:r>
      <w:r w:rsidRPr="00FA4098">
        <w:rPr>
          <w:rFonts w:ascii="ＭＳ ゴシック" w:eastAsia="ＭＳ ゴシック" w:hAnsi="ＭＳ ゴシック" w:hint="eastAsia"/>
          <w:sz w:val="20"/>
        </w:rPr>
        <w:t>チェック項目の内容を満たしているものについては「適」、そうでないものは「不適」に、該当しない内容</w:t>
      </w:r>
    </w:p>
    <w:p w14:paraId="2A55E6C5" w14:textId="199B79D6" w:rsidR="003C6473" w:rsidRPr="00FA4098" w:rsidRDefault="000C2DBD" w:rsidP="00390A1C">
      <w:pPr>
        <w:overflowPunct w:val="0"/>
        <w:autoSpaceDE w:val="0"/>
        <w:autoSpaceDN w:val="0"/>
        <w:spacing w:line="240" w:lineRule="exact"/>
        <w:ind w:leftChars="100" w:left="210" w:firstLineChars="200" w:firstLine="400"/>
        <w:rPr>
          <w:rFonts w:ascii="ＭＳ ゴシック" w:eastAsia="ＭＳ ゴシック" w:hAnsi="ＭＳ ゴシック"/>
          <w:sz w:val="20"/>
        </w:rPr>
      </w:pPr>
      <w:r w:rsidRPr="00FA4098">
        <w:rPr>
          <w:rFonts w:ascii="ＭＳ ゴシック" w:eastAsia="ＭＳ ゴシック" w:hAnsi="ＭＳ ゴシック" w:hint="eastAsia"/>
          <w:sz w:val="20"/>
        </w:rPr>
        <w:t>については、「該当なし」にチェックをしてください。</w:t>
      </w:r>
    </w:p>
    <w:p w14:paraId="1CDD6600" w14:textId="1DC504CD" w:rsidR="009F5AA2" w:rsidRPr="00FA4098" w:rsidRDefault="00C85ED9" w:rsidP="005B7A7E">
      <w:pPr>
        <w:tabs>
          <w:tab w:val="left" w:pos="9356"/>
          <w:tab w:val="left" w:pos="9498"/>
        </w:tabs>
        <w:overflowPunct w:val="0"/>
        <w:autoSpaceDE w:val="0"/>
        <w:autoSpaceDN w:val="0"/>
        <w:rPr>
          <w:rFonts w:ascii="ＤＦ特太ゴシック体" w:eastAsia="ＤＦ特太ゴシック体" w:hAnsi="ＭＳ ゴシック"/>
        </w:rPr>
      </w:pPr>
      <w:r w:rsidRPr="00FA4098">
        <w:rPr>
          <w:rFonts w:ascii="ＤＦ特太ゴシック体" w:eastAsia="ＤＦ特太ゴシック体" w:hAnsi="ＭＳ ゴシック" w:hint="eastAsia"/>
        </w:rPr>
        <w:t>Ⅰ</w:t>
      </w:r>
      <w:r w:rsidR="009F5AA2" w:rsidRPr="00FA4098">
        <w:rPr>
          <w:rFonts w:ascii="ＤＦ特太ゴシック体" w:eastAsia="ＤＦ特太ゴシック体" w:hAnsi="ＭＳ ゴシック" w:hint="eastAsia"/>
        </w:rPr>
        <w:t>（基本方針）</w:t>
      </w: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7215"/>
        <w:gridCol w:w="426"/>
        <w:gridCol w:w="425"/>
        <w:gridCol w:w="425"/>
      </w:tblGrid>
      <w:tr w:rsidR="00FA4098" w:rsidRPr="00FA4098" w14:paraId="505692EB" w14:textId="77777777" w:rsidTr="003C6473">
        <w:trPr>
          <w:trHeight w:val="455"/>
        </w:trPr>
        <w:tc>
          <w:tcPr>
            <w:tcW w:w="2409" w:type="dxa"/>
            <w:tcBorders>
              <w:top w:val="single" w:sz="12" w:space="0" w:color="auto"/>
              <w:left w:val="single" w:sz="12" w:space="0" w:color="auto"/>
              <w:bottom w:val="single" w:sz="12" w:space="0" w:color="auto"/>
            </w:tcBorders>
            <w:shd w:val="clear" w:color="auto" w:fill="E0E0E0"/>
            <w:vAlign w:val="center"/>
          </w:tcPr>
          <w:p w14:paraId="749EC2F9" w14:textId="77777777" w:rsidR="005B7A7E" w:rsidRPr="00FA4098" w:rsidRDefault="005B7A7E" w:rsidP="005B7A7E">
            <w:pPr>
              <w:overflowPunct w:val="0"/>
              <w:autoSpaceDE w:val="0"/>
              <w:autoSpaceDN w:val="0"/>
              <w:jc w:val="center"/>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項　　目</w:t>
            </w:r>
          </w:p>
        </w:tc>
        <w:tc>
          <w:tcPr>
            <w:tcW w:w="7215" w:type="dxa"/>
            <w:tcBorders>
              <w:top w:val="single" w:sz="12" w:space="0" w:color="auto"/>
              <w:bottom w:val="single" w:sz="12" w:space="0" w:color="auto"/>
            </w:tcBorders>
            <w:shd w:val="clear" w:color="auto" w:fill="E0E0E0"/>
            <w:vAlign w:val="center"/>
          </w:tcPr>
          <w:p w14:paraId="09AAB469" w14:textId="77777777" w:rsidR="005B7A7E" w:rsidRPr="00FA4098" w:rsidRDefault="005B7A7E" w:rsidP="005B7A7E">
            <w:pPr>
              <w:overflowPunct w:val="0"/>
              <w:autoSpaceDE w:val="0"/>
              <w:autoSpaceDN w:val="0"/>
              <w:jc w:val="center"/>
              <w:rPr>
                <w:rFonts w:ascii="ＭＳ ゴシック" w:eastAsia="ＭＳ ゴシック" w:hAnsi="ＭＳ ゴシック"/>
                <w:sz w:val="18"/>
                <w:szCs w:val="18"/>
              </w:rPr>
            </w:pPr>
            <w:r w:rsidRPr="00FA4098">
              <w:rPr>
                <w:rFonts w:ascii="ＭＳ ゴシック" w:eastAsia="ＭＳ ゴシック" w:hAnsi="ＭＳ ゴシック" w:hint="eastAsia"/>
                <w:spacing w:val="720"/>
                <w:kern w:val="0"/>
                <w:sz w:val="18"/>
                <w:szCs w:val="18"/>
                <w:fitText w:val="1800" w:id="-1489286400"/>
              </w:rPr>
              <w:t>内</w:t>
            </w:r>
            <w:r w:rsidRPr="00FA4098">
              <w:rPr>
                <w:rFonts w:ascii="ＭＳ ゴシック" w:eastAsia="ＭＳ ゴシック" w:hAnsi="ＭＳ ゴシック" w:hint="eastAsia"/>
                <w:kern w:val="0"/>
                <w:sz w:val="18"/>
                <w:szCs w:val="18"/>
                <w:fitText w:val="1800" w:id="-1489286400"/>
              </w:rPr>
              <w:t>容</w:t>
            </w:r>
          </w:p>
        </w:tc>
        <w:tc>
          <w:tcPr>
            <w:tcW w:w="426" w:type="dxa"/>
            <w:tcBorders>
              <w:top w:val="single" w:sz="12" w:space="0" w:color="auto"/>
              <w:bottom w:val="single" w:sz="12" w:space="0" w:color="auto"/>
              <w:right w:val="single" w:sz="4" w:space="0" w:color="auto"/>
            </w:tcBorders>
            <w:shd w:val="clear" w:color="auto" w:fill="E0E0E0"/>
            <w:vAlign w:val="center"/>
          </w:tcPr>
          <w:p w14:paraId="74D7CDA0" w14:textId="0C946847" w:rsidR="005B7A7E" w:rsidRPr="00FA4098" w:rsidRDefault="005B7A7E" w:rsidP="005B7A7E">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8"/>
                <w:szCs w:val="18"/>
              </w:rPr>
              <w:t>適</w:t>
            </w:r>
          </w:p>
        </w:tc>
        <w:tc>
          <w:tcPr>
            <w:tcW w:w="425" w:type="dxa"/>
            <w:tcBorders>
              <w:top w:val="single" w:sz="12" w:space="0" w:color="auto"/>
              <w:bottom w:val="single" w:sz="12" w:space="0" w:color="auto"/>
              <w:right w:val="single" w:sz="4" w:space="0" w:color="auto"/>
            </w:tcBorders>
            <w:shd w:val="clear" w:color="auto" w:fill="E0E0E0"/>
            <w:vAlign w:val="center"/>
          </w:tcPr>
          <w:p w14:paraId="15F856C8" w14:textId="7458F9C2" w:rsidR="005B7A7E" w:rsidRPr="00FA4098" w:rsidRDefault="005B7A7E" w:rsidP="005B7A7E">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8"/>
                <w:szCs w:val="18"/>
              </w:rPr>
              <w:t>不適</w:t>
            </w:r>
          </w:p>
        </w:tc>
        <w:tc>
          <w:tcPr>
            <w:tcW w:w="425" w:type="dxa"/>
            <w:tcBorders>
              <w:top w:val="single" w:sz="12" w:space="0" w:color="auto"/>
              <w:bottom w:val="single" w:sz="12" w:space="0" w:color="auto"/>
              <w:right w:val="single" w:sz="4" w:space="0" w:color="auto"/>
            </w:tcBorders>
            <w:shd w:val="clear" w:color="auto" w:fill="E0E0E0"/>
            <w:vAlign w:val="center"/>
          </w:tcPr>
          <w:p w14:paraId="7326009C" w14:textId="091F4C23" w:rsidR="005B7A7E" w:rsidRPr="00FA4098" w:rsidRDefault="005B7A7E" w:rsidP="005B7A7E">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8"/>
                <w:szCs w:val="18"/>
              </w:rPr>
              <w:t>該当なし</w:t>
            </w:r>
          </w:p>
        </w:tc>
      </w:tr>
      <w:tr w:rsidR="00FA4098" w:rsidRPr="00FA4098" w14:paraId="510DB91C" w14:textId="77777777" w:rsidTr="00526661">
        <w:trPr>
          <w:trHeight w:val="714"/>
        </w:trPr>
        <w:tc>
          <w:tcPr>
            <w:tcW w:w="2409" w:type="dxa"/>
            <w:tcBorders>
              <w:top w:val="single" w:sz="12" w:space="0" w:color="auto"/>
              <w:tl2br w:val="nil"/>
            </w:tcBorders>
            <w:shd w:val="clear" w:color="auto" w:fill="FFFFFF" w:themeFill="background1"/>
          </w:tcPr>
          <w:p w14:paraId="27D24489" w14:textId="77777777" w:rsidR="003C6473" w:rsidRPr="00FA4098" w:rsidRDefault="003C6473"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１　基本方針</w:t>
            </w:r>
          </w:p>
          <w:p w14:paraId="244F1AD6" w14:textId="03F23BD0" w:rsidR="003C6473" w:rsidRPr="00FA4098" w:rsidRDefault="003C6473"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【虐待防止、ＰＤＣＡサイクルについては、運営に関す恵右基準にて確認】</w:t>
            </w:r>
          </w:p>
        </w:tc>
        <w:tc>
          <w:tcPr>
            <w:tcW w:w="7215" w:type="dxa"/>
            <w:tcBorders>
              <w:top w:val="single" w:sz="12" w:space="0" w:color="auto"/>
              <w:tl2br w:val="nil"/>
            </w:tcBorders>
            <w:shd w:val="clear" w:color="auto" w:fill="FFFFFF" w:themeFill="background1"/>
          </w:tcPr>
          <w:p w14:paraId="09C558F0" w14:textId="77777777" w:rsidR="003C6473" w:rsidRPr="00FA4098" w:rsidRDefault="003C6473"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運営方針は、利用者が要介護状態となった場合においても可能な限りその居宅においてその有する能力に応じ自立した日常生活を営むことができるよう、その療養生活を支援し、心身の機能の維持回復及び生活機能の維持又は向上を目指すものとなっているか。</w:t>
            </w:r>
          </w:p>
        </w:tc>
        <w:tc>
          <w:tcPr>
            <w:tcW w:w="426" w:type="dxa"/>
            <w:tcBorders>
              <w:top w:val="single" w:sz="12" w:space="0" w:color="auto"/>
              <w:tl2br w:val="nil"/>
            </w:tcBorders>
            <w:shd w:val="clear" w:color="auto" w:fill="FFFFFF" w:themeFill="background1"/>
            <w:vAlign w:val="center"/>
          </w:tcPr>
          <w:p w14:paraId="72F1B6D1" w14:textId="77777777" w:rsidR="003C6473" w:rsidRPr="00FA4098" w:rsidRDefault="003C6473"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12" w:space="0" w:color="auto"/>
              <w:tl2br w:val="nil"/>
            </w:tcBorders>
            <w:shd w:val="clear" w:color="auto" w:fill="FFFFFF" w:themeFill="background1"/>
            <w:vAlign w:val="center"/>
          </w:tcPr>
          <w:p w14:paraId="3DFF62A4" w14:textId="77777777" w:rsidR="003C6473" w:rsidRPr="00FA4098" w:rsidRDefault="003C6473"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12" w:space="0" w:color="auto"/>
              <w:tl2br w:val="nil"/>
            </w:tcBorders>
            <w:shd w:val="clear" w:color="auto" w:fill="FFFFFF" w:themeFill="background1"/>
            <w:vAlign w:val="center"/>
          </w:tcPr>
          <w:p w14:paraId="09780B04" w14:textId="77777777" w:rsidR="003C6473" w:rsidRPr="00FA4098" w:rsidRDefault="003C6473"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bl>
    <w:p w14:paraId="7E450F56" w14:textId="5B586EE8" w:rsidR="004F2E8F" w:rsidRPr="00FA4098" w:rsidRDefault="00C85ED9" w:rsidP="005B7A7E">
      <w:pPr>
        <w:overflowPunct w:val="0"/>
        <w:autoSpaceDE w:val="0"/>
        <w:autoSpaceDN w:val="0"/>
        <w:rPr>
          <w:rFonts w:ascii="ＤＦ特太ゴシック体" w:eastAsia="ＤＦ特太ゴシック体" w:hAnsi="ＭＳ ゴシック"/>
        </w:rPr>
      </w:pPr>
      <w:r w:rsidRPr="00FA4098">
        <w:rPr>
          <w:rFonts w:ascii="ＤＦ特太ゴシック体" w:eastAsia="ＤＦ特太ゴシック体" w:hAnsi="ＭＳ ゴシック" w:hint="eastAsia"/>
        </w:rPr>
        <w:t>Ⅱ</w:t>
      </w:r>
      <w:r w:rsidR="004F2E8F" w:rsidRPr="00FA4098">
        <w:rPr>
          <w:rFonts w:ascii="ＤＦ特太ゴシック体" w:eastAsia="ＤＦ特太ゴシック体" w:hAnsi="ＭＳ ゴシック" w:hint="eastAsia"/>
        </w:rPr>
        <w:t>（人員</w:t>
      </w:r>
      <w:r w:rsidR="00665E0D" w:rsidRPr="00FA4098">
        <w:rPr>
          <w:rFonts w:ascii="ＤＦ特太ゴシック体" w:eastAsia="ＤＦ特太ゴシック体" w:hAnsi="ＭＳ ゴシック" w:hint="eastAsia"/>
        </w:rPr>
        <w:t>に関する基準</w:t>
      </w:r>
      <w:r w:rsidR="004F2E8F" w:rsidRPr="00FA4098">
        <w:rPr>
          <w:rFonts w:ascii="ＤＦ特太ゴシック体" w:eastAsia="ＤＦ特太ゴシック体" w:hAnsi="ＭＳ ゴシック" w:hint="eastAsia"/>
        </w:rPr>
        <w:t>）</w:t>
      </w:r>
    </w:p>
    <w:tbl>
      <w:tblPr>
        <w:tblpPr w:leftFromText="142" w:rightFromText="142" w:vertAnchor="text" w:tblpXSpec="center" w:tblpY="1"/>
        <w:tblOverlap w:val="neve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3"/>
        <w:gridCol w:w="7194"/>
        <w:gridCol w:w="441"/>
        <w:gridCol w:w="441"/>
        <w:gridCol w:w="441"/>
      </w:tblGrid>
      <w:tr w:rsidR="00FA4098" w:rsidRPr="00FA4098" w14:paraId="62C2F64B" w14:textId="77777777" w:rsidTr="005B7A7E">
        <w:trPr>
          <w:cantSplit/>
          <w:trHeight w:val="446"/>
          <w:tblHeader/>
          <w:jc w:val="center"/>
        </w:trPr>
        <w:tc>
          <w:tcPr>
            <w:tcW w:w="2395" w:type="dxa"/>
            <w:tcBorders>
              <w:top w:val="single" w:sz="12" w:space="0" w:color="auto"/>
              <w:left w:val="single" w:sz="12" w:space="0" w:color="auto"/>
              <w:bottom w:val="single" w:sz="12" w:space="0" w:color="auto"/>
            </w:tcBorders>
            <w:shd w:val="clear" w:color="auto" w:fill="E0E0E0"/>
            <w:vAlign w:val="center"/>
          </w:tcPr>
          <w:p w14:paraId="4367CD03" w14:textId="77777777" w:rsidR="003C6473" w:rsidRPr="00FA4098" w:rsidRDefault="003C6473" w:rsidP="005B7A7E">
            <w:pPr>
              <w:overflowPunct w:val="0"/>
              <w:autoSpaceDE w:val="0"/>
              <w:autoSpaceDN w:val="0"/>
              <w:jc w:val="center"/>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項　　目</w:t>
            </w:r>
          </w:p>
        </w:tc>
        <w:tc>
          <w:tcPr>
            <w:tcW w:w="7229" w:type="dxa"/>
            <w:tcBorders>
              <w:top w:val="single" w:sz="12" w:space="0" w:color="auto"/>
              <w:bottom w:val="single" w:sz="12" w:space="0" w:color="auto"/>
            </w:tcBorders>
            <w:shd w:val="clear" w:color="auto" w:fill="E0E0E0"/>
            <w:vAlign w:val="center"/>
          </w:tcPr>
          <w:p w14:paraId="0030D2BF" w14:textId="77777777" w:rsidR="003C6473" w:rsidRPr="00FA4098" w:rsidRDefault="003C6473" w:rsidP="005B7A7E">
            <w:pPr>
              <w:overflowPunct w:val="0"/>
              <w:autoSpaceDE w:val="0"/>
              <w:autoSpaceDN w:val="0"/>
              <w:jc w:val="center"/>
              <w:rPr>
                <w:rFonts w:ascii="ＭＳ ゴシック" w:eastAsia="ＭＳ ゴシック" w:hAnsi="ＭＳ ゴシック"/>
                <w:sz w:val="18"/>
                <w:szCs w:val="18"/>
              </w:rPr>
            </w:pPr>
            <w:r w:rsidRPr="00FA4098">
              <w:rPr>
                <w:rFonts w:ascii="ＭＳ ゴシック" w:eastAsia="ＭＳ ゴシック" w:hAnsi="ＭＳ ゴシック" w:hint="eastAsia"/>
                <w:spacing w:val="720"/>
                <w:kern w:val="0"/>
                <w:sz w:val="18"/>
                <w:szCs w:val="18"/>
                <w:fitText w:val="1800" w:id="-1489286400"/>
              </w:rPr>
              <w:t>内</w:t>
            </w:r>
            <w:r w:rsidRPr="00FA4098">
              <w:rPr>
                <w:rFonts w:ascii="ＭＳ ゴシック" w:eastAsia="ＭＳ ゴシック" w:hAnsi="ＭＳ ゴシック" w:hint="eastAsia"/>
                <w:kern w:val="0"/>
                <w:sz w:val="18"/>
                <w:szCs w:val="18"/>
                <w:fitText w:val="1800" w:id="-1489286400"/>
              </w:rPr>
              <w:t>容</w:t>
            </w:r>
          </w:p>
        </w:tc>
        <w:tc>
          <w:tcPr>
            <w:tcW w:w="442" w:type="dxa"/>
            <w:tcBorders>
              <w:top w:val="single" w:sz="12" w:space="0" w:color="auto"/>
              <w:bottom w:val="single" w:sz="12" w:space="0" w:color="auto"/>
              <w:right w:val="single" w:sz="4" w:space="0" w:color="auto"/>
            </w:tcBorders>
            <w:shd w:val="clear" w:color="auto" w:fill="E0E0E0"/>
            <w:vAlign w:val="center"/>
          </w:tcPr>
          <w:p w14:paraId="6C119704" w14:textId="77777777" w:rsidR="003C6473" w:rsidRPr="00FA4098" w:rsidRDefault="003C6473" w:rsidP="005B7A7E">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6"/>
                <w:szCs w:val="16"/>
              </w:rPr>
              <w:t>適</w:t>
            </w:r>
          </w:p>
        </w:tc>
        <w:tc>
          <w:tcPr>
            <w:tcW w:w="442" w:type="dxa"/>
            <w:tcBorders>
              <w:top w:val="single" w:sz="12" w:space="0" w:color="auto"/>
              <w:bottom w:val="single" w:sz="12" w:space="0" w:color="auto"/>
              <w:right w:val="single" w:sz="4" w:space="0" w:color="auto"/>
            </w:tcBorders>
            <w:shd w:val="clear" w:color="auto" w:fill="E0E0E0"/>
            <w:vAlign w:val="center"/>
          </w:tcPr>
          <w:p w14:paraId="79DB660B" w14:textId="63D60713" w:rsidR="003C6473" w:rsidRPr="00FA4098" w:rsidRDefault="005B7A7E" w:rsidP="005B7A7E">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6"/>
                <w:szCs w:val="16"/>
              </w:rPr>
              <w:t>不適</w:t>
            </w:r>
          </w:p>
        </w:tc>
        <w:tc>
          <w:tcPr>
            <w:tcW w:w="442" w:type="dxa"/>
            <w:tcBorders>
              <w:top w:val="single" w:sz="12" w:space="0" w:color="auto"/>
              <w:bottom w:val="single" w:sz="12" w:space="0" w:color="auto"/>
              <w:right w:val="single" w:sz="4" w:space="0" w:color="auto"/>
            </w:tcBorders>
            <w:shd w:val="clear" w:color="auto" w:fill="E0E0E0"/>
            <w:vAlign w:val="center"/>
          </w:tcPr>
          <w:p w14:paraId="70E6AA4E" w14:textId="17799A3E" w:rsidR="003C6473" w:rsidRPr="00FA4098" w:rsidRDefault="005B7A7E" w:rsidP="005B7A7E">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2"/>
                <w:szCs w:val="16"/>
              </w:rPr>
              <w:t>該当なし</w:t>
            </w:r>
          </w:p>
        </w:tc>
      </w:tr>
      <w:tr w:rsidR="00FA4098" w:rsidRPr="00FA4098" w14:paraId="79F5CE28" w14:textId="77777777" w:rsidTr="005B7A7E">
        <w:trPr>
          <w:cantSplit/>
          <w:trHeight w:val="7698"/>
          <w:jc w:val="center"/>
        </w:trPr>
        <w:tc>
          <w:tcPr>
            <w:tcW w:w="2395" w:type="dxa"/>
            <w:vMerge w:val="restart"/>
            <w:tcBorders>
              <w:top w:val="single" w:sz="12" w:space="0" w:color="auto"/>
              <w:left w:val="single" w:sz="4" w:space="0" w:color="auto"/>
            </w:tcBorders>
          </w:tcPr>
          <w:p w14:paraId="6C6F8797" w14:textId="77777777" w:rsidR="003C6473" w:rsidRPr="00FA4098" w:rsidRDefault="003C6473" w:rsidP="005B7A7E">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１　看護師等の員数</w:t>
            </w:r>
          </w:p>
          <w:p w14:paraId="0DB19EB9" w14:textId="77777777" w:rsidR="003C6473" w:rsidRPr="00FA4098" w:rsidRDefault="003C6473" w:rsidP="005B7A7E">
            <w:pPr>
              <w:overflowPunct w:val="0"/>
              <w:autoSpaceDE w:val="0"/>
              <w:autoSpaceDN w:val="0"/>
              <w:rPr>
                <w:rFonts w:ascii="ＭＳ ゴシック" w:eastAsia="ＭＳ ゴシック" w:hAnsi="ＭＳ ゴシック"/>
                <w:sz w:val="18"/>
                <w:szCs w:val="18"/>
              </w:rPr>
            </w:pPr>
          </w:p>
          <w:p w14:paraId="7222E437" w14:textId="77777777" w:rsidR="003C6473" w:rsidRPr="00FA4098" w:rsidRDefault="003C6473" w:rsidP="005B7A7E">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u w:val="single"/>
              </w:rPr>
              <w:t xml:space="preserve">　　年　　月</w:t>
            </w:r>
            <w:r w:rsidRPr="00FA4098">
              <w:rPr>
                <w:rFonts w:ascii="ＭＳ ゴシック" w:eastAsia="ＭＳ ゴシック" w:hAnsi="ＭＳ ゴシック" w:hint="eastAsia"/>
                <w:sz w:val="18"/>
                <w:szCs w:val="18"/>
              </w:rPr>
              <w:t>のサービス提供を行った従業者の資格別人数について、確認する。</w:t>
            </w:r>
          </w:p>
          <w:p w14:paraId="3F99F6FC" w14:textId="77777777" w:rsidR="003C6473" w:rsidRPr="00FA4098" w:rsidRDefault="003C6473" w:rsidP="005B7A7E">
            <w:pPr>
              <w:overflowPunct w:val="0"/>
              <w:autoSpaceDE w:val="0"/>
              <w:autoSpaceDN w:val="0"/>
              <w:rPr>
                <w:rFonts w:ascii="ＭＳ ゴシック" w:eastAsia="ＭＳ ゴシック" w:hAnsi="ＭＳ ゴシック"/>
                <w:sz w:val="18"/>
                <w:szCs w:val="18"/>
              </w:rPr>
            </w:pPr>
          </w:p>
          <w:p w14:paraId="10A4F5B2" w14:textId="77777777" w:rsidR="003C6473" w:rsidRPr="00FA4098" w:rsidRDefault="003C6473" w:rsidP="005B7A7E">
            <w:pPr>
              <w:overflowPunct w:val="0"/>
              <w:autoSpaceDE w:val="0"/>
              <w:autoSpaceDN w:val="0"/>
              <w:rPr>
                <w:rFonts w:ascii="ＭＳ ゴシック" w:eastAsia="ＭＳ ゴシック" w:hAnsi="ＭＳ ゴシック"/>
                <w:sz w:val="18"/>
                <w:szCs w:val="18"/>
              </w:rPr>
            </w:pPr>
          </w:p>
          <w:p w14:paraId="23726078" w14:textId="77777777" w:rsidR="003C6473" w:rsidRPr="00FA4098" w:rsidRDefault="003C6473" w:rsidP="005B7A7E">
            <w:pPr>
              <w:overflowPunct w:val="0"/>
              <w:autoSpaceDE w:val="0"/>
              <w:autoSpaceDN w:val="0"/>
              <w:rPr>
                <w:rFonts w:ascii="ＭＳ ゴシック" w:eastAsia="ＭＳ ゴシック" w:hAnsi="ＭＳ ゴシック"/>
                <w:sz w:val="18"/>
                <w:szCs w:val="18"/>
              </w:rPr>
            </w:pPr>
          </w:p>
          <w:p w14:paraId="75EB94E9" w14:textId="77777777" w:rsidR="003C6473" w:rsidRPr="00FA4098" w:rsidRDefault="003C6473" w:rsidP="005B7A7E">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※人員基準の確認書類</w:t>
            </w:r>
          </w:p>
          <w:p w14:paraId="69BCAD1F" w14:textId="77777777" w:rsidR="003C6473" w:rsidRPr="00FA4098" w:rsidRDefault="003C6473" w:rsidP="005B7A7E">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就業規則</w:t>
            </w:r>
          </w:p>
          <w:p w14:paraId="064A6F7B" w14:textId="77777777" w:rsidR="003C6473" w:rsidRPr="00FA4098" w:rsidRDefault="003C6473" w:rsidP="005B7A7E">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辞令、雇用契約書</w:t>
            </w:r>
          </w:p>
          <w:p w14:paraId="70A386C4" w14:textId="77777777" w:rsidR="003C6473" w:rsidRPr="00FA4098" w:rsidRDefault="003C6473" w:rsidP="005B7A7E">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出勤簿・タイムカード</w:t>
            </w:r>
          </w:p>
          <w:p w14:paraId="4C75F92D" w14:textId="77777777" w:rsidR="003C6473" w:rsidRPr="00FA4098" w:rsidRDefault="003C6473" w:rsidP="005B7A7E">
            <w:pPr>
              <w:overflowPunct w:val="0"/>
              <w:autoSpaceDE w:val="0"/>
              <w:autoSpaceDN w:val="0"/>
              <w:rPr>
                <w:rFonts w:ascii="ＭＳ ゴシック" w:eastAsia="ＭＳ ゴシック" w:hAnsi="ＭＳ ゴシック"/>
                <w:sz w:val="16"/>
                <w:szCs w:val="16"/>
              </w:rPr>
            </w:pPr>
            <w:r w:rsidRPr="00FA4098">
              <w:rPr>
                <w:rFonts w:ascii="ＭＳ ゴシック" w:eastAsia="ＭＳ ゴシック" w:hAnsi="ＭＳ ゴシック" w:hint="eastAsia"/>
                <w:sz w:val="18"/>
                <w:szCs w:val="18"/>
              </w:rPr>
              <w:t>・　履歴書</w:t>
            </w:r>
          </w:p>
          <w:p w14:paraId="64E50372" w14:textId="77777777" w:rsidR="003C6473" w:rsidRPr="00FA4098" w:rsidRDefault="003C6473" w:rsidP="005B7A7E">
            <w:pPr>
              <w:overflowPunct w:val="0"/>
              <w:autoSpaceDE w:val="0"/>
              <w:autoSpaceDN w:val="0"/>
              <w:ind w:left="148" w:hangingChars="82" w:hanging="148"/>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資格、経験が分かる書類</w:t>
            </w:r>
          </w:p>
          <w:p w14:paraId="40C20CEC" w14:textId="77777777" w:rsidR="003C6473" w:rsidRPr="00FA4098" w:rsidRDefault="003C6473" w:rsidP="005B7A7E">
            <w:pPr>
              <w:overflowPunct w:val="0"/>
              <w:autoSpaceDE w:val="0"/>
              <w:autoSpaceDN w:val="0"/>
              <w:ind w:left="148" w:hangingChars="82" w:hanging="148"/>
              <w:rPr>
                <w:rFonts w:ascii="ＭＳ ゴシック" w:eastAsia="ＭＳ ゴシック" w:hAnsi="ＭＳ ゴシック"/>
                <w:sz w:val="18"/>
                <w:szCs w:val="18"/>
              </w:rPr>
            </w:pPr>
          </w:p>
          <w:p w14:paraId="6F7691C6" w14:textId="77777777" w:rsidR="003C6473" w:rsidRPr="00FA4098" w:rsidRDefault="003C6473" w:rsidP="005B7A7E">
            <w:pPr>
              <w:overflowPunct w:val="0"/>
              <w:autoSpaceDE w:val="0"/>
              <w:autoSpaceDN w:val="0"/>
              <w:ind w:left="148" w:hangingChars="82" w:hanging="148"/>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※出張所(サテライト)がある場合の常勤換算は、出張所に勤務する看護職員の勤務時間数も含める。</w:t>
            </w:r>
          </w:p>
          <w:p w14:paraId="32C3432E" w14:textId="77777777" w:rsidR="003C6473" w:rsidRPr="00FA4098" w:rsidRDefault="003C6473" w:rsidP="005B7A7E">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noProof/>
                <w:sz w:val="18"/>
                <w:szCs w:val="18"/>
              </w:rPr>
              <mc:AlternateContent>
                <mc:Choice Requires="wps">
                  <w:drawing>
                    <wp:anchor distT="0" distB="0" distL="114300" distR="114300" simplePos="0" relativeHeight="251685888" behindDoc="0" locked="0" layoutInCell="1" allowOverlap="1" wp14:anchorId="49F28186" wp14:editId="775FBFC0">
                      <wp:simplePos x="0" y="0"/>
                      <wp:positionH relativeFrom="column">
                        <wp:posOffset>19685</wp:posOffset>
                      </wp:positionH>
                      <wp:positionV relativeFrom="paragraph">
                        <wp:posOffset>46990</wp:posOffset>
                      </wp:positionV>
                      <wp:extent cx="1371600" cy="1628775"/>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28775"/>
                              </a:xfrm>
                              <a:prstGeom prst="rect">
                                <a:avLst/>
                              </a:prstGeom>
                              <a:solidFill>
                                <a:srgbClr val="FFFFFF"/>
                              </a:solidFill>
                              <a:ln w="9525">
                                <a:solidFill>
                                  <a:srgbClr val="000000"/>
                                </a:solidFill>
                                <a:miter lim="800000"/>
                                <a:headEnd/>
                                <a:tailEnd/>
                              </a:ln>
                            </wps:spPr>
                            <wps:txbx>
                              <w:txbxContent>
                                <w:p w14:paraId="20D0552E" w14:textId="7BE555CD" w:rsidR="00390A1C" w:rsidRDefault="00390A1C" w:rsidP="00B400CF">
                                  <w:pPr>
                                    <w:spacing w:line="240" w:lineRule="exact"/>
                                    <w:rPr>
                                      <w:rFonts w:ascii="ＭＳ ゴシック" w:eastAsia="ＭＳ ゴシック" w:hAnsi="ＭＳ ゴシック"/>
                                      <w:sz w:val="18"/>
                                      <w:szCs w:val="18"/>
                                    </w:rPr>
                                  </w:pPr>
                                  <w:r w:rsidRPr="00216483">
                                    <w:rPr>
                                      <w:rFonts w:ascii="ＭＳ ゴシック" w:eastAsia="ＭＳ ゴシック" w:hAnsi="ＭＳ ゴシック" w:hint="eastAsia"/>
                                      <w:sz w:val="18"/>
                                      <w:szCs w:val="18"/>
                                    </w:rPr>
                                    <w:t>常勤の要勤務時間数は、事業者において就業規則、雇用契約</w:t>
                                  </w:r>
                                  <w:r>
                                    <w:rPr>
                                      <w:rFonts w:ascii="ＭＳ ゴシック" w:eastAsia="ＭＳ ゴシック" w:hAnsi="ＭＳ ゴシック" w:hint="eastAsia"/>
                                      <w:sz w:val="18"/>
                                      <w:szCs w:val="18"/>
                                    </w:rPr>
                                    <w:t>等により定める</w:t>
                                  </w:r>
                                  <w:r w:rsidRPr="00216483">
                                    <w:rPr>
                                      <w:rFonts w:ascii="ＭＳ ゴシック" w:eastAsia="ＭＳ ゴシック" w:hAnsi="ＭＳ ゴシック" w:hint="eastAsia"/>
                                      <w:sz w:val="18"/>
                                      <w:szCs w:val="18"/>
                                    </w:rPr>
                                    <w:t>もので、32時間を下回る場合は32時間とする。</w:t>
                                  </w:r>
                                </w:p>
                                <w:p w14:paraId="526B8B45" w14:textId="77777777" w:rsidR="00390A1C" w:rsidRPr="00FA4098" w:rsidRDefault="00390A1C" w:rsidP="009C53DA">
                                  <w:pPr>
                                    <w:spacing w:line="20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「母性健康管理措置」又は「育児・介護休業法」の短縮措置が講じられている者については、30時間として取扱い可能。</w:t>
                                  </w:r>
                                </w:p>
                                <w:p w14:paraId="28198A64" w14:textId="77777777" w:rsidR="00390A1C" w:rsidRPr="00FA4098" w:rsidRDefault="00390A1C" w:rsidP="00B400CF">
                                  <w:pPr>
                                    <w:spacing w:line="240" w:lineRule="exact"/>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28186" id="_x0000_t202" coordsize="21600,21600" o:spt="202" path="m,l,21600r21600,l21600,xe">
                      <v:stroke joinstyle="miter"/>
                      <v:path gradientshapeok="t" o:connecttype="rect"/>
                    </v:shapetype>
                    <v:shape id="Text Box 16" o:spid="_x0000_s1026" type="#_x0000_t202" style="position:absolute;left:0;text-align:left;margin-left:1.55pt;margin-top:3.7pt;width:108pt;height:12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">
                      <v:textbox inset="5.85pt,.7pt,5.85pt,.7pt">
                        <w:txbxContent>
                          <w:p w14:paraId="20D0552E" w14:textId="7BE555CD" w:rsidR="00390A1C" w:rsidRDefault="00390A1C" w:rsidP="00B400CF">
                            <w:pPr>
                              <w:spacing w:line="240" w:lineRule="exact"/>
                              <w:rPr>
                                <w:rFonts w:ascii="ＭＳ ゴシック" w:eastAsia="ＭＳ ゴシック" w:hAnsi="ＭＳ ゴシック"/>
                                <w:sz w:val="18"/>
                                <w:szCs w:val="18"/>
                              </w:rPr>
                            </w:pPr>
                            <w:r w:rsidRPr="00216483">
                              <w:rPr>
                                <w:rFonts w:ascii="ＭＳ ゴシック" w:eastAsia="ＭＳ ゴシック" w:hAnsi="ＭＳ ゴシック" w:hint="eastAsia"/>
                                <w:sz w:val="18"/>
                                <w:szCs w:val="18"/>
                              </w:rPr>
                              <w:t>常勤の要勤務時間数は、事業者において就業規則、雇用契約</w:t>
                            </w:r>
                            <w:r>
                              <w:rPr>
                                <w:rFonts w:ascii="ＭＳ ゴシック" w:eastAsia="ＭＳ ゴシック" w:hAnsi="ＭＳ ゴシック" w:hint="eastAsia"/>
                                <w:sz w:val="18"/>
                                <w:szCs w:val="18"/>
                              </w:rPr>
                              <w:t>等により定める</w:t>
                            </w:r>
                            <w:r w:rsidRPr="00216483">
                              <w:rPr>
                                <w:rFonts w:ascii="ＭＳ ゴシック" w:eastAsia="ＭＳ ゴシック" w:hAnsi="ＭＳ ゴシック" w:hint="eastAsia"/>
                                <w:sz w:val="18"/>
                                <w:szCs w:val="18"/>
                              </w:rPr>
                              <w:t>もので、32時間を下回る場合は32時間とする。</w:t>
                            </w:r>
                          </w:p>
                          <w:p w14:paraId="526B8B45" w14:textId="77777777" w:rsidR="00390A1C" w:rsidRPr="00FA4098" w:rsidRDefault="00390A1C" w:rsidP="009C53DA">
                            <w:pPr>
                              <w:spacing w:line="20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「母性健康管理措置」又は「育児・介護休業法」の短縮措置が講じられている者については、30時間として取扱い可能。</w:t>
                            </w:r>
                          </w:p>
                          <w:p w14:paraId="28198A64" w14:textId="77777777" w:rsidR="00390A1C" w:rsidRPr="00FA4098" w:rsidRDefault="00390A1C" w:rsidP="00B400CF">
                            <w:pPr>
                              <w:spacing w:line="240" w:lineRule="exact"/>
                              <w:rPr>
                                <w:rFonts w:ascii="ＭＳ ゴシック" w:eastAsia="ＭＳ ゴシック" w:hAnsi="ＭＳ ゴシック"/>
                                <w:sz w:val="18"/>
                                <w:szCs w:val="18"/>
                              </w:rPr>
                            </w:pPr>
                          </w:p>
                        </w:txbxContent>
                      </v:textbox>
                    </v:shape>
                  </w:pict>
                </mc:Fallback>
              </mc:AlternateContent>
            </w:r>
          </w:p>
        </w:tc>
        <w:tc>
          <w:tcPr>
            <w:tcW w:w="7229" w:type="dxa"/>
            <w:tcBorders>
              <w:top w:val="single" w:sz="12" w:space="0" w:color="auto"/>
            </w:tcBorders>
          </w:tcPr>
          <w:p w14:paraId="07F50512" w14:textId="77777777" w:rsidR="003C6473" w:rsidRPr="00FA4098" w:rsidRDefault="003C6473" w:rsidP="005B7A7E">
            <w:pPr>
              <w:overflowPunct w:val="0"/>
              <w:autoSpaceDE w:val="0"/>
              <w:autoSpaceDN w:val="0"/>
              <w:spacing w:line="260" w:lineRule="exact"/>
              <w:ind w:left="360" w:hangingChars="200" w:hanging="36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イ　病院又は診療所以外の指定訪問看護事業所(訪問看護ステーション)の場合</w:t>
            </w:r>
          </w:p>
          <w:p w14:paraId="5DD03058" w14:textId="77777777" w:rsidR="003C6473" w:rsidRPr="00FA4098" w:rsidRDefault="003C6473" w:rsidP="005B7A7E">
            <w:pPr>
              <w:overflowPunct w:val="0"/>
              <w:autoSpaceDE w:val="0"/>
              <w:autoSpaceDN w:val="0"/>
              <w:spacing w:line="260" w:lineRule="exact"/>
              <w:ind w:firstLineChars="100" w:firstLine="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看護職員は常勤換算方式で、2.5</w:t>
            </w:r>
            <w:r w:rsidRPr="00FA4098">
              <w:rPr>
                <w:rFonts w:ascii="ＭＳ ゴシック" w:eastAsia="ＭＳ ゴシック" w:hAnsi="ＭＳ ゴシック" w:hint="eastAsia"/>
                <w:sz w:val="18"/>
                <w:szCs w:val="18"/>
                <w:u w:val="single"/>
              </w:rPr>
              <w:t>人</w:t>
            </w:r>
            <w:r w:rsidRPr="00FA4098">
              <w:rPr>
                <w:rFonts w:ascii="ＭＳ ゴシック" w:eastAsia="ＭＳ ゴシック" w:hAnsi="ＭＳ ゴシック" w:hint="eastAsia"/>
                <w:sz w:val="18"/>
                <w:szCs w:val="18"/>
              </w:rPr>
              <w:t xml:space="preserve">以上か。　　　</w:t>
            </w:r>
            <w:r w:rsidRPr="00FA4098">
              <w:rPr>
                <w:rFonts w:ascii="ＭＳ ゴシック" w:eastAsia="ＭＳ ゴシック" w:hAnsi="ＭＳ ゴシック" w:hint="eastAsia"/>
                <w:sz w:val="18"/>
                <w:szCs w:val="18"/>
                <w:u w:val="single"/>
              </w:rPr>
              <w:t xml:space="preserve">　　　　　　　名　</w:t>
            </w:r>
            <w:r w:rsidRPr="00FA4098">
              <w:rPr>
                <w:rFonts w:ascii="ＭＳ ゴシック" w:eastAsia="ＭＳ ゴシック" w:hAnsi="ＭＳ ゴシック" w:hint="eastAsia"/>
                <w:sz w:val="18"/>
                <w:szCs w:val="18"/>
              </w:rPr>
              <w:t xml:space="preserve">　</w:t>
            </w:r>
          </w:p>
          <w:p w14:paraId="16DB91A3" w14:textId="77777777" w:rsidR="003C6473" w:rsidRPr="00FA4098" w:rsidRDefault="003C6473" w:rsidP="005B7A7E">
            <w:pPr>
              <w:overflowPunct w:val="0"/>
              <w:autoSpaceDE w:val="0"/>
              <w:autoSpaceDN w:val="0"/>
              <w:spacing w:line="260" w:lineRule="exact"/>
              <w:ind w:firstLineChars="100" w:firstLine="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看護職員のうち１</w:t>
            </w:r>
            <w:r w:rsidRPr="00FA4098">
              <w:rPr>
                <w:rFonts w:ascii="ＭＳ ゴシック" w:eastAsia="ＭＳ ゴシック" w:hAnsi="ＭＳ ゴシック" w:hint="eastAsia"/>
                <w:sz w:val="18"/>
                <w:szCs w:val="18"/>
                <w:u w:val="single"/>
              </w:rPr>
              <w:t>人</w:t>
            </w:r>
            <w:r w:rsidRPr="00FA4098">
              <w:rPr>
                <w:rFonts w:ascii="ＭＳ ゴシック" w:eastAsia="ＭＳ ゴシック" w:hAnsi="ＭＳ ゴシック" w:hint="eastAsia"/>
                <w:sz w:val="18"/>
                <w:szCs w:val="18"/>
              </w:rPr>
              <w:t>は常勤か。</w:t>
            </w:r>
          </w:p>
          <w:p w14:paraId="006EE2C0" w14:textId="77777777" w:rsidR="003C6473" w:rsidRPr="00FA4098" w:rsidRDefault="003C6473" w:rsidP="005B7A7E">
            <w:pPr>
              <w:overflowPunct w:val="0"/>
              <w:autoSpaceDE w:val="0"/>
              <w:autoSpaceDN w:val="0"/>
              <w:spacing w:line="280" w:lineRule="exact"/>
              <w:ind w:leftChars="83" w:left="188" w:hangingChars="8" w:hanging="14"/>
              <w:rPr>
                <w:rFonts w:ascii="ＭＳ ゴシック" w:eastAsia="ＭＳ ゴシック" w:hAnsi="ＭＳ ゴシック"/>
                <w:sz w:val="18"/>
                <w:szCs w:val="18"/>
                <w:u w:val="single"/>
              </w:rPr>
            </w:pPr>
            <w:r w:rsidRPr="00FA4098">
              <w:rPr>
                <w:rFonts w:ascii="ＭＳ ゴシック" w:eastAsia="ＭＳ ゴシック" w:hAnsi="ＭＳ ゴシック" w:hint="eastAsia"/>
                <w:sz w:val="18"/>
                <w:szCs w:val="18"/>
                <w:u w:val="single"/>
              </w:rPr>
              <w:t>常勤換算数（　　　年　月実績）</w:t>
            </w:r>
          </w:p>
          <w:p w14:paraId="38FD8CA2" w14:textId="77777777" w:rsidR="003C6473" w:rsidRPr="00FA4098" w:rsidRDefault="003C6473" w:rsidP="005B7A7E">
            <w:pPr>
              <w:overflowPunct w:val="0"/>
              <w:autoSpaceDE w:val="0"/>
              <w:autoSpaceDN w:val="0"/>
              <w:spacing w:line="280" w:lineRule="exact"/>
              <w:ind w:leftChars="83" w:left="188" w:hangingChars="8" w:hanging="14"/>
              <w:rPr>
                <w:rFonts w:ascii="ＭＳ ゴシック" w:eastAsia="ＭＳ ゴシック" w:hAnsi="ＭＳ ゴシック"/>
                <w:sz w:val="18"/>
                <w:szCs w:val="18"/>
                <w:u w:val="single"/>
              </w:rPr>
            </w:pPr>
            <w:r w:rsidRPr="00FA4098">
              <w:rPr>
                <w:rFonts w:ascii="ＭＳ ゴシック" w:eastAsia="ＭＳ ゴシック" w:hAnsi="ＭＳ ゴシック" w:hint="eastAsia"/>
                <w:sz w:val="18"/>
                <w:szCs w:val="18"/>
                <w:u w:val="single"/>
              </w:rPr>
              <w:t>A　非常勤延勤務時間（　　　H）</w:t>
            </w:r>
          </w:p>
          <w:p w14:paraId="7208F51F" w14:textId="77777777" w:rsidR="003C6473" w:rsidRPr="00FA4098" w:rsidRDefault="003C6473" w:rsidP="005B7A7E">
            <w:pPr>
              <w:overflowPunct w:val="0"/>
              <w:autoSpaceDE w:val="0"/>
              <w:autoSpaceDN w:val="0"/>
              <w:spacing w:line="280" w:lineRule="exact"/>
              <w:ind w:leftChars="83" w:left="188" w:hangingChars="8" w:hanging="14"/>
              <w:rPr>
                <w:rFonts w:ascii="ＭＳ ゴシック" w:eastAsia="ＭＳ ゴシック" w:hAnsi="ＭＳ ゴシック"/>
                <w:sz w:val="18"/>
                <w:szCs w:val="18"/>
                <w:u w:val="single"/>
              </w:rPr>
            </w:pPr>
            <w:r w:rsidRPr="00FA4098">
              <w:rPr>
                <w:rFonts w:ascii="ＭＳ ゴシック" w:eastAsia="ＭＳ ゴシック" w:hAnsi="ＭＳ ゴシック" w:hint="eastAsia"/>
                <w:sz w:val="18"/>
                <w:szCs w:val="18"/>
                <w:u w:val="single"/>
              </w:rPr>
              <w:t>B　常勤者要勤務時間（　　　H/月）</w:t>
            </w:r>
          </w:p>
          <w:p w14:paraId="5CB09C7F" w14:textId="77777777" w:rsidR="003C6473" w:rsidRPr="00FA4098" w:rsidRDefault="003C6473" w:rsidP="005B7A7E">
            <w:pPr>
              <w:overflowPunct w:val="0"/>
              <w:autoSpaceDE w:val="0"/>
              <w:autoSpaceDN w:val="0"/>
              <w:spacing w:line="280" w:lineRule="exact"/>
              <w:ind w:leftChars="83" w:left="188" w:hangingChars="8" w:hanging="14"/>
              <w:rPr>
                <w:rFonts w:ascii="ＭＳ ゴシック" w:eastAsia="ＭＳ ゴシック" w:hAnsi="ＭＳ ゴシック"/>
                <w:sz w:val="18"/>
                <w:szCs w:val="18"/>
                <w:u w:val="single"/>
              </w:rPr>
            </w:pPr>
            <w:r w:rsidRPr="00FA4098">
              <w:rPr>
                <w:rFonts w:ascii="ＭＳ ゴシック" w:eastAsia="ＭＳ ゴシック" w:hAnsi="ＭＳ ゴシック" w:hint="eastAsia"/>
                <w:sz w:val="18"/>
                <w:szCs w:val="18"/>
                <w:u w:val="single"/>
              </w:rPr>
              <w:t>A÷B＝（　　人）</w:t>
            </w:r>
          </w:p>
          <w:p w14:paraId="7E70A640" w14:textId="77777777" w:rsidR="003C6473" w:rsidRPr="00FA4098" w:rsidRDefault="003C6473" w:rsidP="005B7A7E">
            <w:pPr>
              <w:overflowPunct w:val="0"/>
              <w:autoSpaceDE w:val="0"/>
              <w:autoSpaceDN w:val="0"/>
              <w:spacing w:line="200" w:lineRule="exact"/>
              <w:ind w:firstLineChars="3" w:firstLine="5"/>
              <w:rPr>
                <w:rFonts w:ascii="ＭＳ ゴシック" w:eastAsia="ＭＳ ゴシック" w:hAnsi="ＭＳ ゴシック"/>
                <w:sz w:val="16"/>
                <w:szCs w:val="16"/>
              </w:rPr>
            </w:pPr>
          </w:p>
          <w:tbl>
            <w:tblPr>
              <w:tblW w:w="5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1"/>
              <w:gridCol w:w="990"/>
              <w:gridCol w:w="990"/>
              <w:gridCol w:w="990"/>
              <w:gridCol w:w="990"/>
            </w:tblGrid>
            <w:tr w:rsidR="00FA4098" w:rsidRPr="00FA4098" w14:paraId="4692E671" w14:textId="77777777" w:rsidTr="00706AB4">
              <w:trPr>
                <w:cantSplit/>
                <w:trHeight w:val="212"/>
                <w:jc w:val="center"/>
              </w:trPr>
              <w:tc>
                <w:tcPr>
                  <w:tcW w:w="1411" w:type="dxa"/>
                  <w:vMerge w:val="restart"/>
                  <w:tcBorders>
                    <w:top w:val="single" w:sz="4" w:space="0" w:color="auto"/>
                    <w:tl2br w:val="single" w:sz="4" w:space="0" w:color="auto"/>
                  </w:tcBorders>
                </w:tcPr>
                <w:p w14:paraId="42A6D797" w14:textId="77777777" w:rsidR="003C6473" w:rsidRPr="00FA4098" w:rsidRDefault="003C6473" w:rsidP="00B4172A">
                  <w:pPr>
                    <w:framePr w:hSpace="142" w:wrap="around" w:vAnchor="text" w:hAnchor="text" w:xAlign="center" w:y="1"/>
                    <w:overflowPunct w:val="0"/>
                    <w:autoSpaceDE w:val="0"/>
                    <w:autoSpaceDN w:val="0"/>
                    <w:spacing w:line="180" w:lineRule="exact"/>
                    <w:ind w:firstLine="6"/>
                    <w:suppressOverlap/>
                    <w:jc w:val="righ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勤務形態</w:t>
                  </w:r>
                </w:p>
                <w:p w14:paraId="15A99CE4" w14:textId="77777777" w:rsidR="003C6473" w:rsidRPr="00FA4098" w:rsidRDefault="003C6473" w:rsidP="00B4172A">
                  <w:pPr>
                    <w:framePr w:hSpace="142" w:wrap="around" w:vAnchor="text" w:hAnchor="text" w:xAlign="center" w:y="1"/>
                    <w:overflowPunct w:val="0"/>
                    <w:autoSpaceDE w:val="0"/>
                    <w:autoSpaceDN w:val="0"/>
                    <w:spacing w:line="180" w:lineRule="exact"/>
                    <w:suppressOverlap/>
                    <w:rPr>
                      <w:rFonts w:ascii="ＭＳ ゴシック" w:eastAsia="ＭＳ ゴシック" w:hAnsi="ＭＳ ゴシック"/>
                      <w:sz w:val="18"/>
                      <w:szCs w:val="18"/>
                    </w:rPr>
                  </w:pPr>
                </w:p>
                <w:p w14:paraId="26F492EC" w14:textId="77777777" w:rsidR="003C6473" w:rsidRPr="00FA4098" w:rsidRDefault="003C6473" w:rsidP="00B4172A">
                  <w:pPr>
                    <w:framePr w:hSpace="142" w:wrap="around" w:vAnchor="text" w:hAnchor="text" w:xAlign="center" w:y="1"/>
                    <w:overflowPunct w:val="0"/>
                    <w:autoSpaceDE w:val="0"/>
                    <w:autoSpaceDN w:val="0"/>
                    <w:spacing w:line="180" w:lineRule="exact"/>
                    <w:suppressOverlap/>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資　格</w:t>
                  </w:r>
                </w:p>
              </w:tc>
              <w:tc>
                <w:tcPr>
                  <w:tcW w:w="1980" w:type="dxa"/>
                  <w:gridSpan w:val="2"/>
                  <w:tcBorders>
                    <w:top w:val="single" w:sz="4" w:space="0" w:color="auto"/>
                    <w:right w:val="single" w:sz="4" w:space="0" w:color="auto"/>
                  </w:tcBorders>
                  <w:vAlign w:val="center"/>
                </w:tcPr>
                <w:p w14:paraId="0FB53523" w14:textId="77777777" w:rsidR="003C6473" w:rsidRPr="00FA4098" w:rsidRDefault="003C6473" w:rsidP="00B4172A">
                  <w:pPr>
                    <w:pStyle w:val="a3"/>
                    <w:framePr w:hSpace="142" w:wrap="around" w:vAnchor="text" w:hAnchor="text" w:xAlign="center" w:y="1"/>
                    <w:tabs>
                      <w:tab w:val="clear" w:pos="4252"/>
                      <w:tab w:val="clear" w:pos="8504"/>
                    </w:tabs>
                    <w:overflowPunct w:val="0"/>
                    <w:autoSpaceDE w:val="0"/>
                    <w:autoSpaceDN w:val="0"/>
                    <w:snapToGrid/>
                    <w:spacing w:line="180" w:lineRule="exact"/>
                    <w:suppressOverlap/>
                    <w:jc w:val="center"/>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常 勤（名）</w:t>
                  </w:r>
                </w:p>
              </w:tc>
              <w:tc>
                <w:tcPr>
                  <w:tcW w:w="1980" w:type="dxa"/>
                  <w:gridSpan w:val="2"/>
                  <w:tcBorders>
                    <w:top w:val="single" w:sz="4" w:space="0" w:color="auto"/>
                  </w:tcBorders>
                  <w:vAlign w:val="center"/>
                </w:tcPr>
                <w:p w14:paraId="35C44B8B" w14:textId="77777777" w:rsidR="003C6473" w:rsidRPr="00FA4098" w:rsidRDefault="003C6473" w:rsidP="00B4172A">
                  <w:pPr>
                    <w:pStyle w:val="a3"/>
                    <w:framePr w:hSpace="142" w:wrap="around" w:vAnchor="text" w:hAnchor="text" w:xAlign="center" w:y="1"/>
                    <w:tabs>
                      <w:tab w:val="clear" w:pos="4252"/>
                      <w:tab w:val="clear" w:pos="8504"/>
                    </w:tabs>
                    <w:overflowPunct w:val="0"/>
                    <w:autoSpaceDE w:val="0"/>
                    <w:autoSpaceDN w:val="0"/>
                    <w:snapToGrid/>
                    <w:spacing w:line="180" w:lineRule="exact"/>
                    <w:suppressOverlap/>
                    <w:jc w:val="center"/>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非 常 勤（名）</w:t>
                  </w:r>
                </w:p>
              </w:tc>
            </w:tr>
            <w:tr w:rsidR="00FA4098" w:rsidRPr="00FA4098" w14:paraId="0B3DE74F" w14:textId="77777777" w:rsidTr="00706AB4">
              <w:trPr>
                <w:cantSplit/>
                <w:trHeight w:val="212"/>
                <w:jc w:val="center"/>
              </w:trPr>
              <w:tc>
                <w:tcPr>
                  <w:tcW w:w="1411" w:type="dxa"/>
                  <w:vMerge/>
                </w:tcPr>
                <w:p w14:paraId="0C9F59D1" w14:textId="77777777" w:rsidR="003C6473" w:rsidRPr="00FA4098" w:rsidRDefault="003C6473" w:rsidP="00B4172A">
                  <w:pPr>
                    <w:framePr w:hSpace="142" w:wrap="around" w:vAnchor="text" w:hAnchor="text" w:xAlign="center" w:y="1"/>
                    <w:overflowPunct w:val="0"/>
                    <w:autoSpaceDE w:val="0"/>
                    <w:autoSpaceDN w:val="0"/>
                    <w:spacing w:line="180" w:lineRule="exact"/>
                    <w:suppressOverlap/>
                    <w:rPr>
                      <w:rFonts w:ascii="ＭＳ ゴシック" w:eastAsia="ＭＳ ゴシック" w:hAnsi="ＭＳ ゴシック"/>
                      <w:sz w:val="18"/>
                      <w:szCs w:val="18"/>
                    </w:rPr>
                  </w:pPr>
                </w:p>
              </w:tc>
              <w:tc>
                <w:tcPr>
                  <w:tcW w:w="990" w:type="dxa"/>
                  <w:vAlign w:val="center"/>
                </w:tcPr>
                <w:p w14:paraId="58455575" w14:textId="77777777" w:rsidR="003C6473" w:rsidRPr="00FA4098" w:rsidRDefault="003C6473" w:rsidP="00B4172A">
                  <w:pPr>
                    <w:framePr w:hSpace="142" w:wrap="around" w:vAnchor="text" w:hAnchor="text" w:xAlign="center" w:y="1"/>
                    <w:overflowPunct w:val="0"/>
                    <w:autoSpaceDE w:val="0"/>
                    <w:autoSpaceDN w:val="0"/>
                    <w:spacing w:line="180" w:lineRule="exact"/>
                    <w:suppressOverlap/>
                    <w:jc w:val="center"/>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専 従</w:t>
                  </w:r>
                </w:p>
              </w:tc>
              <w:tc>
                <w:tcPr>
                  <w:tcW w:w="990" w:type="dxa"/>
                  <w:vAlign w:val="center"/>
                </w:tcPr>
                <w:p w14:paraId="76EC3B9F" w14:textId="77777777" w:rsidR="003C6473" w:rsidRPr="00FA4098" w:rsidRDefault="003C6473" w:rsidP="00B4172A">
                  <w:pPr>
                    <w:framePr w:hSpace="142" w:wrap="around" w:vAnchor="text" w:hAnchor="text" w:xAlign="center" w:y="1"/>
                    <w:overflowPunct w:val="0"/>
                    <w:autoSpaceDE w:val="0"/>
                    <w:autoSpaceDN w:val="0"/>
                    <w:spacing w:line="180" w:lineRule="exact"/>
                    <w:suppressOverlap/>
                    <w:jc w:val="center"/>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兼 務</w:t>
                  </w:r>
                </w:p>
              </w:tc>
              <w:tc>
                <w:tcPr>
                  <w:tcW w:w="990" w:type="dxa"/>
                  <w:vAlign w:val="center"/>
                </w:tcPr>
                <w:p w14:paraId="5FB845F6" w14:textId="77777777" w:rsidR="003C6473" w:rsidRPr="00FA4098" w:rsidRDefault="003C6473" w:rsidP="00B4172A">
                  <w:pPr>
                    <w:framePr w:hSpace="142" w:wrap="around" w:vAnchor="text" w:hAnchor="text" w:xAlign="center" w:y="1"/>
                    <w:overflowPunct w:val="0"/>
                    <w:autoSpaceDE w:val="0"/>
                    <w:autoSpaceDN w:val="0"/>
                    <w:spacing w:line="180" w:lineRule="exact"/>
                    <w:suppressOverlap/>
                    <w:jc w:val="center"/>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専 従</w:t>
                  </w:r>
                </w:p>
              </w:tc>
              <w:tc>
                <w:tcPr>
                  <w:tcW w:w="990" w:type="dxa"/>
                  <w:vAlign w:val="center"/>
                </w:tcPr>
                <w:p w14:paraId="3B60CA4E" w14:textId="77777777" w:rsidR="003C6473" w:rsidRPr="00FA4098" w:rsidRDefault="003C6473" w:rsidP="00B4172A">
                  <w:pPr>
                    <w:framePr w:hSpace="142" w:wrap="around" w:vAnchor="text" w:hAnchor="text" w:xAlign="center" w:y="1"/>
                    <w:overflowPunct w:val="0"/>
                    <w:autoSpaceDE w:val="0"/>
                    <w:autoSpaceDN w:val="0"/>
                    <w:spacing w:line="180" w:lineRule="exact"/>
                    <w:suppressOverlap/>
                    <w:jc w:val="center"/>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兼 務</w:t>
                  </w:r>
                </w:p>
              </w:tc>
            </w:tr>
            <w:tr w:rsidR="00FA4098" w:rsidRPr="00FA4098" w14:paraId="5226487E" w14:textId="77777777" w:rsidTr="00706AB4">
              <w:trPr>
                <w:cantSplit/>
                <w:trHeight w:val="17"/>
                <w:jc w:val="center"/>
              </w:trPr>
              <w:tc>
                <w:tcPr>
                  <w:tcW w:w="1411" w:type="dxa"/>
                  <w:vAlign w:val="center"/>
                </w:tcPr>
                <w:p w14:paraId="60DF746D" w14:textId="77777777" w:rsidR="003C6473" w:rsidRPr="00FA4098" w:rsidRDefault="003C6473" w:rsidP="00B4172A">
                  <w:pPr>
                    <w:framePr w:hSpace="142" w:wrap="around" w:vAnchor="text" w:hAnchor="text" w:xAlign="center" w:y="1"/>
                    <w:overflowPunct w:val="0"/>
                    <w:autoSpaceDE w:val="0"/>
                    <w:autoSpaceDN w:val="0"/>
                    <w:spacing w:line="200" w:lineRule="exact"/>
                    <w:suppressOverlap/>
                    <w:jc w:val="center"/>
                    <w:rPr>
                      <w:rFonts w:ascii="ＭＳ ゴシック" w:eastAsia="ＭＳ ゴシック" w:hAnsi="ＭＳ ゴシック"/>
                      <w:sz w:val="18"/>
                      <w:szCs w:val="18"/>
                    </w:rPr>
                  </w:pPr>
                  <w:r w:rsidRPr="00FA4098">
                    <w:rPr>
                      <w:rFonts w:ascii="ＭＳ ゴシック" w:eastAsia="ＭＳ ゴシック" w:hAnsi="ＭＳ ゴシック" w:hint="eastAsia"/>
                      <w:spacing w:val="90"/>
                      <w:kern w:val="0"/>
                      <w:sz w:val="18"/>
                      <w:szCs w:val="18"/>
                      <w:fitText w:val="900" w:id="-1243430912"/>
                    </w:rPr>
                    <w:t>保健</w:t>
                  </w:r>
                  <w:r w:rsidRPr="00FA4098">
                    <w:rPr>
                      <w:rFonts w:ascii="ＭＳ ゴシック" w:eastAsia="ＭＳ ゴシック" w:hAnsi="ＭＳ ゴシック" w:hint="eastAsia"/>
                      <w:kern w:val="0"/>
                      <w:sz w:val="18"/>
                      <w:szCs w:val="18"/>
                      <w:fitText w:val="900" w:id="-1243430912"/>
                    </w:rPr>
                    <w:t>師</w:t>
                  </w:r>
                </w:p>
              </w:tc>
              <w:tc>
                <w:tcPr>
                  <w:tcW w:w="990" w:type="dxa"/>
                  <w:vAlign w:val="center"/>
                </w:tcPr>
                <w:p w14:paraId="7782524F" w14:textId="77777777" w:rsidR="003C6473" w:rsidRPr="00FA4098" w:rsidRDefault="003C6473" w:rsidP="00B4172A">
                  <w:pPr>
                    <w:framePr w:hSpace="142" w:wrap="around" w:vAnchor="text" w:hAnchor="text" w:xAlign="center" w:y="1"/>
                    <w:overflowPunct w:val="0"/>
                    <w:autoSpaceDE w:val="0"/>
                    <w:autoSpaceDN w:val="0"/>
                    <w:spacing w:line="200" w:lineRule="exact"/>
                    <w:suppressOverlap/>
                    <w:jc w:val="right"/>
                    <w:rPr>
                      <w:rFonts w:ascii="ＭＳ ゴシック" w:eastAsia="ＭＳ ゴシック" w:hAnsi="ＭＳ ゴシック"/>
                      <w:sz w:val="18"/>
                      <w:szCs w:val="18"/>
                    </w:rPr>
                  </w:pPr>
                </w:p>
              </w:tc>
              <w:tc>
                <w:tcPr>
                  <w:tcW w:w="990" w:type="dxa"/>
                  <w:vAlign w:val="center"/>
                </w:tcPr>
                <w:p w14:paraId="5D9CA34C" w14:textId="77777777" w:rsidR="003C6473" w:rsidRPr="00FA4098" w:rsidRDefault="003C6473" w:rsidP="00B4172A">
                  <w:pPr>
                    <w:framePr w:hSpace="142" w:wrap="around" w:vAnchor="text" w:hAnchor="text" w:xAlign="center" w:y="1"/>
                    <w:overflowPunct w:val="0"/>
                    <w:autoSpaceDE w:val="0"/>
                    <w:autoSpaceDN w:val="0"/>
                    <w:spacing w:line="200" w:lineRule="exact"/>
                    <w:suppressOverlap/>
                    <w:jc w:val="right"/>
                    <w:rPr>
                      <w:rFonts w:ascii="ＭＳ ゴシック" w:eastAsia="ＭＳ ゴシック" w:hAnsi="ＭＳ ゴシック"/>
                      <w:sz w:val="18"/>
                      <w:szCs w:val="18"/>
                    </w:rPr>
                  </w:pPr>
                </w:p>
              </w:tc>
              <w:tc>
                <w:tcPr>
                  <w:tcW w:w="990" w:type="dxa"/>
                  <w:vAlign w:val="center"/>
                </w:tcPr>
                <w:p w14:paraId="5D318B86" w14:textId="77777777" w:rsidR="003C6473" w:rsidRPr="00FA4098" w:rsidRDefault="003C6473" w:rsidP="00B4172A">
                  <w:pPr>
                    <w:framePr w:hSpace="142" w:wrap="around" w:vAnchor="text" w:hAnchor="text" w:xAlign="center" w:y="1"/>
                    <w:overflowPunct w:val="0"/>
                    <w:autoSpaceDE w:val="0"/>
                    <w:autoSpaceDN w:val="0"/>
                    <w:spacing w:line="200" w:lineRule="exact"/>
                    <w:suppressOverlap/>
                    <w:jc w:val="right"/>
                    <w:rPr>
                      <w:rFonts w:ascii="ＭＳ ゴシック" w:eastAsia="ＭＳ ゴシック" w:hAnsi="ＭＳ ゴシック"/>
                      <w:sz w:val="18"/>
                      <w:szCs w:val="18"/>
                    </w:rPr>
                  </w:pPr>
                </w:p>
              </w:tc>
              <w:tc>
                <w:tcPr>
                  <w:tcW w:w="990" w:type="dxa"/>
                  <w:vAlign w:val="center"/>
                </w:tcPr>
                <w:p w14:paraId="50C2899E" w14:textId="77777777" w:rsidR="003C6473" w:rsidRPr="00FA4098" w:rsidRDefault="003C6473" w:rsidP="00B4172A">
                  <w:pPr>
                    <w:framePr w:hSpace="142" w:wrap="around" w:vAnchor="text" w:hAnchor="text" w:xAlign="center" w:y="1"/>
                    <w:overflowPunct w:val="0"/>
                    <w:autoSpaceDE w:val="0"/>
                    <w:autoSpaceDN w:val="0"/>
                    <w:spacing w:line="200" w:lineRule="exact"/>
                    <w:suppressOverlap/>
                    <w:jc w:val="right"/>
                    <w:rPr>
                      <w:rFonts w:ascii="ＭＳ ゴシック" w:eastAsia="ＭＳ ゴシック" w:hAnsi="ＭＳ ゴシック"/>
                      <w:sz w:val="18"/>
                      <w:szCs w:val="18"/>
                    </w:rPr>
                  </w:pPr>
                </w:p>
              </w:tc>
            </w:tr>
            <w:tr w:rsidR="00FA4098" w:rsidRPr="00FA4098" w14:paraId="7D25827A" w14:textId="77777777" w:rsidTr="00706AB4">
              <w:trPr>
                <w:cantSplit/>
                <w:trHeight w:val="17"/>
                <w:jc w:val="center"/>
              </w:trPr>
              <w:tc>
                <w:tcPr>
                  <w:tcW w:w="1411" w:type="dxa"/>
                  <w:tcBorders>
                    <w:bottom w:val="single" w:sz="4" w:space="0" w:color="auto"/>
                  </w:tcBorders>
                  <w:vAlign w:val="center"/>
                </w:tcPr>
                <w:p w14:paraId="21B7D84D" w14:textId="77777777" w:rsidR="003C6473" w:rsidRPr="00FA4098" w:rsidRDefault="003C6473" w:rsidP="00B4172A">
                  <w:pPr>
                    <w:framePr w:hSpace="142" w:wrap="around" w:vAnchor="text" w:hAnchor="text" w:xAlign="center" w:y="1"/>
                    <w:overflowPunct w:val="0"/>
                    <w:autoSpaceDE w:val="0"/>
                    <w:autoSpaceDN w:val="0"/>
                    <w:spacing w:line="200" w:lineRule="exact"/>
                    <w:suppressOverlap/>
                    <w:jc w:val="center"/>
                    <w:rPr>
                      <w:rFonts w:ascii="ＭＳ ゴシック" w:eastAsia="ＭＳ ゴシック" w:hAnsi="ＭＳ ゴシック"/>
                      <w:sz w:val="18"/>
                      <w:szCs w:val="18"/>
                    </w:rPr>
                  </w:pPr>
                  <w:r w:rsidRPr="00FA4098">
                    <w:rPr>
                      <w:rFonts w:ascii="ＭＳ ゴシック" w:eastAsia="ＭＳ ゴシック" w:hAnsi="ＭＳ ゴシック" w:hint="eastAsia"/>
                      <w:spacing w:val="90"/>
                      <w:kern w:val="0"/>
                      <w:sz w:val="18"/>
                      <w:szCs w:val="18"/>
                      <w:fitText w:val="900" w:id="-1243430911"/>
                    </w:rPr>
                    <w:t>看護</w:t>
                  </w:r>
                  <w:r w:rsidRPr="00FA4098">
                    <w:rPr>
                      <w:rFonts w:ascii="ＭＳ ゴシック" w:eastAsia="ＭＳ ゴシック" w:hAnsi="ＭＳ ゴシック" w:hint="eastAsia"/>
                      <w:kern w:val="0"/>
                      <w:sz w:val="18"/>
                      <w:szCs w:val="18"/>
                      <w:fitText w:val="900" w:id="-1243430911"/>
                    </w:rPr>
                    <w:t>師</w:t>
                  </w:r>
                </w:p>
              </w:tc>
              <w:tc>
                <w:tcPr>
                  <w:tcW w:w="990" w:type="dxa"/>
                  <w:tcBorders>
                    <w:bottom w:val="single" w:sz="4" w:space="0" w:color="auto"/>
                  </w:tcBorders>
                  <w:vAlign w:val="center"/>
                </w:tcPr>
                <w:p w14:paraId="24F1C33D" w14:textId="77777777" w:rsidR="003C6473" w:rsidRPr="00FA4098" w:rsidRDefault="003C6473" w:rsidP="00B4172A">
                  <w:pPr>
                    <w:framePr w:hSpace="142" w:wrap="around" w:vAnchor="text" w:hAnchor="text" w:xAlign="center" w:y="1"/>
                    <w:overflowPunct w:val="0"/>
                    <w:autoSpaceDE w:val="0"/>
                    <w:autoSpaceDN w:val="0"/>
                    <w:spacing w:line="200" w:lineRule="exact"/>
                    <w:suppressOverlap/>
                    <w:jc w:val="right"/>
                    <w:rPr>
                      <w:rFonts w:ascii="ＭＳ ゴシック" w:eastAsia="ＭＳ ゴシック" w:hAnsi="ＭＳ ゴシック"/>
                      <w:sz w:val="18"/>
                      <w:szCs w:val="18"/>
                    </w:rPr>
                  </w:pPr>
                </w:p>
              </w:tc>
              <w:tc>
                <w:tcPr>
                  <w:tcW w:w="990" w:type="dxa"/>
                  <w:tcBorders>
                    <w:bottom w:val="single" w:sz="4" w:space="0" w:color="auto"/>
                  </w:tcBorders>
                  <w:vAlign w:val="center"/>
                </w:tcPr>
                <w:p w14:paraId="69DBB6A7" w14:textId="77777777" w:rsidR="003C6473" w:rsidRPr="00FA4098" w:rsidRDefault="003C6473" w:rsidP="00B4172A">
                  <w:pPr>
                    <w:framePr w:hSpace="142" w:wrap="around" w:vAnchor="text" w:hAnchor="text" w:xAlign="center" w:y="1"/>
                    <w:overflowPunct w:val="0"/>
                    <w:autoSpaceDE w:val="0"/>
                    <w:autoSpaceDN w:val="0"/>
                    <w:spacing w:line="200" w:lineRule="exact"/>
                    <w:suppressOverlap/>
                    <w:jc w:val="right"/>
                    <w:rPr>
                      <w:rFonts w:ascii="ＭＳ ゴシック" w:eastAsia="ＭＳ ゴシック" w:hAnsi="ＭＳ ゴシック"/>
                      <w:sz w:val="18"/>
                      <w:szCs w:val="18"/>
                    </w:rPr>
                  </w:pPr>
                </w:p>
              </w:tc>
              <w:tc>
                <w:tcPr>
                  <w:tcW w:w="990" w:type="dxa"/>
                  <w:tcBorders>
                    <w:bottom w:val="single" w:sz="4" w:space="0" w:color="auto"/>
                  </w:tcBorders>
                  <w:vAlign w:val="center"/>
                </w:tcPr>
                <w:p w14:paraId="2CFB070D" w14:textId="77777777" w:rsidR="003C6473" w:rsidRPr="00FA4098" w:rsidRDefault="003C6473" w:rsidP="00B4172A">
                  <w:pPr>
                    <w:framePr w:hSpace="142" w:wrap="around" w:vAnchor="text" w:hAnchor="text" w:xAlign="center" w:y="1"/>
                    <w:overflowPunct w:val="0"/>
                    <w:autoSpaceDE w:val="0"/>
                    <w:autoSpaceDN w:val="0"/>
                    <w:spacing w:line="200" w:lineRule="exact"/>
                    <w:suppressOverlap/>
                    <w:jc w:val="right"/>
                    <w:rPr>
                      <w:rFonts w:ascii="ＭＳ ゴシック" w:eastAsia="ＭＳ ゴシック" w:hAnsi="ＭＳ ゴシック"/>
                      <w:sz w:val="18"/>
                      <w:szCs w:val="18"/>
                    </w:rPr>
                  </w:pPr>
                </w:p>
              </w:tc>
              <w:tc>
                <w:tcPr>
                  <w:tcW w:w="990" w:type="dxa"/>
                  <w:tcBorders>
                    <w:bottom w:val="single" w:sz="4" w:space="0" w:color="auto"/>
                  </w:tcBorders>
                  <w:vAlign w:val="center"/>
                </w:tcPr>
                <w:p w14:paraId="354A4428" w14:textId="77777777" w:rsidR="003C6473" w:rsidRPr="00FA4098" w:rsidRDefault="003C6473" w:rsidP="00B4172A">
                  <w:pPr>
                    <w:framePr w:hSpace="142" w:wrap="around" w:vAnchor="text" w:hAnchor="text" w:xAlign="center" w:y="1"/>
                    <w:overflowPunct w:val="0"/>
                    <w:autoSpaceDE w:val="0"/>
                    <w:autoSpaceDN w:val="0"/>
                    <w:spacing w:line="200" w:lineRule="exact"/>
                    <w:suppressOverlap/>
                    <w:jc w:val="right"/>
                    <w:rPr>
                      <w:rFonts w:ascii="ＭＳ ゴシック" w:eastAsia="ＭＳ ゴシック" w:hAnsi="ＭＳ ゴシック"/>
                      <w:sz w:val="18"/>
                      <w:szCs w:val="18"/>
                    </w:rPr>
                  </w:pPr>
                </w:p>
              </w:tc>
            </w:tr>
            <w:tr w:rsidR="00FA4098" w:rsidRPr="00FA4098" w14:paraId="1E7487E0" w14:textId="77777777" w:rsidTr="00706AB4">
              <w:trPr>
                <w:cantSplit/>
                <w:trHeight w:val="17"/>
                <w:jc w:val="center"/>
              </w:trPr>
              <w:tc>
                <w:tcPr>
                  <w:tcW w:w="1411" w:type="dxa"/>
                  <w:tcBorders>
                    <w:bottom w:val="single" w:sz="4" w:space="0" w:color="auto"/>
                  </w:tcBorders>
                  <w:vAlign w:val="center"/>
                </w:tcPr>
                <w:p w14:paraId="230B7B42" w14:textId="77777777" w:rsidR="003C6473" w:rsidRPr="00FA4098" w:rsidRDefault="003C6473" w:rsidP="00B4172A">
                  <w:pPr>
                    <w:framePr w:hSpace="142" w:wrap="around" w:vAnchor="text" w:hAnchor="text" w:xAlign="center" w:y="1"/>
                    <w:overflowPunct w:val="0"/>
                    <w:autoSpaceDE w:val="0"/>
                    <w:autoSpaceDN w:val="0"/>
                    <w:spacing w:line="200" w:lineRule="exact"/>
                    <w:suppressOverlap/>
                    <w:jc w:val="center"/>
                    <w:rPr>
                      <w:rFonts w:ascii="ＭＳ ゴシック" w:eastAsia="ＭＳ ゴシック" w:hAnsi="ＭＳ ゴシック"/>
                      <w:sz w:val="18"/>
                      <w:szCs w:val="18"/>
                    </w:rPr>
                  </w:pPr>
                  <w:r w:rsidRPr="00FA4098">
                    <w:rPr>
                      <w:rFonts w:ascii="ＭＳ ゴシック" w:eastAsia="ＭＳ ゴシック" w:hAnsi="ＭＳ ゴシック" w:hint="eastAsia"/>
                      <w:spacing w:val="30"/>
                      <w:kern w:val="0"/>
                      <w:sz w:val="18"/>
                      <w:szCs w:val="18"/>
                      <w:fitText w:val="900" w:id="102949120"/>
                    </w:rPr>
                    <w:t>准看護</w:t>
                  </w:r>
                  <w:r w:rsidRPr="00FA4098">
                    <w:rPr>
                      <w:rFonts w:ascii="ＭＳ ゴシック" w:eastAsia="ＭＳ ゴシック" w:hAnsi="ＭＳ ゴシック" w:hint="eastAsia"/>
                      <w:kern w:val="0"/>
                      <w:sz w:val="18"/>
                      <w:szCs w:val="18"/>
                      <w:fitText w:val="900" w:id="102949120"/>
                    </w:rPr>
                    <w:t>師</w:t>
                  </w:r>
                </w:p>
              </w:tc>
              <w:tc>
                <w:tcPr>
                  <w:tcW w:w="990" w:type="dxa"/>
                  <w:tcBorders>
                    <w:bottom w:val="single" w:sz="4" w:space="0" w:color="auto"/>
                  </w:tcBorders>
                  <w:vAlign w:val="center"/>
                </w:tcPr>
                <w:p w14:paraId="0A844D0D" w14:textId="77777777" w:rsidR="003C6473" w:rsidRPr="00FA4098" w:rsidRDefault="003C6473" w:rsidP="00B4172A">
                  <w:pPr>
                    <w:framePr w:hSpace="142" w:wrap="around" w:vAnchor="text" w:hAnchor="text" w:xAlign="center" w:y="1"/>
                    <w:overflowPunct w:val="0"/>
                    <w:autoSpaceDE w:val="0"/>
                    <w:autoSpaceDN w:val="0"/>
                    <w:spacing w:line="200" w:lineRule="exact"/>
                    <w:suppressOverlap/>
                    <w:jc w:val="right"/>
                    <w:rPr>
                      <w:rFonts w:ascii="ＭＳ ゴシック" w:eastAsia="ＭＳ ゴシック" w:hAnsi="ＭＳ ゴシック"/>
                      <w:sz w:val="18"/>
                      <w:szCs w:val="18"/>
                    </w:rPr>
                  </w:pPr>
                </w:p>
              </w:tc>
              <w:tc>
                <w:tcPr>
                  <w:tcW w:w="990" w:type="dxa"/>
                  <w:tcBorders>
                    <w:bottom w:val="single" w:sz="4" w:space="0" w:color="auto"/>
                  </w:tcBorders>
                  <w:vAlign w:val="center"/>
                </w:tcPr>
                <w:p w14:paraId="108C966F" w14:textId="77777777" w:rsidR="003C6473" w:rsidRPr="00FA4098" w:rsidRDefault="003C6473" w:rsidP="00B4172A">
                  <w:pPr>
                    <w:framePr w:hSpace="142" w:wrap="around" w:vAnchor="text" w:hAnchor="text" w:xAlign="center" w:y="1"/>
                    <w:overflowPunct w:val="0"/>
                    <w:autoSpaceDE w:val="0"/>
                    <w:autoSpaceDN w:val="0"/>
                    <w:spacing w:line="200" w:lineRule="exact"/>
                    <w:suppressOverlap/>
                    <w:jc w:val="right"/>
                    <w:rPr>
                      <w:rFonts w:ascii="ＭＳ ゴシック" w:eastAsia="ＭＳ ゴシック" w:hAnsi="ＭＳ ゴシック"/>
                      <w:sz w:val="18"/>
                      <w:szCs w:val="18"/>
                    </w:rPr>
                  </w:pPr>
                </w:p>
              </w:tc>
              <w:tc>
                <w:tcPr>
                  <w:tcW w:w="990" w:type="dxa"/>
                  <w:tcBorders>
                    <w:bottom w:val="single" w:sz="4" w:space="0" w:color="auto"/>
                  </w:tcBorders>
                  <w:vAlign w:val="center"/>
                </w:tcPr>
                <w:p w14:paraId="7C73E854" w14:textId="77777777" w:rsidR="003C6473" w:rsidRPr="00FA4098" w:rsidRDefault="003C6473" w:rsidP="00B4172A">
                  <w:pPr>
                    <w:framePr w:hSpace="142" w:wrap="around" w:vAnchor="text" w:hAnchor="text" w:xAlign="center" w:y="1"/>
                    <w:overflowPunct w:val="0"/>
                    <w:autoSpaceDE w:val="0"/>
                    <w:autoSpaceDN w:val="0"/>
                    <w:spacing w:line="200" w:lineRule="exact"/>
                    <w:suppressOverlap/>
                    <w:jc w:val="right"/>
                    <w:rPr>
                      <w:rFonts w:ascii="ＭＳ ゴシック" w:eastAsia="ＭＳ ゴシック" w:hAnsi="ＭＳ ゴシック"/>
                      <w:sz w:val="18"/>
                      <w:szCs w:val="18"/>
                    </w:rPr>
                  </w:pPr>
                </w:p>
              </w:tc>
              <w:tc>
                <w:tcPr>
                  <w:tcW w:w="990" w:type="dxa"/>
                  <w:tcBorders>
                    <w:bottom w:val="single" w:sz="4" w:space="0" w:color="auto"/>
                  </w:tcBorders>
                  <w:vAlign w:val="center"/>
                </w:tcPr>
                <w:p w14:paraId="05A4CDB7" w14:textId="77777777" w:rsidR="003C6473" w:rsidRPr="00FA4098" w:rsidRDefault="003C6473" w:rsidP="00B4172A">
                  <w:pPr>
                    <w:framePr w:hSpace="142" w:wrap="around" w:vAnchor="text" w:hAnchor="text" w:xAlign="center" w:y="1"/>
                    <w:overflowPunct w:val="0"/>
                    <w:autoSpaceDE w:val="0"/>
                    <w:autoSpaceDN w:val="0"/>
                    <w:spacing w:line="200" w:lineRule="exact"/>
                    <w:suppressOverlap/>
                    <w:jc w:val="right"/>
                    <w:rPr>
                      <w:rFonts w:ascii="ＭＳ ゴシック" w:eastAsia="ＭＳ ゴシック" w:hAnsi="ＭＳ ゴシック"/>
                      <w:sz w:val="18"/>
                      <w:szCs w:val="18"/>
                    </w:rPr>
                  </w:pPr>
                </w:p>
              </w:tc>
            </w:tr>
            <w:tr w:rsidR="00FA4098" w:rsidRPr="00FA4098" w14:paraId="79973528" w14:textId="77777777" w:rsidTr="00706AB4">
              <w:trPr>
                <w:cantSplit/>
                <w:trHeight w:val="17"/>
                <w:jc w:val="center"/>
              </w:trPr>
              <w:tc>
                <w:tcPr>
                  <w:tcW w:w="1411" w:type="dxa"/>
                  <w:tcBorders>
                    <w:bottom w:val="single" w:sz="4" w:space="0" w:color="auto"/>
                  </w:tcBorders>
                  <w:vAlign w:val="center"/>
                </w:tcPr>
                <w:p w14:paraId="778D5E29" w14:textId="77777777" w:rsidR="003C6473" w:rsidRPr="00FA4098" w:rsidRDefault="003C6473" w:rsidP="00B4172A">
                  <w:pPr>
                    <w:framePr w:hSpace="142" w:wrap="around" w:vAnchor="text" w:hAnchor="text" w:xAlign="center" w:y="1"/>
                    <w:overflowPunct w:val="0"/>
                    <w:autoSpaceDE w:val="0"/>
                    <w:autoSpaceDN w:val="0"/>
                    <w:spacing w:line="200" w:lineRule="exact"/>
                    <w:suppressOverlap/>
                    <w:jc w:val="center"/>
                    <w:rPr>
                      <w:rFonts w:ascii="ＭＳ ゴシック" w:eastAsia="ＭＳ ゴシック" w:hAnsi="ＭＳ ゴシック"/>
                      <w:sz w:val="18"/>
                      <w:szCs w:val="18"/>
                    </w:rPr>
                  </w:pPr>
                  <w:r w:rsidRPr="00FA4098">
                    <w:rPr>
                      <w:rFonts w:ascii="ＭＳ ゴシック" w:eastAsia="ＭＳ ゴシック" w:hAnsi="ＭＳ ゴシック" w:hint="eastAsia"/>
                      <w:kern w:val="0"/>
                      <w:sz w:val="18"/>
                      <w:szCs w:val="18"/>
                    </w:rPr>
                    <w:t>看護職員計</w:t>
                  </w:r>
                </w:p>
              </w:tc>
              <w:tc>
                <w:tcPr>
                  <w:tcW w:w="990" w:type="dxa"/>
                  <w:tcBorders>
                    <w:bottom w:val="single" w:sz="4" w:space="0" w:color="auto"/>
                  </w:tcBorders>
                  <w:vAlign w:val="center"/>
                </w:tcPr>
                <w:p w14:paraId="0562372B" w14:textId="77777777" w:rsidR="003C6473" w:rsidRPr="00FA4098" w:rsidRDefault="003C6473" w:rsidP="00B4172A">
                  <w:pPr>
                    <w:framePr w:hSpace="142" w:wrap="around" w:vAnchor="text" w:hAnchor="text" w:xAlign="center" w:y="1"/>
                    <w:overflowPunct w:val="0"/>
                    <w:autoSpaceDE w:val="0"/>
                    <w:autoSpaceDN w:val="0"/>
                    <w:spacing w:line="200" w:lineRule="exact"/>
                    <w:suppressOverlap/>
                    <w:jc w:val="right"/>
                    <w:rPr>
                      <w:rFonts w:ascii="ＭＳ ゴシック" w:eastAsia="ＭＳ ゴシック" w:hAnsi="ＭＳ ゴシック"/>
                      <w:sz w:val="18"/>
                      <w:szCs w:val="18"/>
                    </w:rPr>
                  </w:pPr>
                </w:p>
              </w:tc>
              <w:tc>
                <w:tcPr>
                  <w:tcW w:w="990" w:type="dxa"/>
                  <w:tcBorders>
                    <w:bottom w:val="single" w:sz="4" w:space="0" w:color="auto"/>
                  </w:tcBorders>
                  <w:vAlign w:val="center"/>
                </w:tcPr>
                <w:p w14:paraId="23EB323B" w14:textId="77777777" w:rsidR="003C6473" w:rsidRPr="00FA4098" w:rsidRDefault="003C6473" w:rsidP="00B4172A">
                  <w:pPr>
                    <w:framePr w:hSpace="142" w:wrap="around" w:vAnchor="text" w:hAnchor="text" w:xAlign="center" w:y="1"/>
                    <w:overflowPunct w:val="0"/>
                    <w:autoSpaceDE w:val="0"/>
                    <w:autoSpaceDN w:val="0"/>
                    <w:spacing w:line="200" w:lineRule="exact"/>
                    <w:suppressOverlap/>
                    <w:jc w:val="right"/>
                    <w:rPr>
                      <w:rFonts w:ascii="ＭＳ ゴシック" w:eastAsia="ＭＳ ゴシック" w:hAnsi="ＭＳ ゴシック"/>
                      <w:sz w:val="18"/>
                      <w:szCs w:val="18"/>
                    </w:rPr>
                  </w:pPr>
                </w:p>
              </w:tc>
              <w:tc>
                <w:tcPr>
                  <w:tcW w:w="990" w:type="dxa"/>
                  <w:tcBorders>
                    <w:bottom w:val="single" w:sz="4" w:space="0" w:color="auto"/>
                  </w:tcBorders>
                  <w:vAlign w:val="center"/>
                </w:tcPr>
                <w:p w14:paraId="10F2D176" w14:textId="77777777" w:rsidR="003C6473" w:rsidRPr="00FA4098" w:rsidRDefault="003C6473" w:rsidP="00B4172A">
                  <w:pPr>
                    <w:framePr w:hSpace="142" w:wrap="around" w:vAnchor="text" w:hAnchor="text" w:xAlign="center" w:y="1"/>
                    <w:overflowPunct w:val="0"/>
                    <w:autoSpaceDE w:val="0"/>
                    <w:autoSpaceDN w:val="0"/>
                    <w:spacing w:line="200" w:lineRule="exact"/>
                    <w:suppressOverlap/>
                    <w:jc w:val="right"/>
                    <w:rPr>
                      <w:rFonts w:ascii="ＭＳ ゴシック" w:eastAsia="ＭＳ ゴシック" w:hAnsi="ＭＳ ゴシック"/>
                      <w:sz w:val="18"/>
                      <w:szCs w:val="18"/>
                    </w:rPr>
                  </w:pPr>
                </w:p>
              </w:tc>
              <w:tc>
                <w:tcPr>
                  <w:tcW w:w="990" w:type="dxa"/>
                  <w:tcBorders>
                    <w:bottom w:val="single" w:sz="4" w:space="0" w:color="auto"/>
                  </w:tcBorders>
                  <w:vAlign w:val="center"/>
                </w:tcPr>
                <w:p w14:paraId="4E5A4F0B" w14:textId="77777777" w:rsidR="003C6473" w:rsidRPr="00FA4098" w:rsidRDefault="003C6473" w:rsidP="00B4172A">
                  <w:pPr>
                    <w:framePr w:hSpace="142" w:wrap="around" w:vAnchor="text" w:hAnchor="text" w:xAlign="center" w:y="1"/>
                    <w:overflowPunct w:val="0"/>
                    <w:autoSpaceDE w:val="0"/>
                    <w:autoSpaceDN w:val="0"/>
                    <w:spacing w:line="200" w:lineRule="exact"/>
                    <w:suppressOverlap/>
                    <w:jc w:val="right"/>
                    <w:rPr>
                      <w:rFonts w:ascii="ＭＳ ゴシック" w:eastAsia="ＭＳ ゴシック" w:hAnsi="ＭＳ ゴシック"/>
                      <w:sz w:val="18"/>
                      <w:szCs w:val="18"/>
                    </w:rPr>
                  </w:pPr>
                </w:p>
              </w:tc>
            </w:tr>
          </w:tbl>
          <w:p w14:paraId="38DF2968" w14:textId="77777777" w:rsidR="003C6473" w:rsidRPr="00FA4098" w:rsidRDefault="003C6473" w:rsidP="005B7A7E">
            <w:pPr>
              <w:overflowPunct w:val="0"/>
              <w:autoSpaceDE w:val="0"/>
              <w:autoSpaceDN w:val="0"/>
              <w:spacing w:line="160" w:lineRule="exact"/>
              <w:rPr>
                <w:rFonts w:ascii="ＭＳ ゴシック" w:eastAsia="ＭＳ ゴシック" w:hAnsi="ＭＳ ゴシック"/>
                <w:sz w:val="18"/>
                <w:szCs w:val="18"/>
              </w:rPr>
            </w:pPr>
          </w:p>
          <w:p w14:paraId="64444795" w14:textId="35FB93C2" w:rsidR="003C6473" w:rsidRPr="00FA4098" w:rsidRDefault="003C6473" w:rsidP="005B7A7E">
            <w:pPr>
              <w:overflowPunct w:val="0"/>
              <w:autoSpaceDE w:val="0"/>
              <w:autoSpaceDN w:val="0"/>
              <w:ind w:leftChars="100" w:left="21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理学療法士、作業療法士、及び言語聴覚士については実情に応じて適当数を配置すること。（配置しないことも可能）</w:t>
            </w:r>
          </w:p>
          <w:tbl>
            <w:tblPr>
              <w:tblpPr w:leftFromText="142" w:rightFromText="142" w:vertAnchor="text" w:horzAnchor="margin" w:tblpXSpec="center" w:tblpY="97"/>
              <w:tblOverlap w:val="never"/>
              <w:tblW w:w="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24"/>
              <w:gridCol w:w="990"/>
              <w:gridCol w:w="990"/>
              <w:gridCol w:w="990"/>
              <w:gridCol w:w="990"/>
            </w:tblGrid>
            <w:tr w:rsidR="00FA4098" w:rsidRPr="00FA4098" w14:paraId="18BBF252" w14:textId="77777777" w:rsidTr="009C53DA">
              <w:trPr>
                <w:cantSplit/>
                <w:trHeight w:val="212"/>
              </w:trPr>
              <w:tc>
                <w:tcPr>
                  <w:tcW w:w="1424" w:type="dxa"/>
                  <w:vMerge w:val="restart"/>
                  <w:tcBorders>
                    <w:top w:val="single" w:sz="4" w:space="0" w:color="auto"/>
                    <w:tl2br w:val="single" w:sz="4" w:space="0" w:color="auto"/>
                  </w:tcBorders>
                </w:tcPr>
                <w:p w14:paraId="1AE355F7" w14:textId="77777777" w:rsidR="003C6473" w:rsidRPr="00FA4098" w:rsidRDefault="003C6473" w:rsidP="005B7A7E">
                  <w:pPr>
                    <w:overflowPunct w:val="0"/>
                    <w:autoSpaceDE w:val="0"/>
                    <w:autoSpaceDN w:val="0"/>
                    <w:spacing w:line="180" w:lineRule="exact"/>
                    <w:ind w:firstLine="6"/>
                    <w:jc w:val="righ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勤務形態</w:t>
                  </w:r>
                </w:p>
                <w:p w14:paraId="1E65AB8A" w14:textId="77777777" w:rsidR="003C6473" w:rsidRPr="00FA4098" w:rsidRDefault="003C6473" w:rsidP="005B7A7E">
                  <w:pPr>
                    <w:overflowPunct w:val="0"/>
                    <w:autoSpaceDE w:val="0"/>
                    <w:autoSpaceDN w:val="0"/>
                    <w:spacing w:line="180" w:lineRule="exact"/>
                    <w:rPr>
                      <w:rFonts w:ascii="ＭＳ ゴシック" w:eastAsia="ＭＳ ゴシック" w:hAnsi="ＭＳ ゴシック"/>
                      <w:sz w:val="18"/>
                      <w:szCs w:val="18"/>
                    </w:rPr>
                  </w:pPr>
                </w:p>
                <w:p w14:paraId="3D72998F" w14:textId="77777777" w:rsidR="003C6473" w:rsidRPr="00FA4098" w:rsidRDefault="003C6473" w:rsidP="005B7A7E">
                  <w:pPr>
                    <w:overflowPunct w:val="0"/>
                    <w:autoSpaceDE w:val="0"/>
                    <w:autoSpaceDN w:val="0"/>
                    <w:spacing w:line="18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資　格</w:t>
                  </w:r>
                </w:p>
              </w:tc>
              <w:tc>
                <w:tcPr>
                  <w:tcW w:w="1980" w:type="dxa"/>
                  <w:gridSpan w:val="2"/>
                  <w:tcBorders>
                    <w:top w:val="single" w:sz="4" w:space="0" w:color="auto"/>
                    <w:right w:val="single" w:sz="4" w:space="0" w:color="auto"/>
                  </w:tcBorders>
                  <w:vAlign w:val="center"/>
                </w:tcPr>
                <w:p w14:paraId="7079E747" w14:textId="77777777" w:rsidR="003C6473" w:rsidRPr="00FA4098" w:rsidRDefault="003C6473" w:rsidP="005B7A7E">
                  <w:pPr>
                    <w:pStyle w:val="a3"/>
                    <w:tabs>
                      <w:tab w:val="clear" w:pos="4252"/>
                      <w:tab w:val="clear" w:pos="8504"/>
                    </w:tabs>
                    <w:overflowPunct w:val="0"/>
                    <w:autoSpaceDE w:val="0"/>
                    <w:autoSpaceDN w:val="0"/>
                    <w:snapToGrid/>
                    <w:spacing w:line="180" w:lineRule="exact"/>
                    <w:jc w:val="center"/>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常 勤（名）</w:t>
                  </w:r>
                </w:p>
              </w:tc>
              <w:tc>
                <w:tcPr>
                  <w:tcW w:w="1980" w:type="dxa"/>
                  <w:gridSpan w:val="2"/>
                  <w:tcBorders>
                    <w:top w:val="single" w:sz="4" w:space="0" w:color="auto"/>
                  </w:tcBorders>
                  <w:vAlign w:val="center"/>
                </w:tcPr>
                <w:p w14:paraId="0FAA70F4" w14:textId="77777777" w:rsidR="003C6473" w:rsidRPr="00FA4098" w:rsidRDefault="003C6473" w:rsidP="005B7A7E">
                  <w:pPr>
                    <w:pStyle w:val="a3"/>
                    <w:tabs>
                      <w:tab w:val="clear" w:pos="4252"/>
                      <w:tab w:val="clear" w:pos="8504"/>
                    </w:tabs>
                    <w:overflowPunct w:val="0"/>
                    <w:autoSpaceDE w:val="0"/>
                    <w:autoSpaceDN w:val="0"/>
                    <w:snapToGrid/>
                    <w:spacing w:line="180" w:lineRule="exact"/>
                    <w:jc w:val="center"/>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非 常 勤（名）</w:t>
                  </w:r>
                </w:p>
              </w:tc>
            </w:tr>
            <w:tr w:rsidR="00FA4098" w:rsidRPr="00FA4098" w14:paraId="01768BAD" w14:textId="77777777" w:rsidTr="009C53DA">
              <w:trPr>
                <w:cantSplit/>
                <w:trHeight w:val="212"/>
              </w:trPr>
              <w:tc>
                <w:tcPr>
                  <w:tcW w:w="1424" w:type="dxa"/>
                  <w:vMerge/>
                </w:tcPr>
                <w:p w14:paraId="7D4BF7AC" w14:textId="77777777" w:rsidR="003C6473" w:rsidRPr="00FA4098" w:rsidRDefault="003C6473" w:rsidP="005B7A7E">
                  <w:pPr>
                    <w:overflowPunct w:val="0"/>
                    <w:autoSpaceDE w:val="0"/>
                    <w:autoSpaceDN w:val="0"/>
                    <w:spacing w:line="180" w:lineRule="exact"/>
                    <w:rPr>
                      <w:rFonts w:ascii="ＭＳ ゴシック" w:eastAsia="ＭＳ ゴシック" w:hAnsi="ＭＳ ゴシック"/>
                      <w:sz w:val="18"/>
                      <w:szCs w:val="18"/>
                    </w:rPr>
                  </w:pPr>
                </w:p>
              </w:tc>
              <w:tc>
                <w:tcPr>
                  <w:tcW w:w="990" w:type="dxa"/>
                  <w:vAlign w:val="center"/>
                </w:tcPr>
                <w:p w14:paraId="6669710D" w14:textId="77777777" w:rsidR="003C6473" w:rsidRPr="00FA4098" w:rsidRDefault="003C6473" w:rsidP="005B7A7E">
                  <w:pPr>
                    <w:overflowPunct w:val="0"/>
                    <w:autoSpaceDE w:val="0"/>
                    <w:autoSpaceDN w:val="0"/>
                    <w:spacing w:line="180" w:lineRule="exact"/>
                    <w:jc w:val="center"/>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専 従</w:t>
                  </w:r>
                </w:p>
              </w:tc>
              <w:tc>
                <w:tcPr>
                  <w:tcW w:w="990" w:type="dxa"/>
                  <w:vAlign w:val="center"/>
                </w:tcPr>
                <w:p w14:paraId="7622EB64" w14:textId="77777777" w:rsidR="003C6473" w:rsidRPr="00FA4098" w:rsidRDefault="003C6473" w:rsidP="005B7A7E">
                  <w:pPr>
                    <w:overflowPunct w:val="0"/>
                    <w:autoSpaceDE w:val="0"/>
                    <w:autoSpaceDN w:val="0"/>
                    <w:spacing w:line="180" w:lineRule="exact"/>
                    <w:jc w:val="center"/>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兼 務</w:t>
                  </w:r>
                </w:p>
              </w:tc>
              <w:tc>
                <w:tcPr>
                  <w:tcW w:w="990" w:type="dxa"/>
                  <w:vAlign w:val="center"/>
                </w:tcPr>
                <w:p w14:paraId="34AD5C35" w14:textId="77777777" w:rsidR="003C6473" w:rsidRPr="00FA4098" w:rsidRDefault="003C6473" w:rsidP="005B7A7E">
                  <w:pPr>
                    <w:overflowPunct w:val="0"/>
                    <w:autoSpaceDE w:val="0"/>
                    <w:autoSpaceDN w:val="0"/>
                    <w:spacing w:line="180" w:lineRule="exact"/>
                    <w:jc w:val="center"/>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専 従</w:t>
                  </w:r>
                </w:p>
              </w:tc>
              <w:tc>
                <w:tcPr>
                  <w:tcW w:w="990" w:type="dxa"/>
                  <w:vAlign w:val="center"/>
                </w:tcPr>
                <w:p w14:paraId="79B720E9" w14:textId="77777777" w:rsidR="003C6473" w:rsidRPr="00FA4098" w:rsidRDefault="003C6473" w:rsidP="005B7A7E">
                  <w:pPr>
                    <w:overflowPunct w:val="0"/>
                    <w:autoSpaceDE w:val="0"/>
                    <w:autoSpaceDN w:val="0"/>
                    <w:spacing w:line="180" w:lineRule="exact"/>
                    <w:jc w:val="center"/>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兼 務</w:t>
                  </w:r>
                </w:p>
              </w:tc>
            </w:tr>
            <w:tr w:rsidR="00FA4098" w:rsidRPr="00FA4098" w14:paraId="03409DFA" w14:textId="77777777" w:rsidTr="009C53DA">
              <w:tblPrEx>
                <w:tblCellMar>
                  <w:top w:w="0" w:type="dxa"/>
                  <w:left w:w="99" w:type="dxa"/>
                  <w:bottom w:w="0" w:type="dxa"/>
                  <w:right w:w="99" w:type="dxa"/>
                </w:tblCellMar>
              </w:tblPrEx>
              <w:trPr>
                <w:cantSplit/>
                <w:trHeight w:val="295"/>
              </w:trPr>
              <w:tc>
                <w:tcPr>
                  <w:tcW w:w="1424" w:type="dxa"/>
                  <w:tcBorders>
                    <w:top w:val="single" w:sz="4" w:space="0" w:color="auto"/>
                    <w:bottom w:val="single" w:sz="4" w:space="0" w:color="auto"/>
                  </w:tcBorders>
                  <w:vAlign w:val="center"/>
                </w:tcPr>
                <w:p w14:paraId="3BD9173B" w14:textId="77777777" w:rsidR="003C6473" w:rsidRPr="00FA4098" w:rsidRDefault="003C6473" w:rsidP="005B7A7E">
                  <w:pPr>
                    <w:overflowPunct w:val="0"/>
                    <w:autoSpaceDE w:val="0"/>
                    <w:autoSpaceDN w:val="0"/>
                    <w:spacing w:line="200" w:lineRule="exact"/>
                    <w:jc w:val="center"/>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理学療法士</w:t>
                  </w:r>
                </w:p>
              </w:tc>
              <w:tc>
                <w:tcPr>
                  <w:tcW w:w="990" w:type="dxa"/>
                  <w:tcBorders>
                    <w:top w:val="single" w:sz="4" w:space="0" w:color="auto"/>
                    <w:bottom w:val="single" w:sz="4" w:space="0" w:color="auto"/>
                  </w:tcBorders>
                </w:tcPr>
                <w:p w14:paraId="125D12CC" w14:textId="77777777" w:rsidR="003C6473" w:rsidRPr="00FA4098" w:rsidRDefault="003C6473" w:rsidP="005B7A7E">
                  <w:pPr>
                    <w:overflowPunct w:val="0"/>
                    <w:autoSpaceDE w:val="0"/>
                    <w:autoSpaceDN w:val="0"/>
                    <w:spacing w:line="200" w:lineRule="exact"/>
                    <w:jc w:val="center"/>
                    <w:rPr>
                      <w:rFonts w:ascii="ＭＳ ゴシック" w:eastAsia="ＭＳ ゴシック" w:hAnsi="ＭＳ ゴシック"/>
                      <w:sz w:val="18"/>
                      <w:szCs w:val="18"/>
                    </w:rPr>
                  </w:pPr>
                </w:p>
              </w:tc>
              <w:tc>
                <w:tcPr>
                  <w:tcW w:w="990" w:type="dxa"/>
                  <w:tcBorders>
                    <w:top w:val="single" w:sz="4" w:space="0" w:color="auto"/>
                    <w:bottom w:val="single" w:sz="4" w:space="0" w:color="auto"/>
                  </w:tcBorders>
                </w:tcPr>
                <w:p w14:paraId="17A6CB51" w14:textId="77777777" w:rsidR="003C6473" w:rsidRPr="00FA4098" w:rsidRDefault="003C6473" w:rsidP="005B7A7E">
                  <w:pPr>
                    <w:overflowPunct w:val="0"/>
                    <w:autoSpaceDE w:val="0"/>
                    <w:autoSpaceDN w:val="0"/>
                    <w:spacing w:line="200" w:lineRule="exact"/>
                    <w:jc w:val="center"/>
                    <w:rPr>
                      <w:rFonts w:ascii="ＭＳ ゴシック" w:eastAsia="ＭＳ ゴシック" w:hAnsi="ＭＳ ゴシック"/>
                      <w:sz w:val="18"/>
                      <w:szCs w:val="18"/>
                    </w:rPr>
                  </w:pPr>
                </w:p>
              </w:tc>
              <w:tc>
                <w:tcPr>
                  <w:tcW w:w="990" w:type="dxa"/>
                  <w:tcBorders>
                    <w:top w:val="single" w:sz="4" w:space="0" w:color="auto"/>
                    <w:bottom w:val="single" w:sz="4" w:space="0" w:color="auto"/>
                  </w:tcBorders>
                </w:tcPr>
                <w:p w14:paraId="74D2A688" w14:textId="77777777" w:rsidR="003C6473" w:rsidRPr="00FA4098" w:rsidRDefault="003C6473" w:rsidP="005B7A7E">
                  <w:pPr>
                    <w:overflowPunct w:val="0"/>
                    <w:autoSpaceDE w:val="0"/>
                    <w:autoSpaceDN w:val="0"/>
                    <w:spacing w:line="200" w:lineRule="exact"/>
                    <w:jc w:val="center"/>
                    <w:rPr>
                      <w:rFonts w:ascii="ＭＳ ゴシック" w:eastAsia="ＭＳ ゴシック" w:hAnsi="ＭＳ ゴシック"/>
                      <w:sz w:val="18"/>
                      <w:szCs w:val="18"/>
                    </w:rPr>
                  </w:pPr>
                </w:p>
              </w:tc>
              <w:tc>
                <w:tcPr>
                  <w:tcW w:w="990" w:type="dxa"/>
                  <w:tcBorders>
                    <w:top w:val="single" w:sz="4" w:space="0" w:color="auto"/>
                    <w:bottom w:val="single" w:sz="4" w:space="0" w:color="auto"/>
                  </w:tcBorders>
                  <w:vAlign w:val="center"/>
                </w:tcPr>
                <w:p w14:paraId="504BB3E1" w14:textId="77777777" w:rsidR="003C6473" w:rsidRPr="00FA4098" w:rsidRDefault="003C6473" w:rsidP="005B7A7E">
                  <w:pPr>
                    <w:overflowPunct w:val="0"/>
                    <w:autoSpaceDE w:val="0"/>
                    <w:autoSpaceDN w:val="0"/>
                    <w:spacing w:line="200" w:lineRule="exact"/>
                    <w:jc w:val="center"/>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w:t>
                  </w:r>
                </w:p>
              </w:tc>
            </w:tr>
            <w:tr w:rsidR="00FA4098" w:rsidRPr="00FA4098" w14:paraId="405E27CF" w14:textId="77777777" w:rsidTr="009C53DA">
              <w:tblPrEx>
                <w:tblCellMar>
                  <w:top w:w="0" w:type="dxa"/>
                  <w:left w:w="99" w:type="dxa"/>
                  <w:bottom w:w="0" w:type="dxa"/>
                  <w:right w:w="99" w:type="dxa"/>
                </w:tblCellMar>
              </w:tblPrEx>
              <w:trPr>
                <w:cantSplit/>
                <w:trHeight w:val="342"/>
              </w:trPr>
              <w:tc>
                <w:tcPr>
                  <w:tcW w:w="1424" w:type="dxa"/>
                  <w:tcBorders>
                    <w:bottom w:val="single" w:sz="4" w:space="0" w:color="auto"/>
                  </w:tcBorders>
                  <w:vAlign w:val="center"/>
                </w:tcPr>
                <w:p w14:paraId="60F92E20" w14:textId="77777777" w:rsidR="003C6473" w:rsidRPr="00FA4098" w:rsidRDefault="003C6473" w:rsidP="005B7A7E">
                  <w:pPr>
                    <w:overflowPunct w:val="0"/>
                    <w:autoSpaceDE w:val="0"/>
                    <w:autoSpaceDN w:val="0"/>
                    <w:spacing w:line="200" w:lineRule="exact"/>
                    <w:jc w:val="center"/>
                    <w:rPr>
                      <w:rFonts w:ascii="ＭＳ ゴシック" w:eastAsia="ＭＳ ゴシック" w:hAnsi="ＭＳ ゴシック"/>
                      <w:sz w:val="18"/>
                      <w:szCs w:val="18"/>
                    </w:rPr>
                  </w:pPr>
                  <w:r w:rsidRPr="00FA4098">
                    <w:rPr>
                      <w:rFonts w:ascii="ＭＳ ゴシック" w:eastAsia="ＭＳ ゴシック" w:hAnsi="ＭＳ ゴシック" w:hint="eastAsia"/>
                      <w:kern w:val="0"/>
                      <w:sz w:val="18"/>
                      <w:szCs w:val="18"/>
                    </w:rPr>
                    <w:t>作業療法士</w:t>
                  </w:r>
                </w:p>
              </w:tc>
              <w:tc>
                <w:tcPr>
                  <w:tcW w:w="990" w:type="dxa"/>
                  <w:tcBorders>
                    <w:bottom w:val="single" w:sz="4" w:space="0" w:color="auto"/>
                  </w:tcBorders>
                  <w:vAlign w:val="center"/>
                </w:tcPr>
                <w:p w14:paraId="526B6535" w14:textId="77777777" w:rsidR="003C6473" w:rsidRPr="00FA4098" w:rsidRDefault="003C6473" w:rsidP="005B7A7E">
                  <w:pPr>
                    <w:overflowPunct w:val="0"/>
                    <w:autoSpaceDE w:val="0"/>
                    <w:autoSpaceDN w:val="0"/>
                    <w:spacing w:line="200" w:lineRule="exact"/>
                    <w:jc w:val="center"/>
                    <w:rPr>
                      <w:rFonts w:ascii="ＭＳ ゴシック" w:eastAsia="ＭＳ ゴシック" w:hAnsi="ＭＳ ゴシック"/>
                      <w:sz w:val="18"/>
                      <w:szCs w:val="18"/>
                    </w:rPr>
                  </w:pPr>
                </w:p>
              </w:tc>
              <w:tc>
                <w:tcPr>
                  <w:tcW w:w="990" w:type="dxa"/>
                  <w:tcBorders>
                    <w:bottom w:val="single" w:sz="4" w:space="0" w:color="auto"/>
                  </w:tcBorders>
                  <w:vAlign w:val="center"/>
                </w:tcPr>
                <w:p w14:paraId="7D167C17" w14:textId="77777777" w:rsidR="003C6473" w:rsidRPr="00FA4098" w:rsidRDefault="003C6473" w:rsidP="005B7A7E">
                  <w:pPr>
                    <w:overflowPunct w:val="0"/>
                    <w:autoSpaceDE w:val="0"/>
                    <w:autoSpaceDN w:val="0"/>
                    <w:spacing w:line="200" w:lineRule="exact"/>
                    <w:jc w:val="center"/>
                    <w:rPr>
                      <w:rFonts w:ascii="ＭＳ ゴシック" w:eastAsia="ＭＳ ゴシック" w:hAnsi="ＭＳ ゴシック"/>
                      <w:sz w:val="18"/>
                      <w:szCs w:val="18"/>
                    </w:rPr>
                  </w:pPr>
                </w:p>
              </w:tc>
              <w:tc>
                <w:tcPr>
                  <w:tcW w:w="990" w:type="dxa"/>
                  <w:tcBorders>
                    <w:bottom w:val="single" w:sz="4" w:space="0" w:color="auto"/>
                  </w:tcBorders>
                  <w:vAlign w:val="center"/>
                </w:tcPr>
                <w:p w14:paraId="62A37664" w14:textId="77777777" w:rsidR="003C6473" w:rsidRPr="00FA4098" w:rsidRDefault="003C6473" w:rsidP="005B7A7E">
                  <w:pPr>
                    <w:overflowPunct w:val="0"/>
                    <w:autoSpaceDE w:val="0"/>
                    <w:autoSpaceDN w:val="0"/>
                    <w:spacing w:line="200" w:lineRule="exact"/>
                    <w:jc w:val="center"/>
                    <w:rPr>
                      <w:rFonts w:ascii="ＭＳ ゴシック" w:eastAsia="ＭＳ ゴシック" w:hAnsi="ＭＳ ゴシック"/>
                      <w:sz w:val="18"/>
                      <w:szCs w:val="18"/>
                    </w:rPr>
                  </w:pPr>
                </w:p>
              </w:tc>
              <w:tc>
                <w:tcPr>
                  <w:tcW w:w="990" w:type="dxa"/>
                  <w:tcBorders>
                    <w:bottom w:val="single" w:sz="4" w:space="0" w:color="auto"/>
                  </w:tcBorders>
                  <w:vAlign w:val="center"/>
                </w:tcPr>
                <w:p w14:paraId="3401B3DE" w14:textId="77777777" w:rsidR="003C6473" w:rsidRPr="00FA4098" w:rsidRDefault="003C6473" w:rsidP="005B7A7E">
                  <w:pPr>
                    <w:overflowPunct w:val="0"/>
                    <w:autoSpaceDE w:val="0"/>
                    <w:autoSpaceDN w:val="0"/>
                    <w:spacing w:line="200" w:lineRule="exact"/>
                    <w:jc w:val="center"/>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w:t>
                  </w:r>
                </w:p>
              </w:tc>
            </w:tr>
            <w:tr w:rsidR="00FA4098" w:rsidRPr="00FA4098" w14:paraId="70EE863E" w14:textId="77777777" w:rsidTr="009C53DA">
              <w:tblPrEx>
                <w:tblCellMar>
                  <w:top w:w="0" w:type="dxa"/>
                  <w:left w:w="99" w:type="dxa"/>
                  <w:bottom w:w="0" w:type="dxa"/>
                  <w:right w:w="99" w:type="dxa"/>
                </w:tblCellMar>
              </w:tblPrEx>
              <w:trPr>
                <w:cantSplit/>
                <w:trHeight w:val="323"/>
              </w:trPr>
              <w:tc>
                <w:tcPr>
                  <w:tcW w:w="1424" w:type="dxa"/>
                  <w:vAlign w:val="center"/>
                </w:tcPr>
                <w:p w14:paraId="772A1A12" w14:textId="77777777" w:rsidR="003C6473" w:rsidRPr="00FA4098" w:rsidRDefault="003C6473" w:rsidP="005B7A7E">
                  <w:pPr>
                    <w:overflowPunct w:val="0"/>
                    <w:autoSpaceDE w:val="0"/>
                    <w:autoSpaceDN w:val="0"/>
                    <w:spacing w:line="200" w:lineRule="exact"/>
                    <w:jc w:val="center"/>
                    <w:rPr>
                      <w:rFonts w:ascii="ＭＳ ゴシック" w:eastAsia="ＭＳ ゴシック" w:hAnsi="ＭＳ ゴシック"/>
                      <w:kern w:val="0"/>
                      <w:sz w:val="18"/>
                      <w:szCs w:val="18"/>
                    </w:rPr>
                  </w:pPr>
                  <w:r w:rsidRPr="00FA4098">
                    <w:rPr>
                      <w:rFonts w:ascii="ＭＳ ゴシック" w:eastAsia="ＭＳ ゴシック" w:hAnsi="ＭＳ ゴシック" w:hint="eastAsia"/>
                      <w:kern w:val="0"/>
                      <w:sz w:val="18"/>
                      <w:szCs w:val="18"/>
                    </w:rPr>
                    <w:t>言語聴覚士</w:t>
                  </w:r>
                </w:p>
              </w:tc>
              <w:tc>
                <w:tcPr>
                  <w:tcW w:w="990" w:type="dxa"/>
                  <w:vAlign w:val="center"/>
                </w:tcPr>
                <w:p w14:paraId="253717A2" w14:textId="77777777" w:rsidR="003C6473" w:rsidRPr="00FA4098" w:rsidRDefault="003C6473" w:rsidP="005B7A7E">
                  <w:pPr>
                    <w:overflowPunct w:val="0"/>
                    <w:autoSpaceDE w:val="0"/>
                    <w:autoSpaceDN w:val="0"/>
                    <w:spacing w:line="200" w:lineRule="exact"/>
                    <w:jc w:val="center"/>
                    <w:rPr>
                      <w:rFonts w:ascii="ＭＳ ゴシック" w:eastAsia="ＭＳ ゴシック" w:hAnsi="ＭＳ ゴシック"/>
                      <w:sz w:val="18"/>
                      <w:szCs w:val="18"/>
                    </w:rPr>
                  </w:pPr>
                </w:p>
              </w:tc>
              <w:tc>
                <w:tcPr>
                  <w:tcW w:w="990" w:type="dxa"/>
                  <w:vAlign w:val="center"/>
                </w:tcPr>
                <w:p w14:paraId="4D925554" w14:textId="77777777" w:rsidR="003C6473" w:rsidRPr="00FA4098" w:rsidRDefault="003C6473" w:rsidP="005B7A7E">
                  <w:pPr>
                    <w:overflowPunct w:val="0"/>
                    <w:autoSpaceDE w:val="0"/>
                    <w:autoSpaceDN w:val="0"/>
                    <w:spacing w:line="200" w:lineRule="exact"/>
                    <w:jc w:val="center"/>
                    <w:rPr>
                      <w:rFonts w:ascii="ＭＳ ゴシック" w:eastAsia="ＭＳ ゴシック" w:hAnsi="ＭＳ ゴシック"/>
                      <w:sz w:val="18"/>
                      <w:szCs w:val="18"/>
                    </w:rPr>
                  </w:pPr>
                </w:p>
              </w:tc>
              <w:tc>
                <w:tcPr>
                  <w:tcW w:w="990" w:type="dxa"/>
                  <w:vAlign w:val="center"/>
                </w:tcPr>
                <w:p w14:paraId="01E04931" w14:textId="77777777" w:rsidR="003C6473" w:rsidRPr="00FA4098" w:rsidRDefault="003C6473" w:rsidP="005B7A7E">
                  <w:pPr>
                    <w:overflowPunct w:val="0"/>
                    <w:autoSpaceDE w:val="0"/>
                    <w:autoSpaceDN w:val="0"/>
                    <w:spacing w:line="200" w:lineRule="exact"/>
                    <w:jc w:val="center"/>
                    <w:rPr>
                      <w:rFonts w:ascii="ＭＳ ゴシック" w:eastAsia="ＭＳ ゴシック" w:hAnsi="ＭＳ ゴシック"/>
                      <w:sz w:val="18"/>
                      <w:szCs w:val="18"/>
                    </w:rPr>
                  </w:pPr>
                </w:p>
              </w:tc>
              <w:tc>
                <w:tcPr>
                  <w:tcW w:w="990" w:type="dxa"/>
                  <w:vAlign w:val="center"/>
                </w:tcPr>
                <w:p w14:paraId="14648FD4" w14:textId="77777777" w:rsidR="003C6473" w:rsidRPr="00FA4098" w:rsidRDefault="003C6473" w:rsidP="005B7A7E">
                  <w:pPr>
                    <w:overflowPunct w:val="0"/>
                    <w:autoSpaceDE w:val="0"/>
                    <w:autoSpaceDN w:val="0"/>
                    <w:spacing w:line="200" w:lineRule="exact"/>
                    <w:jc w:val="center"/>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w:t>
                  </w:r>
                  <w:r w:rsidRPr="00FA4098">
                    <w:rPr>
                      <w:rFonts w:ascii="ＭＳ ゴシック" w:eastAsia="ＭＳ ゴシック" w:hAnsi="ＭＳ ゴシック" w:hint="eastAsia"/>
                      <w:sz w:val="18"/>
                      <w:szCs w:val="18"/>
                    </w:rPr>
                    <w:cr/>
                    <w:t xml:space="preserve"> </w:t>
                  </w:r>
                </w:p>
              </w:tc>
            </w:tr>
          </w:tbl>
          <w:p w14:paraId="5DA4649E" w14:textId="46402A99" w:rsidR="003C6473" w:rsidRPr="00FA4098" w:rsidRDefault="003C6473" w:rsidP="005B7A7E">
            <w:pPr>
              <w:overflowPunct w:val="0"/>
              <w:autoSpaceDE w:val="0"/>
              <w:autoSpaceDN w:val="0"/>
              <w:rPr>
                <w:rFonts w:ascii="ＭＳ ゴシック" w:eastAsia="ＭＳ ゴシック" w:hAnsi="ＭＳ ゴシック"/>
                <w:sz w:val="18"/>
                <w:szCs w:val="18"/>
              </w:rPr>
            </w:pPr>
          </w:p>
          <w:p w14:paraId="26AF05FA" w14:textId="06A7424B" w:rsidR="00390A1C" w:rsidRPr="00FA4098" w:rsidRDefault="00390A1C" w:rsidP="005B7A7E">
            <w:pPr>
              <w:overflowPunct w:val="0"/>
              <w:autoSpaceDE w:val="0"/>
              <w:autoSpaceDN w:val="0"/>
              <w:rPr>
                <w:rFonts w:ascii="ＭＳ ゴシック" w:eastAsia="ＭＳ ゴシック" w:hAnsi="ＭＳ ゴシック"/>
                <w:sz w:val="18"/>
                <w:szCs w:val="18"/>
              </w:rPr>
            </w:pPr>
          </w:p>
          <w:p w14:paraId="59A6EB9F" w14:textId="00ADEAA7" w:rsidR="00390A1C" w:rsidRPr="00FA4098" w:rsidRDefault="00390A1C" w:rsidP="005B7A7E">
            <w:pPr>
              <w:overflowPunct w:val="0"/>
              <w:autoSpaceDE w:val="0"/>
              <w:autoSpaceDN w:val="0"/>
              <w:rPr>
                <w:rFonts w:ascii="ＭＳ ゴシック" w:eastAsia="ＭＳ ゴシック" w:hAnsi="ＭＳ ゴシック"/>
                <w:sz w:val="18"/>
                <w:szCs w:val="18"/>
              </w:rPr>
            </w:pPr>
          </w:p>
          <w:p w14:paraId="2B0FC9DB" w14:textId="32C2DDE4" w:rsidR="00390A1C" w:rsidRPr="00FA4098" w:rsidRDefault="00390A1C" w:rsidP="005B7A7E">
            <w:pPr>
              <w:overflowPunct w:val="0"/>
              <w:autoSpaceDE w:val="0"/>
              <w:autoSpaceDN w:val="0"/>
              <w:rPr>
                <w:rFonts w:ascii="ＭＳ ゴシック" w:eastAsia="ＭＳ ゴシック" w:hAnsi="ＭＳ ゴシック"/>
                <w:sz w:val="18"/>
                <w:szCs w:val="18"/>
              </w:rPr>
            </w:pPr>
          </w:p>
          <w:p w14:paraId="78C73563" w14:textId="5CFC91FF" w:rsidR="00390A1C" w:rsidRPr="00FA4098" w:rsidRDefault="00390A1C" w:rsidP="005B7A7E">
            <w:pPr>
              <w:overflowPunct w:val="0"/>
              <w:autoSpaceDE w:val="0"/>
              <w:autoSpaceDN w:val="0"/>
              <w:rPr>
                <w:rFonts w:ascii="ＭＳ ゴシック" w:eastAsia="ＭＳ ゴシック" w:hAnsi="ＭＳ ゴシック"/>
                <w:sz w:val="18"/>
                <w:szCs w:val="18"/>
              </w:rPr>
            </w:pPr>
          </w:p>
          <w:p w14:paraId="6079DCF2" w14:textId="431E1041" w:rsidR="00390A1C" w:rsidRPr="00FA4098" w:rsidRDefault="00390A1C" w:rsidP="005B7A7E">
            <w:pPr>
              <w:overflowPunct w:val="0"/>
              <w:autoSpaceDE w:val="0"/>
              <w:autoSpaceDN w:val="0"/>
              <w:rPr>
                <w:rFonts w:ascii="ＭＳ ゴシック" w:eastAsia="ＭＳ ゴシック" w:hAnsi="ＭＳ ゴシック"/>
                <w:sz w:val="18"/>
                <w:szCs w:val="18"/>
              </w:rPr>
            </w:pPr>
          </w:p>
          <w:p w14:paraId="73626859" w14:textId="3CEFE07A" w:rsidR="00390A1C" w:rsidRPr="00FA4098" w:rsidRDefault="00390A1C" w:rsidP="005B7A7E">
            <w:pPr>
              <w:overflowPunct w:val="0"/>
              <w:autoSpaceDE w:val="0"/>
              <w:autoSpaceDN w:val="0"/>
              <w:rPr>
                <w:rFonts w:ascii="ＭＳ ゴシック" w:eastAsia="ＭＳ ゴシック" w:hAnsi="ＭＳ ゴシック"/>
                <w:sz w:val="18"/>
                <w:szCs w:val="18"/>
              </w:rPr>
            </w:pPr>
          </w:p>
          <w:p w14:paraId="598372A6" w14:textId="77777777" w:rsidR="00390A1C" w:rsidRPr="00FA4098" w:rsidRDefault="00390A1C" w:rsidP="005B7A7E">
            <w:pPr>
              <w:overflowPunct w:val="0"/>
              <w:autoSpaceDE w:val="0"/>
              <w:autoSpaceDN w:val="0"/>
              <w:rPr>
                <w:rFonts w:ascii="ＭＳ ゴシック" w:eastAsia="ＭＳ ゴシック" w:hAnsi="ＭＳ ゴシック"/>
                <w:sz w:val="18"/>
                <w:szCs w:val="18"/>
              </w:rPr>
            </w:pPr>
          </w:p>
          <w:p w14:paraId="0BA89EC4" w14:textId="77777777" w:rsidR="003C6473" w:rsidRPr="00FA4098" w:rsidRDefault="003C6473" w:rsidP="005B7A7E">
            <w:pPr>
              <w:overflowPunct w:val="0"/>
              <w:autoSpaceDE w:val="0"/>
              <w:autoSpaceDN w:val="0"/>
              <w:spacing w:line="20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【令和３年度改正】「常勤（用語の定義）」規定追加</w:t>
            </w:r>
          </w:p>
          <w:p w14:paraId="13DC778E" w14:textId="5EDF754E" w:rsidR="003C6473" w:rsidRPr="00FA4098" w:rsidRDefault="003C6473" w:rsidP="005B7A7E">
            <w:pPr>
              <w:overflowPunct w:val="0"/>
              <w:autoSpaceDE w:val="0"/>
              <w:autoSpaceDN w:val="0"/>
              <w:spacing w:line="200" w:lineRule="exact"/>
              <w:ind w:firstLineChars="100" w:firstLine="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基準において常勤要件が設けられている場合、産前産後休業、母性健康管理措置、育児・介護休業、育児休業に準ずる休業を取得中の期間において、当該人員基準において求められる資質を有する複数の非常勤の従事者を常勤の従業者の員数に換算することにより、人員基準を満たすことが可能であることとします。</w:t>
            </w:r>
          </w:p>
        </w:tc>
        <w:tc>
          <w:tcPr>
            <w:tcW w:w="442" w:type="dxa"/>
            <w:tcBorders>
              <w:top w:val="single" w:sz="12" w:space="0" w:color="auto"/>
              <w:right w:val="single" w:sz="4" w:space="0" w:color="auto"/>
            </w:tcBorders>
            <w:vAlign w:val="center"/>
          </w:tcPr>
          <w:p w14:paraId="0BE34341"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42" w:type="dxa"/>
            <w:tcBorders>
              <w:top w:val="single" w:sz="12" w:space="0" w:color="auto"/>
              <w:left w:val="single" w:sz="4" w:space="0" w:color="auto"/>
              <w:right w:val="single" w:sz="4" w:space="0" w:color="auto"/>
            </w:tcBorders>
            <w:vAlign w:val="center"/>
          </w:tcPr>
          <w:p w14:paraId="2897BEBA" w14:textId="77777777" w:rsidR="003C6473" w:rsidRPr="00FA4098" w:rsidRDefault="003C6473" w:rsidP="005B7A7E">
            <w:pPr>
              <w:overflowPunct w:val="0"/>
              <w:autoSpaceDE w:val="0"/>
              <w:autoSpaceDN w:val="0"/>
              <w:ind w:rightChars="150" w:right="315"/>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42" w:type="dxa"/>
            <w:tcBorders>
              <w:top w:val="single" w:sz="12" w:space="0" w:color="auto"/>
              <w:left w:val="single" w:sz="4" w:space="0" w:color="auto"/>
              <w:right w:val="single" w:sz="4" w:space="0" w:color="auto"/>
            </w:tcBorders>
            <w:vAlign w:val="center"/>
          </w:tcPr>
          <w:p w14:paraId="607C9C31"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4A90B02" w14:textId="77777777" w:rsidTr="005B7A7E">
        <w:trPr>
          <w:cantSplit/>
          <w:trHeight w:val="432"/>
          <w:jc w:val="center"/>
        </w:trPr>
        <w:tc>
          <w:tcPr>
            <w:tcW w:w="2395" w:type="dxa"/>
            <w:vMerge/>
            <w:tcBorders>
              <w:left w:val="single" w:sz="4" w:space="0" w:color="auto"/>
              <w:bottom w:val="single" w:sz="4" w:space="0" w:color="auto"/>
            </w:tcBorders>
          </w:tcPr>
          <w:p w14:paraId="65F2D87A" w14:textId="77777777" w:rsidR="003C6473" w:rsidRPr="00FA4098" w:rsidRDefault="003C6473" w:rsidP="005B7A7E">
            <w:pPr>
              <w:overflowPunct w:val="0"/>
              <w:autoSpaceDE w:val="0"/>
              <w:autoSpaceDN w:val="0"/>
              <w:rPr>
                <w:rFonts w:ascii="ＭＳ ゴシック" w:eastAsia="ＭＳ ゴシック" w:hAnsi="ＭＳ ゴシック"/>
                <w:sz w:val="18"/>
                <w:szCs w:val="18"/>
              </w:rPr>
            </w:pPr>
          </w:p>
        </w:tc>
        <w:tc>
          <w:tcPr>
            <w:tcW w:w="7229" w:type="dxa"/>
            <w:tcBorders>
              <w:top w:val="dashed" w:sz="4" w:space="0" w:color="auto"/>
              <w:bottom w:val="single" w:sz="4" w:space="0" w:color="auto"/>
            </w:tcBorders>
          </w:tcPr>
          <w:p w14:paraId="3067BB94" w14:textId="77777777" w:rsidR="003C6473" w:rsidRPr="00FA4098" w:rsidRDefault="003C6473" w:rsidP="005B7A7E">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ロ　病院又は診療所である事業所の場合</w:t>
            </w:r>
          </w:p>
          <w:p w14:paraId="1693EEE4" w14:textId="77777777" w:rsidR="003C6473" w:rsidRPr="00FA4098" w:rsidRDefault="003C6473" w:rsidP="005B7A7E">
            <w:pPr>
              <w:overflowPunct w:val="0"/>
              <w:autoSpaceDE w:val="0"/>
              <w:autoSpaceDN w:val="0"/>
              <w:ind w:leftChars="86" w:left="181"/>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看護職員を適当数置くこと</w:t>
            </w:r>
          </w:p>
        </w:tc>
        <w:tc>
          <w:tcPr>
            <w:tcW w:w="442" w:type="dxa"/>
            <w:tcBorders>
              <w:top w:val="dashed" w:sz="4" w:space="0" w:color="auto"/>
              <w:bottom w:val="single" w:sz="4" w:space="0" w:color="auto"/>
              <w:right w:val="single" w:sz="4" w:space="0" w:color="auto"/>
            </w:tcBorders>
            <w:vAlign w:val="center"/>
          </w:tcPr>
          <w:p w14:paraId="4440574D"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42" w:type="dxa"/>
            <w:tcBorders>
              <w:top w:val="dashed" w:sz="4" w:space="0" w:color="auto"/>
              <w:left w:val="single" w:sz="4" w:space="0" w:color="auto"/>
              <w:bottom w:val="single" w:sz="4" w:space="0" w:color="auto"/>
              <w:right w:val="single" w:sz="4" w:space="0" w:color="auto"/>
            </w:tcBorders>
            <w:vAlign w:val="center"/>
          </w:tcPr>
          <w:p w14:paraId="736200D5"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42" w:type="dxa"/>
            <w:tcBorders>
              <w:top w:val="dashed" w:sz="4" w:space="0" w:color="auto"/>
              <w:left w:val="single" w:sz="4" w:space="0" w:color="auto"/>
              <w:bottom w:val="single" w:sz="4" w:space="0" w:color="auto"/>
              <w:right w:val="single" w:sz="4" w:space="0" w:color="auto"/>
            </w:tcBorders>
            <w:vAlign w:val="center"/>
          </w:tcPr>
          <w:p w14:paraId="11C6DFBF"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02DA752" w14:textId="77777777" w:rsidTr="005B7A7E">
        <w:trPr>
          <w:cantSplit/>
          <w:trHeight w:val="480"/>
          <w:jc w:val="center"/>
        </w:trPr>
        <w:tc>
          <w:tcPr>
            <w:tcW w:w="2395" w:type="dxa"/>
            <w:vMerge w:val="restart"/>
            <w:tcBorders>
              <w:left w:val="single" w:sz="4" w:space="0" w:color="auto"/>
            </w:tcBorders>
          </w:tcPr>
          <w:p w14:paraId="2418275E" w14:textId="77777777" w:rsidR="003C6473" w:rsidRPr="00FA4098" w:rsidRDefault="003C6473" w:rsidP="005B7A7E">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２　人員に関する基準の　　みなし規定</w:t>
            </w:r>
          </w:p>
        </w:tc>
        <w:tc>
          <w:tcPr>
            <w:tcW w:w="7229" w:type="dxa"/>
            <w:tcBorders>
              <w:top w:val="single" w:sz="4" w:space="0" w:color="auto"/>
              <w:bottom w:val="single" w:sz="4" w:space="0" w:color="auto"/>
              <w:right w:val="single" w:sz="4" w:space="0" w:color="auto"/>
            </w:tcBorders>
          </w:tcPr>
          <w:p w14:paraId="4DAAFA3E" w14:textId="77777777" w:rsidR="003C6473" w:rsidRPr="00FA4098" w:rsidRDefault="003C6473" w:rsidP="005B7A7E">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介護基準第60条第３項の規定によるみなし規定を適用する場合、</w:t>
            </w:r>
            <w:r w:rsidRPr="00FA4098">
              <w:rPr>
                <w:rFonts w:ascii="ＭＳ ゴシック" w:eastAsia="ＭＳ ゴシック" w:hAnsi="ＭＳ ゴシック"/>
                <w:sz w:val="18"/>
                <w:szCs w:val="18"/>
              </w:rPr>
              <w:t>指定訪問</w:t>
            </w:r>
            <w:r w:rsidRPr="00FA4098">
              <w:rPr>
                <w:rFonts w:ascii="ＭＳ ゴシック" w:eastAsia="ＭＳ ゴシック" w:hAnsi="ＭＳ ゴシック" w:hint="eastAsia"/>
                <w:sz w:val="18"/>
                <w:szCs w:val="18"/>
              </w:rPr>
              <w:t>看護</w:t>
            </w:r>
            <w:r w:rsidRPr="00FA4098">
              <w:rPr>
                <w:rFonts w:ascii="ＭＳ ゴシック" w:eastAsia="ＭＳ ゴシック" w:hAnsi="ＭＳ ゴシック"/>
                <w:sz w:val="18"/>
                <w:szCs w:val="18"/>
              </w:rPr>
              <w:t>事業者が指定介護予防訪問</w:t>
            </w:r>
            <w:r w:rsidRPr="00FA4098">
              <w:rPr>
                <w:rFonts w:ascii="ＭＳ ゴシック" w:eastAsia="ＭＳ ゴシック" w:hAnsi="ＭＳ ゴシック" w:hint="eastAsia"/>
                <w:sz w:val="18"/>
                <w:szCs w:val="18"/>
              </w:rPr>
              <w:t>看護</w:t>
            </w:r>
            <w:r w:rsidRPr="00FA4098">
              <w:rPr>
                <w:rFonts w:ascii="ＭＳ ゴシック" w:eastAsia="ＭＳ ゴシック" w:hAnsi="ＭＳ ゴシック"/>
                <w:sz w:val="18"/>
                <w:szCs w:val="18"/>
              </w:rPr>
              <w:t>事業者の指定を併せて受け、かつ、指定訪問</w:t>
            </w:r>
            <w:r w:rsidRPr="00FA4098">
              <w:rPr>
                <w:rFonts w:ascii="ＭＳ ゴシック" w:eastAsia="ＭＳ ゴシック" w:hAnsi="ＭＳ ゴシック" w:hint="eastAsia"/>
                <w:sz w:val="18"/>
                <w:szCs w:val="18"/>
              </w:rPr>
              <w:t>看護</w:t>
            </w:r>
            <w:r w:rsidRPr="00FA4098">
              <w:rPr>
                <w:rFonts w:ascii="ＭＳ ゴシック" w:eastAsia="ＭＳ ゴシック" w:hAnsi="ＭＳ ゴシック"/>
                <w:sz w:val="18"/>
                <w:szCs w:val="18"/>
              </w:rPr>
              <w:t>の事業と指定介護予防訪問</w:t>
            </w:r>
            <w:r w:rsidRPr="00FA4098">
              <w:rPr>
                <w:rFonts w:ascii="ＭＳ ゴシック" w:eastAsia="ＭＳ ゴシック" w:hAnsi="ＭＳ ゴシック" w:hint="eastAsia"/>
                <w:sz w:val="18"/>
                <w:szCs w:val="18"/>
              </w:rPr>
              <w:t>看護</w:t>
            </w:r>
            <w:r w:rsidRPr="00FA4098">
              <w:rPr>
                <w:rFonts w:ascii="ＭＳ ゴシック" w:eastAsia="ＭＳ ゴシック" w:hAnsi="ＭＳ ゴシック"/>
                <w:sz w:val="18"/>
                <w:szCs w:val="18"/>
              </w:rPr>
              <w:t>の事業とが同一の事業所において一体的に運営されている</w:t>
            </w:r>
            <w:r w:rsidRPr="00FA4098">
              <w:rPr>
                <w:rFonts w:ascii="ＭＳ ゴシック" w:eastAsia="ＭＳ ゴシック" w:hAnsi="ＭＳ ゴシック" w:hint="eastAsia"/>
                <w:sz w:val="18"/>
                <w:szCs w:val="18"/>
              </w:rPr>
              <w:t>か。</w:t>
            </w:r>
          </w:p>
        </w:tc>
        <w:tc>
          <w:tcPr>
            <w:tcW w:w="442" w:type="dxa"/>
            <w:tcBorders>
              <w:left w:val="single" w:sz="4" w:space="0" w:color="auto"/>
              <w:bottom w:val="single" w:sz="4" w:space="0" w:color="auto"/>
              <w:right w:val="single" w:sz="4" w:space="0" w:color="auto"/>
            </w:tcBorders>
            <w:vAlign w:val="center"/>
          </w:tcPr>
          <w:p w14:paraId="334F0619"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42" w:type="dxa"/>
            <w:tcBorders>
              <w:left w:val="single" w:sz="4" w:space="0" w:color="auto"/>
              <w:bottom w:val="single" w:sz="4" w:space="0" w:color="auto"/>
              <w:right w:val="single" w:sz="4" w:space="0" w:color="auto"/>
            </w:tcBorders>
            <w:vAlign w:val="center"/>
          </w:tcPr>
          <w:p w14:paraId="79A9C44C"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42" w:type="dxa"/>
            <w:tcBorders>
              <w:left w:val="single" w:sz="4" w:space="0" w:color="auto"/>
              <w:bottom w:val="single" w:sz="4" w:space="0" w:color="auto"/>
              <w:right w:val="single" w:sz="4" w:space="0" w:color="auto"/>
            </w:tcBorders>
            <w:vAlign w:val="center"/>
          </w:tcPr>
          <w:p w14:paraId="00DC81F0"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17BC89C7" w14:textId="77777777" w:rsidTr="005B7A7E">
        <w:trPr>
          <w:cantSplit/>
          <w:trHeight w:val="20"/>
          <w:jc w:val="center"/>
        </w:trPr>
        <w:tc>
          <w:tcPr>
            <w:tcW w:w="2395" w:type="dxa"/>
            <w:vMerge/>
            <w:tcBorders>
              <w:left w:val="single" w:sz="4" w:space="0" w:color="auto"/>
            </w:tcBorders>
          </w:tcPr>
          <w:p w14:paraId="5278EF85" w14:textId="77777777" w:rsidR="003C6473" w:rsidRPr="00FA4098" w:rsidRDefault="003C6473" w:rsidP="005B7A7E">
            <w:pPr>
              <w:overflowPunct w:val="0"/>
              <w:autoSpaceDE w:val="0"/>
              <w:autoSpaceDN w:val="0"/>
              <w:spacing w:line="300" w:lineRule="exact"/>
              <w:rPr>
                <w:rFonts w:ascii="ＭＳ ゴシック" w:eastAsia="ＭＳ ゴシック" w:hAnsi="ＭＳ ゴシック"/>
                <w:sz w:val="18"/>
                <w:szCs w:val="18"/>
              </w:rPr>
            </w:pPr>
          </w:p>
        </w:tc>
        <w:tc>
          <w:tcPr>
            <w:tcW w:w="7229" w:type="dxa"/>
            <w:tcBorders>
              <w:top w:val="single" w:sz="4" w:space="0" w:color="auto"/>
              <w:right w:val="single" w:sz="4" w:space="0" w:color="auto"/>
            </w:tcBorders>
          </w:tcPr>
          <w:p w14:paraId="0489AF64" w14:textId="77777777" w:rsidR="003C6473" w:rsidRPr="00FA4098" w:rsidRDefault="003C6473" w:rsidP="005B7A7E">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基準第60条第４項又は第５項の規定によるみなし規定を適用する場合、指定訪問看護事業所が、定期巡回・随時対応型訪問介護看護事業所又は看護小規模多機能型居宅介護事業所の指定を併せて受け、かつ、訪問看護事業と当該事業が一体的に運営されているか。</w:t>
            </w:r>
          </w:p>
        </w:tc>
        <w:tc>
          <w:tcPr>
            <w:tcW w:w="442" w:type="dxa"/>
            <w:tcBorders>
              <w:top w:val="single" w:sz="4" w:space="0" w:color="auto"/>
              <w:left w:val="single" w:sz="4" w:space="0" w:color="auto"/>
              <w:right w:val="single" w:sz="4" w:space="0" w:color="auto"/>
            </w:tcBorders>
            <w:vAlign w:val="center"/>
          </w:tcPr>
          <w:p w14:paraId="311A3C49"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42" w:type="dxa"/>
            <w:tcBorders>
              <w:top w:val="single" w:sz="4" w:space="0" w:color="auto"/>
              <w:left w:val="single" w:sz="4" w:space="0" w:color="auto"/>
              <w:right w:val="single" w:sz="4" w:space="0" w:color="auto"/>
            </w:tcBorders>
            <w:vAlign w:val="center"/>
          </w:tcPr>
          <w:p w14:paraId="568795C2"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42" w:type="dxa"/>
            <w:tcBorders>
              <w:top w:val="single" w:sz="4" w:space="0" w:color="auto"/>
              <w:left w:val="single" w:sz="4" w:space="0" w:color="auto"/>
              <w:right w:val="single" w:sz="4" w:space="0" w:color="auto"/>
            </w:tcBorders>
            <w:vAlign w:val="center"/>
          </w:tcPr>
          <w:p w14:paraId="2A891A21"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C2AE66E" w14:textId="77777777" w:rsidTr="005B7A7E">
        <w:trPr>
          <w:cantSplit/>
          <w:trHeight w:val="20"/>
          <w:jc w:val="center"/>
        </w:trPr>
        <w:tc>
          <w:tcPr>
            <w:tcW w:w="2395" w:type="dxa"/>
            <w:vMerge w:val="restart"/>
            <w:tcBorders>
              <w:top w:val="single" w:sz="4" w:space="0" w:color="auto"/>
              <w:left w:val="single" w:sz="4" w:space="0" w:color="auto"/>
              <w:right w:val="single" w:sz="4" w:space="0" w:color="auto"/>
            </w:tcBorders>
          </w:tcPr>
          <w:p w14:paraId="36FE58DB" w14:textId="77777777" w:rsidR="003C6473" w:rsidRPr="00FA4098" w:rsidRDefault="003C6473" w:rsidP="005B7A7E">
            <w:pPr>
              <w:overflowPunct w:val="0"/>
              <w:autoSpaceDE w:val="0"/>
              <w:autoSpaceDN w:val="0"/>
              <w:spacing w:line="30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３　管　理　者</w:t>
            </w:r>
          </w:p>
          <w:p w14:paraId="56A3A0ED" w14:textId="77777777" w:rsidR="003C6473" w:rsidRPr="00FA4098" w:rsidRDefault="003C6473" w:rsidP="005B7A7E">
            <w:pPr>
              <w:overflowPunct w:val="0"/>
              <w:autoSpaceDE w:val="0"/>
              <w:autoSpaceDN w:val="0"/>
              <w:spacing w:line="300" w:lineRule="exact"/>
              <w:rPr>
                <w:rFonts w:ascii="ＭＳ ゴシック" w:eastAsia="ＭＳ ゴシック" w:hAnsi="ＭＳ ゴシック"/>
                <w:sz w:val="18"/>
                <w:szCs w:val="18"/>
              </w:rPr>
            </w:pPr>
          </w:p>
          <w:p w14:paraId="5E6175FE" w14:textId="77777777" w:rsidR="003C6473" w:rsidRPr="00FA4098" w:rsidRDefault="003C6473" w:rsidP="005B7A7E">
            <w:pPr>
              <w:overflowPunct w:val="0"/>
              <w:autoSpaceDE w:val="0"/>
              <w:autoSpaceDN w:val="0"/>
              <w:spacing w:line="300" w:lineRule="exact"/>
              <w:rPr>
                <w:rFonts w:ascii="ＭＳ ゴシック" w:eastAsia="ＭＳ ゴシック" w:hAnsi="ＭＳ ゴシック"/>
                <w:sz w:val="18"/>
                <w:szCs w:val="18"/>
              </w:rPr>
            </w:pPr>
          </w:p>
          <w:p w14:paraId="5BF87F91" w14:textId="77777777" w:rsidR="003C6473" w:rsidRPr="00FA4098" w:rsidRDefault="003C6473" w:rsidP="005B7A7E">
            <w:pPr>
              <w:overflowPunct w:val="0"/>
              <w:autoSpaceDE w:val="0"/>
              <w:autoSpaceDN w:val="0"/>
              <w:spacing w:line="300" w:lineRule="exact"/>
              <w:rPr>
                <w:rFonts w:ascii="ＭＳ ゴシック" w:eastAsia="ＭＳ ゴシック" w:hAnsi="ＭＳ ゴシック"/>
                <w:sz w:val="18"/>
                <w:szCs w:val="18"/>
              </w:rPr>
            </w:pPr>
          </w:p>
          <w:p w14:paraId="6742C5E6" w14:textId="77777777" w:rsidR="003C6473" w:rsidRPr="00FA4098" w:rsidRDefault="003C6473" w:rsidP="005B7A7E">
            <w:pPr>
              <w:overflowPunct w:val="0"/>
              <w:autoSpaceDE w:val="0"/>
              <w:autoSpaceDN w:val="0"/>
              <w:spacing w:line="300" w:lineRule="exact"/>
              <w:rPr>
                <w:rFonts w:ascii="ＭＳ ゴシック" w:eastAsia="ＭＳ ゴシック" w:hAnsi="ＭＳ ゴシック"/>
                <w:sz w:val="18"/>
                <w:szCs w:val="18"/>
              </w:rPr>
            </w:pPr>
          </w:p>
        </w:tc>
        <w:tc>
          <w:tcPr>
            <w:tcW w:w="7229" w:type="dxa"/>
            <w:tcBorders>
              <w:top w:val="single" w:sz="4" w:space="0" w:color="auto"/>
              <w:left w:val="single" w:sz="4" w:space="0" w:color="auto"/>
              <w:right w:val="single" w:sz="4" w:space="0" w:color="auto"/>
            </w:tcBorders>
          </w:tcPr>
          <w:p w14:paraId="07AEFBCC" w14:textId="77777777" w:rsidR="003C6473" w:rsidRPr="00FA4098" w:rsidRDefault="003C6473" w:rsidP="005B7A7E">
            <w:pPr>
              <w:overflowPunct w:val="0"/>
              <w:autoSpaceDE w:val="0"/>
              <w:autoSpaceDN w:val="0"/>
              <w:spacing w:line="30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常勤で専ら当該事業所の管理業務に従事しているか。</w:t>
            </w:r>
          </w:p>
        </w:tc>
        <w:tc>
          <w:tcPr>
            <w:tcW w:w="442" w:type="dxa"/>
            <w:tcBorders>
              <w:top w:val="single" w:sz="4" w:space="0" w:color="auto"/>
              <w:left w:val="single" w:sz="4" w:space="0" w:color="auto"/>
              <w:right w:val="single" w:sz="4" w:space="0" w:color="auto"/>
            </w:tcBorders>
            <w:vAlign w:val="center"/>
          </w:tcPr>
          <w:p w14:paraId="5EFE8285"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42" w:type="dxa"/>
            <w:tcBorders>
              <w:top w:val="single" w:sz="4" w:space="0" w:color="auto"/>
              <w:left w:val="single" w:sz="4" w:space="0" w:color="auto"/>
              <w:right w:val="single" w:sz="4" w:space="0" w:color="auto"/>
            </w:tcBorders>
            <w:vAlign w:val="center"/>
          </w:tcPr>
          <w:p w14:paraId="64E2181C"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42" w:type="dxa"/>
            <w:tcBorders>
              <w:top w:val="single" w:sz="4" w:space="0" w:color="auto"/>
              <w:left w:val="single" w:sz="4" w:space="0" w:color="auto"/>
              <w:right w:val="single" w:sz="4" w:space="0" w:color="auto"/>
            </w:tcBorders>
            <w:vAlign w:val="center"/>
          </w:tcPr>
          <w:p w14:paraId="50C3C44F"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5A609F6" w14:textId="77777777" w:rsidTr="005B7A7E">
        <w:trPr>
          <w:cantSplit/>
          <w:trHeight w:val="3757"/>
          <w:jc w:val="center"/>
        </w:trPr>
        <w:tc>
          <w:tcPr>
            <w:tcW w:w="2395" w:type="dxa"/>
            <w:vMerge/>
            <w:tcBorders>
              <w:top w:val="nil"/>
              <w:left w:val="single" w:sz="4" w:space="0" w:color="auto"/>
              <w:right w:val="single" w:sz="4" w:space="0" w:color="auto"/>
            </w:tcBorders>
          </w:tcPr>
          <w:p w14:paraId="04D6D15F" w14:textId="77777777" w:rsidR="003C6473" w:rsidRPr="00FA4098" w:rsidRDefault="003C6473" w:rsidP="005B7A7E">
            <w:pPr>
              <w:overflowPunct w:val="0"/>
              <w:autoSpaceDE w:val="0"/>
              <w:autoSpaceDN w:val="0"/>
              <w:spacing w:line="300" w:lineRule="exact"/>
              <w:rPr>
                <w:rFonts w:ascii="ＭＳ ゴシック" w:eastAsia="ＭＳ ゴシック" w:hAnsi="ＭＳ ゴシック"/>
                <w:sz w:val="18"/>
                <w:szCs w:val="18"/>
              </w:rPr>
            </w:pPr>
          </w:p>
        </w:tc>
        <w:tc>
          <w:tcPr>
            <w:tcW w:w="7229" w:type="dxa"/>
            <w:tcBorders>
              <w:top w:val="single" w:sz="4" w:space="0" w:color="auto"/>
              <w:left w:val="single" w:sz="4" w:space="0" w:color="auto"/>
              <w:right w:val="single" w:sz="4" w:space="0" w:color="auto"/>
            </w:tcBorders>
          </w:tcPr>
          <w:p w14:paraId="402AE0F5" w14:textId="77777777" w:rsidR="003C6473" w:rsidRPr="00FA4098" w:rsidRDefault="003C6473" w:rsidP="005B7A7E">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兼務である場合は、次のとおりであるか。</w:t>
            </w:r>
          </w:p>
          <w:p w14:paraId="480500BA" w14:textId="77777777" w:rsidR="003C6473" w:rsidRPr="00FA4098" w:rsidRDefault="003C6473" w:rsidP="005B7A7E">
            <w:pPr>
              <w:numPr>
                <w:ilvl w:val="0"/>
                <w:numId w:val="1"/>
              </w:num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当該指定訪問看護ステーションの看護職員に従事する場合</w:t>
            </w:r>
          </w:p>
          <w:p w14:paraId="02F9C4BA" w14:textId="77777777" w:rsidR="003C6473" w:rsidRPr="00FA4098" w:rsidRDefault="003C6473" w:rsidP="005B7A7E">
            <w:pPr>
              <w:numPr>
                <w:ilvl w:val="0"/>
                <w:numId w:val="1"/>
              </w:num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健康保険法による指定の管理者又は看護職員に従事する場合</w:t>
            </w:r>
          </w:p>
          <w:p w14:paraId="42FCCF4A" w14:textId="77777777" w:rsidR="003C6473" w:rsidRPr="00FA4098" w:rsidRDefault="003C6473" w:rsidP="005B7A7E">
            <w:pPr>
              <w:numPr>
                <w:ilvl w:val="0"/>
                <w:numId w:val="1"/>
              </w:num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sz w:val="18"/>
                <w:szCs w:val="18"/>
              </w:rPr>
              <w:t>同一敷地内にある又は道路を隔てて隣接する等、特に当該</w:t>
            </w:r>
            <w:r w:rsidRPr="00FA4098">
              <w:rPr>
                <w:rFonts w:ascii="ＭＳ ゴシック" w:eastAsia="ＭＳ ゴシック" w:hAnsi="ＭＳ ゴシック" w:hint="eastAsia"/>
                <w:sz w:val="18"/>
                <w:szCs w:val="18"/>
              </w:rPr>
              <w:t>事</w:t>
            </w:r>
            <w:r w:rsidRPr="00FA4098">
              <w:rPr>
                <w:rFonts w:ascii="ＭＳ ゴシック" w:eastAsia="ＭＳ ゴシック" w:hAnsi="ＭＳ ゴシック"/>
                <w:sz w:val="18"/>
                <w:szCs w:val="18"/>
              </w:rPr>
              <w:t>業所の管理業務に支障がないと認められる範囲内に他の事業所、施設等がある場合に、当該他の事業所、施設等の管理者又は従業者としての職務に従事する場合</w:t>
            </w:r>
          </w:p>
          <w:p w14:paraId="77A91ACE" w14:textId="77777777" w:rsidR="003C6473" w:rsidRPr="00FA4098" w:rsidRDefault="003C6473" w:rsidP="005B7A7E">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w:t>
            </w:r>
            <w:r w:rsidRPr="00FA4098">
              <w:rPr>
                <w:rFonts w:ascii="ＭＳ ゴシック" w:eastAsia="ＭＳ ゴシック" w:hAnsi="ＭＳ ゴシック"/>
                <w:sz w:val="18"/>
                <w:szCs w:val="18"/>
              </w:rPr>
              <w:t>この場合の他の事業所、施設等の事業の内容は問わないが、例えば、併設される入所施設にお</w:t>
            </w:r>
            <w:r w:rsidRPr="00FA4098">
              <w:rPr>
                <w:rFonts w:ascii="ＭＳ ゴシック" w:eastAsia="ＭＳ ゴシック" w:hAnsi="ＭＳ ゴシック" w:hint="eastAsia"/>
                <w:sz w:val="18"/>
                <w:szCs w:val="18"/>
              </w:rPr>
              <w:t>ける</w:t>
            </w:r>
            <w:r w:rsidRPr="00FA4098">
              <w:rPr>
                <w:rFonts w:ascii="ＭＳ ゴシック" w:eastAsia="ＭＳ ゴシック" w:hAnsi="ＭＳ ゴシック"/>
                <w:sz w:val="18"/>
                <w:szCs w:val="18"/>
              </w:rPr>
              <w:t>看護</w:t>
            </w:r>
            <w:r w:rsidRPr="00FA4098">
              <w:rPr>
                <w:rFonts w:ascii="ＭＳ ゴシック" w:eastAsia="ＭＳ ゴシック" w:hAnsi="ＭＳ ゴシック" w:hint="eastAsia"/>
                <w:sz w:val="18"/>
                <w:szCs w:val="18"/>
              </w:rPr>
              <w:t>業務</w:t>
            </w:r>
            <w:r w:rsidRPr="00FA4098">
              <w:rPr>
                <w:rFonts w:ascii="ＭＳ ゴシック" w:eastAsia="ＭＳ ゴシック" w:hAnsi="ＭＳ ゴシック"/>
                <w:sz w:val="18"/>
                <w:szCs w:val="18"/>
              </w:rPr>
              <w:t>と</w:t>
            </w:r>
            <w:r w:rsidRPr="00FA4098">
              <w:rPr>
                <w:rFonts w:ascii="ＭＳ ゴシック" w:eastAsia="ＭＳ ゴシック" w:hAnsi="ＭＳ ゴシック" w:hint="eastAsia"/>
                <w:sz w:val="18"/>
                <w:szCs w:val="18"/>
              </w:rPr>
              <w:t>の</w:t>
            </w:r>
            <w:r w:rsidRPr="00FA4098">
              <w:rPr>
                <w:rFonts w:ascii="ＭＳ ゴシック" w:eastAsia="ＭＳ ゴシック" w:hAnsi="ＭＳ ゴシック"/>
                <w:sz w:val="18"/>
                <w:szCs w:val="18"/>
              </w:rPr>
              <w:t>兼務は、管理業務に支障があると考えられる。</w:t>
            </w:r>
            <w:r w:rsidRPr="00FA4098">
              <w:rPr>
                <w:rFonts w:ascii="ＭＳ ゴシック" w:eastAsia="ＭＳ ゴシック" w:hAnsi="ＭＳ ゴシック" w:hint="eastAsia"/>
                <w:sz w:val="18"/>
                <w:szCs w:val="18"/>
                <w:u w:val="single"/>
              </w:rPr>
              <w:t>ただし、</w:t>
            </w:r>
            <w:r w:rsidRPr="00FA4098">
              <w:rPr>
                <w:rFonts w:ascii="ＭＳ ゴシック" w:eastAsia="ＭＳ ゴシック" w:hAnsi="ＭＳ ゴシック"/>
                <w:sz w:val="18"/>
                <w:szCs w:val="18"/>
              </w:rPr>
              <w:t>施設における勤務時間が極めて限られている職員である場合等、個別に判断の上、例外的に認める場合があっても差し支えない。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42"/>
              <w:gridCol w:w="3277"/>
            </w:tblGrid>
            <w:tr w:rsidR="00FA4098" w:rsidRPr="00FA4098" w14:paraId="23DBEA43" w14:textId="77777777" w:rsidTr="00706AB4">
              <w:trPr>
                <w:trHeight w:val="157"/>
                <w:jc w:val="center"/>
              </w:trPr>
              <w:tc>
                <w:tcPr>
                  <w:tcW w:w="1442" w:type="dxa"/>
                  <w:tcBorders>
                    <w:bottom w:val="single" w:sz="4" w:space="0" w:color="auto"/>
                  </w:tcBorders>
                  <w:vAlign w:val="center"/>
                </w:tcPr>
                <w:p w14:paraId="2D764846" w14:textId="77777777" w:rsidR="003C6473" w:rsidRPr="00FA4098" w:rsidRDefault="003C6473" w:rsidP="00B4172A">
                  <w:pPr>
                    <w:framePr w:hSpace="142" w:wrap="around" w:vAnchor="text" w:hAnchor="text" w:xAlign="center" w:y="1"/>
                    <w:overflowPunct w:val="0"/>
                    <w:autoSpaceDE w:val="0"/>
                    <w:autoSpaceDN w:val="0"/>
                    <w:suppressOverlap/>
                    <w:jc w:val="center"/>
                    <w:rPr>
                      <w:rFonts w:ascii="ＭＳ ゴシック" w:eastAsia="ＭＳ ゴシック" w:hAnsi="ＭＳ ゴシック"/>
                      <w:kern w:val="0"/>
                      <w:sz w:val="18"/>
                      <w:szCs w:val="18"/>
                    </w:rPr>
                  </w:pPr>
                  <w:r w:rsidRPr="00FA4098">
                    <w:rPr>
                      <w:rFonts w:ascii="ＭＳ ゴシック" w:eastAsia="ＭＳ ゴシック" w:hAnsi="ＭＳ ゴシック" w:hint="eastAsia"/>
                      <w:kern w:val="0"/>
                      <w:sz w:val="18"/>
                      <w:szCs w:val="18"/>
                    </w:rPr>
                    <w:t>職名</w:t>
                  </w:r>
                </w:p>
              </w:tc>
              <w:tc>
                <w:tcPr>
                  <w:tcW w:w="3277" w:type="dxa"/>
                  <w:tcBorders>
                    <w:bottom w:val="single" w:sz="4" w:space="0" w:color="auto"/>
                  </w:tcBorders>
                  <w:vAlign w:val="center"/>
                </w:tcPr>
                <w:p w14:paraId="2DBF6D96" w14:textId="77777777" w:rsidR="003C6473" w:rsidRPr="00FA4098" w:rsidRDefault="003C6473" w:rsidP="00B4172A">
                  <w:pPr>
                    <w:framePr w:hSpace="142" w:wrap="around" w:vAnchor="text" w:hAnchor="text" w:xAlign="center" w:y="1"/>
                    <w:overflowPunct w:val="0"/>
                    <w:autoSpaceDE w:val="0"/>
                    <w:autoSpaceDN w:val="0"/>
                    <w:suppressOverlap/>
                    <w:jc w:val="center"/>
                    <w:rPr>
                      <w:rFonts w:ascii="ＭＳ ゴシック" w:eastAsia="ＭＳ ゴシック" w:hAnsi="ＭＳ ゴシック"/>
                      <w:kern w:val="0"/>
                      <w:sz w:val="18"/>
                      <w:szCs w:val="18"/>
                    </w:rPr>
                  </w:pPr>
                  <w:r w:rsidRPr="00FA4098">
                    <w:rPr>
                      <w:rFonts w:ascii="ＭＳ ゴシック" w:eastAsia="ＭＳ ゴシック" w:hAnsi="ＭＳ ゴシック" w:hint="eastAsia"/>
                      <w:kern w:val="0"/>
                      <w:sz w:val="18"/>
                      <w:szCs w:val="18"/>
                    </w:rPr>
                    <w:t>事業所名</w:t>
                  </w:r>
                </w:p>
              </w:tc>
            </w:tr>
            <w:tr w:rsidR="00FA4098" w:rsidRPr="00FA4098" w14:paraId="6CB96DF2" w14:textId="77777777" w:rsidTr="00706AB4">
              <w:trPr>
                <w:trHeight w:val="80"/>
                <w:jc w:val="center"/>
              </w:trPr>
              <w:tc>
                <w:tcPr>
                  <w:tcW w:w="1442" w:type="dxa"/>
                  <w:tcBorders>
                    <w:top w:val="single" w:sz="4" w:space="0" w:color="auto"/>
                    <w:bottom w:val="single" w:sz="4" w:space="0" w:color="auto"/>
                  </w:tcBorders>
                  <w:vAlign w:val="center"/>
                </w:tcPr>
                <w:p w14:paraId="46B6CCDA" w14:textId="77777777" w:rsidR="003C6473" w:rsidRPr="00FA4098" w:rsidRDefault="003C6473" w:rsidP="00B4172A">
                  <w:pPr>
                    <w:framePr w:hSpace="142" w:wrap="around" w:vAnchor="text" w:hAnchor="text" w:xAlign="center" w:y="1"/>
                    <w:overflowPunct w:val="0"/>
                    <w:autoSpaceDE w:val="0"/>
                    <w:autoSpaceDN w:val="0"/>
                    <w:suppressOverlap/>
                    <w:jc w:val="center"/>
                    <w:rPr>
                      <w:rFonts w:ascii="ＭＳ ゴシック" w:eastAsia="ＭＳ ゴシック" w:hAnsi="ＭＳ ゴシック"/>
                      <w:kern w:val="0"/>
                      <w:sz w:val="18"/>
                      <w:szCs w:val="18"/>
                    </w:rPr>
                  </w:pPr>
                </w:p>
              </w:tc>
              <w:tc>
                <w:tcPr>
                  <w:tcW w:w="3277" w:type="dxa"/>
                  <w:tcBorders>
                    <w:top w:val="single" w:sz="4" w:space="0" w:color="auto"/>
                    <w:bottom w:val="single" w:sz="4" w:space="0" w:color="auto"/>
                  </w:tcBorders>
                  <w:vAlign w:val="center"/>
                </w:tcPr>
                <w:p w14:paraId="6DDDB018" w14:textId="77777777" w:rsidR="003C6473" w:rsidRPr="00FA4098" w:rsidRDefault="003C6473" w:rsidP="00B4172A">
                  <w:pPr>
                    <w:framePr w:hSpace="142" w:wrap="around" w:vAnchor="text" w:hAnchor="text" w:xAlign="center" w:y="1"/>
                    <w:overflowPunct w:val="0"/>
                    <w:autoSpaceDE w:val="0"/>
                    <w:autoSpaceDN w:val="0"/>
                    <w:suppressOverlap/>
                    <w:jc w:val="center"/>
                    <w:rPr>
                      <w:rFonts w:ascii="ＭＳ ゴシック" w:eastAsia="ＭＳ ゴシック" w:hAnsi="ＭＳ ゴシック"/>
                      <w:kern w:val="0"/>
                      <w:sz w:val="18"/>
                      <w:szCs w:val="18"/>
                    </w:rPr>
                  </w:pPr>
                </w:p>
              </w:tc>
            </w:tr>
          </w:tbl>
          <w:p w14:paraId="20BBC60A" w14:textId="77777777" w:rsidR="003C6473" w:rsidRPr="00FA4098" w:rsidRDefault="003C6473" w:rsidP="005B7A7E">
            <w:pPr>
              <w:overflowPunct w:val="0"/>
              <w:autoSpaceDE w:val="0"/>
              <w:autoSpaceDN w:val="0"/>
              <w:spacing w:line="30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管理者の兼務に関する大阪府の考え方はP.22に記載。</w:t>
            </w:r>
          </w:p>
        </w:tc>
        <w:tc>
          <w:tcPr>
            <w:tcW w:w="442" w:type="dxa"/>
            <w:tcBorders>
              <w:top w:val="single" w:sz="4" w:space="0" w:color="auto"/>
              <w:left w:val="single" w:sz="4" w:space="0" w:color="auto"/>
              <w:right w:val="single" w:sz="4" w:space="0" w:color="auto"/>
            </w:tcBorders>
            <w:vAlign w:val="center"/>
          </w:tcPr>
          <w:p w14:paraId="5EA9417A"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42" w:type="dxa"/>
            <w:tcBorders>
              <w:top w:val="single" w:sz="4" w:space="0" w:color="auto"/>
              <w:left w:val="single" w:sz="4" w:space="0" w:color="auto"/>
              <w:right w:val="single" w:sz="4" w:space="0" w:color="auto"/>
            </w:tcBorders>
            <w:vAlign w:val="center"/>
          </w:tcPr>
          <w:p w14:paraId="1E41C8FA"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42" w:type="dxa"/>
            <w:tcBorders>
              <w:top w:val="single" w:sz="4" w:space="0" w:color="auto"/>
              <w:left w:val="single" w:sz="4" w:space="0" w:color="auto"/>
              <w:right w:val="single" w:sz="4" w:space="0" w:color="auto"/>
            </w:tcBorders>
            <w:vAlign w:val="center"/>
          </w:tcPr>
          <w:p w14:paraId="5CC7E8A0"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659467F" w14:textId="77777777" w:rsidTr="005B7A7E">
        <w:trPr>
          <w:cantSplit/>
          <w:trHeight w:val="262"/>
          <w:jc w:val="center"/>
        </w:trPr>
        <w:tc>
          <w:tcPr>
            <w:tcW w:w="2395" w:type="dxa"/>
            <w:vMerge/>
            <w:tcBorders>
              <w:top w:val="nil"/>
              <w:left w:val="single" w:sz="4" w:space="0" w:color="auto"/>
              <w:right w:val="single" w:sz="4" w:space="0" w:color="auto"/>
            </w:tcBorders>
          </w:tcPr>
          <w:p w14:paraId="7DD91395" w14:textId="77777777" w:rsidR="003C6473" w:rsidRPr="00FA4098" w:rsidRDefault="003C6473" w:rsidP="005B7A7E">
            <w:pPr>
              <w:overflowPunct w:val="0"/>
              <w:autoSpaceDE w:val="0"/>
              <w:autoSpaceDN w:val="0"/>
              <w:spacing w:line="300" w:lineRule="exact"/>
              <w:rPr>
                <w:rFonts w:ascii="ＭＳ ゴシック" w:eastAsia="ＭＳ ゴシック" w:hAnsi="ＭＳ ゴシック"/>
                <w:sz w:val="18"/>
                <w:szCs w:val="18"/>
              </w:rPr>
            </w:pPr>
          </w:p>
        </w:tc>
        <w:tc>
          <w:tcPr>
            <w:tcW w:w="7229" w:type="dxa"/>
            <w:tcBorders>
              <w:top w:val="single" w:sz="4" w:space="0" w:color="auto"/>
              <w:left w:val="single" w:sz="4" w:space="0" w:color="auto"/>
              <w:right w:val="single" w:sz="4" w:space="0" w:color="auto"/>
            </w:tcBorders>
          </w:tcPr>
          <w:p w14:paraId="0BD126A8" w14:textId="77777777" w:rsidR="003C6473" w:rsidRPr="00FA4098" w:rsidRDefault="003C6473" w:rsidP="005B7A7E">
            <w:pPr>
              <w:overflowPunct w:val="0"/>
              <w:autoSpaceDE w:val="0"/>
              <w:autoSpaceDN w:val="0"/>
              <w:spacing w:line="30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保健師又は看護師の資格を有するか。</w:t>
            </w:r>
            <w:r w:rsidRPr="00FA4098">
              <w:rPr>
                <w:rFonts w:ascii="ＭＳ ゴシック" w:eastAsia="ＭＳ ゴシック" w:hAnsi="ＭＳ ゴシック" w:hint="eastAsia"/>
                <w:b/>
                <w:sz w:val="18"/>
                <w:szCs w:val="18"/>
                <w:u w:val="thick"/>
              </w:rPr>
              <w:t xml:space="preserve"> 資格：　　　　　　　　</w:t>
            </w:r>
            <w:r w:rsidRPr="00FA4098">
              <w:rPr>
                <w:rFonts w:ascii="ＭＳ ゴシック" w:eastAsia="ＭＳ ゴシック" w:hAnsi="ＭＳ ゴシック" w:hint="eastAsia"/>
                <w:sz w:val="18"/>
                <w:szCs w:val="18"/>
              </w:rPr>
              <w:t xml:space="preserve">　(准看不可)</w:t>
            </w:r>
          </w:p>
          <w:p w14:paraId="71C4A151" w14:textId="77777777" w:rsidR="003C6473" w:rsidRPr="00FA4098" w:rsidRDefault="003C6473" w:rsidP="005B7A7E">
            <w:pPr>
              <w:overflowPunct w:val="0"/>
              <w:autoSpaceDE w:val="0"/>
              <w:autoSpaceDN w:val="0"/>
              <w:spacing w:line="30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保健師助産師看護師法第14条第３項による業務停止期間終了後２年を経過しない者を除く。</w:t>
            </w:r>
          </w:p>
          <w:p w14:paraId="1F6D99A9" w14:textId="77777777" w:rsidR="003C6473" w:rsidRPr="00FA4098" w:rsidRDefault="003C6473" w:rsidP="005B7A7E">
            <w:pPr>
              <w:overflowPunct w:val="0"/>
              <w:autoSpaceDE w:val="0"/>
              <w:autoSpaceDN w:val="0"/>
              <w:spacing w:line="30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長期間の傷病・出張等緊急やむを得ない理由がある場合は、相当の知識、経験及び熱意の有無及び過去の経歴等を勘案し管理者にふさわしいと指定権者が認めたものであれば可。</w:t>
            </w:r>
            <w:r w:rsidRPr="00FA4098">
              <w:rPr>
                <w:rFonts w:ascii="ＭＳ ゴシック" w:eastAsia="ＭＳ ゴシック" w:hAnsi="ＭＳ ゴシック" w:hint="eastAsia"/>
                <w:sz w:val="18"/>
                <w:szCs w:val="18"/>
                <w:u w:val="single"/>
              </w:rPr>
              <w:t>ただ</w:t>
            </w:r>
            <w:r w:rsidRPr="00FA4098">
              <w:rPr>
                <w:rFonts w:ascii="ＭＳ ゴシック" w:eastAsia="ＭＳ ゴシック" w:hAnsi="ＭＳ ゴシック" w:hint="eastAsia"/>
                <w:sz w:val="18"/>
                <w:szCs w:val="18"/>
              </w:rPr>
              <w:t>し、この場合も可能な限り速やかに有資格者の確保に努めなければならない。</w:t>
            </w:r>
          </w:p>
        </w:tc>
        <w:tc>
          <w:tcPr>
            <w:tcW w:w="442" w:type="dxa"/>
            <w:tcBorders>
              <w:top w:val="single" w:sz="4" w:space="0" w:color="auto"/>
              <w:left w:val="single" w:sz="4" w:space="0" w:color="auto"/>
              <w:right w:val="single" w:sz="4" w:space="0" w:color="auto"/>
            </w:tcBorders>
            <w:vAlign w:val="center"/>
          </w:tcPr>
          <w:p w14:paraId="4AACBE56"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42" w:type="dxa"/>
            <w:tcBorders>
              <w:top w:val="single" w:sz="4" w:space="0" w:color="auto"/>
              <w:left w:val="single" w:sz="4" w:space="0" w:color="auto"/>
              <w:right w:val="single" w:sz="4" w:space="0" w:color="auto"/>
            </w:tcBorders>
            <w:vAlign w:val="center"/>
          </w:tcPr>
          <w:p w14:paraId="600ED031"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42" w:type="dxa"/>
            <w:tcBorders>
              <w:top w:val="single" w:sz="4" w:space="0" w:color="auto"/>
              <w:left w:val="single" w:sz="4" w:space="0" w:color="auto"/>
              <w:right w:val="single" w:sz="4" w:space="0" w:color="auto"/>
            </w:tcBorders>
            <w:vAlign w:val="center"/>
          </w:tcPr>
          <w:p w14:paraId="3355D7AB"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6FE8521" w14:textId="77777777" w:rsidTr="005B7A7E">
        <w:trPr>
          <w:cantSplit/>
          <w:trHeight w:val="583"/>
          <w:jc w:val="center"/>
        </w:trPr>
        <w:tc>
          <w:tcPr>
            <w:tcW w:w="2395" w:type="dxa"/>
            <w:vMerge/>
            <w:tcBorders>
              <w:top w:val="nil"/>
              <w:left w:val="single" w:sz="4" w:space="0" w:color="auto"/>
              <w:right w:val="single" w:sz="4" w:space="0" w:color="auto"/>
            </w:tcBorders>
          </w:tcPr>
          <w:p w14:paraId="69F23F7D" w14:textId="77777777" w:rsidR="003C6473" w:rsidRPr="00FA4098" w:rsidRDefault="003C6473" w:rsidP="005B7A7E">
            <w:pPr>
              <w:overflowPunct w:val="0"/>
              <w:autoSpaceDE w:val="0"/>
              <w:autoSpaceDN w:val="0"/>
              <w:spacing w:line="300" w:lineRule="exact"/>
              <w:rPr>
                <w:rFonts w:ascii="ＭＳ ゴシック" w:eastAsia="ＭＳ ゴシック" w:hAnsi="ＭＳ ゴシック"/>
                <w:sz w:val="18"/>
                <w:szCs w:val="18"/>
              </w:rPr>
            </w:pPr>
          </w:p>
        </w:tc>
        <w:tc>
          <w:tcPr>
            <w:tcW w:w="7229" w:type="dxa"/>
            <w:tcBorders>
              <w:top w:val="single" w:sz="4" w:space="0" w:color="auto"/>
              <w:left w:val="single" w:sz="4" w:space="0" w:color="auto"/>
              <w:right w:val="single" w:sz="4" w:space="0" w:color="auto"/>
            </w:tcBorders>
          </w:tcPr>
          <w:p w14:paraId="0D7A97F2" w14:textId="77777777" w:rsidR="003C6473" w:rsidRPr="00FA4098" w:rsidRDefault="003C6473" w:rsidP="005B7A7E">
            <w:pPr>
              <w:overflowPunct w:val="0"/>
              <w:autoSpaceDE w:val="0"/>
              <w:autoSpaceDN w:val="0"/>
              <w:spacing w:line="30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適切な指定看護を行うために必要な知識及び技能を有しているか。</w:t>
            </w:r>
          </w:p>
          <w:p w14:paraId="3323EA38" w14:textId="77777777" w:rsidR="003C6473" w:rsidRPr="00FA4098" w:rsidRDefault="003C6473" w:rsidP="005B7A7E">
            <w:pPr>
              <w:overflowPunct w:val="0"/>
              <w:autoSpaceDE w:val="0"/>
              <w:autoSpaceDN w:val="0"/>
              <w:spacing w:line="30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医療機関における看護、訪問看護又は老人保健法第19条の訪問指導（療養上の保健指導）に従事した経験のある者であるか。</w:t>
            </w:r>
          </w:p>
          <w:p w14:paraId="03DD2EE1" w14:textId="77777777" w:rsidR="003C6473" w:rsidRPr="00FA4098" w:rsidRDefault="003C6473" w:rsidP="005B7A7E">
            <w:pPr>
              <w:overflowPunct w:val="0"/>
              <w:autoSpaceDE w:val="0"/>
              <w:autoSpaceDN w:val="0"/>
              <w:spacing w:line="300" w:lineRule="exact"/>
              <w:ind w:leftChars="95" w:left="199"/>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さらに管理者としての資質を確保するために関連機関が提供する研修等を受講していることが望ましい。</w:t>
            </w:r>
          </w:p>
        </w:tc>
        <w:tc>
          <w:tcPr>
            <w:tcW w:w="442" w:type="dxa"/>
            <w:tcBorders>
              <w:top w:val="single" w:sz="4" w:space="0" w:color="auto"/>
              <w:left w:val="single" w:sz="4" w:space="0" w:color="auto"/>
              <w:right w:val="single" w:sz="4" w:space="0" w:color="auto"/>
            </w:tcBorders>
            <w:vAlign w:val="center"/>
          </w:tcPr>
          <w:p w14:paraId="575C1A9F"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42" w:type="dxa"/>
            <w:tcBorders>
              <w:top w:val="single" w:sz="4" w:space="0" w:color="auto"/>
              <w:left w:val="single" w:sz="4" w:space="0" w:color="auto"/>
              <w:right w:val="single" w:sz="4" w:space="0" w:color="auto"/>
            </w:tcBorders>
            <w:vAlign w:val="center"/>
          </w:tcPr>
          <w:p w14:paraId="03761809"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42" w:type="dxa"/>
            <w:tcBorders>
              <w:top w:val="single" w:sz="4" w:space="0" w:color="auto"/>
              <w:left w:val="single" w:sz="4" w:space="0" w:color="auto"/>
              <w:right w:val="single" w:sz="4" w:space="0" w:color="auto"/>
            </w:tcBorders>
            <w:vAlign w:val="center"/>
          </w:tcPr>
          <w:p w14:paraId="6484D5AD"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022B158" w14:textId="77777777" w:rsidTr="005B7A7E">
        <w:trPr>
          <w:cantSplit/>
          <w:trHeight w:val="508"/>
          <w:jc w:val="center"/>
        </w:trPr>
        <w:tc>
          <w:tcPr>
            <w:tcW w:w="2395" w:type="dxa"/>
            <w:vMerge/>
            <w:tcBorders>
              <w:top w:val="nil"/>
              <w:left w:val="single" w:sz="4" w:space="0" w:color="auto"/>
              <w:bottom w:val="single" w:sz="4" w:space="0" w:color="auto"/>
              <w:right w:val="single" w:sz="4" w:space="0" w:color="auto"/>
            </w:tcBorders>
          </w:tcPr>
          <w:p w14:paraId="0D461929" w14:textId="77777777" w:rsidR="003C6473" w:rsidRPr="00FA4098" w:rsidRDefault="003C6473" w:rsidP="005B7A7E">
            <w:pPr>
              <w:overflowPunct w:val="0"/>
              <w:autoSpaceDE w:val="0"/>
              <w:autoSpaceDN w:val="0"/>
              <w:spacing w:line="300" w:lineRule="exact"/>
              <w:rPr>
                <w:rFonts w:ascii="ＭＳ ゴシック" w:eastAsia="ＭＳ ゴシック" w:hAnsi="ＭＳ ゴシック"/>
                <w:sz w:val="18"/>
                <w:szCs w:val="18"/>
              </w:rPr>
            </w:pPr>
          </w:p>
        </w:tc>
        <w:tc>
          <w:tcPr>
            <w:tcW w:w="7229" w:type="dxa"/>
            <w:tcBorders>
              <w:left w:val="single" w:sz="4" w:space="0" w:color="auto"/>
              <w:bottom w:val="single" w:sz="4" w:space="0" w:color="auto"/>
              <w:right w:val="single" w:sz="4" w:space="0" w:color="auto"/>
            </w:tcBorders>
          </w:tcPr>
          <w:p w14:paraId="553FE906" w14:textId="77777777" w:rsidR="003C6473" w:rsidRPr="00FA4098" w:rsidRDefault="003C6473" w:rsidP="005B7A7E">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管理者の変更があった場合には、遅滞なく変更届出書の提出を行っているか。</w:t>
            </w:r>
          </w:p>
        </w:tc>
        <w:tc>
          <w:tcPr>
            <w:tcW w:w="442" w:type="dxa"/>
            <w:tcBorders>
              <w:left w:val="single" w:sz="4" w:space="0" w:color="auto"/>
            </w:tcBorders>
            <w:shd w:val="clear" w:color="auto" w:fill="FFFFFF"/>
            <w:vAlign w:val="center"/>
          </w:tcPr>
          <w:p w14:paraId="0FDB6EB0"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42" w:type="dxa"/>
            <w:tcBorders>
              <w:left w:val="single" w:sz="4" w:space="0" w:color="auto"/>
            </w:tcBorders>
            <w:shd w:val="clear" w:color="auto" w:fill="FFFFFF"/>
            <w:vAlign w:val="center"/>
          </w:tcPr>
          <w:p w14:paraId="703211CD"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42" w:type="dxa"/>
            <w:tcBorders>
              <w:left w:val="single" w:sz="4" w:space="0" w:color="auto"/>
            </w:tcBorders>
            <w:shd w:val="clear" w:color="auto" w:fill="FFFFFF"/>
            <w:vAlign w:val="center"/>
          </w:tcPr>
          <w:p w14:paraId="4BE1EAB2" w14:textId="77777777" w:rsidR="003C6473" w:rsidRPr="00FA4098" w:rsidRDefault="003C6473" w:rsidP="005B7A7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bl>
    <w:p w14:paraId="0AC3D3A3" w14:textId="77777777" w:rsidR="004F2E8F" w:rsidRPr="00FA4098" w:rsidRDefault="00946970" w:rsidP="00691E4D">
      <w:pPr>
        <w:overflowPunct w:val="0"/>
        <w:autoSpaceDE w:val="0"/>
        <w:autoSpaceDN w:val="0"/>
        <w:rPr>
          <w:rFonts w:ascii="ＤＦ特太ゴシック体" w:eastAsia="ＤＦ特太ゴシック体" w:hAnsi="ＭＳ ゴシック"/>
        </w:rPr>
      </w:pPr>
      <w:r w:rsidRPr="00FA4098">
        <w:rPr>
          <w:rFonts w:ascii="ＤＦ特太ゴシック体" w:eastAsia="ＤＦ特太ゴシック体" w:hAnsi="ＭＳ ゴシック"/>
        </w:rPr>
        <w:br w:type="page"/>
      </w:r>
      <w:r w:rsidR="00C85ED9" w:rsidRPr="00FA4098">
        <w:rPr>
          <w:rFonts w:ascii="ＤＦ特太ゴシック体" w:eastAsia="ＤＦ特太ゴシック体" w:hAnsi="ＭＳ ゴシック" w:hint="eastAsia"/>
        </w:rPr>
        <w:lastRenderedPageBreak/>
        <w:t>Ⅲ</w:t>
      </w:r>
      <w:r w:rsidR="004F2E8F" w:rsidRPr="00FA4098">
        <w:rPr>
          <w:rFonts w:ascii="ＤＦ特太ゴシック体" w:eastAsia="ＤＦ特太ゴシック体" w:hAnsi="ＭＳ ゴシック" w:hint="eastAsia"/>
        </w:rPr>
        <w:t>（設備</w:t>
      </w:r>
      <w:r w:rsidR="00665E0D" w:rsidRPr="00FA4098">
        <w:rPr>
          <w:rFonts w:ascii="ＤＦ特太ゴシック体" w:eastAsia="ＤＦ特太ゴシック体" w:hAnsi="ＭＳ ゴシック" w:hint="eastAsia"/>
        </w:rPr>
        <w:t>に関する基準</w:t>
      </w:r>
      <w:r w:rsidR="004F2E8F" w:rsidRPr="00FA4098">
        <w:rPr>
          <w:rFonts w:ascii="ＤＦ特太ゴシック体" w:eastAsia="ＤＦ特太ゴシック体" w:hAnsi="ＭＳ ゴシック" w:hint="eastAsia"/>
        </w:rPr>
        <w:t>）</w:t>
      </w: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5"/>
        <w:gridCol w:w="7219"/>
        <w:gridCol w:w="426"/>
        <w:gridCol w:w="425"/>
        <w:gridCol w:w="425"/>
      </w:tblGrid>
      <w:tr w:rsidR="00FA4098" w:rsidRPr="00FA4098" w14:paraId="029B30E7" w14:textId="77777777" w:rsidTr="005B7A7E">
        <w:trPr>
          <w:trHeight w:val="535"/>
        </w:trPr>
        <w:tc>
          <w:tcPr>
            <w:tcW w:w="2405" w:type="dxa"/>
            <w:tcBorders>
              <w:top w:val="single" w:sz="12" w:space="0" w:color="auto"/>
              <w:left w:val="single" w:sz="12" w:space="0" w:color="auto"/>
              <w:bottom w:val="single" w:sz="12" w:space="0" w:color="auto"/>
            </w:tcBorders>
            <w:shd w:val="clear" w:color="auto" w:fill="E0E0E0"/>
            <w:vAlign w:val="center"/>
          </w:tcPr>
          <w:p w14:paraId="159AD661" w14:textId="77777777" w:rsidR="005B7A7E" w:rsidRPr="00FA4098" w:rsidRDefault="005B7A7E" w:rsidP="005B7A7E">
            <w:pPr>
              <w:overflowPunct w:val="0"/>
              <w:autoSpaceDE w:val="0"/>
              <w:autoSpaceDN w:val="0"/>
              <w:jc w:val="center"/>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項　　目</w:t>
            </w:r>
          </w:p>
        </w:tc>
        <w:tc>
          <w:tcPr>
            <w:tcW w:w="7219" w:type="dxa"/>
            <w:tcBorders>
              <w:top w:val="single" w:sz="12" w:space="0" w:color="auto"/>
              <w:bottom w:val="single" w:sz="12" w:space="0" w:color="auto"/>
            </w:tcBorders>
            <w:shd w:val="clear" w:color="auto" w:fill="E0E0E0"/>
            <w:vAlign w:val="center"/>
          </w:tcPr>
          <w:p w14:paraId="701F099F" w14:textId="77777777" w:rsidR="005B7A7E" w:rsidRPr="00FA4098" w:rsidRDefault="005B7A7E" w:rsidP="005B7A7E">
            <w:pPr>
              <w:overflowPunct w:val="0"/>
              <w:autoSpaceDE w:val="0"/>
              <w:autoSpaceDN w:val="0"/>
              <w:jc w:val="center"/>
              <w:rPr>
                <w:rFonts w:ascii="ＭＳ ゴシック" w:eastAsia="ＭＳ ゴシック" w:hAnsi="ＭＳ ゴシック"/>
                <w:sz w:val="18"/>
                <w:szCs w:val="18"/>
              </w:rPr>
            </w:pPr>
            <w:r w:rsidRPr="00FA4098">
              <w:rPr>
                <w:rFonts w:ascii="ＭＳ ゴシック" w:eastAsia="ＭＳ ゴシック" w:hAnsi="ＭＳ ゴシック" w:hint="eastAsia"/>
                <w:spacing w:val="720"/>
                <w:kern w:val="0"/>
                <w:sz w:val="18"/>
                <w:szCs w:val="18"/>
                <w:fitText w:val="1800" w:id="-1489286400"/>
              </w:rPr>
              <w:t>内</w:t>
            </w:r>
            <w:r w:rsidRPr="00FA4098">
              <w:rPr>
                <w:rFonts w:ascii="ＭＳ ゴシック" w:eastAsia="ＭＳ ゴシック" w:hAnsi="ＭＳ ゴシック" w:hint="eastAsia"/>
                <w:kern w:val="0"/>
                <w:sz w:val="18"/>
                <w:szCs w:val="18"/>
                <w:fitText w:val="1800" w:id="-1489286400"/>
              </w:rPr>
              <w:t>容</w:t>
            </w:r>
          </w:p>
        </w:tc>
        <w:tc>
          <w:tcPr>
            <w:tcW w:w="426" w:type="dxa"/>
            <w:tcBorders>
              <w:top w:val="single" w:sz="12" w:space="0" w:color="auto"/>
              <w:bottom w:val="single" w:sz="12" w:space="0" w:color="auto"/>
              <w:right w:val="single" w:sz="4" w:space="0" w:color="auto"/>
            </w:tcBorders>
            <w:shd w:val="clear" w:color="auto" w:fill="E0E0E0"/>
            <w:vAlign w:val="center"/>
          </w:tcPr>
          <w:p w14:paraId="71C1166A" w14:textId="55275FA6" w:rsidR="005B7A7E" w:rsidRPr="00FA4098" w:rsidRDefault="005B7A7E" w:rsidP="005B7A7E">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8"/>
                <w:szCs w:val="18"/>
              </w:rPr>
              <w:t>適</w:t>
            </w:r>
          </w:p>
        </w:tc>
        <w:tc>
          <w:tcPr>
            <w:tcW w:w="425" w:type="dxa"/>
            <w:tcBorders>
              <w:top w:val="single" w:sz="12" w:space="0" w:color="auto"/>
              <w:bottom w:val="single" w:sz="12" w:space="0" w:color="auto"/>
              <w:right w:val="single" w:sz="4" w:space="0" w:color="auto"/>
            </w:tcBorders>
            <w:shd w:val="clear" w:color="auto" w:fill="E0E0E0"/>
            <w:vAlign w:val="center"/>
          </w:tcPr>
          <w:p w14:paraId="1785D1E1" w14:textId="5EF9AB6A" w:rsidR="005B7A7E" w:rsidRPr="00FA4098" w:rsidRDefault="005B7A7E" w:rsidP="005B7A7E">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8"/>
                <w:szCs w:val="18"/>
              </w:rPr>
              <w:t>不適</w:t>
            </w:r>
          </w:p>
        </w:tc>
        <w:tc>
          <w:tcPr>
            <w:tcW w:w="425" w:type="dxa"/>
            <w:tcBorders>
              <w:top w:val="single" w:sz="12" w:space="0" w:color="auto"/>
              <w:bottom w:val="single" w:sz="12" w:space="0" w:color="auto"/>
              <w:right w:val="single" w:sz="4" w:space="0" w:color="auto"/>
            </w:tcBorders>
            <w:shd w:val="clear" w:color="auto" w:fill="E0E0E0"/>
            <w:vAlign w:val="center"/>
          </w:tcPr>
          <w:p w14:paraId="03D15179" w14:textId="34FA7D03" w:rsidR="005B7A7E" w:rsidRPr="00FA4098" w:rsidRDefault="005B7A7E" w:rsidP="005B7A7E">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8"/>
                <w:szCs w:val="18"/>
              </w:rPr>
              <w:t>該当なし</w:t>
            </w:r>
          </w:p>
        </w:tc>
      </w:tr>
      <w:tr w:rsidR="00FA4098" w:rsidRPr="00FA4098" w14:paraId="3460CDF2" w14:textId="77777777" w:rsidTr="00526661">
        <w:trPr>
          <w:trHeight w:val="114"/>
        </w:trPr>
        <w:tc>
          <w:tcPr>
            <w:tcW w:w="2405" w:type="dxa"/>
            <w:vMerge w:val="restart"/>
            <w:tcBorders>
              <w:top w:val="single" w:sz="12" w:space="0" w:color="auto"/>
              <w:tl2br w:val="nil"/>
            </w:tcBorders>
            <w:shd w:val="clear" w:color="auto" w:fill="FFFFFF" w:themeFill="background1"/>
          </w:tcPr>
          <w:p w14:paraId="16AFBA6E"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１　専用区画</w:t>
            </w:r>
          </w:p>
          <w:p w14:paraId="6E8FBD64"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p>
          <w:p w14:paraId="1B619559"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平面図</w:t>
            </w:r>
          </w:p>
        </w:tc>
        <w:tc>
          <w:tcPr>
            <w:tcW w:w="7219" w:type="dxa"/>
            <w:tcBorders>
              <w:top w:val="single" w:sz="12" w:space="0" w:color="auto"/>
              <w:tl2br w:val="nil"/>
            </w:tcBorders>
            <w:shd w:val="clear" w:color="auto" w:fill="FFFFFF" w:themeFill="background1"/>
          </w:tcPr>
          <w:p w14:paraId="09AB4017" w14:textId="77777777" w:rsidR="005B7A7E" w:rsidRPr="00FA4098" w:rsidRDefault="005B7A7E" w:rsidP="00691E4D">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事業の運営を行うために必要な広さを有する専用の区画を設けているか。また、事務室については利用申込の受付・相談等に対応できる適切なスペースを確保しているか。</w:t>
            </w:r>
          </w:p>
          <w:p w14:paraId="09C67425" w14:textId="77777777" w:rsidR="005B7A7E" w:rsidRPr="00FA4098" w:rsidRDefault="005B7A7E" w:rsidP="00691E4D">
            <w:pPr>
              <w:overflowPunct w:val="0"/>
              <w:autoSpaceDE w:val="0"/>
              <w:autoSpaceDN w:val="0"/>
              <w:spacing w:line="260" w:lineRule="exact"/>
              <w:ind w:leftChars="21" w:left="224"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事務室…従業者数に見合った机・いす等が収容できるスペースが確保されていること。</w:t>
            </w:r>
          </w:p>
          <w:p w14:paraId="1D62755A" w14:textId="77777777" w:rsidR="005B7A7E" w:rsidRPr="00FA4098" w:rsidRDefault="005B7A7E"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他の事業と共有している場合は、それぞれの事業所ごとに明確に区分されていること。</w:t>
            </w:r>
          </w:p>
          <w:p w14:paraId="653CC33A" w14:textId="77777777" w:rsidR="005B7A7E" w:rsidRPr="00FA4098" w:rsidRDefault="005B7A7E" w:rsidP="00691E4D">
            <w:pPr>
              <w:overflowPunct w:val="0"/>
              <w:autoSpaceDE w:val="0"/>
              <w:autoSpaceDN w:val="0"/>
              <w:spacing w:line="260" w:lineRule="exact"/>
              <w:ind w:leftChars="21" w:left="224" w:hangingChars="100" w:hanging="180"/>
              <w:rPr>
                <w:rFonts w:hAnsi="ＭＳ ゴシック"/>
                <w:sz w:val="18"/>
                <w:szCs w:val="18"/>
              </w:rPr>
            </w:pPr>
            <w:r w:rsidRPr="00FA4098">
              <w:rPr>
                <w:rFonts w:ascii="ＭＳ ゴシック" w:eastAsia="ＭＳ ゴシック" w:hAnsi="ＭＳ ゴシック" w:hint="eastAsia"/>
                <w:sz w:val="18"/>
                <w:szCs w:val="18"/>
              </w:rPr>
              <w:t>・　相談室…</w:t>
            </w:r>
            <w:r w:rsidRPr="00FA4098">
              <w:rPr>
                <w:rFonts w:ascii="ＭＳ ゴシック" w:eastAsia="ＭＳ ゴシック" w:hAnsi="ＭＳ ゴシック"/>
                <w:sz w:val="18"/>
                <w:szCs w:val="18"/>
              </w:rPr>
              <w:t>利用申込の受付</w:t>
            </w:r>
            <w:r w:rsidRPr="00FA4098">
              <w:rPr>
                <w:rFonts w:ascii="ＭＳ ゴシック" w:eastAsia="ＭＳ ゴシック" w:hAnsi="ＭＳ ゴシック" w:hint="eastAsia"/>
                <w:sz w:val="18"/>
                <w:szCs w:val="18"/>
              </w:rPr>
              <w:t>、</w:t>
            </w:r>
            <w:r w:rsidRPr="00FA4098">
              <w:rPr>
                <w:rFonts w:ascii="ＭＳ ゴシック" w:eastAsia="ＭＳ ゴシック" w:hAnsi="ＭＳ ゴシック"/>
                <w:sz w:val="18"/>
                <w:szCs w:val="18"/>
              </w:rPr>
              <w:t>相談等に対応するのに適切なスペースを確保</w:t>
            </w:r>
            <w:r w:rsidRPr="00FA4098">
              <w:rPr>
                <w:rFonts w:ascii="ＭＳ ゴシック" w:eastAsia="ＭＳ ゴシック" w:hAnsi="ＭＳ ゴシック" w:hint="eastAsia"/>
                <w:sz w:val="18"/>
                <w:szCs w:val="18"/>
              </w:rPr>
              <w:t>されていること。また、遮へい物の設置（壁、パーテーションによるもののほか、つい立や家具等によるものも可）により、相談内容が漏洩しないように配慮されたものであること。</w:t>
            </w:r>
          </w:p>
        </w:tc>
        <w:tc>
          <w:tcPr>
            <w:tcW w:w="426" w:type="dxa"/>
            <w:tcBorders>
              <w:top w:val="single" w:sz="12" w:space="0" w:color="auto"/>
              <w:tl2br w:val="nil"/>
            </w:tcBorders>
            <w:shd w:val="clear" w:color="auto" w:fill="FFFFFF" w:themeFill="background1"/>
            <w:vAlign w:val="center"/>
          </w:tcPr>
          <w:p w14:paraId="671A777D"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12" w:space="0" w:color="auto"/>
              <w:tl2br w:val="nil"/>
            </w:tcBorders>
            <w:shd w:val="clear" w:color="auto" w:fill="FFFFFF" w:themeFill="background1"/>
            <w:vAlign w:val="center"/>
          </w:tcPr>
          <w:p w14:paraId="7D66D411"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12" w:space="0" w:color="auto"/>
              <w:tl2br w:val="nil"/>
            </w:tcBorders>
            <w:shd w:val="clear" w:color="auto" w:fill="FFFFFF" w:themeFill="background1"/>
            <w:vAlign w:val="center"/>
          </w:tcPr>
          <w:p w14:paraId="6CE29253"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58A9DA65" w14:textId="77777777" w:rsidTr="00526661">
        <w:trPr>
          <w:trHeight w:val="495"/>
        </w:trPr>
        <w:tc>
          <w:tcPr>
            <w:tcW w:w="2405" w:type="dxa"/>
            <w:vMerge/>
            <w:tcBorders>
              <w:tl2br w:val="nil"/>
            </w:tcBorders>
            <w:shd w:val="clear" w:color="auto" w:fill="FFFFFF" w:themeFill="background1"/>
          </w:tcPr>
          <w:p w14:paraId="00C99004"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p>
        </w:tc>
        <w:tc>
          <w:tcPr>
            <w:tcW w:w="7219" w:type="dxa"/>
            <w:tcBorders>
              <w:top w:val="single" w:sz="4" w:space="0" w:color="auto"/>
              <w:tl2br w:val="nil"/>
            </w:tcBorders>
            <w:shd w:val="clear" w:color="auto" w:fill="FFFFFF" w:themeFill="background1"/>
          </w:tcPr>
          <w:p w14:paraId="4FA6876C" w14:textId="77777777" w:rsidR="005B7A7E" w:rsidRPr="00FA4098" w:rsidRDefault="005B7A7E" w:rsidP="00691E4D">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専用区画に変更がある場合（指定申請時点及びその後に変更届出書が提出されている場合はその時点）遅滞なく変更届出書の提出を行っているか.</w:t>
            </w:r>
          </w:p>
        </w:tc>
        <w:tc>
          <w:tcPr>
            <w:tcW w:w="426" w:type="dxa"/>
            <w:tcBorders>
              <w:top w:val="single" w:sz="4" w:space="0" w:color="auto"/>
              <w:tl2br w:val="nil"/>
            </w:tcBorders>
            <w:shd w:val="clear" w:color="auto" w:fill="FFFFFF" w:themeFill="background1"/>
            <w:vAlign w:val="center"/>
          </w:tcPr>
          <w:p w14:paraId="42A62D40"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4" w:space="0" w:color="auto"/>
              <w:tl2br w:val="nil"/>
            </w:tcBorders>
            <w:shd w:val="clear" w:color="auto" w:fill="FFFFFF" w:themeFill="background1"/>
            <w:vAlign w:val="center"/>
          </w:tcPr>
          <w:p w14:paraId="7C22CE95"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4" w:space="0" w:color="auto"/>
              <w:tl2br w:val="nil"/>
            </w:tcBorders>
            <w:shd w:val="clear" w:color="auto" w:fill="FFFFFF" w:themeFill="background1"/>
            <w:vAlign w:val="center"/>
          </w:tcPr>
          <w:p w14:paraId="5E5C1E44"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36AD7EFB" w14:textId="77777777" w:rsidTr="00526661">
        <w:trPr>
          <w:trHeight w:val="614"/>
        </w:trPr>
        <w:tc>
          <w:tcPr>
            <w:tcW w:w="2405" w:type="dxa"/>
            <w:tcBorders>
              <w:bottom w:val="single" w:sz="4" w:space="0" w:color="auto"/>
              <w:tl2br w:val="nil"/>
            </w:tcBorders>
            <w:shd w:val="clear" w:color="auto" w:fill="FFFFFF" w:themeFill="background1"/>
          </w:tcPr>
          <w:p w14:paraId="072C3F18"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２　設備及び備品等</w:t>
            </w:r>
          </w:p>
          <w:p w14:paraId="477D2C7F"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p>
          <w:p w14:paraId="2820E77E"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備品、設備台帳</w:t>
            </w:r>
          </w:p>
        </w:tc>
        <w:tc>
          <w:tcPr>
            <w:tcW w:w="7219" w:type="dxa"/>
            <w:tcBorders>
              <w:bottom w:val="single" w:sz="4" w:space="0" w:color="auto"/>
              <w:tl2br w:val="nil"/>
            </w:tcBorders>
            <w:shd w:val="clear" w:color="auto" w:fill="FFFFFF" w:themeFill="background1"/>
          </w:tcPr>
          <w:p w14:paraId="115DA112" w14:textId="77777777" w:rsidR="005B7A7E" w:rsidRPr="00FA4098" w:rsidRDefault="005B7A7E" w:rsidP="00691E4D">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手指を洗浄するための設備等を備えるなど、感染症予防に必要な対策を行っているか。設備及び備品等について、衛生的な管理を行うための措置を行っているか。</w:t>
            </w:r>
          </w:p>
          <w:p w14:paraId="4FF8F047" w14:textId="77777777" w:rsidR="005B7A7E" w:rsidRPr="00FA4098" w:rsidRDefault="005B7A7E"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利用者にかかる各種記録類等を保管するものにあっては、個人情報の漏洩防止の観点から配慮されたものになっているか。（扉がガラスでないもの、施錠可能なものほか）</w:t>
            </w:r>
          </w:p>
          <w:p w14:paraId="1C26AB3D" w14:textId="77777777" w:rsidR="005B7A7E" w:rsidRPr="00FA4098" w:rsidRDefault="005B7A7E" w:rsidP="00691E4D">
            <w:pPr>
              <w:overflowPunct w:val="0"/>
              <w:autoSpaceDE w:val="0"/>
              <w:autoSpaceDN w:val="0"/>
              <w:spacing w:line="260" w:lineRule="exact"/>
              <w:ind w:left="180" w:hangingChars="100" w:hanging="180"/>
              <w:jc w:val="lef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訪問に際して携行するもの（ガーゼ等の衛生材料、消毒薬、ディスポーサブルの手袋など）</w:t>
            </w:r>
          </w:p>
          <w:p w14:paraId="1283F5AA" w14:textId="77777777" w:rsidR="005B7A7E" w:rsidRPr="00FA4098" w:rsidRDefault="005B7A7E" w:rsidP="00691E4D">
            <w:pPr>
              <w:overflowPunct w:val="0"/>
              <w:autoSpaceDE w:val="0"/>
              <w:autoSpaceDN w:val="0"/>
              <w:spacing w:line="260" w:lineRule="exact"/>
              <w:ind w:left="180" w:hangingChars="100" w:hanging="180"/>
              <w:jc w:val="lef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手指を洗浄するための設備等、感染症予防のための設備、備品（洗面、消毒薬など）。</w:t>
            </w:r>
          </w:p>
          <w:p w14:paraId="6B743E91" w14:textId="77777777" w:rsidR="005B7A7E" w:rsidRPr="00FA4098" w:rsidRDefault="005B7A7E" w:rsidP="00691E4D">
            <w:pPr>
              <w:overflowPunct w:val="0"/>
              <w:autoSpaceDE w:val="0"/>
              <w:autoSpaceDN w:val="0"/>
              <w:spacing w:line="260" w:lineRule="exact"/>
              <w:ind w:left="180" w:hangingChars="100" w:hanging="180"/>
              <w:jc w:val="lef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設備・備品等については、他の事業所、施設等と同一敷地内にある場合であって、各事業の運営に支障がない場合は、当該他の事業所、施設等に備え付けられたものを使用することができる。</w:t>
            </w:r>
          </w:p>
          <w:p w14:paraId="65912946" w14:textId="77777777" w:rsidR="005B7A7E" w:rsidRPr="00FA4098" w:rsidRDefault="005B7A7E" w:rsidP="00691E4D">
            <w:pPr>
              <w:overflowPunct w:val="0"/>
              <w:autoSpaceDE w:val="0"/>
              <w:autoSpaceDN w:val="0"/>
              <w:spacing w:line="260" w:lineRule="exact"/>
              <w:rPr>
                <w:rFonts w:ascii="ＭＳ ゴシック" w:eastAsia="ＭＳ ゴシック" w:hAnsi="ＭＳ ゴシック"/>
                <w:sz w:val="18"/>
                <w:szCs w:val="18"/>
              </w:rPr>
            </w:pPr>
          </w:p>
        </w:tc>
        <w:tc>
          <w:tcPr>
            <w:tcW w:w="426" w:type="dxa"/>
            <w:tcBorders>
              <w:bottom w:val="single" w:sz="4" w:space="0" w:color="auto"/>
              <w:tl2br w:val="nil"/>
            </w:tcBorders>
            <w:shd w:val="clear" w:color="auto" w:fill="FFFFFF" w:themeFill="background1"/>
            <w:vAlign w:val="center"/>
          </w:tcPr>
          <w:p w14:paraId="0CE95227"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l2br w:val="nil"/>
            </w:tcBorders>
            <w:shd w:val="clear" w:color="auto" w:fill="FFFFFF" w:themeFill="background1"/>
            <w:vAlign w:val="center"/>
          </w:tcPr>
          <w:p w14:paraId="6E014EF9"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l2br w:val="nil"/>
            </w:tcBorders>
            <w:shd w:val="clear" w:color="auto" w:fill="FFFFFF" w:themeFill="background1"/>
            <w:vAlign w:val="center"/>
          </w:tcPr>
          <w:p w14:paraId="433F9820"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98FAC48" w14:textId="77777777" w:rsidTr="00526661">
        <w:trPr>
          <w:trHeight w:val="757"/>
        </w:trPr>
        <w:tc>
          <w:tcPr>
            <w:tcW w:w="2405" w:type="dxa"/>
            <w:tcBorders>
              <w:tl2br w:val="nil"/>
            </w:tcBorders>
            <w:shd w:val="clear" w:color="auto" w:fill="FFFFFF" w:themeFill="background1"/>
          </w:tcPr>
          <w:p w14:paraId="38ED43B1" w14:textId="77777777" w:rsidR="005B7A7E" w:rsidRPr="00FA4098" w:rsidRDefault="005B7A7E"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３　設備に関する基準の</w:t>
            </w:r>
          </w:p>
          <w:p w14:paraId="014AB558" w14:textId="77777777" w:rsidR="005B7A7E" w:rsidRPr="00FA4098" w:rsidRDefault="005B7A7E" w:rsidP="00691E4D">
            <w:pPr>
              <w:overflowPunct w:val="0"/>
              <w:autoSpaceDE w:val="0"/>
              <w:autoSpaceDN w:val="0"/>
              <w:spacing w:line="240" w:lineRule="exact"/>
              <w:ind w:firstLineChars="100" w:firstLine="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みなし規定</w:t>
            </w:r>
          </w:p>
        </w:tc>
        <w:tc>
          <w:tcPr>
            <w:tcW w:w="7219" w:type="dxa"/>
            <w:tcBorders>
              <w:top w:val="single" w:sz="4" w:space="0" w:color="auto"/>
              <w:left w:val="single" w:sz="4" w:space="0" w:color="auto"/>
              <w:bottom w:val="single" w:sz="4" w:space="0" w:color="auto"/>
              <w:right w:val="single" w:sz="4" w:space="0" w:color="auto"/>
              <w:tl2br w:val="nil"/>
            </w:tcBorders>
            <w:shd w:val="clear" w:color="auto" w:fill="FFFFFF" w:themeFill="background1"/>
          </w:tcPr>
          <w:p w14:paraId="2A1BB4DB" w14:textId="77777777" w:rsidR="005B7A7E" w:rsidRPr="00FA4098" w:rsidRDefault="005B7A7E" w:rsidP="00691E4D">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みなし規定による</w:t>
            </w:r>
            <w:r w:rsidRPr="00FA4098">
              <w:rPr>
                <w:rFonts w:ascii="ＭＳ ゴシック" w:eastAsia="ＭＳ ゴシック" w:hAnsi="ＭＳ ゴシック" w:hint="eastAsia"/>
                <w:sz w:val="18"/>
                <w:szCs w:val="18"/>
                <w:u w:val="single"/>
              </w:rPr>
              <w:t>規定を適用する</w:t>
            </w:r>
            <w:r w:rsidRPr="00FA4098">
              <w:rPr>
                <w:rFonts w:ascii="ＭＳ ゴシック" w:eastAsia="ＭＳ ゴシック" w:hAnsi="ＭＳ ゴシック" w:hint="eastAsia"/>
                <w:sz w:val="18"/>
                <w:szCs w:val="18"/>
              </w:rPr>
              <w:t>場合、</w:t>
            </w:r>
            <w:r w:rsidRPr="00FA4098">
              <w:rPr>
                <w:rFonts w:ascii="ＭＳ ゴシック" w:eastAsia="ＭＳ ゴシック" w:hAnsi="ＭＳ ゴシック"/>
                <w:sz w:val="18"/>
                <w:szCs w:val="18"/>
              </w:rPr>
              <w:t>指定訪問看護事業者が指定介護予防訪問看護事業者の指定を併せて受け、かつ、指定訪問看護の事業と指定介護予防訪問看護の事業とが同一の事業所において一体的に運営されている</w:t>
            </w:r>
            <w:r w:rsidRPr="00FA4098">
              <w:rPr>
                <w:rFonts w:ascii="ＭＳ ゴシック" w:eastAsia="ＭＳ ゴシック" w:hAnsi="ＭＳ ゴシック" w:hint="eastAsia"/>
                <w:sz w:val="18"/>
                <w:szCs w:val="18"/>
              </w:rPr>
              <w:t>か。</w:t>
            </w:r>
          </w:p>
        </w:tc>
        <w:tc>
          <w:tcPr>
            <w:tcW w:w="426"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03F5FEC5"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0F3B75F1"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77285A61"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bl>
    <w:p w14:paraId="10C07D17" w14:textId="62F16C97" w:rsidR="00390A1C" w:rsidRPr="00FA4098" w:rsidRDefault="00390A1C" w:rsidP="00691E4D">
      <w:pPr>
        <w:overflowPunct w:val="0"/>
        <w:autoSpaceDE w:val="0"/>
        <w:autoSpaceDN w:val="0"/>
        <w:spacing w:line="260" w:lineRule="exact"/>
        <w:rPr>
          <w:rFonts w:ascii="ＭＳ ゴシック" w:eastAsia="ＭＳ ゴシック" w:hAnsi="ＭＳ ゴシック"/>
          <w:szCs w:val="21"/>
        </w:rPr>
      </w:pPr>
    </w:p>
    <w:p w14:paraId="67AF5CB9" w14:textId="77777777" w:rsidR="00F17A14" w:rsidRPr="00FA4098" w:rsidRDefault="00F17A14" w:rsidP="00691E4D">
      <w:pPr>
        <w:overflowPunct w:val="0"/>
        <w:autoSpaceDE w:val="0"/>
        <w:autoSpaceDN w:val="0"/>
        <w:spacing w:line="260" w:lineRule="exact"/>
        <w:rPr>
          <w:rFonts w:ascii="ＭＳ ゴシック" w:eastAsia="ＭＳ ゴシック" w:hAnsi="ＭＳ ゴシック"/>
          <w:szCs w:val="21"/>
        </w:rPr>
      </w:pPr>
      <w:r w:rsidRPr="00FA4098">
        <w:rPr>
          <w:rFonts w:ascii="ＭＳ ゴシック" w:eastAsia="ＭＳ ゴシック" w:hAnsi="ＭＳ ゴシック" w:hint="eastAsia"/>
          <w:szCs w:val="21"/>
        </w:rPr>
        <w:t>Ⅳ（運営に関する基準）</w:t>
      </w:r>
    </w:p>
    <w:tbl>
      <w:tblPr>
        <w:tblW w:w="1087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7184"/>
        <w:gridCol w:w="425"/>
        <w:gridCol w:w="425"/>
        <w:gridCol w:w="425"/>
      </w:tblGrid>
      <w:tr w:rsidR="00FA4098" w:rsidRPr="00FA4098" w14:paraId="31A11C9B" w14:textId="77777777" w:rsidTr="005B7A7E">
        <w:trPr>
          <w:cantSplit/>
          <w:trHeight w:val="574"/>
          <w:tblHeader/>
        </w:trPr>
        <w:tc>
          <w:tcPr>
            <w:tcW w:w="2415" w:type="dxa"/>
            <w:tcBorders>
              <w:top w:val="single" w:sz="12" w:space="0" w:color="auto"/>
              <w:left w:val="single" w:sz="12" w:space="0" w:color="auto"/>
              <w:bottom w:val="single" w:sz="12" w:space="0" w:color="auto"/>
            </w:tcBorders>
            <w:shd w:val="clear" w:color="auto" w:fill="E0E0E0"/>
            <w:vAlign w:val="center"/>
          </w:tcPr>
          <w:p w14:paraId="4D850AE2" w14:textId="77777777" w:rsidR="005B7A7E" w:rsidRPr="00FA4098" w:rsidRDefault="005B7A7E" w:rsidP="005B7A7E">
            <w:pPr>
              <w:overflowPunct w:val="0"/>
              <w:autoSpaceDE w:val="0"/>
              <w:autoSpaceDN w:val="0"/>
              <w:jc w:val="center"/>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項　　目</w:t>
            </w:r>
          </w:p>
        </w:tc>
        <w:tc>
          <w:tcPr>
            <w:tcW w:w="7184" w:type="dxa"/>
            <w:tcBorders>
              <w:top w:val="single" w:sz="12" w:space="0" w:color="auto"/>
              <w:bottom w:val="single" w:sz="12" w:space="0" w:color="auto"/>
            </w:tcBorders>
            <w:shd w:val="clear" w:color="auto" w:fill="E0E0E0"/>
            <w:vAlign w:val="center"/>
          </w:tcPr>
          <w:p w14:paraId="03FF6C9A" w14:textId="77777777" w:rsidR="005B7A7E" w:rsidRPr="00FA4098" w:rsidRDefault="005B7A7E" w:rsidP="005B7A7E">
            <w:pPr>
              <w:overflowPunct w:val="0"/>
              <w:autoSpaceDE w:val="0"/>
              <w:autoSpaceDN w:val="0"/>
              <w:jc w:val="center"/>
              <w:rPr>
                <w:rFonts w:ascii="ＭＳ ゴシック" w:eastAsia="ＭＳ ゴシック" w:hAnsi="ＭＳ ゴシック"/>
                <w:sz w:val="18"/>
                <w:szCs w:val="18"/>
              </w:rPr>
            </w:pPr>
            <w:r w:rsidRPr="00FA4098">
              <w:rPr>
                <w:rFonts w:ascii="ＭＳ ゴシック" w:eastAsia="ＭＳ ゴシック" w:hAnsi="ＭＳ ゴシック" w:hint="eastAsia"/>
                <w:spacing w:val="720"/>
                <w:kern w:val="0"/>
                <w:sz w:val="18"/>
                <w:szCs w:val="18"/>
                <w:fitText w:val="1800" w:id="-1489286400"/>
              </w:rPr>
              <w:t>内</w:t>
            </w:r>
            <w:r w:rsidRPr="00FA4098">
              <w:rPr>
                <w:rFonts w:ascii="ＭＳ ゴシック" w:eastAsia="ＭＳ ゴシック" w:hAnsi="ＭＳ ゴシック" w:hint="eastAsia"/>
                <w:kern w:val="0"/>
                <w:sz w:val="18"/>
                <w:szCs w:val="18"/>
                <w:fitText w:val="1800" w:id="-1489286400"/>
              </w:rPr>
              <w:t>容</w:t>
            </w:r>
          </w:p>
        </w:tc>
        <w:tc>
          <w:tcPr>
            <w:tcW w:w="425" w:type="dxa"/>
            <w:tcBorders>
              <w:top w:val="single" w:sz="12" w:space="0" w:color="auto"/>
              <w:bottom w:val="single" w:sz="12" w:space="0" w:color="auto"/>
              <w:right w:val="single" w:sz="4" w:space="0" w:color="auto"/>
            </w:tcBorders>
            <w:shd w:val="clear" w:color="auto" w:fill="E0E0E0"/>
            <w:vAlign w:val="center"/>
          </w:tcPr>
          <w:p w14:paraId="78F60404" w14:textId="2C133F75" w:rsidR="005B7A7E" w:rsidRPr="00FA4098" w:rsidRDefault="005B7A7E" w:rsidP="005B7A7E">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8"/>
                <w:szCs w:val="18"/>
              </w:rPr>
              <w:t>適</w:t>
            </w:r>
          </w:p>
        </w:tc>
        <w:tc>
          <w:tcPr>
            <w:tcW w:w="425" w:type="dxa"/>
            <w:tcBorders>
              <w:top w:val="single" w:sz="12" w:space="0" w:color="auto"/>
              <w:bottom w:val="single" w:sz="12" w:space="0" w:color="auto"/>
              <w:right w:val="single" w:sz="4" w:space="0" w:color="auto"/>
            </w:tcBorders>
            <w:shd w:val="clear" w:color="auto" w:fill="E0E0E0"/>
            <w:vAlign w:val="center"/>
          </w:tcPr>
          <w:p w14:paraId="110516E0" w14:textId="44474C94" w:rsidR="005B7A7E" w:rsidRPr="00FA4098" w:rsidRDefault="005B7A7E" w:rsidP="005B7A7E">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8"/>
                <w:szCs w:val="18"/>
              </w:rPr>
              <w:t>不適</w:t>
            </w:r>
          </w:p>
        </w:tc>
        <w:tc>
          <w:tcPr>
            <w:tcW w:w="425" w:type="dxa"/>
            <w:tcBorders>
              <w:top w:val="single" w:sz="12" w:space="0" w:color="auto"/>
              <w:bottom w:val="single" w:sz="12" w:space="0" w:color="auto"/>
              <w:right w:val="single" w:sz="4" w:space="0" w:color="auto"/>
            </w:tcBorders>
            <w:shd w:val="clear" w:color="auto" w:fill="E0E0E0"/>
            <w:vAlign w:val="center"/>
          </w:tcPr>
          <w:p w14:paraId="0B4B47F3" w14:textId="1DAABB39" w:rsidR="005B7A7E" w:rsidRPr="00FA4098" w:rsidRDefault="005B7A7E" w:rsidP="005B7A7E">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8"/>
                <w:szCs w:val="18"/>
              </w:rPr>
              <w:t>該当なし</w:t>
            </w:r>
          </w:p>
        </w:tc>
      </w:tr>
      <w:tr w:rsidR="00FA4098" w:rsidRPr="00FA4098" w14:paraId="35A58931" w14:textId="77777777" w:rsidTr="00526661">
        <w:trPr>
          <w:cantSplit/>
          <w:trHeight w:val="301"/>
        </w:trPr>
        <w:tc>
          <w:tcPr>
            <w:tcW w:w="2415" w:type="dxa"/>
            <w:tcBorders>
              <w:top w:val="single" w:sz="12" w:space="0" w:color="auto"/>
              <w:left w:val="single" w:sz="8" w:space="0" w:color="auto"/>
              <w:bottom w:val="single" w:sz="8" w:space="0" w:color="auto"/>
            </w:tcBorders>
            <w:shd w:val="clear" w:color="auto" w:fill="FFFFFF" w:themeFill="background1"/>
          </w:tcPr>
          <w:p w14:paraId="13D7ACBD" w14:textId="3CB81051" w:rsidR="005B7A7E" w:rsidRPr="00FA4098" w:rsidRDefault="005B7A7E" w:rsidP="00A03880">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１　介護保険等関連情報の活用とＰＤＣＡサイクルの推進</w:t>
            </w:r>
          </w:p>
          <w:p w14:paraId="540A9398" w14:textId="77777777" w:rsidR="005B7A7E" w:rsidRPr="00FA4098" w:rsidRDefault="005B7A7E" w:rsidP="00A03880">
            <w:pPr>
              <w:overflowPunct w:val="0"/>
              <w:autoSpaceDE w:val="0"/>
              <w:autoSpaceDN w:val="0"/>
              <w:rPr>
                <w:rFonts w:ascii="ＭＳ ゴシック" w:eastAsia="ＭＳ ゴシック" w:hAnsi="ＭＳ ゴシック"/>
                <w:sz w:val="18"/>
                <w:szCs w:val="18"/>
              </w:rPr>
            </w:pPr>
          </w:p>
          <w:p w14:paraId="7E44686F" w14:textId="34CD0C41" w:rsidR="005B7A7E" w:rsidRPr="00FA4098" w:rsidRDefault="005B7A7E" w:rsidP="00A03880">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・ＬＩＦＥの活用</w:t>
            </w:r>
          </w:p>
        </w:tc>
        <w:tc>
          <w:tcPr>
            <w:tcW w:w="7184" w:type="dxa"/>
            <w:tcBorders>
              <w:top w:val="single" w:sz="12" w:space="0" w:color="auto"/>
              <w:bottom w:val="single" w:sz="8" w:space="0" w:color="auto"/>
              <w:tl2br w:val="nil"/>
            </w:tcBorders>
            <w:shd w:val="clear" w:color="auto" w:fill="FFFFFF" w:themeFill="background1"/>
          </w:tcPr>
          <w:p w14:paraId="395BF1E1" w14:textId="77777777" w:rsidR="005B7A7E" w:rsidRPr="00FA4098" w:rsidRDefault="005B7A7E" w:rsidP="00A03880">
            <w:pPr>
              <w:overflowPunct w:val="0"/>
              <w:autoSpaceDE w:val="0"/>
              <w:autoSpaceDN w:val="0"/>
              <w:rPr>
                <w:rFonts w:ascii="ＤＦ特太ゴシック体" w:eastAsia="ＤＦ特太ゴシック体" w:hAnsi="ＭＳ ゴシック"/>
                <w:sz w:val="18"/>
                <w:szCs w:val="18"/>
              </w:rPr>
            </w:pPr>
            <w:r w:rsidRPr="00FA4098">
              <w:rPr>
                <w:rFonts w:ascii="ＤＦ特太ゴシック体" w:eastAsia="ＤＦ特太ゴシック体" w:hAnsi="ＭＳ ゴシック" w:hint="eastAsia"/>
                <w:sz w:val="18"/>
                <w:szCs w:val="18"/>
              </w:rPr>
              <w:t>法第118条の２第１項に規定する介護保険等関連情報その他必要な情報を活用し、適切かつ有効に行うよう努めているか。</w:t>
            </w:r>
          </w:p>
          <w:p w14:paraId="175B1D88" w14:textId="77777777" w:rsidR="005B7A7E" w:rsidRPr="00FA4098" w:rsidRDefault="005B7A7E" w:rsidP="00A03880">
            <w:pPr>
              <w:overflowPunct w:val="0"/>
              <w:autoSpaceDE w:val="0"/>
              <w:autoSpaceDN w:val="0"/>
              <w:rPr>
                <w:rFonts w:ascii="ＤＦ特太ゴシック体" w:eastAsia="ＤＦ特太ゴシック体" w:hAnsi="ＭＳ ゴシック"/>
                <w:sz w:val="18"/>
                <w:szCs w:val="18"/>
              </w:rPr>
            </w:pPr>
            <w:r w:rsidRPr="00FA4098">
              <w:rPr>
                <w:rFonts w:ascii="ＤＦ特太ゴシック体" w:eastAsia="ＤＦ特太ゴシック体" w:hAnsi="ＭＳ ゴシック" w:hint="eastAsia"/>
                <w:sz w:val="18"/>
                <w:szCs w:val="18"/>
              </w:rPr>
              <w:t>※　指定居宅サービスの提供に当たっては、介護保険等関連情報等を活用し、事業所単位でPDCAサイクルを構築・推進することにより、提供するサービスの質の向上に努めなければならないこととしたもの。</w:t>
            </w:r>
          </w:p>
          <w:p w14:paraId="21677445" w14:textId="1D88A740" w:rsidR="005B7A7E" w:rsidRPr="00FA4098" w:rsidRDefault="005B7A7E" w:rsidP="00A03880">
            <w:pPr>
              <w:overflowPunct w:val="0"/>
              <w:autoSpaceDE w:val="0"/>
              <w:autoSpaceDN w:val="0"/>
              <w:spacing w:line="200" w:lineRule="exact"/>
              <w:rPr>
                <w:rFonts w:ascii="ＭＳ ゴシック" w:eastAsia="ＭＳ ゴシック" w:hAnsi="ＭＳ ゴシック"/>
                <w:sz w:val="18"/>
                <w:szCs w:val="18"/>
              </w:rPr>
            </w:pPr>
            <w:r w:rsidRPr="00FA4098">
              <w:rPr>
                <w:rFonts w:ascii="ＤＦ特太ゴシック体" w:eastAsia="ＤＦ特太ゴシック体" w:hAnsi="ＭＳ ゴシック" w:hint="eastAsia"/>
                <w:sz w:val="18"/>
                <w:szCs w:val="18"/>
              </w:rPr>
              <w:t xml:space="preserve">　この場合において、「科学的介護情報システム（ＬＩＦＥ）」に情報を提出し、当該情報及びフィードバック情報を活用することが望ましい。</w:t>
            </w:r>
          </w:p>
        </w:tc>
        <w:tc>
          <w:tcPr>
            <w:tcW w:w="425" w:type="dxa"/>
            <w:tcBorders>
              <w:top w:val="single" w:sz="12" w:space="0" w:color="auto"/>
              <w:bottom w:val="single" w:sz="8" w:space="0" w:color="auto"/>
            </w:tcBorders>
            <w:shd w:val="clear" w:color="auto" w:fill="FFFFFF" w:themeFill="background1"/>
            <w:vAlign w:val="center"/>
          </w:tcPr>
          <w:p w14:paraId="18E43DFB" w14:textId="1E85089C"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12" w:space="0" w:color="auto"/>
              <w:bottom w:val="single" w:sz="8" w:space="0" w:color="auto"/>
            </w:tcBorders>
            <w:shd w:val="clear" w:color="auto" w:fill="FFFFFF" w:themeFill="background1"/>
            <w:vAlign w:val="center"/>
          </w:tcPr>
          <w:p w14:paraId="072A8188" w14:textId="70A811A6"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12" w:space="0" w:color="auto"/>
              <w:bottom w:val="single" w:sz="8" w:space="0" w:color="auto"/>
            </w:tcBorders>
            <w:shd w:val="clear" w:color="auto" w:fill="FFFFFF" w:themeFill="background1"/>
            <w:vAlign w:val="center"/>
          </w:tcPr>
          <w:p w14:paraId="04B7EC7E" w14:textId="7ABA0A5B"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A2981E9" w14:textId="77777777" w:rsidTr="005B7A7E">
        <w:trPr>
          <w:cantSplit/>
          <w:trHeight w:val="490"/>
        </w:trPr>
        <w:tc>
          <w:tcPr>
            <w:tcW w:w="2415" w:type="dxa"/>
            <w:vMerge w:val="restart"/>
            <w:tcBorders>
              <w:top w:val="single" w:sz="8" w:space="0" w:color="auto"/>
            </w:tcBorders>
          </w:tcPr>
          <w:p w14:paraId="0CD327A6" w14:textId="75B68FD0" w:rsidR="005B7A7E" w:rsidRPr="00FA4098" w:rsidRDefault="005B7A7E" w:rsidP="00A03880">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２　内容及び手続の説明及び同意</w:t>
            </w:r>
          </w:p>
          <w:p w14:paraId="1BA4CDC5"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p w14:paraId="1C76B677"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重要事項説明書</w:t>
            </w:r>
          </w:p>
          <w:p w14:paraId="1142BA0A"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契約書</w:t>
            </w:r>
          </w:p>
          <w:p w14:paraId="47E7DE0F"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運営規程</w:t>
            </w:r>
          </w:p>
          <w:p w14:paraId="253EC9C8" w14:textId="77777777" w:rsidR="005B7A7E" w:rsidRPr="00FA4098" w:rsidRDefault="005B7A7E" w:rsidP="00A03880">
            <w:pPr>
              <w:overflowPunct w:val="0"/>
              <w:autoSpaceDE w:val="0"/>
              <w:autoSpaceDN w:val="0"/>
              <w:spacing w:line="260" w:lineRule="exact"/>
              <w:ind w:left="180"/>
              <w:rPr>
                <w:rFonts w:ascii="ＭＳ ゴシック" w:eastAsia="ＭＳ ゴシック" w:hAnsi="ＭＳ ゴシック"/>
                <w:sz w:val="18"/>
                <w:szCs w:val="18"/>
              </w:rPr>
            </w:pPr>
          </w:p>
          <w:p w14:paraId="65BDE7A4" w14:textId="6E3CCEDA"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u w:val="single"/>
              </w:rPr>
            </w:pPr>
          </w:p>
        </w:tc>
        <w:tc>
          <w:tcPr>
            <w:tcW w:w="7184" w:type="dxa"/>
            <w:tcBorders>
              <w:top w:val="single" w:sz="8" w:space="0" w:color="auto"/>
            </w:tcBorders>
          </w:tcPr>
          <w:p w14:paraId="416C654E" w14:textId="77777777" w:rsidR="005B7A7E" w:rsidRPr="00FA4098" w:rsidRDefault="005B7A7E" w:rsidP="00A03880">
            <w:pPr>
              <w:overflowPunct w:val="0"/>
              <w:autoSpaceDE w:val="0"/>
              <w:autoSpaceDN w:val="0"/>
              <w:spacing w:line="20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サービスの提供開始前に、あらかじめ、利用申込者又はその家族に対し、重要事項を記載した文書（重要事項説明書）を交付して説明を行っているか。</w:t>
            </w:r>
          </w:p>
        </w:tc>
        <w:tc>
          <w:tcPr>
            <w:tcW w:w="425" w:type="dxa"/>
            <w:tcBorders>
              <w:top w:val="single" w:sz="8" w:space="0" w:color="auto"/>
            </w:tcBorders>
            <w:vAlign w:val="center"/>
          </w:tcPr>
          <w:p w14:paraId="76773C4C"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8" w:space="0" w:color="auto"/>
            </w:tcBorders>
            <w:vAlign w:val="center"/>
          </w:tcPr>
          <w:p w14:paraId="57511D14"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8" w:space="0" w:color="auto"/>
            </w:tcBorders>
            <w:vAlign w:val="center"/>
          </w:tcPr>
          <w:p w14:paraId="5DD570A4"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53CA28A5" w14:textId="77777777" w:rsidTr="005B7A7E">
        <w:trPr>
          <w:cantSplit/>
          <w:trHeight w:val="202"/>
        </w:trPr>
        <w:tc>
          <w:tcPr>
            <w:tcW w:w="2415" w:type="dxa"/>
            <w:vMerge/>
          </w:tcPr>
          <w:p w14:paraId="15698038"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Pr>
          <w:p w14:paraId="36780DD2" w14:textId="77777777" w:rsidR="00B4172A" w:rsidRPr="00B4172A" w:rsidRDefault="00B4172A" w:rsidP="00B4172A">
            <w:pPr>
              <w:pStyle w:val="a3"/>
              <w:overflowPunct w:val="0"/>
              <w:autoSpaceDE w:val="0"/>
              <w:autoSpaceDN w:val="0"/>
              <w:spacing w:line="200" w:lineRule="exact"/>
              <w:rPr>
                <w:rFonts w:hAnsi="ＭＳ ゴシック"/>
                <w:szCs w:val="18"/>
              </w:rPr>
            </w:pPr>
            <w:r w:rsidRPr="00B4172A">
              <w:rPr>
                <w:rFonts w:hAnsi="ＭＳ ゴシック" w:hint="eastAsia"/>
                <w:szCs w:val="18"/>
              </w:rPr>
              <w:t>重要事項説明書について利用者の同意を得ているか。</w:t>
            </w:r>
          </w:p>
          <w:p w14:paraId="36B71279" w14:textId="6F24EDE2" w:rsidR="00B4172A" w:rsidRPr="00B4172A" w:rsidRDefault="00B4172A" w:rsidP="00B4172A">
            <w:pPr>
              <w:pStyle w:val="a3"/>
              <w:overflowPunct w:val="0"/>
              <w:autoSpaceDE w:val="0"/>
              <w:autoSpaceDN w:val="0"/>
              <w:spacing w:line="200" w:lineRule="exact"/>
              <w:ind w:left="210" w:hangingChars="100" w:hanging="210"/>
              <w:rPr>
                <w:rFonts w:hAnsi="ＭＳ ゴシック"/>
                <w:szCs w:val="18"/>
              </w:rPr>
            </w:pPr>
            <w:r w:rsidRPr="00B4172A">
              <w:rPr>
                <w:rFonts w:hAnsi="ＭＳ ゴシック" w:hint="eastAsia"/>
                <w:szCs w:val="18"/>
              </w:rPr>
              <w:t>※　同意は、利用者及び指定</w:t>
            </w:r>
            <w:r w:rsidR="00647AC9">
              <w:rPr>
                <w:rFonts w:hAnsi="ＭＳ ゴシック" w:hint="eastAsia"/>
                <w:szCs w:val="18"/>
                <w:lang w:eastAsia="ja-JP"/>
              </w:rPr>
              <w:t>訪問看護</w:t>
            </w:r>
            <w:bookmarkStart w:id="0" w:name="_GoBack"/>
            <w:bookmarkEnd w:id="0"/>
            <w:r w:rsidRPr="00B4172A">
              <w:rPr>
                <w:rFonts w:hAnsi="ＭＳ ゴシック" w:hint="eastAsia"/>
                <w:szCs w:val="18"/>
              </w:rPr>
              <w:t>事業者双方の保護の立場から書面によって確認することが望ましい。</w:t>
            </w:r>
          </w:p>
          <w:p w14:paraId="0B689D25" w14:textId="284C75FD" w:rsidR="005B7A7E" w:rsidRPr="00FA4098" w:rsidRDefault="00B4172A" w:rsidP="00B4172A">
            <w:pPr>
              <w:pStyle w:val="a3"/>
              <w:overflowPunct w:val="0"/>
              <w:autoSpaceDE w:val="0"/>
              <w:autoSpaceDN w:val="0"/>
              <w:spacing w:line="200" w:lineRule="exact"/>
              <w:rPr>
                <w:rFonts w:ascii="ＭＳ ゴシック" w:eastAsia="ＭＳ ゴシック" w:hAnsi="ＭＳ ゴシック"/>
                <w:sz w:val="18"/>
                <w:szCs w:val="18"/>
                <w:lang w:val="en-US" w:eastAsia="ja-JP"/>
              </w:rPr>
            </w:pPr>
            <w:r w:rsidRPr="00B4172A">
              <w:rPr>
                <w:rFonts w:hAnsi="ＭＳ ゴシック" w:hint="eastAsia"/>
                <w:szCs w:val="18"/>
              </w:rPr>
              <w:t>※　重要事項の説明を電磁的方法で提供する場合は、あらかじめ利用者又はその家族に対し、その電磁的方法の種類及び内容を示し、文書又は電磁的方法（電子メール等）により承諾を得る。</w:t>
            </w:r>
          </w:p>
        </w:tc>
        <w:tc>
          <w:tcPr>
            <w:tcW w:w="425" w:type="dxa"/>
            <w:vAlign w:val="center"/>
          </w:tcPr>
          <w:p w14:paraId="47613BC7"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783F28FE"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2A14811A"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5B1A6C13" w14:textId="77777777" w:rsidTr="005B7A7E">
        <w:trPr>
          <w:cantSplit/>
          <w:trHeight w:val="358"/>
        </w:trPr>
        <w:tc>
          <w:tcPr>
            <w:tcW w:w="2415" w:type="dxa"/>
            <w:vMerge/>
          </w:tcPr>
          <w:p w14:paraId="644C0685"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Pr>
          <w:p w14:paraId="53A30165" w14:textId="77777777" w:rsidR="005B7A7E" w:rsidRPr="00FA4098" w:rsidRDefault="005B7A7E" w:rsidP="00A03880">
            <w:pPr>
              <w:pStyle w:val="a3"/>
              <w:tabs>
                <w:tab w:val="clear" w:pos="4252"/>
                <w:tab w:val="clear" w:pos="8504"/>
              </w:tabs>
              <w:overflowPunct w:val="0"/>
              <w:autoSpaceDE w:val="0"/>
              <w:autoSpaceDN w:val="0"/>
              <w:snapToGrid/>
              <w:spacing w:line="180" w:lineRule="atLeas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重要事項説明書と運営規程で内容（営業日時、通常の事業の実施地域など）が相違していないか。</w:t>
            </w:r>
          </w:p>
        </w:tc>
        <w:tc>
          <w:tcPr>
            <w:tcW w:w="425" w:type="dxa"/>
            <w:vAlign w:val="center"/>
          </w:tcPr>
          <w:p w14:paraId="2F795ACE"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5D9D65E1"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7A5A48CB"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5FC00CF5" w14:textId="77777777" w:rsidTr="005B7A7E">
        <w:trPr>
          <w:cantSplit/>
          <w:trHeight w:val="5648"/>
        </w:trPr>
        <w:tc>
          <w:tcPr>
            <w:tcW w:w="2415" w:type="dxa"/>
            <w:vMerge/>
          </w:tcPr>
          <w:p w14:paraId="1FB10945"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Pr>
          <w:p w14:paraId="65BD52E9"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sz w:val="18"/>
                <w:szCs w:val="18"/>
                <w:u w:val="single"/>
              </w:rPr>
            </w:pPr>
            <w:r w:rsidRPr="00FA4098">
              <w:rPr>
                <w:rFonts w:ascii="ＭＳ ゴシック" w:eastAsia="ＭＳ ゴシック" w:hAnsi="ＭＳ ゴシック" w:hint="eastAsia"/>
                <w:sz w:val="18"/>
                <w:szCs w:val="18"/>
                <w:u w:val="single"/>
              </w:rPr>
              <w:t>重</w:t>
            </w:r>
            <w:r w:rsidRPr="00FA4098">
              <w:rPr>
                <w:rFonts w:ascii="ＭＳ ゴシック" w:eastAsia="ＭＳ ゴシック" w:hAnsi="ＭＳ ゴシック" w:hint="eastAsia"/>
                <w:sz w:val="18"/>
                <w:szCs w:val="18"/>
              </w:rPr>
              <w:t>要事項説明書には、利用申込者がサービスを選択するために重要な事項(下表で確認)を記載しているか。</w:t>
            </w:r>
          </w:p>
          <w:p w14:paraId="2B22B35A" w14:textId="77777777" w:rsidR="005B7A7E" w:rsidRPr="00FA4098" w:rsidRDefault="005B7A7E" w:rsidP="00A03880">
            <w:pPr>
              <w:overflowPunct w:val="0"/>
              <w:autoSpaceDE w:val="0"/>
              <w:autoSpaceDN w:val="0"/>
              <w:spacing w:line="240" w:lineRule="exact"/>
              <w:ind w:firstLineChars="100" w:firstLine="180"/>
              <w:rPr>
                <w:rFonts w:ascii="ＭＳ ゴシック" w:eastAsia="ＭＳ ゴシック" w:hAnsi="ＭＳ ゴシック"/>
                <w:kern w:val="0"/>
                <w:sz w:val="18"/>
                <w:szCs w:val="18"/>
              </w:rPr>
            </w:pPr>
            <w:r w:rsidRPr="00FA4098">
              <w:rPr>
                <w:rFonts w:ascii="ＭＳ ゴシック" w:eastAsia="ＭＳ ゴシック" w:hAnsi="ＭＳ ゴシック" w:hint="eastAsia"/>
                <w:kern w:val="0"/>
                <w:sz w:val="18"/>
                <w:szCs w:val="18"/>
              </w:rPr>
              <w:t>（重要事項記載事項）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076"/>
              <w:gridCol w:w="840"/>
            </w:tblGrid>
            <w:tr w:rsidR="00FA4098" w:rsidRPr="00FA4098" w14:paraId="440907DC" w14:textId="77777777" w:rsidTr="00F35D51">
              <w:trPr>
                <w:trHeight w:val="71"/>
                <w:jc w:val="center"/>
              </w:trPr>
              <w:tc>
                <w:tcPr>
                  <w:tcW w:w="5076" w:type="dxa"/>
                  <w:vAlign w:val="center"/>
                </w:tcPr>
                <w:p w14:paraId="6D473D17"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kern w:val="0"/>
                      <w:sz w:val="18"/>
                      <w:szCs w:val="18"/>
                    </w:rPr>
                  </w:pPr>
                  <w:r w:rsidRPr="00FA4098">
                    <w:rPr>
                      <w:rFonts w:ascii="ＭＳ ゴシック" w:eastAsia="ＭＳ ゴシック" w:hAnsi="ＭＳ ゴシック" w:hint="eastAsia"/>
                      <w:sz w:val="18"/>
                      <w:szCs w:val="18"/>
                    </w:rPr>
                    <w:t>事業者、事業所の概要（名称、住所、所在地、連絡先など）</w:t>
                  </w:r>
                </w:p>
              </w:tc>
              <w:tc>
                <w:tcPr>
                  <w:tcW w:w="840" w:type="dxa"/>
                  <w:vAlign w:val="center"/>
                </w:tcPr>
                <w:p w14:paraId="60FF7A70"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kern w:val="0"/>
                      <w:sz w:val="18"/>
                      <w:szCs w:val="18"/>
                    </w:rPr>
                  </w:pPr>
                  <w:r w:rsidRPr="00FA4098">
                    <w:rPr>
                      <w:rFonts w:ascii="ＭＳ ゴシック" w:eastAsia="ＭＳ ゴシック" w:hAnsi="ＭＳ ゴシック" w:hint="eastAsia"/>
                      <w:spacing w:val="45"/>
                      <w:kern w:val="0"/>
                      <w:sz w:val="18"/>
                      <w:szCs w:val="18"/>
                      <w:fitText w:val="648" w:id="-1501336320"/>
                    </w:rPr>
                    <w:t>有・</w:t>
                  </w:r>
                  <w:r w:rsidRPr="00FA4098">
                    <w:rPr>
                      <w:rFonts w:ascii="ＭＳ ゴシック" w:eastAsia="ＭＳ ゴシック" w:hAnsi="ＭＳ ゴシック" w:hint="eastAsia"/>
                      <w:spacing w:val="-37"/>
                      <w:kern w:val="0"/>
                      <w:sz w:val="18"/>
                      <w:szCs w:val="18"/>
                      <w:fitText w:val="648" w:id="-1501336320"/>
                    </w:rPr>
                    <w:t>無</w:t>
                  </w:r>
                </w:p>
              </w:tc>
            </w:tr>
            <w:tr w:rsidR="00FA4098" w:rsidRPr="00FA4098" w14:paraId="5B914E8D" w14:textId="77777777" w:rsidTr="001468CC">
              <w:trPr>
                <w:trHeight w:val="307"/>
                <w:jc w:val="center"/>
              </w:trPr>
              <w:tc>
                <w:tcPr>
                  <w:tcW w:w="5076" w:type="dxa"/>
                  <w:vAlign w:val="center"/>
                </w:tcPr>
                <w:p w14:paraId="297F4F5A" w14:textId="77777777" w:rsidR="005B7A7E" w:rsidRPr="00FA4098" w:rsidRDefault="005B7A7E" w:rsidP="00A03880">
                  <w:pPr>
                    <w:overflowPunct w:val="0"/>
                    <w:autoSpaceDE w:val="0"/>
                    <w:autoSpaceDN w:val="0"/>
                    <w:spacing w:line="20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運営規程の概要（目的、方針、営業日時、利用料金、通常の事業の実施地域、提供するサービスの内容及び提供方法など）</w:t>
                  </w:r>
                </w:p>
              </w:tc>
              <w:tc>
                <w:tcPr>
                  <w:tcW w:w="840" w:type="dxa"/>
                  <w:vAlign w:val="center"/>
                </w:tcPr>
                <w:p w14:paraId="1413EDAA"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kern w:val="0"/>
                      <w:sz w:val="18"/>
                      <w:szCs w:val="18"/>
                    </w:rPr>
                  </w:pPr>
                  <w:r w:rsidRPr="00FA4098">
                    <w:rPr>
                      <w:rFonts w:ascii="ＭＳ ゴシック" w:eastAsia="ＭＳ ゴシック" w:hAnsi="ＭＳ ゴシック" w:hint="eastAsia"/>
                      <w:spacing w:val="45"/>
                      <w:kern w:val="0"/>
                      <w:sz w:val="18"/>
                      <w:szCs w:val="18"/>
                      <w:fitText w:val="648" w:id="-1501336319"/>
                    </w:rPr>
                    <w:t>有・</w:t>
                  </w:r>
                  <w:r w:rsidRPr="00FA4098">
                    <w:rPr>
                      <w:rFonts w:ascii="ＭＳ ゴシック" w:eastAsia="ＭＳ ゴシック" w:hAnsi="ＭＳ ゴシック" w:hint="eastAsia"/>
                      <w:spacing w:val="-37"/>
                      <w:kern w:val="0"/>
                      <w:sz w:val="18"/>
                      <w:szCs w:val="18"/>
                      <w:fitText w:val="648" w:id="-1501336319"/>
                    </w:rPr>
                    <w:t>無</w:t>
                  </w:r>
                </w:p>
              </w:tc>
            </w:tr>
            <w:tr w:rsidR="00FA4098" w:rsidRPr="00FA4098" w14:paraId="406D4148" w14:textId="77777777" w:rsidTr="00F35D51">
              <w:trPr>
                <w:trHeight w:val="185"/>
                <w:jc w:val="center"/>
              </w:trPr>
              <w:tc>
                <w:tcPr>
                  <w:tcW w:w="5076" w:type="dxa"/>
                  <w:vAlign w:val="center"/>
                </w:tcPr>
                <w:p w14:paraId="707F4F1C"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管理者氏名及び従業者（看護師等）の勤務体制</w:t>
                  </w:r>
                </w:p>
              </w:tc>
              <w:tc>
                <w:tcPr>
                  <w:tcW w:w="840" w:type="dxa"/>
                  <w:vAlign w:val="center"/>
                </w:tcPr>
                <w:p w14:paraId="5F0AE7D8"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kern w:val="0"/>
                      <w:sz w:val="18"/>
                      <w:szCs w:val="18"/>
                    </w:rPr>
                  </w:pPr>
                  <w:r w:rsidRPr="00FA4098">
                    <w:rPr>
                      <w:rFonts w:ascii="ＭＳ ゴシック" w:eastAsia="ＭＳ ゴシック" w:hAnsi="ＭＳ ゴシック" w:hint="eastAsia"/>
                      <w:spacing w:val="45"/>
                      <w:kern w:val="0"/>
                      <w:sz w:val="18"/>
                      <w:szCs w:val="18"/>
                      <w:fitText w:val="648" w:id="-1501336318"/>
                    </w:rPr>
                    <w:t>有・</w:t>
                  </w:r>
                  <w:r w:rsidRPr="00FA4098">
                    <w:rPr>
                      <w:rFonts w:ascii="ＭＳ ゴシック" w:eastAsia="ＭＳ ゴシック" w:hAnsi="ＭＳ ゴシック" w:hint="eastAsia"/>
                      <w:spacing w:val="-37"/>
                      <w:kern w:val="0"/>
                      <w:sz w:val="18"/>
                      <w:szCs w:val="18"/>
                      <w:fitText w:val="648" w:id="-1501336318"/>
                    </w:rPr>
                    <w:t>無</w:t>
                  </w:r>
                </w:p>
              </w:tc>
            </w:tr>
            <w:tr w:rsidR="00FA4098" w:rsidRPr="00FA4098" w14:paraId="513EF540" w14:textId="77777777" w:rsidTr="00F35D51">
              <w:trPr>
                <w:trHeight w:val="195"/>
                <w:jc w:val="center"/>
              </w:trPr>
              <w:tc>
                <w:tcPr>
                  <w:tcW w:w="5076" w:type="dxa"/>
                  <w:vAlign w:val="center"/>
                </w:tcPr>
                <w:p w14:paraId="3A6E2BA4"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提供するサービスの内容とその料金について</w:t>
                  </w:r>
                </w:p>
              </w:tc>
              <w:tc>
                <w:tcPr>
                  <w:tcW w:w="840" w:type="dxa"/>
                  <w:vAlign w:val="center"/>
                </w:tcPr>
                <w:p w14:paraId="2F8D0D2B"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kern w:val="0"/>
                      <w:sz w:val="18"/>
                      <w:szCs w:val="18"/>
                    </w:rPr>
                  </w:pPr>
                  <w:r w:rsidRPr="00FA4098">
                    <w:rPr>
                      <w:rFonts w:ascii="ＭＳ ゴシック" w:eastAsia="ＭＳ ゴシック" w:hAnsi="ＭＳ ゴシック" w:hint="eastAsia"/>
                      <w:spacing w:val="45"/>
                      <w:kern w:val="0"/>
                      <w:sz w:val="18"/>
                      <w:szCs w:val="18"/>
                      <w:fitText w:val="648" w:id="-1501336317"/>
                    </w:rPr>
                    <w:t>有・</w:t>
                  </w:r>
                  <w:r w:rsidRPr="00FA4098">
                    <w:rPr>
                      <w:rFonts w:ascii="ＭＳ ゴシック" w:eastAsia="ＭＳ ゴシック" w:hAnsi="ＭＳ ゴシック" w:hint="eastAsia"/>
                      <w:spacing w:val="-37"/>
                      <w:kern w:val="0"/>
                      <w:sz w:val="18"/>
                      <w:szCs w:val="18"/>
                      <w:fitText w:val="648" w:id="-1501336317"/>
                    </w:rPr>
                    <w:t>無</w:t>
                  </w:r>
                </w:p>
              </w:tc>
            </w:tr>
            <w:tr w:rsidR="00FA4098" w:rsidRPr="00FA4098" w14:paraId="3FA2E8E5" w14:textId="77777777" w:rsidTr="00F35D51">
              <w:trPr>
                <w:trHeight w:val="181"/>
                <w:jc w:val="center"/>
              </w:trPr>
              <w:tc>
                <w:tcPr>
                  <w:tcW w:w="5076" w:type="dxa"/>
                  <w:vAlign w:val="center"/>
                </w:tcPr>
                <w:p w14:paraId="77536ECA" w14:textId="77777777" w:rsidR="005B7A7E" w:rsidRPr="00FA4098" w:rsidRDefault="005B7A7E" w:rsidP="00A03880">
                  <w:pPr>
                    <w:overflowPunct w:val="0"/>
                    <w:autoSpaceDE w:val="0"/>
                    <w:autoSpaceDN w:val="0"/>
                    <w:spacing w:line="240" w:lineRule="exact"/>
                    <w:ind w:rightChars="50" w:right="105"/>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その他費用（交通費など）について</w:t>
                  </w:r>
                </w:p>
              </w:tc>
              <w:tc>
                <w:tcPr>
                  <w:tcW w:w="840" w:type="dxa"/>
                  <w:vAlign w:val="center"/>
                </w:tcPr>
                <w:p w14:paraId="56CE33B7"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kern w:val="0"/>
                      <w:sz w:val="18"/>
                      <w:szCs w:val="18"/>
                    </w:rPr>
                  </w:pPr>
                  <w:r w:rsidRPr="00FA4098">
                    <w:rPr>
                      <w:rFonts w:ascii="ＭＳ ゴシック" w:eastAsia="ＭＳ ゴシック" w:hAnsi="ＭＳ ゴシック" w:hint="eastAsia"/>
                      <w:spacing w:val="45"/>
                      <w:kern w:val="0"/>
                      <w:sz w:val="18"/>
                      <w:szCs w:val="18"/>
                      <w:fitText w:val="648" w:id="-1501336316"/>
                    </w:rPr>
                    <w:t>有・</w:t>
                  </w:r>
                  <w:r w:rsidRPr="00FA4098">
                    <w:rPr>
                      <w:rFonts w:ascii="ＭＳ ゴシック" w:eastAsia="ＭＳ ゴシック" w:hAnsi="ＭＳ ゴシック" w:hint="eastAsia"/>
                      <w:spacing w:val="-37"/>
                      <w:kern w:val="0"/>
                      <w:sz w:val="18"/>
                      <w:szCs w:val="18"/>
                      <w:fitText w:val="648" w:id="-1501336316"/>
                    </w:rPr>
                    <w:t>無</w:t>
                  </w:r>
                </w:p>
              </w:tc>
            </w:tr>
            <w:tr w:rsidR="00FA4098" w:rsidRPr="00FA4098" w14:paraId="150C98D3" w14:textId="77777777" w:rsidTr="00F35D51">
              <w:trPr>
                <w:trHeight w:val="115"/>
                <w:jc w:val="center"/>
              </w:trPr>
              <w:tc>
                <w:tcPr>
                  <w:tcW w:w="5076" w:type="dxa"/>
                  <w:vAlign w:val="center"/>
                </w:tcPr>
                <w:p w14:paraId="67CD64DE"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利用料、その他費用の請求及び支払方法について</w:t>
                  </w:r>
                </w:p>
              </w:tc>
              <w:tc>
                <w:tcPr>
                  <w:tcW w:w="840" w:type="dxa"/>
                  <w:vAlign w:val="center"/>
                </w:tcPr>
                <w:p w14:paraId="4DA38405"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kern w:val="0"/>
                      <w:sz w:val="18"/>
                      <w:szCs w:val="18"/>
                    </w:rPr>
                  </w:pPr>
                  <w:r w:rsidRPr="00FA4098">
                    <w:rPr>
                      <w:rFonts w:ascii="ＭＳ ゴシック" w:eastAsia="ＭＳ ゴシック" w:hAnsi="ＭＳ ゴシック" w:hint="eastAsia"/>
                      <w:spacing w:val="45"/>
                      <w:kern w:val="0"/>
                      <w:sz w:val="18"/>
                      <w:szCs w:val="18"/>
                      <w:fitText w:val="648" w:id="-1501336315"/>
                    </w:rPr>
                    <w:t>有・</w:t>
                  </w:r>
                  <w:r w:rsidRPr="00FA4098">
                    <w:rPr>
                      <w:rFonts w:ascii="ＭＳ ゴシック" w:eastAsia="ＭＳ ゴシック" w:hAnsi="ＭＳ ゴシック" w:hint="eastAsia"/>
                      <w:spacing w:val="-37"/>
                      <w:kern w:val="0"/>
                      <w:sz w:val="18"/>
                      <w:szCs w:val="18"/>
                      <w:fitText w:val="648" w:id="-1501336315"/>
                    </w:rPr>
                    <w:t>無</w:t>
                  </w:r>
                </w:p>
              </w:tc>
            </w:tr>
            <w:tr w:rsidR="00FA4098" w:rsidRPr="00FA4098" w14:paraId="1AF9EE19" w14:textId="77777777" w:rsidTr="00F35D51">
              <w:trPr>
                <w:trHeight w:val="110"/>
                <w:jc w:val="center"/>
              </w:trPr>
              <w:tc>
                <w:tcPr>
                  <w:tcW w:w="5076" w:type="dxa"/>
                  <w:vAlign w:val="center"/>
                </w:tcPr>
                <w:p w14:paraId="1F4F8470"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kern w:val="0"/>
                      <w:sz w:val="18"/>
                      <w:szCs w:val="18"/>
                      <w:u w:val="single"/>
                    </w:rPr>
                  </w:pPr>
                  <w:r w:rsidRPr="00FA4098">
                    <w:rPr>
                      <w:rFonts w:ascii="ＭＳ ゴシック" w:eastAsia="ＭＳ ゴシック" w:hAnsi="ＭＳ ゴシック" w:hint="eastAsia"/>
                      <w:sz w:val="18"/>
                      <w:szCs w:val="18"/>
                      <w:u w:val="single"/>
                    </w:rPr>
                    <w:t>秘密保持と個人情報の保護（使用同意など）について</w:t>
                  </w:r>
                </w:p>
              </w:tc>
              <w:tc>
                <w:tcPr>
                  <w:tcW w:w="840" w:type="dxa"/>
                  <w:vAlign w:val="center"/>
                </w:tcPr>
                <w:p w14:paraId="48986F7D"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kern w:val="0"/>
                      <w:sz w:val="18"/>
                      <w:szCs w:val="18"/>
                    </w:rPr>
                  </w:pPr>
                  <w:r w:rsidRPr="00FA4098">
                    <w:rPr>
                      <w:rFonts w:ascii="ＭＳ ゴシック" w:eastAsia="ＭＳ ゴシック" w:hAnsi="ＭＳ ゴシック" w:hint="eastAsia"/>
                      <w:spacing w:val="45"/>
                      <w:kern w:val="0"/>
                      <w:sz w:val="18"/>
                      <w:szCs w:val="18"/>
                      <w:fitText w:val="648" w:id="-1501336313"/>
                    </w:rPr>
                    <w:t>有・</w:t>
                  </w:r>
                  <w:r w:rsidRPr="00FA4098">
                    <w:rPr>
                      <w:rFonts w:ascii="ＭＳ ゴシック" w:eastAsia="ＭＳ ゴシック" w:hAnsi="ＭＳ ゴシック" w:hint="eastAsia"/>
                      <w:spacing w:val="-37"/>
                      <w:kern w:val="0"/>
                      <w:sz w:val="18"/>
                      <w:szCs w:val="18"/>
                      <w:fitText w:val="648" w:id="-1501336313"/>
                    </w:rPr>
                    <w:t>無</w:t>
                  </w:r>
                </w:p>
              </w:tc>
            </w:tr>
            <w:tr w:rsidR="00FA4098" w:rsidRPr="00FA4098" w14:paraId="088134AC" w14:textId="77777777" w:rsidTr="00F35D51">
              <w:trPr>
                <w:trHeight w:val="215"/>
                <w:jc w:val="center"/>
              </w:trPr>
              <w:tc>
                <w:tcPr>
                  <w:tcW w:w="5076" w:type="dxa"/>
                  <w:vAlign w:val="center"/>
                </w:tcPr>
                <w:p w14:paraId="012FE6D7"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kern w:val="0"/>
                      <w:sz w:val="18"/>
                      <w:szCs w:val="18"/>
                    </w:rPr>
                  </w:pPr>
                  <w:r w:rsidRPr="00FA4098">
                    <w:rPr>
                      <w:rFonts w:ascii="ＭＳ ゴシック" w:eastAsia="ＭＳ ゴシック" w:hAnsi="ＭＳ ゴシック" w:hint="eastAsia"/>
                      <w:sz w:val="18"/>
                      <w:szCs w:val="18"/>
                    </w:rPr>
                    <w:t>事故発生時の対応（損害賠償の方法を含む）</w:t>
                  </w:r>
                </w:p>
              </w:tc>
              <w:tc>
                <w:tcPr>
                  <w:tcW w:w="840" w:type="dxa"/>
                  <w:vAlign w:val="center"/>
                </w:tcPr>
                <w:p w14:paraId="25B76A99"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kern w:val="0"/>
                      <w:sz w:val="18"/>
                      <w:szCs w:val="18"/>
                    </w:rPr>
                  </w:pPr>
                  <w:r w:rsidRPr="00FA4098">
                    <w:rPr>
                      <w:rFonts w:ascii="ＭＳ ゴシック" w:eastAsia="ＭＳ ゴシック" w:hAnsi="ＭＳ ゴシック" w:hint="eastAsia"/>
                      <w:spacing w:val="45"/>
                      <w:kern w:val="0"/>
                      <w:sz w:val="18"/>
                      <w:szCs w:val="18"/>
                      <w:fitText w:val="648" w:id="-1501336312"/>
                    </w:rPr>
                    <w:t>有・</w:t>
                  </w:r>
                  <w:r w:rsidRPr="00FA4098">
                    <w:rPr>
                      <w:rFonts w:ascii="ＭＳ ゴシック" w:eastAsia="ＭＳ ゴシック" w:hAnsi="ＭＳ ゴシック" w:hint="eastAsia"/>
                      <w:spacing w:val="-37"/>
                      <w:kern w:val="0"/>
                      <w:sz w:val="18"/>
                      <w:szCs w:val="18"/>
                      <w:fitText w:val="648" w:id="-1501336312"/>
                    </w:rPr>
                    <w:t>無</w:t>
                  </w:r>
                </w:p>
              </w:tc>
            </w:tr>
            <w:tr w:rsidR="00FA4098" w:rsidRPr="00FA4098" w14:paraId="23B9C0B9" w14:textId="77777777" w:rsidTr="00F35D51">
              <w:trPr>
                <w:trHeight w:val="240"/>
                <w:jc w:val="center"/>
              </w:trPr>
              <w:tc>
                <w:tcPr>
                  <w:tcW w:w="5076" w:type="dxa"/>
                  <w:vAlign w:val="center"/>
                </w:tcPr>
                <w:p w14:paraId="5FCE553B"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緊急時の対応方法</w:t>
                  </w:r>
                </w:p>
              </w:tc>
              <w:tc>
                <w:tcPr>
                  <w:tcW w:w="840" w:type="dxa"/>
                  <w:vAlign w:val="center"/>
                </w:tcPr>
                <w:p w14:paraId="09A8971C"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kern w:val="0"/>
                      <w:sz w:val="18"/>
                      <w:szCs w:val="18"/>
                    </w:rPr>
                  </w:pPr>
                  <w:r w:rsidRPr="00FA4098">
                    <w:rPr>
                      <w:rFonts w:ascii="ＭＳ ゴシック" w:eastAsia="ＭＳ ゴシック" w:hAnsi="ＭＳ ゴシック" w:hint="eastAsia"/>
                      <w:spacing w:val="45"/>
                      <w:kern w:val="0"/>
                      <w:sz w:val="18"/>
                      <w:szCs w:val="18"/>
                      <w:fitText w:val="648" w:id="-1501336311"/>
                    </w:rPr>
                    <w:t>有・</w:t>
                  </w:r>
                  <w:r w:rsidRPr="00FA4098">
                    <w:rPr>
                      <w:rFonts w:ascii="ＭＳ ゴシック" w:eastAsia="ＭＳ ゴシック" w:hAnsi="ＭＳ ゴシック" w:hint="eastAsia"/>
                      <w:spacing w:val="-37"/>
                      <w:kern w:val="0"/>
                      <w:sz w:val="18"/>
                      <w:szCs w:val="18"/>
                      <w:fitText w:val="648" w:id="-1501336311"/>
                    </w:rPr>
                    <w:t>無</w:t>
                  </w:r>
                </w:p>
              </w:tc>
            </w:tr>
            <w:tr w:rsidR="00FA4098" w:rsidRPr="00FA4098" w14:paraId="5806A950" w14:textId="77777777" w:rsidTr="001468CC">
              <w:trPr>
                <w:trHeight w:val="207"/>
                <w:jc w:val="center"/>
              </w:trPr>
              <w:tc>
                <w:tcPr>
                  <w:tcW w:w="5076" w:type="dxa"/>
                  <w:vAlign w:val="center"/>
                </w:tcPr>
                <w:p w14:paraId="3F8C45CC" w14:textId="30A23787" w:rsidR="005B7A7E" w:rsidRPr="00FA4098" w:rsidRDefault="005B7A7E" w:rsidP="00A03880">
                  <w:pPr>
                    <w:overflowPunct w:val="0"/>
                    <w:autoSpaceDE w:val="0"/>
                    <w:autoSpaceDN w:val="0"/>
                    <w:spacing w:line="18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高齢者の虐待防止に関する項目</w:t>
                  </w:r>
                  <w:r w:rsidRPr="00FA4098">
                    <w:rPr>
                      <w:rFonts w:ascii="ＭＳ ゴシック" w:eastAsia="ＭＳ ゴシック" w:hAnsi="ＭＳ ゴシック" w:hint="eastAsia"/>
                      <w:b/>
                      <w:bCs/>
                      <w:sz w:val="18"/>
                      <w:szCs w:val="18"/>
                    </w:rPr>
                    <w:t>（経過措置：令和6年3月31日）</w:t>
                  </w:r>
                </w:p>
              </w:tc>
              <w:tc>
                <w:tcPr>
                  <w:tcW w:w="840" w:type="dxa"/>
                  <w:vAlign w:val="center"/>
                </w:tcPr>
                <w:p w14:paraId="035E699F" w14:textId="3F6B6313" w:rsidR="005B7A7E" w:rsidRPr="00FA4098" w:rsidRDefault="005B7A7E" w:rsidP="00A03880">
                  <w:pPr>
                    <w:overflowPunct w:val="0"/>
                    <w:autoSpaceDE w:val="0"/>
                    <w:autoSpaceDN w:val="0"/>
                    <w:spacing w:line="240" w:lineRule="exact"/>
                    <w:rPr>
                      <w:rFonts w:ascii="ＭＳ ゴシック" w:eastAsia="ＭＳ ゴシック" w:hAnsi="ＭＳ ゴシック"/>
                      <w:kern w:val="0"/>
                      <w:sz w:val="18"/>
                      <w:szCs w:val="18"/>
                    </w:rPr>
                  </w:pPr>
                  <w:r w:rsidRPr="00FA4098">
                    <w:rPr>
                      <w:rFonts w:ascii="ＭＳ ゴシック" w:eastAsia="ＭＳ ゴシック" w:hAnsi="ＭＳ ゴシック" w:hint="eastAsia"/>
                      <w:spacing w:val="27"/>
                      <w:kern w:val="0"/>
                      <w:sz w:val="18"/>
                      <w:szCs w:val="18"/>
                      <w:fitText w:val="648" w:id="-1501336311"/>
                    </w:rPr>
                    <w:t>有・</w:t>
                  </w:r>
                  <w:r w:rsidRPr="00FA4098">
                    <w:rPr>
                      <w:rFonts w:ascii="ＭＳ ゴシック" w:eastAsia="ＭＳ ゴシック" w:hAnsi="ＭＳ ゴシック" w:hint="eastAsia"/>
                      <w:kern w:val="0"/>
                      <w:sz w:val="18"/>
                      <w:szCs w:val="18"/>
                      <w:fitText w:val="648" w:id="-1501336311"/>
                    </w:rPr>
                    <w:t>無</w:t>
                  </w:r>
                </w:p>
              </w:tc>
            </w:tr>
            <w:tr w:rsidR="00FA4098" w:rsidRPr="00FA4098" w14:paraId="3B6DFF0C" w14:textId="77777777" w:rsidTr="001468CC">
              <w:trPr>
                <w:trHeight w:val="207"/>
                <w:jc w:val="center"/>
              </w:trPr>
              <w:tc>
                <w:tcPr>
                  <w:tcW w:w="5076" w:type="dxa"/>
                  <w:vAlign w:val="center"/>
                </w:tcPr>
                <w:p w14:paraId="282351D9" w14:textId="77777777" w:rsidR="005B7A7E" w:rsidRPr="00FA4098" w:rsidRDefault="005B7A7E" w:rsidP="00A03880">
                  <w:pPr>
                    <w:overflowPunct w:val="0"/>
                    <w:autoSpaceDE w:val="0"/>
                    <w:autoSpaceDN w:val="0"/>
                    <w:spacing w:line="18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苦情処理の体制及び手順、苦情相談の窓口、苦情・相談の連絡先（事業者、市町村、大阪府国民健康保険団体連合会など）</w:t>
                  </w:r>
                </w:p>
              </w:tc>
              <w:tc>
                <w:tcPr>
                  <w:tcW w:w="840" w:type="dxa"/>
                  <w:vAlign w:val="center"/>
                </w:tcPr>
                <w:p w14:paraId="6E07C719"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kern w:val="0"/>
                      <w:sz w:val="18"/>
                      <w:szCs w:val="18"/>
                    </w:rPr>
                  </w:pPr>
                  <w:r w:rsidRPr="00FA4098">
                    <w:rPr>
                      <w:rFonts w:ascii="ＭＳ ゴシック" w:eastAsia="ＭＳ ゴシック" w:hAnsi="ＭＳ ゴシック" w:hint="eastAsia"/>
                      <w:spacing w:val="45"/>
                      <w:kern w:val="0"/>
                      <w:sz w:val="18"/>
                      <w:szCs w:val="18"/>
                      <w:fitText w:val="648" w:id="-1501336310"/>
                    </w:rPr>
                    <w:t>有・</w:t>
                  </w:r>
                  <w:r w:rsidRPr="00FA4098">
                    <w:rPr>
                      <w:rFonts w:ascii="ＭＳ ゴシック" w:eastAsia="ＭＳ ゴシック" w:hAnsi="ＭＳ ゴシック" w:hint="eastAsia"/>
                      <w:spacing w:val="-37"/>
                      <w:kern w:val="0"/>
                      <w:sz w:val="18"/>
                      <w:szCs w:val="18"/>
                      <w:fitText w:val="648" w:id="-1501336310"/>
                    </w:rPr>
                    <w:t>無</w:t>
                  </w:r>
                </w:p>
              </w:tc>
            </w:tr>
            <w:tr w:rsidR="00FA4098" w:rsidRPr="00FA4098" w14:paraId="1018051E" w14:textId="77777777" w:rsidTr="00F35D51">
              <w:trPr>
                <w:trHeight w:val="207"/>
                <w:jc w:val="center"/>
              </w:trPr>
              <w:tc>
                <w:tcPr>
                  <w:tcW w:w="5076" w:type="dxa"/>
                  <w:vAlign w:val="center"/>
                </w:tcPr>
                <w:p w14:paraId="51FC3226" w14:textId="77777777" w:rsidR="005B7A7E" w:rsidRPr="00FA4098" w:rsidRDefault="005B7A7E" w:rsidP="00A03880">
                  <w:pPr>
                    <w:overflowPunct w:val="0"/>
                    <w:autoSpaceDE w:val="0"/>
                    <w:autoSpaceDN w:val="0"/>
                    <w:spacing w:line="200" w:lineRule="exact"/>
                    <w:rPr>
                      <w:rFonts w:ascii="ＭＳ ゴシック" w:eastAsia="ＭＳ ゴシック" w:hAnsi="ＭＳ ゴシック"/>
                      <w:sz w:val="18"/>
                      <w:szCs w:val="18"/>
                      <w:u w:val="single"/>
                    </w:rPr>
                  </w:pPr>
                  <w:r w:rsidRPr="00FA4098">
                    <w:rPr>
                      <w:rFonts w:ascii="ＭＳ ゴシック" w:eastAsia="ＭＳ ゴシック" w:hAnsi="ＭＳ ゴシック" w:hint="eastAsia"/>
                      <w:sz w:val="18"/>
                      <w:szCs w:val="18"/>
                      <w:u w:val="single"/>
                    </w:rPr>
                    <w:t>サービス内容の見積り（サービス提供内容及び利用者負担額の目安など）</w:t>
                  </w:r>
                </w:p>
              </w:tc>
              <w:tc>
                <w:tcPr>
                  <w:tcW w:w="840" w:type="dxa"/>
                  <w:vAlign w:val="center"/>
                </w:tcPr>
                <w:p w14:paraId="531CB9FD"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kern w:val="0"/>
                      <w:sz w:val="18"/>
                      <w:szCs w:val="18"/>
                    </w:rPr>
                  </w:pPr>
                  <w:r w:rsidRPr="00FA4098">
                    <w:rPr>
                      <w:rFonts w:ascii="ＭＳ ゴシック" w:eastAsia="ＭＳ ゴシック" w:hAnsi="ＭＳ ゴシック" w:hint="eastAsia"/>
                      <w:spacing w:val="45"/>
                      <w:kern w:val="0"/>
                      <w:sz w:val="18"/>
                      <w:szCs w:val="18"/>
                      <w:fitText w:val="648" w:id="-1501336309"/>
                    </w:rPr>
                    <w:t>有・</w:t>
                  </w:r>
                  <w:r w:rsidRPr="00FA4098">
                    <w:rPr>
                      <w:rFonts w:ascii="ＭＳ ゴシック" w:eastAsia="ＭＳ ゴシック" w:hAnsi="ＭＳ ゴシック" w:hint="eastAsia"/>
                      <w:spacing w:val="-37"/>
                      <w:kern w:val="0"/>
                      <w:sz w:val="18"/>
                      <w:szCs w:val="18"/>
                      <w:fitText w:val="648" w:id="-1501336309"/>
                    </w:rPr>
                    <w:t>無</w:t>
                  </w:r>
                </w:p>
              </w:tc>
            </w:tr>
            <w:tr w:rsidR="00FA4098" w:rsidRPr="00FA4098" w14:paraId="076AC8CF" w14:textId="77777777" w:rsidTr="00F35D51">
              <w:trPr>
                <w:trHeight w:val="74"/>
                <w:jc w:val="center"/>
              </w:trPr>
              <w:tc>
                <w:tcPr>
                  <w:tcW w:w="5076" w:type="dxa"/>
                  <w:vAlign w:val="center"/>
                </w:tcPr>
                <w:p w14:paraId="0488FA16" w14:textId="77777777" w:rsidR="005B7A7E" w:rsidRPr="00FA4098" w:rsidRDefault="005B7A7E" w:rsidP="00A03880">
                  <w:pPr>
                    <w:overflowPunct w:val="0"/>
                    <w:autoSpaceDE w:val="0"/>
                    <w:autoSpaceDN w:val="0"/>
                    <w:spacing w:line="200" w:lineRule="exact"/>
                    <w:rPr>
                      <w:rFonts w:ascii="ＭＳ ゴシック" w:eastAsia="ＭＳ ゴシック" w:hAnsi="ＭＳ ゴシック"/>
                      <w:spacing w:val="-4"/>
                      <w:sz w:val="18"/>
                      <w:szCs w:val="18"/>
                    </w:rPr>
                  </w:pPr>
                  <w:r w:rsidRPr="00FA4098">
                    <w:rPr>
                      <w:rFonts w:ascii="ＭＳ ゴシック" w:eastAsia="ＭＳ ゴシック" w:hAnsi="ＭＳ ゴシック" w:hint="eastAsia"/>
                      <w:spacing w:val="-4"/>
                      <w:sz w:val="18"/>
                      <w:szCs w:val="18"/>
                    </w:rPr>
                    <w:t>事業者、事業所、利用者（場合により</w:t>
                  </w:r>
                  <w:r w:rsidRPr="00FA4098">
                    <w:rPr>
                      <w:rFonts w:ascii="ＭＳ ゴシック" w:eastAsia="ＭＳ ゴシック" w:hAnsi="ＭＳ ゴシック" w:hint="eastAsia"/>
                      <w:spacing w:val="-4"/>
                      <w:sz w:val="18"/>
                      <w:szCs w:val="18"/>
                    </w:rPr>
                    <w:cr/>
                    <w:t>代理人）による説明確認欄</w:t>
                  </w:r>
                </w:p>
              </w:tc>
              <w:tc>
                <w:tcPr>
                  <w:tcW w:w="840" w:type="dxa"/>
                  <w:vAlign w:val="center"/>
                </w:tcPr>
                <w:p w14:paraId="15EEDB96"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kern w:val="0"/>
                      <w:sz w:val="18"/>
                      <w:szCs w:val="18"/>
                    </w:rPr>
                  </w:pPr>
                  <w:r w:rsidRPr="00FA4098">
                    <w:rPr>
                      <w:rFonts w:ascii="ＭＳ ゴシック" w:eastAsia="ＭＳ ゴシック" w:hAnsi="ＭＳ ゴシック" w:hint="eastAsia"/>
                      <w:spacing w:val="45"/>
                      <w:kern w:val="0"/>
                      <w:sz w:val="18"/>
                      <w:szCs w:val="18"/>
                      <w:fitText w:val="648" w:id="-1501336308"/>
                    </w:rPr>
                    <w:t>有・</w:t>
                  </w:r>
                  <w:r w:rsidRPr="00FA4098">
                    <w:rPr>
                      <w:rFonts w:ascii="ＭＳ ゴシック" w:eastAsia="ＭＳ ゴシック" w:hAnsi="ＭＳ ゴシック" w:hint="eastAsia"/>
                      <w:spacing w:val="-37"/>
                      <w:kern w:val="0"/>
                      <w:sz w:val="18"/>
                      <w:szCs w:val="18"/>
                      <w:fitText w:val="648" w:id="-1501336308"/>
                    </w:rPr>
                    <w:t>無</w:t>
                  </w:r>
                </w:p>
              </w:tc>
            </w:tr>
          </w:tbl>
          <w:p w14:paraId="12C54979"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sz w:val="18"/>
                <w:szCs w:val="18"/>
              </w:rPr>
            </w:pPr>
          </w:p>
        </w:tc>
        <w:tc>
          <w:tcPr>
            <w:tcW w:w="425" w:type="dxa"/>
            <w:vAlign w:val="center"/>
          </w:tcPr>
          <w:p w14:paraId="35A051D1"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626F94DE"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6DAEEF99"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4BD3A93" w14:textId="77777777" w:rsidTr="005B7A7E">
        <w:trPr>
          <w:cantSplit/>
          <w:trHeight w:val="595"/>
        </w:trPr>
        <w:tc>
          <w:tcPr>
            <w:tcW w:w="2415" w:type="dxa"/>
            <w:vMerge/>
            <w:tcBorders>
              <w:bottom w:val="single" w:sz="4" w:space="0" w:color="auto"/>
            </w:tcBorders>
          </w:tcPr>
          <w:p w14:paraId="65BE0378" w14:textId="77777777" w:rsidR="005B7A7E" w:rsidRPr="00FA4098" w:rsidRDefault="005B7A7E" w:rsidP="00A03880">
            <w:pPr>
              <w:overflowPunct w:val="0"/>
              <w:autoSpaceDE w:val="0"/>
              <w:autoSpaceDN w:val="0"/>
              <w:spacing w:line="260" w:lineRule="exact"/>
              <w:ind w:left="180" w:hangingChars="100" w:hanging="180"/>
              <w:rPr>
                <w:rFonts w:ascii="ＭＳ ゴシック" w:eastAsia="ＭＳ ゴシック" w:hAnsi="ＭＳ ゴシック"/>
                <w:noProof/>
                <w:sz w:val="18"/>
                <w:szCs w:val="18"/>
              </w:rPr>
            </w:pPr>
          </w:p>
        </w:tc>
        <w:tc>
          <w:tcPr>
            <w:tcW w:w="7184" w:type="dxa"/>
            <w:tcBorders>
              <w:bottom w:val="single" w:sz="4" w:space="0" w:color="auto"/>
            </w:tcBorders>
          </w:tcPr>
          <w:p w14:paraId="45980516" w14:textId="77777777" w:rsidR="005B7A7E" w:rsidRPr="00FA4098" w:rsidRDefault="005B7A7E" w:rsidP="00A03880">
            <w:pPr>
              <w:overflowPunct w:val="0"/>
              <w:autoSpaceDE w:val="0"/>
              <w:autoSpaceDN w:val="0"/>
              <w:spacing w:line="20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サービスの提供開始について、利用者と契約書を交わしているか。</w:t>
            </w:r>
          </w:p>
          <w:p w14:paraId="43978689" w14:textId="656E0104" w:rsidR="005B7A7E" w:rsidRPr="00FA4098" w:rsidRDefault="005B7A7E" w:rsidP="00DE2BCE">
            <w:pPr>
              <w:pStyle w:val="a3"/>
              <w:overflowPunct w:val="0"/>
              <w:autoSpaceDE w:val="0"/>
              <w:autoSpaceDN w:val="0"/>
              <w:spacing w:line="200" w:lineRule="exact"/>
              <w:ind w:left="180"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契約の内容は、不当に利用者の権利を侵害若しくは制限するものとなっていないか。</w:t>
            </w:r>
          </w:p>
        </w:tc>
        <w:tc>
          <w:tcPr>
            <w:tcW w:w="425" w:type="dxa"/>
            <w:tcBorders>
              <w:bottom w:val="single" w:sz="4" w:space="0" w:color="auto"/>
            </w:tcBorders>
            <w:vAlign w:val="center"/>
          </w:tcPr>
          <w:p w14:paraId="27110BA4"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53F84C32"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77900E26"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AC9040A" w14:textId="77777777" w:rsidTr="00526661">
        <w:trPr>
          <w:cantSplit/>
          <w:trHeight w:val="2427"/>
        </w:trPr>
        <w:tc>
          <w:tcPr>
            <w:tcW w:w="2415" w:type="dxa"/>
            <w:tcBorders>
              <w:bottom w:val="single" w:sz="4" w:space="0" w:color="auto"/>
              <w:tl2br w:val="nil"/>
            </w:tcBorders>
            <w:shd w:val="clear" w:color="auto" w:fill="FFFFFF" w:themeFill="background1"/>
          </w:tcPr>
          <w:p w14:paraId="4A7CFE55" w14:textId="37DEDBA5" w:rsidR="005B7A7E" w:rsidRPr="00FA4098" w:rsidRDefault="005B7A7E" w:rsidP="00A03880">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３　サービス提供拒否の禁止</w:t>
            </w:r>
          </w:p>
          <w:p w14:paraId="3835D00E" w14:textId="77777777" w:rsidR="005B7A7E" w:rsidRPr="00FA4098" w:rsidRDefault="005B7A7E" w:rsidP="00A03880">
            <w:pPr>
              <w:overflowPunct w:val="0"/>
              <w:autoSpaceDE w:val="0"/>
              <w:autoSpaceDN w:val="0"/>
              <w:spacing w:line="260" w:lineRule="exact"/>
              <w:ind w:left="180" w:hangingChars="100" w:hanging="180"/>
              <w:rPr>
                <w:rFonts w:ascii="ＭＳ ゴシック" w:eastAsia="ＭＳ ゴシック" w:hAnsi="ＭＳ ゴシック"/>
                <w:sz w:val="18"/>
                <w:szCs w:val="18"/>
              </w:rPr>
            </w:pPr>
          </w:p>
          <w:p w14:paraId="037B8660" w14:textId="78ADBB47" w:rsidR="005B7A7E" w:rsidRPr="00FA4098" w:rsidRDefault="005B7A7E" w:rsidP="00A03880">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利用申込票</w:t>
            </w:r>
          </w:p>
        </w:tc>
        <w:tc>
          <w:tcPr>
            <w:tcW w:w="7184" w:type="dxa"/>
            <w:tcBorders>
              <w:bottom w:val="single" w:sz="4" w:space="0" w:color="auto"/>
              <w:tl2br w:val="nil"/>
            </w:tcBorders>
            <w:shd w:val="clear" w:color="auto" w:fill="FFFFFF" w:themeFill="background1"/>
          </w:tcPr>
          <w:p w14:paraId="34DEC9D2" w14:textId="77777777" w:rsidR="005B7A7E" w:rsidRPr="00FA4098" w:rsidRDefault="005B7A7E" w:rsidP="00A03880">
            <w:pPr>
              <w:pStyle w:val="a3"/>
              <w:tabs>
                <w:tab w:val="clear" w:pos="4252"/>
                <w:tab w:val="clear" w:pos="8504"/>
              </w:tabs>
              <w:overflowPunct w:val="0"/>
              <w:autoSpaceDE w:val="0"/>
              <w:autoSpaceDN w:val="0"/>
              <w:snapToGrid/>
              <w:spacing w:line="20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正当な理由なくサービス提供を拒否していないか。</w:t>
            </w:r>
          </w:p>
          <w:p w14:paraId="61F158ED" w14:textId="77777777" w:rsidR="005B7A7E" w:rsidRPr="00FA4098" w:rsidRDefault="005B7A7E" w:rsidP="00A03880">
            <w:pPr>
              <w:overflowPunct w:val="0"/>
              <w:autoSpaceDE w:val="0"/>
              <w:autoSpaceDN w:val="0"/>
              <w:spacing w:line="20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要介護度や所得の多寡等を理由にサービスの提供を拒否していないか。</w:t>
            </w:r>
          </w:p>
          <w:p w14:paraId="02ED5B8F" w14:textId="77777777" w:rsidR="005B7A7E" w:rsidRPr="00FA4098" w:rsidRDefault="005B7A7E" w:rsidP="00A03880">
            <w:pPr>
              <w:overflowPunct w:val="0"/>
              <w:autoSpaceDE w:val="0"/>
              <w:autoSpaceDN w:val="0"/>
              <w:spacing w:line="200" w:lineRule="exact"/>
              <w:ind w:leftChars="52" w:left="109"/>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（提供を拒むことのできる正当な理由）</w:t>
            </w:r>
          </w:p>
          <w:p w14:paraId="66DE4028" w14:textId="77777777" w:rsidR="005B7A7E" w:rsidRPr="00FA4098" w:rsidRDefault="005B7A7E" w:rsidP="00A03880">
            <w:pPr>
              <w:overflowPunct w:val="0"/>
              <w:autoSpaceDE w:val="0"/>
              <w:autoSpaceDN w:val="0"/>
              <w:spacing w:line="200" w:lineRule="exact"/>
              <w:ind w:leftChars="102" w:left="214" w:firstLineChars="1" w:firstLine="2"/>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①　当該事業所の現員からは利用申込に応じきれない場合</w:t>
            </w:r>
          </w:p>
          <w:p w14:paraId="77503C1C" w14:textId="77777777" w:rsidR="005B7A7E" w:rsidRPr="00FA4098" w:rsidRDefault="005B7A7E" w:rsidP="00A03880">
            <w:pPr>
              <w:overflowPunct w:val="0"/>
              <w:autoSpaceDE w:val="0"/>
              <w:autoSpaceDN w:val="0"/>
              <w:spacing w:line="200" w:lineRule="exact"/>
              <w:ind w:leftChars="103" w:left="396"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②　利用申込者の居住地が当該事業所の通常の事業の実施地域外である場合、その他利用申込者に対し自ら適切な指定訪問看護を提供することが困難な場合</w:t>
            </w:r>
          </w:p>
          <w:p w14:paraId="5C1EFF7F" w14:textId="77777777" w:rsidR="005B7A7E" w:rsidRPr="00FA4098" w:rsidRDefault="005B7A7E" w:rsidP="00A03880">
            <w:pPr>
              <w:overflowPunct w:val="0"/>
              <w:autoSpaceDE w:val="0"/>
              <w:autoSpaceDN w:val="0"/>
              <w:spacing w:line="200" w:lineRule="exact"/>
              <w:ind w:left="360" w:hangingChars="200" w:hanging="36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w:t>
            </w:r>
            <w:r w:rsidRPr="00FA4098">
              <w:rPr>
                <w:rFonts w:ascii="ＭＳ 明朝" w:hAnsi="ＭＳ 明朝" w:cs="ＭＳ 明朝" w:hint="eastAsia"/>
                <w:sz w:val="18"/>
                <w:szCs w:val="18"/>
              </w:rPr>
              <w:t>③</w:t>
            </w:r>
            <w:r w:rsidRPr="00FA4098">
              <w:rPr>
                <w:rFonts w:ascii="ＭＳ ゴシック" w:eastAsia="ＭＳ ゴシック" w:hAnsi="ＭＳ ゴシック" w:hint="eastAsia"/>
                <w:sz w:val="18"/>
                <w:szCs w:val="18"/>
              </w:rPr>
              <w:t xml:space="preserve">　利用申込者の病状等により、自ら適切な指定訪問看護の提供が困難と判断とした場合。</w:t>
            </w:r>
          </w:p>
          <w:p w14:paraId="2C3C98C2" w14:textId="77777777" w:rsidR="005B7A7E" w:rsidRPr="00FA4098" w:rsidRDefault="005B7A7E" w:rsidP="00A03880">
            <w:pPr>
              <w:overflowPunct w:val="0"/>
              <w:autoSpaceDE w:val="0"/>
              <w:autoSpaceDN w:val="0"/>
              <w:spacing w:line="200" w:lineRule="exact"/>
              <w:ind w:left="180" w:hangingChars="100" w:hanging="180"/>
              <w:rPr>
                <w:rFonts w:ascii="ＭＳ ゴシック" w:eastAsia="ＭＳ ゴシック" w:hAnsi="ＭＳ ゴシック"/>
                <w:sz w:val="18"/>
                <w:szCs w:val="18"/>
              </w:rPr>
            </w:pPr>
          </w:p>
          <w:p w14:paraId="2BBD1A5A" w14:textId="7CB99C8E" w:rsidR="005B7A7E" w:rsidRPr="00FA4098" w:rsidRDefault="005B7A7E" w:rsidP="00A03880">
            <w:pPr>
              <w:overflowPunct w:val="0"/>
              <w:autoSpaceDE w:val="0"/>
              <w:autoSpaceDN w:val="0"/>
              <w:spacing w:line="20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正当な理由により、サービス提供を拒否した場合は、その内容を記録しているか。（サービス提供を拒否したことの正当性を明らかにしておくためにも記録をすることが望ましい。</w:t>
            </w:r>
          </w:p>
        </w:tc>
        <w:tc>
          <w:tcPr>
            <w:tcW w:w="425" w:type="dxa"/>
            <w:tcBorders>
              <w:bottom w:val="single" w:sz="4" w:space="0" w:color="auto"/>
              <w:tl2br w:val="nil"/>
            </w:tcBorders>
            <w:shd w:val="clear" w:color="auto" w:fill="FFFFFF" w:themeFill="background1"/>
            <w:vAlign w:val="center"/>
          </w:tcPr>
          <w:p w14:paraId="10A8BA4D"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l2br w:val="nil"/>
            </w:tcBorders>
            <w:shd w:val="clear" w:color="auto" w:fill="FFFFFF" w:themeFill="background1"/>
            <w:vAlign w:val="center"/>
          </w:tcPr>
          <w:p w14:paraId="33FFDA04"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l2br w:val="nil"/>
            </w:tcBorders>
            <w:shd w:val="clear" w:color="auto" w:fill="FFFFFF" w:themeFill="background1"/>
            <w:vAlign w:val="center"/>
          </w:tcPr>
          <w:p w14:paraId="795B8E36"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A98177F" w14:textId="77777777" w:rsidTr="00526661">
        <w:trPr>
          <w:cantSplit/>
          <w:trHeight w:val="556"/>
        </w:trPr>
        <w:tc>
          <w:tcPr>
            <w:tcW w:w="2415" w:type="dxa"/>
            <w:tcBorders>
              <w:tl2br w:val="nil"/>
            </w:tcBorders>
            <w:shd w:val="clear" w:color="auto" w:fill="FFFFFF" w:themeFill="background1"/>
          </w:tcPr>
          <w:p w14:paraId="1CACCA67" w14:textId="38746B42" w:rsidR="005B7A7E" w:rsidRPr="00FA4098" w:rsidRDefault="005B7A7E" w:rsidP="00A03880">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４　サービス提供困難時の対応</w:t>
            </w:r>
          </w:p>
        </w:tc>
        <w:tc>
          <w:tcPr>
            <w:tcW w:w="7184" w:type="dxa"/>
            <w:tcBorders>
              <w:tl2br w:val="nil"/>
            </w:tcBorders>
            <w:shd w:val="clear" w:color="auto" w:fill="FFFFFF" w:themeFill="background1"/>
          </w:tcPr>
          <w:p w14:paraId="2BDD91EF" w14:textId="77777777" w:rsidR="005B7A7E" w:rsidRPr="00FA4098" w:rsidRDefault="005B7A7E" w:rsidP="00A03880">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u w:val="single"/>
                <w:lang w:val="en-US" w:eastAsia="ja-JP"/>
              </w:rPr>
              <w:t>利用申込者の病状、通常の実施地域等を勘案し、</w:t>
            </w:r>
            <w:r w:rsidRPr="00FA4098">
              <w:rPr>
                <w:rFonts w:ascii="ＭＳ ゴシック" w:eastAsia="ＭＳ ゴシック" w:hAnsi="ＭＳ ゴシック" w:hint="eastAsia"/>
                <w:sz w:val="18"/>
                <w:szCs w:val="18"/>
                <w:lang w:val="en-US" w:eastAsia="ja-JP"/>
              </w:rPr>
              <w:t>適切な訪問看護を提供することが困難な場合は主治の医師及び居宅介護支援事業者への連絡を行い、適当な他の事業者等を紹介する等の必要な措置を速やかに講じているか。</w:t>
            </w:r>
          </w:p>
        </w:tc>
        <w:tc>
          <w:tcPr>
            <w:tcW w:w="425" w:type="dxa"/>
            <w:tcBorders>
              <w:tl2br w:val="nil"/>
            </w:tcBorders>
            <w:shd w:val="clear" w:color="auto" w:fill="FFFFFF" w:themeFill="background1"/>
            <w:vAlign w:val="center"/>
          </w:tcPr>
          <w:p w14:paraId="6E34405C"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6595EEA6"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43F13F6E"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96B2774" w14:textId="77777777" w:rsidTr="00526661">
        <w:trPr>
          <w:cantSplit/>
          <w:trHeight w:val="997"/>
        </w:trPr>
        <w:tc>
          <w:tcPr>
            <w:tcW w:w="2415" w:type="dxa"/>
            <w:vMerge w:val="restart"/>
            <w:shd w:val="clear" w:color="auto" w:fill="FFFFFF" w:themeFill="background1"/>
          </w:tcPr>
          <w:p w14:paraId="27CA363C" w14:textId="63E31AB1"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５　受給資格等の確認</w:t>
            </w:r>
          </w:p>
          <w:p w14:paraId="138F6022"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p w14:paraId="7E67C500" w14:textId="77777777" w:rsidR="005B7A7E" w:rsidRPr="00FA4098" w:rsidRDefault="005B7A7E" w:rsidP="00A03880">
            <w:pPr>
              <w:overflowPunct w:val="0"/>
              <w:autoSpaceDE w:val="0"/>
              <w:autoSpaceDN w:val="0"/>
              <w:spacing w:line="260" w:lineRule="exact"/>
              <w:ind w:left="148" w:hangingChars="82" w:hanging="148"/>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サービス提供記録に関する記録・日誌等</w:t>
            </w:r>
          </w:p>
        </w:tc>
        <w:tc>
          <w:tcPr>
            <w:tcW w:w="7184" w:type="dxa"/>
            <w:tcBorders>
              <w:bottom w:val="single" w:sz="4" w:space="0" w:color="auto"/>
            </w:tcBorders>
            <w:shd w:val="clear" w:color="auto" w:fill="FFFFFF" w:themeFill="background1"/>
          </w:tcPr>
          <w:p w14:paraId="6DFD8A3B"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利用申込者の被保険者証で、被保険者資格、要介護認定の有無及び要介護認定の有効期間を確認しているか。</w:t>
            </w:r>
          </w:p>
          <w:p w14:paraId="32ACF5BE"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（確認の具体的な方法：　　　　　　　　　　　　　　　　　　）</w:t>
            </w:r>
          </w:p>
        </w:tc>
        <w:tc>
          <w:tcPr>
            <w:tcW w:w="425" w:type="dxa"/>
            <w:tcBorders>
              <w:bottom w:val="single" w:sz="4" w:space="0" w:color="auto"/>
            </w:tcBorders>
            <w:shd w:val="clear" w:color="auto" w:fill="FFFFFF" w:themeFill="background1"/>
            <w:vAlign w:val="center"/>
          </w:tcPr>
          <w:p w14:paraId="305C3AB0"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shd w:val="clear" w:color="auto" w:fill="FFFFFF" w:themeFill="background1"/>
            <w:vAlign w:val="center"/>
          </w:tcPr>
          <w:p w14:paraId="5D444269"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shd w:val="clear" w:color="auto" w:fill="FFFFFF" w:themeFill="background1"/>
            <w:vAlign w:val="center"/>
          </w:tcPr>
          <w:p w14:paraId="1EB49322"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1B99F31" w14:textId="77777777" w:rsidTr="00526661">
        <w:trPr>
          <w:cantSplit/>
          <w:trHeight w:val="150"/>
        </w:trPr>
        <w:tc>
          <w:tcPr>
            <w:tcW w:w="2415" w:type="dxa"/>
            <w:vMerge/>
            <w:tcBorders>
              <w:bottom w:val="single" w:sz="4" w:space="0" w:color="auto"/>
            </w:tcBorders>
            <w:shd w:val="clear" w:color="auto" w:fill="FFFFFF" w:themeFill="background1"/>
          </w:tcPr>
          <w:p w14:paraId="4ED56E19"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Borders>
              <w:bottom w:val="single" w:sz="4" w:space="0" w:color="auto"/>
            </w:tcBorders>
            <w:shd w:val="clear" w:color="auto" w:fill="FFFFFF" w:themeFill="background1"/>
          </w:tcPr>
          <w:p w14:paraId="6CED9091"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被保険者証に認定審査会意見が記載されているときは、サービス提供を行うに際し､その意見を考慮しているか。</w:t>
            </w:r>
          </w:p>
        </w:tc>
        <w:tc>
          <w:tcPr>
            <w:tcW w:w="425" w:type="dxa"/>
            <w:tcBorders>
              <w:bottom w:val="single" w:sz="4" w:space="0" w:color="auto"/>
            </w:tcBorders>
            <w:shd w:val="clear" w:color="auto" w:fill="FFFFFF" w:themeFill="background1"/>
            <w:vAlign w:val="center"/>
          </w:tcPr>
          <w:p w14:paraId="70D0028F"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shd w:val="clear" w:color="auto" w:fill="FFFFFF" w:themeFill="background1"/>
            <w:vAlign w:val="center"/>
          </w:tcPr>
          <w:p w14:paraId="76FF19C3"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shd w:val="clear" w:color="auto" w:fill="FFFFFF" w:themeFill="background1"/>
            <w:vAlign w:val="center"/>
          </w:tcPr>
          <w:p w14:paraId="338C4ABF"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01B234C2" w14:textId="77777777" w:rsidTr="00526661">
        <w:trPr>
          <w:cantSplit/>
          <w:trHeight w:val="150"/>
        </w:trPr>
        <w:tc>
          <w:tcPr>
            <w:tcW w:w="2415" w:type="dxa"/>
            <w:vMerge w:val="restart"/>
            <w:tcBorders>
              <w:bottom w:val="nil"/>
              <w:tl2br w:val="nil"/>
            </w:tcBorders>
            <w:shd w:val="clear" w:color="auto" w:fill="FFFFFF" w:themeFill="background1"/>
          </w:tcPr>
          <w:p w14:paraId="291CFAC9" w14:textId="7E117F40" w:rsidR="005B7A7E" w:rsidRPr="00FA4098" w:rsidRDefault="005B7A7E" w:rsidP="00A03880">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６　要介護認定等の申請に係る援助</w:t>
            </w:r>
          </w:p>
          <w:p w14:paraId="57CDBEA5" w14:textId="77777777" w:rsidR="005B7A7E" w:rsidRPr="00FA4098" w:rsidRDefault="005B7A7E" w:rsidP="00A03880">
            <w:pPr>
              <w:overflowPunct w:val="0"/>
              <w:autoSpaceDE w:val="0"/>
              <w:autoSpaceDN w:val="0"/>
              <w:spacing w:line="260" w:lineRule="exact"/>
              <w:ind w:left="180" w:hangingChars="100" w:hanging="180"/>
              <w:rPr>
                <w:rFonts w:ascii="ＭＳ ゴシック" w:eastAsia="ＭＳ ゴシック" w:hAnsi="ＭＳ ゴシック"/>
                <w:sz w:val="18"/>
                <w:szCs w:val="18"/>
              </w:rPr>
            </w:pPr>
          </w:p>
          <w:p w14:paraId="0B17A0AD" w14:textId="77777777" w:rsidR="005B7A7E" w:rsidRPr="00FA4098" w:rsidRDefault="005B7A7E" w:rsidP="00A03880">
            <w:pPr>
              <w:overflowPunct w:val="0"/>
              <w:autoSpaceDE w:val="0"/>
              <w:autoSpaceDN w:val="0"/>
              <w:spacing w:line="260" w:lineRule="exact"/>
              <w:ind w:left="148" w:hangingChars="82" w:hanging="148"/>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サービス提供記録に関する記録・日誌等</w:t>
            </w:r>
          </w:p>
        </w:tc>
        <w:tc>
          <w:tcPr>
            <w:tcW w:w="7184" w:type="dxa"/>
            <w:tcBorders>
              <w:bottom w:val="nil"/>
              <w:tl2br w:val="nil"/>
            </w:tcBorders>
            <w:shd w:val="clear" w:color="auto" w:fill="FFFFFF" w:themeFill="background1"/>
          </w:tcPr>
          <w:p w14:paraId="247BD36F"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利用申込者が要介護認定又は要支援認定を受けていない場合に、要介護認定等の申請のために必要な援助を行っているか。</w:t>
            </w:r>
          </w:p>
        </w:tc>
        <w:tc>
          <w:tcPr>
            <w:tcW w:w="425" w:type="dxa"/>
            <w:tcBorders>
              <w:bottom w:val="nil"/>
              <w:tl2br w:val="nil"/>
            </w:tcBorders>
            <w:shd w:val="clear" w:color="auto" w:fill="FFFFFF" w:themeFill="background1"/>
            <w:vAlign w:val="center"/>
          </w:tcPr>
          <w:p w14:paraId="3D6B00D9"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nil"/>
              <w:tl2br w:val="nil"/>
            </w:tcBorders>
            <w:shd w:val="clear" w:color="auto" w:fill="FFFFFF" w:themeFill="background1"/>
            <w:vAlign w:val="center"/>
          </w:tcPr>
          <w:p w14:paraId="4D0C4F29"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nil"/>
              <w:tl2br w:val="nil"/>
            </w:tcBorders>
            <w:shd w:val="clear" w:color="auto" w:fill="FFFFFF" w:themeFill="background1"/>
            <w:vAlign w:val="center"/>
          </w:tcPr>
          <w:p w14:paraId="6C45B8ED"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3E8D6B8F" w14:textId="77777777" w:rsidTr="00526661">
        <w:trPr>
          <w:cantSplit/>
          <w:trHeight w:val="150"/>
        </w:trPr>
        <w:tc>
          <w:tcPr>
            <w:tcW w:w="2415" w:type="dxa"/>
            <w:vMerge/>
            <w:tcBorders>
              <w:top w:val="nil"/>
              <w:bottom w:val="single" w:sz="4" w:space="0" w:color="auto"/>
              <w:tl2br w:val="single" w:sz="4" w:space="0" w:color="auto"/>
            </w:tcBorders>
            <w:shd w:val="clear" w:color="auto" w:fill="FFFFFF" w:themeFill="background1"/>
          </w:tcPr>
          <w:p w14:paraId="2C9E97AC"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Borders>
              <w:top w:val="nil"/>
              <w:bottom w:val="single" w:sz="4" w:space="0" w:color="auto"/>
            </w:tcBorders>
            <w:shd w:val="clear" w:color="auto" w:fill="FFFFFF" w:themeFill="background1"/>
          </w:tcPr>
          <w:p w14:paraId="5B2D66DE"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有効期間が終了する30日前には要介護認定等の更新申請が行われるように必要な援助を行っているか。</w:t>
            </w:r>
          </w:p>
        </w:tc>
        <w:tc>
          <w:tcPr>
            <w:tcW w:w="425" w:type="dxa"/>
            <w:tcBorders>
              <w:top w:val="nil"/>
              <w:bottom w:val="single" w:sz="4" w:space="0" w:color="auto"/>
            </w:tcBorders>
            <w:shd w:val="clear" w:color="auto" w:fill="FFFFFF" w:themeFill="background1"/>
            <w:vAlign w:val="center"/>
          </w:tcPr>
          <w:p w14:paraId="77D04B21"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nil"/>
              <w:bottom w:val="single" w:sz="4" w:space="0" w:color="auto"/>
            </w:tcBorders>
            <w:shd w:val="clear" w:color="auto" w:fill="FFFFFF" w:themeFill="background1"/>
            <w:vAlign w:val="center"/>
          </w:tcPr>
          <w:p w14:paraId="0CDF3431"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nil"/>
              <w:bottom w:val="single" w:sz="4" w:space="0" w:color="auto"/>
            </w:tcBorders>
            <w:shd w:val="clear" w:color="auto" w:fill="FFFFFF" w:themeFill="background1"/>
            <w:vAlign w:val="center"/>
          </w:tcPr>
          <w:p w14:paraId="69E1F15F"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51CD33CD" w14:textId="77777777" w:rsidTr="005B7A7E">
        <w:trPr>
          <w:cantSplit/>
          <w:trHeight w:val="150"/>
        </w:trPr>
        <w:tc>
          <w:tcPr>
            <w:tcW w:w="2415" w:type="dxa"/>
            <w:tcBorders>
              <w:top w:val="single" w:sz="4" w:space="0" w:color="auto"/>
              <w:bottom w:val="single" w:sz="4" w:space="0" w:color="auto"/>
            </w:tcBorders>
          </w:tcPr>
          <w:p w14:paraId="526425AA" w14:textId="7AF7C8CB"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７　心身の状況等の把握</w:t>
            </w:r>
          </w:p>
          <w:p w14:paraId="6705C6FE"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（会議録）</w:t>
            </w:r>
          </w:p>
          <w:p w14:paraId="63AFEF1D"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訪問看護計画書</w:t>
            </w:r>
          </w:p>
          <w:p w14:paraId="6F751A80"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サービス担当者会議録</w:t>
            </w:r>
          </w:p>
        </w:tc>
        <w:tc>
          <w:tcPr>
            <w:tcW w:w="7184" w:type="dxa"/>
            <w:tcBorders>
              <w:top w:val="single" w:sz="4" w:space="0" w:color="auto"/>
              <w:bottom w:val="single" w:sz="4" w:space="0" w:color="auto"/>
            </w:tcBorders>
          </w:tcPr>
          <w:p w14:paraId="7A86A113"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サービス担当者会議等を通じ、利用者の心身の状況、病歴、置かれている環境、他の保健医療サービス又は福祉サービスの利用状況等の把握に努めているか。</w:t>
            </w:r>
          </w:p>
        </w:tc>
        <w:tc>
          <w:tcPr>
            <w:tcW w:w="425" w:type="dxa"/>
            <w:tcBorders>
              <w:top w:val="single" w:sz="4" w:space="0" w:color="auto"/>
              <w:bottom w:val="single" w:sz="4" w:space="0" w:color="auto"/>
            </w:tcBorders>
            <w:vAlign w:val="center"/>
          </w:tcPr>
          <w:p w14:paraId="19DE4A6B"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4" w:space="0" w:color="auto"/>
              <w:bottom w:val="single" w:sz="4" w:space="0" w:color="auto"/>
            </w:tcBorders>
            <w:vAlign w:val="center"/>
          </w:tcPr>
          <w:p w14:paraId="7FD9AFBA"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4" w:space="0" w:color="auto"/>
              <w:bottom w:val="single" w:sz="4" w:space="0" w:color="auto"/>
            </w:tcBorders>
            <w:vAlign w:val="center"/>
          </w:tcPr>
          <w:p w14:paraId="5D377000"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014151CB" w14:textId="77777777" w:rsidTr="005B7A7E">
        <w:trPr>
          <w:cantSplit/>
          <w:trHeight w:val="750"/>
        </w:trPr>
        <w:tc>
          <w:tcPr>
            <w:tcW w:w="2415" w:type="dxa"/>
            <w:vMerge w:val="restart"/>
            <w:shd w:val="clear" w:color="auto" w:fill="auto"/>
          </w:tcPr>
          <w:p w14:paraId="48492647" w14:textId="2AED52FF" w:rsidR="005B7A7E" w:rsidRPr="00FA4098" w:rsidRDefault="005B7A7E" w:rsidP="00A03880">
            <w:pPr>
              <w:overflowPunct w:val="0"/>
              <w:autoSpaceDE w:val="0"/>
              <w:autoSpaceDN w:val="0"/>
              <w:spacing w:line="260" w:lineRule="exact"/>
              <w:ind w:left="148" w:hangingChars="82" w:hanging="148"/>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lastRenderedPageBreak/>
              <w:t>８　居宅介護支援事業者等との連携</w:t>
            </w:r>
          </w:p>
          <w:p w14:paraId="394E445D" w14:textId="77777777" w:rsidR="005B7A7E" w:rsidRPr="00FA4098" w:rsidRDefault="005B7A7E" w:rsidP="00A03880">
            <w:pPr>
              <w:overflowPunct w:val="0"/>
              <w:autoSpaceDE w:val="0"/>
              <w:autoSpaceDN w:val="0"/>
              <w:spacing w:line="260" w:lineRule="exact"/>
              <w:ind w:left="360" w:hangingChars="200" w:hanging="36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（サービス担当者会議録）</w:t>
            </w:r>
          </w:p>
          <w:p w14:paraId="0AA18412"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居宅サービス計画</w:t>
            </w:r>
          </w:p>
          <w:p w14:paraId="715469AC"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訪問看護計画書</w:t>
            </w:r>
          </w:p>
          <w:p w14:paraId="4E66E218" w14:textId="77777777" w:rsidR="005B7A7E" w:rsidRPr="00FA4098" w:rsidRDefault="005B7A7E" w:rsidP="00A03880">
            <w:pPr>
              <w:overflowPunct w:val="0"/>
              <w:autoSpaceDE w:val="0"/>
              <w:autoSpaceDN w:val="0"/>
              <w:spacing w:line="260" w:lineRule="exact"/>
              <w:ind w:left="360" w:hangingChars="200" w:hanging="360"/>
              <w:rPr>
                <w:rFonts w:ascii="ＭＳ ゴシック" w:eastAsia="ＭＳ ゴシック" w:hAnsi="ＭＳ ゴシック"/>
                <w:sz w:val="18"/>
                <w:szCs w:val="18"/>
              </w:rPr>
            </w:pPr>
          </w:p>
        </w:tc>
        <w:tc>
          <w:tcPr>
            <w:tcW w:w="7184" w:type="dxa"/>
            <w:tcBorders>
              <w:bottom w:val="single" w:sz="4" w:space="0" w:color="auto"/>
            </w:tcBorders>
            <w:shd w:val="clear" w:color="auto" w:fill="auto"/>
          </w:tcPr>
          <w:p w14:paraId="5BFCA13D"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指定訪問看護を提供するに当たっては、居宅介護支援事業者</w:t>
            </w:r>
            <w:r w:rsidRPr="00FA4098">
              <w:rPr>
                <w:rFonts w:ascii="ＭＳ ゴシック" w:eastAsia="ＭＳ ゴシック" w:hAnsi="ＭＳ ゴシック" w:hint="eastAsia"/>
                <w:sz w:val="18"/>
                <w:szCs w:val="18"/>
                <w:u w:val="single"/>
              </w:rPr>
              <w:t>等</w:t>
            </w:r>
            <w:r w:rsidRPr="00FA4098">
              <w:rPr>
                <w:rFonts w:ascii="ＭＳ ゴシック" w:eastAsia="ＭＳ ゴシック" w:hAnsi="ＭＳ ゴシック" w:hint="eastAsia"/>
                <w:sz w:val="18"/>
                <w:szCs w:val="18"/>
              </w:rPr>
              <w:t>との密接な連携に努めているか。</w:t>
            </w:r>
          </w:p>
        </w:tc>
        <w:tc>
          <w:tcPr>
            <w:tcW w:w="425" w:type="dxa"/>
            <w:shd w:val="clear" w:color="auto" w:fill="auto"/>
            <w:vAlign w:val="center"/>
          </w:tcPr>
          <w:p w14:paraId="05C277EE"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auto"/>
            <w:vAlign w:val="center"/>
          </w:tcPr>
          <w:p w14:paraId="107FA5FA"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auto"/>
            <w:vAlign w:val="center"/>
          </w:tcPr>
          <w:p w14:paraId="0C0F2A5C"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1020AC9C" w14:textId="77777777" w:rsidTr="005B7A7E">
        <w:trPr>
          <w:cantSplit/>
          <w:trHeight w:val="225"/>
        </w:trPr>
        <w:tc>
          <w:tcPr>
            <w:tcW w:w="2415" w:type="dxa"/>
            <w:vMerge/>
            <w:tcBorders>
              <w:bottom w:val="single" w:sz="4" w:space="0" w:color="auto"/>
            </w:tcBorders>
            <w:shd w:val="clear" w:color="auto" w:fill="auto"/>
          </w:tcPr>
          <w:p w14:paraId="41EB840E" w14:textId="77777777" w:rsidR="005B7A7E" w:rsidRPr="00FA4098" w:rsidRDefault="005B7A7E" w:rsidP="00A03880">
            <w:pPr>
              <w:overflowPunct w:val="0"/>
              <w:autoSpaceDE w:val="0"/>
              <w:autoSpaceDN w:val="0"/>
              <w:spacing w:line="260" w:lineRule="exact"/>
              <w:ind w:left="360" w:hangingChars="200" w:hanging="360"/>
              <w:rPr>
                <w:rFonts w:ascii="ＭＳ ゴシック" w:eastAsia="ＭＳ ゴシック" w:hAnsi="ＭＳ ゴシック"/>
                <w:sz w:val="18"/>
                <w:szCs w:val="18"/>
              </w:rPr>
            </w:pPr>
          </w:p>
        </w:tc>
        <w:tc>
          <w:tcPr>
            <w:tcW w:w="7184" w:type="dxa"/>
            <w:tcBorders>
              <w:bottom w:val="single" w:sz="4" w:space="0" w:color="auto"/>
              <w:tl2br w:val="nil"/>
            </w:tcBorders>
            <w:shd w:val="clear" w:color="auto" w:fill="auto"/>
          </w:tcPr>
          <w:p w14:paraId="0335E67B"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指定訪問看護の提供の終了に際しては、利用者又はその家族に対して適切な指導を行うとともに、主治の医師及び居宅介護支援事業者に対する情報の提供並びに保健医療サービス又は福祉サービスを提供する者との密接な連携に努めているか。</w:t>
            </w:r>
          </w:p>
        </w:tc>
        <w:tc>
          <w:tcPr>
            <w:tcW w:w="425" w:type="dxa"/>
            <w:tcBorders>
              <w:bottom w:val="single" w:sz="4" w:space="0" w:color="auto"/>
            </w:tcBorders>
            <w:shd w:val="clear" w:color="auto" w:fill="auto"/>
            <w:vAlign w:val="center"/>
          </w:tcPr>
          <w:p w14:paraId="45D7B002"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14:paraId="7E8826D3"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14:paraId="48466549"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3AE7833" w14:textId="77777777" w:rsidTr="00526661">
        <w:trPr>
          <w:cantSplit/>
          <w:trHeight w:val="1308"/>
        </w:trPr>
        <w:tc>
          <w:tcPr>
            <w:tcW w:w="2415" w:type="dxa"/>
            <w:tcBorders>
              <w:tl2br w:val="nil"/>
            </w:tcBorders>
            <w:shd w:val="clear" w:color="auto" w:fill="FFFFFF" w:themeFill="background1"/>
          </w:tcPr>
          <w:p w14:paraId="508AA32E" w14:textId="3556F8CF" w:rsidR="005B7A7E" w:rsidRPr="00FA4098" w:rsidRDefault="005B7A7E" w:rsidP="00A03880">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９　法定代理受領サービスを受けるための援助</w:t>
            </w:r>
          </w:p>
        </w:tc>
        <w:tc>
          <w:tcPr>
            <w:tcW w:w="7184" w:type="dxa"/>
            <w:tcBorders>
              <w:tl2br w:val="nil"/>
            </w:tcBorders>
            <w:shd w:val="clear" w:color="auto" w:fill="FFFFFF" w:themeFill="background1"/>
          </w:tcPr>
          <w:p w14:paraId="71A2F2A0"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利用申込者又はその家族に対し、居宅サービス計画の作成を居宅介護支援事業者に依頼する旨を市町村に対して届け出ること等により、指定訪問看護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425" w:type="dxa"/>
            <w:tcBorders>
              <w:tl2br w:val="nil"/>
            </w:tcBorders>
            <w:shd w:val="clear" w:color="auto" w:fill="FFFFFF" w:themeFill="background1"/>
            <w:vAlign w:val="center"/>
          </w:tcPr>
          <w:p w14:paraId="1342D8F1"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06894FEC"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5CCBD751"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94508B5" w14:textId="77777777" w:rsidTr="00526661">
        <w:trPr>
          <w:cantSplit/>
          <w:trHeight w:val="539"/>
        </w:trPr>
        <w:tc>
          <w:tcPr>
            <w:tcW w:w="2415" w:type="dxa"/>
            <w:tcBorders>
              <w:bottom w:val="single" w:sz="4" w:space="0" w:color="auto"/>
            </w:tcBorders>
            <w:shd w:val="clear" w:color="auto" w:fill="FFFFFF" w:themeFill="background1"/>
          </w:tcPr>
          <w:p w14:paraId="1746232F" w14:textId="5B7DCDBB" w:rsidR="005B7A7E" w:rsidRPr="00FA4098" w:rsidRDefault="005B7A7E" w:rsidP="00A03880">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10　居宅サービス計画に沿ったサービスの提供</w:t>
            </w:r>
          </w:p>
          <w:p w14:paraId="78C06FB4" w14:textId="77777777" w:rsidR="005B7A7E" w:rsidRPr="00FA4098" w:rsidRDefault="005B7A7E" w:rsidP="00A03880">
            <w:pPr>
              <w:overflowPunct w:val="0"/>
              <w:autoSpaceDE w:val="0"/>
              <w:autoSpaceDN w:val="0"/>
              <w:ind w:left="180" w:hangingChars="100" w:hanging="180"/>
              <w:rPr>
                <w:rFonts w:ascii="ＭＳ ゴシック" w:eastAsia="ＭＳ ゴシック" w:hAnsi="ＭＳ ゴシック"/>
                <w:sz w:val="18"/>
                <w:szCs w:val="18"/>
              </w:rPr>
            </w:pPr>
          </w:p>
          <w:p w14:paraId="098A3DFC" w14:textId="77777777" w:rsidR="005B7A7E" w:rsidRPr="00FA4098" w:rsidRDefault="005B7A7E" w:rsidP="00A03880">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居宅サービス計画</w:t>
            </w:r>
          </w:p>
          <w:p w14:paraId="1778AE1D" w14:textId="77777777" w:rsidR="005B7A7E" w:rsidRPr="00FA4098" w:rsidRDefault="005B7A7E" w:rsidP="00A03880">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訪問看護計画書</w:t>
            </w:r>
          </w:p>
          <w:p w14:paraId="0BBC3F8B" w14:textId="77777777" w:rsidR="005B7A7E" w:rsidRPr="00FA4098" w:rsidRDefault="005B7A7E" w:rsidP="00A03880">
            <w:pPr>
              <w:pStyle w:val="a9"/>
              <w:numPr>
                <w:ilvl w:val="0"/>
                <w:numId w:val="14"/>
              </w:numPr>
              <w:overflowPunct w:val="0"/>
              <w:autoSpaceDE w:val="0"/>
              <w:autoSpaceDN w:val="0"/>
              <w:ind w:leftChars="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サービス提供に関する</w:t>
            </w:r>
          </w:p>
          <w:p w14:paraId="4FDE6307" w14:textId="77777777" w:rsidR="005B7A7E" w:rsidRPr="00FA4098" w:rsidRDefault="005B7A7E" w:rsidP="00A03880">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記録及び日誌等</w:t>
            </w:r>
          </w:p>
        </w:tc>
        <w:tc>
          <w:tcPr>
            <w:tcW w:w="7184" w:type="dxa"/>
            <w:tcBorders>
              <w:bottom w:val="single" w:sz="4" w:space="0" w:color="auto"/>
            </w:tcBorders>
            <w:shd w:val="clear" w:color="auto" w:fill="FFFFFF" w:themeFill="background1"/>
          </w:tcPr>
          <w:p w14:paraId="2189F1D7" w14:textId="77777777" w:rsidR="005B7A7E" w:rsidRPr="00FA4098" w:rsidRDefault="005B7A7E" w:rsidP="00A03880">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居宅サービス計画が作成されている場合には、居宅サービス計画に沿ったサービス提供をしているか。</w:t>
            </w:r>
          </w:p>
        </w:tc>
        <w:tc>
          <w:tcPr>
            <w:tcW w:w="425" w:type="dxa"/>
            <w:tcBorders>
              <w:bottom w:val="single" w:sz="4" w:space="0" w:color="auto"/>
            </w:tcBorders>
            <w:shd w:val="clear" w:color="auto" w:fill="FFFFFF" w:themeFill="background1"/>
            <w:vAlign w:val="center"/>
          </w:tcPr>
          <w:p w14:paraId="440F86F8"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shd w:val="clear" w:color="auto" w:fill="FFFFFF" w:themeFill="background1"/>
            <w:vAlign w:val="center"/>
          </w:tcPr>
          <w:p w14:paraId="22B9A4F9"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shd w:val="clear" w:color="auto" w:fill="FFFFFF" w:themeFill="background1"/>
            <w:vAlign w:val="center"/>
          </w:tcPr>
          <w:p w14:paraId="46FAA5DF"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39F60FE7" w14:textId="77777777" w:rsidTr="00526661">
        <w:trPr>
          <w:cantSplit/>
          <w:trHeight w:val="150"/>
        </w:trPr>
        <w:tc>
          <w:tcPr>
            <w:tcW w:w="2415" w:type="dxa"/>
            <w:tcBorders>
              <w:tl2br w:val="nil"/>
            </w:tcBorders>
            <w:shd w:val="clear" w:color="auto" w:fill="FFFFFF" w:themeFill="background1"/>
          </w:tcPr>
          <w:p w14:paraId="786BF020" w14:textId="609A9FBF" w:rsidR="005B7A7E" w:rsidRPr="00FA4098" w:rsidRDefault="005B7A7E" w:rsidP="00A03880">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11　居宅サービス計画等の変更の援助</w:t>
            </w:r>
          </w:p>
          <w:p w14:paraId="5FE7FCCD"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p w14:paraId="61DA2401"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居宅サービス計画</w:t>
            </w:r>
          </w:p>
          <w:p w14:paraId="08A42AE9"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訪問看護計画書</w:t>
            </w:r>
          </w:p>
          <w:p w14:paraId="1D0ED961"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Borders>
              <w:tl2br w:val="nil"/>
            </w:tcBorders>
            <w:shd w:val="clear" w:color="auto" w:fill="FFFFFF" w:themeFill="background1"/>
          </w:tcPr>
          <w:p w14:paraId="5DB62292"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利用</w:t>
            </w:r>
            <w:r w:rsidRPr="00FA4098">
              <w:rPr>
                <w:rFonts w:ascii="ＭＳ ゴシック" w:eastAsia="ＭＳ ゴシック" w:hAnsi="ＭＳ ゴシック"/>
                <w:sz w:val="18"/>
                <w:szCs w:val="18"/>
              </w:rPr>
              <w:t>者が居宅サービス計画の変更を希望する場合</w:t>
            </w:r>
            <w:r w:rsidRPr="00FA4098">
              <w:rPr>
                <w:rFonts w:ascii="ＭＳ ゴシック" w:eastAsia="ＭＳ ゴシック" w:hAnsi="ＭＳ ゴシック" w:hint="eastAsia"/>
                <w:sz w:val="18"/>
                <w:szCs w:val="18"/>
              </w:rPr>
              <w:t>（</w:t>
            </w:r>
            <w:r w:rsidRPr="00FA4098">
              <w:rPr>
                <w:rFonts w:ascii="ＭＳ ゴシック" w:eastAsia="ＭＳ ゴシック" w:hAnsi="ＭＳ ゴシック"/>
                <w:sz w:val="18"/>
                <w:szCs w:val="18"/>
              </w:rPr>
              <w:t>利用者の状態の変化等により追加的なサービスが必要となり</w:t>
            </w:r>
            <w:r w:rsidRPr="00FA4098">
              <w:rPr>
                <w:rFonts w:ascii="ＭＳ ゴシック" w:eastAsia="ＭＳ ゴシック" w:hAnsi="ＭＳ ゴシック" w:hint="eastAsia"/>
                <w:sz w:val="18"/>
                <w:szCs w:val="18"/>
              </w:rPr>
              <w:t>、</w:t>
            </w:r>
            <w:r w:rsidRPr="00FA4098">
              <w:rPr>
                <w:rFonts w:ascii="ＭＳ ゴシック" w:eastAsia="ＭＳ ゴシック" w:hAnsi="ＭＳ ゴシック"/>
                <w:sz w:val="18"/>
                <w:szCs w:val="18"/>
              </w:rPr>
              <w:t>居宅サービス計画の変更が必要となった場合</w:t>
            </w:r>
            <w:r w:rsidRPr="00FA4098">
              <w:rPr>
                <w:rFonts w:ascii="ＭＳ ゴシック" w:eastAsia="ＭＳ ゴシック" w:hAnsi="ＭＳ ゴシック" w:hint="eastAsia"/>
                <w:sz w:val="18"/>
                <w:szCs w:val="18"/>
              </w:rPr>
              <w:t>を含む。）は</w:t>
            </w:r>
            <w:r w:rsidRPr="00FA4098">
              <w:rPr>
                <w:rFonts w:ascii="ＭＳ ゴシック" w:eastAsia="ＭＳ ゴシック" w:hAnsi="ＭＳ ゴシック"/>
                <w:sz w:val="18"/>
                <w:szCs w:val="18"/>
              </w:rPr>
              <w:t>、居宅介護支援事業者への連絡その他の必要な援助</w:t>
            </w:r>
            <w:r w:rsidRPr="00FA4098">
              <w:rPr>
                <w:rFonts w:ascii="ＭＳ ゴシック" w:eastAsia="ＭＳ ゴシック" w:hAnsi="ＭＳ ゴシック" w:hint="eastAsia"/>
                <w:sz w:val="18"/>
                <w:szCs w:val="18"/>
              </w:rPr>
              <w:t>（</w:t>
            </w:r>
            <w:r w:rsidRPr="00FA4098">
              <w:rPr>
                <w:rFonts w:ascii="ＭＳ ゴシック" w:eastAsia="ＭＳ ゴシック" w:hAnsi="ＭＳ ゴシック"/>
                <w:sz w:val="18"/>
                <w:szCs w:val="18"/>
              </w:rPr>
              <w:t>支給限度額の範囲内で居宅サービス計画を変更する必要がある旨の説明</w:t>
            </w:r>
            <w:r w:rsidRPr="00FA4098">
              <w:rPr>
                <w:rFonts w:ascii="ＭＳ ゴシック" w:eastAsia="ＭＳ ゴシック" w:hAnsi="ＭＳ ゴシック" w:hint="eastAsia"/>
                <w:sz w:val="18"/>
                <w:szCs w:val="18"/>
              </w:rPr>
              <w:t>など）</w:t>
            </w:r>
            <w:r w:rsidRPr="00FA4098">
              <w:rPr>
                <w:rFonts w:ascii="ＭＳ ゴシック" w:eastAsia="ＭＳ ゴシック" w:hAnsi="ＭＳ ゴシック"/>
                <w:sz w:val="18"/>
                <w:szCs w:val="18"/>
              </w:rPr>
              <w:t>を行</w:t>
            </w:r>
            <w:r w:rsidRPr="00FA4098">
              <w:rPr>
                <w:rFonts w:ascii="ＭＳ ゴシック" w:eastAsia="ＭＳ ゴシック" w:hAnsi="ＭＳ ゴシック" w:hint="eastAsia"/>
                <w:sz w:val="18"/>
                <w:szCs w:val="18"/>
              </w:rPr>
              <w:t>って</w:t>
            </w:r>
            <w:r w:rsidRPr="00FA4098">
              <w:rPr>
                <w:rFonts w:ascii="ＭＳ ゴシック" w:eastAsia="ＭＳ ゴシック" w:hAnsi="ＭＳ ゴシック"/>
                <w:sz w:val="18"/>
                <w:szCs w:val="18"/>
              </w:rPr>
              <w:t>い</w:t>
            </w:r>
            <w:r w:rsidRPr="00FA4098">
              <w:rPr>
                <w:rFonts w:ascii="ＭＳ ゴシック" w:eastAsia="ＭＳ ゴシック" w:hAnsi="ＭＳ ゴシック" w:hint="eastAsia"/>
                <w:sz w:val="18"/>
                <w:szCs w:val="18"/>
              </w:rPr>
              <w:t>るか。</w:t>
            </w:r>
          </w:p>
        </w:tc>
        <w:tc>
          <w:tcPr>
            <w:tcW w:w="425" w:type="dxa"/>
            <w:tcBorders>
              <w:tl2br w:val="nil"/>
            </w:tcBorders>
            <w:shd w:val="clear" w:color="auto" w:fill="FFFFFF" w:themeFill="background1"/>
            <w:vAlign w:val="center"/>
          </w:tcPr>
          <w:p w14:paraId="2F592E0E"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0B48A1F6"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7C7A09CB"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F0CC6A4" w14:textId="77777777" w:rsidTr="00526661">
        <w:trPr>
          <w:cantSplit/>
          <w:trHeight w:val="150"/>
        </w:trPr>
        <w:tc>
          <w:tcPr>
            <w:tcW w:w="2415" w:type="dxa"/>
            <w:tcBorders>
              <w:bottom w:val="single" w:sz="4" w:space="0" w:color="auto"/>
              <w:tl2br w:val="nil"/>
            </w:tcBorders>
            <w:shd w:val="clear" w:color="auto" w:fill="FFFFFF" w:themeFill="background1"/>
          </w:tcPr>
          <w:p w14:paraId="2FCCEA15" w14:textId="6E28CD22" w:rsidR="005B7A7E" w:rsidRPr="00FA4098" w:rsidRDefault="005B7A7E" w:rsidP="00A03880">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12　身分を証する書類の携行</w:t>
            </w:r>
          </w:p>
          <w:p w14:paraId="633D074F" w14:textId="77777777" w:rsidR="005B7A7E" w:rsidRPr="00FA4098" w:rsidRDefault="005B7A7E" w:rsidP="00A03880">
            <w:pPr>
              <w:overflowPunct w:val="0"/>
              <w:autoSpaceDE w:val="0"/>
              <w:autoSpaceDN w:val="0"/>
              <w:spacing w:line="260" w:lineRule="exact"/>
              <w:ind w:left="180" w:hangingChars="100" w:hanging="180"/>
              <w:rPr>
                <w:rFonts w:ascii="ＭＳ ゴシック" w:eastAsia="ＭＳ ゴシック" w:hAnsi="ＭＳ ゴシック"/>
                <w:sz w:val="18"/>
                <w:szCs w:val="18"/>
              </w:rPr>
            </w:pPr>
          </w:p>
          <w:p w14:paraId="374E602E" w14:textId="77777777" w:rsidR="005B7A7E" w:rsidRPr="00FA4098" w:rsidRDefault="005B7A7E" w:rsidP="00A03880">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身分証</w:t>
            </w:r>
          </w:p>
        </w:tc>
        <w:tc>
          <w:tcPr>
            <w:tcW w:w="7184" w:type="dxa"/>
            <w:tcBorders>
              <w:bottom w:val="single" w:sz="4" w:space="0" w:color="auto"/>
              <w:tl2br w:val="nil"/>
            </w:tcBorders>
            <w:shd w:val="clear" w:color="auto" w:fill="FFFFFF" w:themeFill="background1"/>
          </w:tcPr>
          <w:p w14:paraId="60BB6872" w14:textId="2336C95C" w:rsidR="005B7A7E" w:rsidRPr="00FA4098" w:rsidRDefault="005B7A7E" w:rsidP="00390A1C">
            <w:pPr>
              <w:overflowPunct w:val="0"/>
              <w:autoSpaceDE w:val="0"/>
              <w:autoSpaceDN w:val="0"/>
              <w:spacing w:line="28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従業者に身分証（名札等）を携行させ、初回訪問時及び相手方に求められ</w:t>
            </w:r>
            <w:r w:rsidRPr="00FA4098">
              <w:rPr>
                <w:rFonts w:ascii="ＭＳ ゴシック" w:eastAsia="ＭＳ ゴシック" w:hAnsi="ＭＳ ゴシック" w:hint="eastAsia"/>
                <w:sz w:val="18"/>
                <w:szCs w:val="18"/>
                <w:u w:val="single"/>
              </w:rPr>
              <w:t>た</w:t>
            </w:r>
            <w:r w:rsidRPr="00FA4098">
              <w:rPr>
                <w:rFonts w:ascii="ＭＳ ゴシック" w:eastAsia="ＭＳ ゴシック" w:hAnsi="ＭＳ ゴシック" w:hint="eastAsia"/>
                <w:sz w:val="18"/>
                <w:szCs w:val="18"/>
              </w:rPr>
              <w:t>時に提示するよう指導しているか。</w:t>
            </w:r>
          </w:p>
        </w:tc>
        <w:tc>
          <w:tcPr>
            <w:tcW w:w="425" w:type="dxa"/>
            <w:tcBorders>
              <w:bottom w:val="single" w:sz="4" w:space="0" w:color="auto"/>
              <w:tl2br w:val="nil"/>
            </w:tcBorders>
            <w:shd w:val="clear" w:color="auto" w:fill="FFFFFF" w:themeFill="background1"/>
            <w:vAlign w:val="center"/>
          </w:tcPr>
          <w:p w14:paraId="10A2D3CE"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l2br w:val="nil"/>
            </w:tcBorders>
            <w:shd w:val="clear" w:color="auto" w:fill="FFFFFF" w:themeFill="background1"/>
            <w:vAlign w:val="center"/>
          </w:tcPr>
          <w:p w14:paraId="51A43903"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l2br w:val="nil"/>
            </w:tcBorders>
            <w:shd w:val="clear" w:color="auto" w:fill="FFFFFF" w:themeFill="background1"/>
            <w:vAlign w:val="center"/>
          </w:tcPr>
          <w:p w14:paraId="242C0441"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BF9BB3F" w14:textId="77777777" w:rsidTr="005B7A7E">
        <w:trPr>
          <w:cantSplit/>
          <w:trHeight w:val="150"/>
        </w:trPr>
        <w:tc>
          <w:tcPr>
            <w:tcW w:w="2415" w:type="dxa"/>
            <w:vMerge w:val="restart"/>
          </w:tcPr>
          <w:p w14:paraId="282D7D96" w14:textId="71148F05"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13　サービス提供の記録</w:t>
            </w:r>
          </w:p>
          <w:p w14:paraId="7437AEA4"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w:t>
            </w:r>
          </w:p>
          <w:p w14:paraId="1733D0E7" w14:textId="77777777" w:rsidR="005B7A7E" w:rsidRPr="00FA4098" w:rsidRDefault="005B7A7E" w:rsidP="00A03880">
            <w:pPr>
              <w:overflowPunct w:val="0"/>
              <w:autoSpaceDE w:val="0"/>
              <w:autoSpaceDN w:val="0"/>
              <w:spacing w:line="260" w:lineRule="exact"/>
              <w:ind w:left="148" w:hangingChars="82" w:hanging="148"/>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サービス提供に関する記録・日誌等</w:t>
            </w:r>
          </w:p>
        </w:tc>
        <w:tc>
          <w:tcPr>
            <w:tcW w:w="7184" w:type="dxa"/>
            <w:tcBorders>
              <w:tl2br w:val="nil"/>
            </w:tcBorders>
            <w:shd w:val="clear" w:color="auto" w:fill="auto"/>
          </w:tcPr>
          <w:p w14:paraId="39E1E331" w14:textId="77777777" w:rsidR="005B7A7E" w:rsidRPr="00FA4098" w:rsidRDefault="005B7A7E" w:rsidP="00A03880">
            <w:pPr>
              <w:pStyle w:val="a3"/>
              <w:tabs>
                <w:tab w:val="clear" w:pos="4252"/>
                <w:tab w:val="clear" w:pos="8504"/>
              </w:tabs>
              <w:overflowPunct w:val="0"/>
              <w:autoSpaceDE w:val="0"/>
              <w:autoSpaceDN w:val="0"/>
              <w:snapToGrid/>
              <w:spacing w:line="22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利用者、事業者の双方が、サービス提供の実績等の確認を行えるよう、また、利用者の心身の状況等把握したことについて、今後のサービス提供に活かすため、記録をとっているか。</w:t>
            </w:r>
          </w:p>
          <w:p w14:paraId="29D5AE43" w14:textId="77777777" w:rsidR="005B7A7E" w:rsidRPr="00FA4098" w:rsidRDefault="005B7A7E" w:rsidP="00A03880">
            <w:pPr>
              <w:pStyle w:val="a3"/>
              <w:tabs>
                <w:tab w:val="clear" w:pos="4252"/>
                <w:tab w:val="clear" w:pos="8504"/>
              </w:tabs>
              <w:overflowPunct w:val="0"/>
              <w:autoSpaceDE w:val="0"/>
              <w:autoSpaceDN w:val="0"/>
              <w:snapToGrid/>
              <w:spacing w:line="220" w:lineRule="exact"/>
              <w:rPr>
                <w:rFonts w:ascii="ＭＳ ゴシック" w:eastAsia="ＭＳ ゴシック" w:hAnsi="ＭＳ ゴシック"/>
                <w:sz w:val="18"/>
                <w:szCs w:val="18"/>
                <w:lang w:val="en-US" w:eastAsia="ja-JP"/>
              </w:rPr>
            </w:pPr>
          </w:p>
        </w:tc>
        <w:tc>
          <w:tcPr>
            <w:tcW w:w="425" w:type="dxa"/>
            <w:shd w:val="clear" w:color="auto" w:fill="auto"/>
            <w:vAlign w:val="center"/>
          </w:tcPr>
          <w:p w14:paraId="058B038E"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auto"/>
            <w:vAlign w:val="center"/>
          </w:tcPr>
          <w:p w14:paraId="41140F70"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auto"/>
            <w:vAlign w:val="center"/>
          </w:tcPr>
          <w:p w14:paraId="39A12603"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395D7560" w14:textId="77777777" w:rsidTr="005B7A7E">
        <w:trPr>
          <w:cantSplit/>
          <w:trHeight w:val="492"/>
        </w:trPr>
        <w:tc>
          <w:tcPr>
            <w:tcW w:w="2415" w:type="dxa"/>
            <w:vMerge/>
          </w:tcPr>
          <w:p w14:paraId="26912EA3"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Borders>
              <w:bottom w:val="single" w:sz="4" w:space="0" w:color="auto"/>
            </w:tcBorders>
            <w:shd w:val="clear" w:color="auto" w:fill="auto"/>
          </w:tcPr>
          <w:p w14:paraId="2AB6F962"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記録には、次の内容が記載されているか。</w:t>
            </w:r>
          </w:p>
          <w:p w14:paraId="4889FA18" w14:textId="77777777" w:rsidR="005B7A7E" w:rsidRPr="00FA4098" w:rsidRDefault="005B7A7E" w:rsidP="00A03880">
            <w:pPr>
              <w:pStyle w:val="a3"/>
              <w:tabs>
                <w:tab w:val="clear" w:pos="4252"/>
                <w:tab w:val="clear" w:pos="8504"/>
              </w:tabs>
              <w:overflowPunct w:val="0"/>
              <w:autoSpaceDE w:val="0"/>
              <w:autoSpaceDN w:val="0"/>
              <w:snapToGrid/>
              <w:spacing w:line="240" w:lineRule="exact"/>
              <w:ind w:leftChars="3" w:left="186"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サービス提供日、提供時間、具体的なサービス内容、提供者の氏名等、利用者の心身の状況等</w:t>
            </w:r>
          </w:p>
          <w:p w14:paraId="704C4E39" w14:textId="77777777" w:rsidR="005B7A7E" w:rsidRPr="00FA4098" w:rsidRDefault="005B7A7E" w:rsidP="00A03880">
            <w:pPr>
              <w:pStyle w:val="a3"/>
              <w:tabs>
                <w:tab w:val="clear" w:pos="4252"/>
                <w:tab w:val="clear" w:pos="8504"/>
              </w:tabs>
              <w:overflowPunct w:val="0"/>
              <w:autoSpaceDE w:val="0"/>
              <w:autoSpaceDN w:val="0"/>
              <w:snapToGrid/>
              <w:spacing w:line="240" w:lineRule="exact"/>
              <w:ind w:leftChars="3" w:left="186"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サービス提供時間は計画等の時間ではなく実際の時間を記録すること</w:t>
            </w:r>
          </w:p>
          <w:p w14:paraId="3A61C2F0" w14:textId="77777777" w:rsidR="005B7A7E" w:rsidRPr="00FA4098" w:rsidRDefault="005B7A7E" w:rsidP="00A03880">
            <w:pPr>
              <w:pStyle w:val="a3"/>
              <w:tabs>
                <w:tab w:val="clear" w:pos="4252"/>
                <w:tab w:val="clear" w:pos="8504"/>
              </w:tabs>
              <w:overflowPunct w:val="0"/>
              <w:autoSpaceDE w:val="0"/>
              <w:autoSpaceDN w:val="0"/>
              <w:snapToGrid/>
              <w:spacing w:line="240" w:lineRule="exact"/>
              <w:ind w:leftChars="3" w:left="186" w:hangingChars="100" w:hanging="180"/>
              <w:rPr>
                <w:rFonts w:ascii="ＭＳ ゴシック" w:eastAsia="ＭＳ ゴシック" w:hAnsi="ＭＳ ゴシック"/>
                <w:sz w:val="18"/>
                <w:szCs w:val="18"/>
                <w:lang w:val="en-US" w:eastAsia="ja-JP"/>
              </w:rPr>
            </w:pPr>
          </w:p>
        </w:tc>
        <w:tc>
          <w:tcPr>
            <w:tcW w:w="425" w:type="dxa"/>
            <w:tcBorders>
              <w:bottom w:val="single" w:sz="4" w:space="0" w:color="auto"/>
            </w:tcBorders>
            <w:shd w:val="clear" w:color="auto" w:fill="auto"/>
            <w:vAlign w:val="center"/>
          </w:tcPr>
          <w:p w14:paraId="5380501F"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14:paraId="7C8E946B"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14:paraId="04E0C0F0"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29313B4" w14:textId="77777777" w:rsidTr="005B7A7E">
        <w:trPr>
          <w:cantSplit/>
          <w:trHeight w:val="300"/>
        </w:trPr>
        <w:tc>
          <w:tcPr>
            <w:tcW w:w="2415" w:type="dxa"/>
            <w:vMerge/>
          </w:tcPr>
          <w:p w14:paraId="516CBE03"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Borders>
              <w:tl2br w:val="nil"/>
            </w:tcBorders>
            <w:shd w:val="clear" w:color="auto" w:fill="auto"/>
          </w:tcPr>
          <w:p w14:paraId="53C266A2"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利用者からの申し出があった場合には、文書の交付その他適切な方法により、その情報を提供しているか。</w:t>
            </w:r>
          </w:p>
          <w:p w14:paraId="63E8441E"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sz w:val="18"/>
                <w:szCs w:val="18"/>
              </w:rPr>
            </w:pPr>
          </w:p>
          <w:p w14:paraId="608A28FC"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sz w:val="18"/>
                <w:szCs w:val="18"/>
              </w:rPr>
            </w:pPr>
          </w:p>
        </w:tc>
        <w:tc>
          <w:tcPr>
            <w:tcW w:w="425" w:type="dxa"/>
            <w:tcBorders>
              <w:tl2br w:val="nil"/>
            </w:tcBorders>
            <w:shd w:val="clear" w:color="auto" w:fill="auto"/>
            <w:vAlign w:val="center"/>
          </w:tcPr>
          <w:p w14:paraId="2F532F94"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14:paraId="2555070D"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14:paraId="49FC3FBC"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01C961DB" w14:textId="77777777" w:rsidTr="005B7A7E">
        <w:trPr>
          <w:cantSplit/>
          <w:trHeight w:val="20"/>
        </w:trPr>
        <w:tc>
          <w:tcPr>
            <w:tcW w:w="2415" w:type="dxa"/>
            <w:vMerge/>
            <w:tcBorders>
              <w:bottom w:val="single" w:sz="4" w:space="0" w:color="auto"/>
            </w:tcBorders>
          </w:tcPr>
          <w:p w14:paraId="3F67D102"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Borders>
              <w:tl2br w:val="nil"/>
            </w:tcBorders>
            <w:shd w:val="clear" w:color="auto" w:fill="auto"/>
          </w:tcPr>
          <w:p w14:paraId="0CCA13CB"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利用者（利用者ごとに記録簿を作成して）に対するサービス提供に関する諸記録を整備し、サービス提供の日から５年間保存しているか。</w:t>
            </w:r>
          </w:p>
          <w:p w14:paraId="3F6612F6"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sz w:val="18"/>
                <w:szCs w:val="18"/>
              </w:rPr>
            </w:pPr>
          </w:p>
          <w:p w14:paraId="49F23465"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sz w:val="18"/>
                <w:szCs w:val="18"/>
              </w:rPr>
            </w:pPr>
          </w:p>
        </w:tc>
        <w:tc>
          <w:tcPr>
            <w:tcW w:w="425" w:type="dxa"/>
            <w:tcBorders>
              <w:tl2br w:val="nil"/>
            </w:tcBorders>
            <w:shd w:val="clear" w:color="auto" w:fill="auto"/>
            <w:vAlign w:val="center"/>
          </w:tcPr>
          <w:p w14:paraId="6BD0D60A"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14:paraId="45B0252F"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14:paraId="118F571E"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78BF301" w14:textId="77777777" w:rsidTr="005B7A7E">
        <w:trPr>
          <w:cantSplit/>
        </w:trPr>
        <w:tc>
          <w:tcPr>
            <w:tcW w:w="2415" w:type="dxa"/>
            <w:vMerge w:val="restart"/>
            <w:tcBorders>
              <w:top w:val="single" w:sz="4" w:space="0" w:color="auto"/>
            </w:tcBorders>
          </w:tcPr>
          <w:p w14:paraId="25BBBC6B" w14:textId="5594B170" w:rsidR="005B7A7E" w:rsidRPr="00FA4098" w:rsidRDefault="005B7A7E" w:rsidP="00A91CB5">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14　利用料等の受領</w:t>
            </w:r>
          </w:p>
          <w:p w14:paraId="2E380EA5"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p w14:paraId="37969C25"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領収証</w:t>
            </w:r>
          </w:p>
          <w:p w14:paraId="27F106DE"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lastRenderedPageBreak/>
              <w:t>・　運営規程</w:t>
            </w:r>
          </w:p>
          <w:p w14:paraId="64A13ACD" w14:textId="77777777" w:rsidR="005B7A7E" w:rsidRPr="00FA4098" w:rsidRDefault="005B7A7E" w:rsidP="00A03880">
            <w:pPr>
              <w:overflowPunct w:val="0"/>
              <w:autoSpaceDE w:val="0"/>
              <w:autoSpaceDN w:val="0"/>
              <w:spacing w:line="260" w:lineRule="exact"/>
              <w:ind w:left="180"/>
              <w:rPr>
                <w:rFonts w:ascii="ＭＳ ゴシック" w:eastAsia="ＭＳ ゴシック" w:hAnsi="ＭＳ ゴシック"/>
                <w:sz w:val="18"/>
                <w:szCs w:val="18"/>
              </w:rPr>
            </w:pPr>
          </w:p>
        </w:tc>
        <w:tc>
          <w:tcPr>
            <w:tcW w:w="7184" w:type="dxa"/>
          </w:tcPr>
          <w:p w14:paraId="1859C79B" w14:textId="77777777" w:rsidR="005B7A7E" w:rsidRPr="00FA4098" w:rsidRDefault="005B7A7E" w:rsidP="00A03880">
            <w:pPr>
              <w:overflowPunct w:val="0"/>
              <w:autoSpaceDE w:val="0"/>
              <w:autoSpaceDN w:val="0"/>
              <w:spacing w:line="220" w:lineRule="exact"/>
              <w:rPr>
                <w:rFonts w:ascii="ＭＳ ゴシック" w:eastAsia="ＭＳ ゴシック" w:hAnsi="ＭＳ ゴシック"/>
                <w:spacing w:val="-4"/>
                <w:sz w:val="18"/>
                <w:szCs w:val="18"/>
              </w:rPr>
            </w:pPr>
            <w:r w:rsidRPr="00FA4098">
              <w:rPr>
                <w:rFonts w:ascii="ＭＳ ゴシック" w:eastAsia="ＭＳ ゴシック" w:hAnsi="ＭＳ ゴシック" w:hint="eastAsia"/>
                <w:spacing w:val="-4"/>
                <w:sz w:val="18"/>
                <w:szCs w:val="18"/>
              </w:rPr>
              <w:lastRenderedPageBreak/>
              <w:t>利用申込者の介護保険負担割合証で負担割合を確認し、利用者負担として、居宅介護サービス費用基準額または介護予防サービス費用基準額の１割又は２割（法令により給付率が９割又は８割でない場合はそれに応じた割合）の支払を受けているか。（平成30年８月から一定以上の所得者は３割負担が適用）</w:t>
            </w:r>
          </w:p>
        </w:tc>
        <w:tc>
          <w:tcPr>
            <w:tcW w:w="425" w:type="dxa"/>
            <w:vAlign w:val="center"/>
          </w:tcPr>
          <w:p w14:paraId="474B45D2"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2DC27231"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17A380AB"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5F36C688" w14:textId="77777777" w:rsidTr="005B7A7E">
        <w:trPr>
          <w:cantSplit/>
        </w:trPr>
        <w:tc>
          <w:tcPr>
            <w:tcW w:w="2415" w:type="dxa"/>
            <w:vMerge/>
          </w:tcPr>
          <w:p w14:paraId="5EF649D3"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Pr>
          <w:p w14:paraId="297B030A" w14:textId="77777777" w:rsidR="005B7A7E" w:rsidRPr="00FA4098" w:rsidRDefault="005B7A7E" w:rsidP="00A03880">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法定代理受領サービスに該当しない訪問看護を提供した場合の利用料と居宅介護サービス費用基準額との間に、不合理な差額を生じさせていないか。</w:t>
            </w:r>
          </w:p>
          <w:p w14:paraId="6F3052DF" w14:textId="77777777" w:rsidR="005B7A7E" w:rsidRPr="00FA4098" w:rsidRDefault="005B7A7E" w:rsidP="00A03880">
            <w:pPr>
              <w:overflowPunct w:val="0"/>
              <w:autoSpaceDE w:val="0"/>
              <w:autoSpaceDN w:val="0"/>
              <w:spacing w:line="220" w:lineRule="exact"/>
              <w:ind w:leftChars="3" w:left="186"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なお、そもそも介護保険給付の対象となる指定訪問看護のサービスと明確に区分されるサービスについては、次のような方法により別の料金設定をして差し支えない。</w:t>
            </w:r>
          </w:p>
          <w:p w14:paraId="2BE836B7" w14:textId="77777777" w:rsidR="005B7A7E" w:rsidRPr="00FA4098" w:rsidRDefault="005B7A7E" w:rsidP="00A03880">
            <w:pPr>
              <w:overflowPunct w:val="0"/>
              <w:autoSpaceDE w:val="0"/>
              <w:autoSpaceDN w:val="0"/>
              <w:spacing w:line="220" w:lineRule="exact"/>
              <w:ind w:leftChars="53" w:left="291"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１　利用者に当該事業が指定訪問看護の事業とは別事業であり、当該サービスが介護保険給付の対象とならないサービスであることを説明し、理解を得ること。</w:t>
            </w:r>
          </w:p>
          <w:p w14:paraId="0687CE25" w14:textId="77777777" w:rsidR="005B7A7E" w:rsidRPr="00FA4098" w:rsidRDefault="005B7A7E" w:rsidP="00A03880">
            <w:pPr>
              <w:overflowPunct w:val="0"/>
              <w:autoSpaceDE w:val="0"/>
              <w:autoSpaceDN w:val="0"/>
              <w:spacing w:line="220" w:lineRule="exact"/>
              <w:ind w:leftChars="53" w:left="291"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２　当該事業の目的、運営方針、利用料等が、指定訪問看護事業所の運営規程とは別に定められていること。</w:t>
            </w:r>
          </w:p>
          <w:p w14:paraId="22FC15BE" w14:textId="77777777" w:rsidR="005B7A7E" w:rsidRPr="00FA4098" w:rsidRDefault="005B7A7E" w:rsidP="00A03880">
            <w:pPr>
              <w:overflowPunct w:val="0"/>
              <w:autoSpaceDE w:val="0"/>
              <w:autoSpaceDN w:val="0"/>
              <w:spacing w:line="220" w:lineRule="exact"/>
              <w:ind w:leftChars="53" w:left="111"/>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３　会計が指定訪問看護の事業の会計と区分されていること。</w:t>
            </w:r>
          </w:p>
        </w:tc>
        <w:tc>
          <w:tcPr>
            <w:tcW w:w="425" w:type="dxa"/>
            <w:vAlign w:val="center"/>
          </w:tcPr>
          <w:p w14:paraId="3BDAEB9F"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588E052F"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5B69AE6B"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3A23666E" w14:textId="77777777" w:rsidTr="005B7A7E">
        <w:trPr>
          <w:cantSplit/>
        </w:trPr>
        <w:tc>
          <w:tcPr>
            <w:tcW w:w="2415" w:type="dxa"/>
            <w:vMerge/>
          </w:tcPr>
          <w:p w14:paraId="536B44E5"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Pr>
          <w:p w14:paraId="553EE639" w14:textId="77777777" w:rsidR="005B7A7E" w:rsidRPr="00FA4098" w:rsidRDefault="005B7A7E" w:rsidP="00A03880">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通常の事業実施地域内でサービス提供を行う場合、交通費の支払いを受けていないか。</w:t>
            </w:r>
          </w:p>
        </w:tc>
        <w:tc>
          <w:tcPr>
            <w:tcW w:w="425" w:type="dxa"/>
            <w:vAlign w:val="center"/>
          </w:tcPr>
          <w:p w14:paraId="6912FB29"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183A47A9"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0EDBEA3A"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0CEFCD13" w14:textId="77777777" w:rsidTr="005B7A7E">
        <w:trPr>
          <w:cantSplit/>
        </w:trPr>
        <w:tc>
          <w:tcPr>
            <w:tcW w:w="2415" w:type="dxa"/>
            <w:vMerge/>
          </w:tcPr>
          <w:p w14:paraId="7B1D5EDA"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Pr>
          <w:p w14:paraId="30CCC9AE" w14:textId="77777777" w:rsidR="005B7A7E" w:rsidRPr="00FA4098" w:rsidRDefault="005B7A7E" w:rsidP="00A03880">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利用者の選定により通常の事業実施地域外でサービス提供を行う場合、それに要した交通費の額以外の支払を受けていないか。</w:t>
            </w:r>
          </w:p>
        </w:tc>
        <w:tc>
          <w:tcPr>
            <w:tcW w:w="425" w:type="dxa"/>
            <w:vAlign w:val="center"/>
          </w:tcPr>
          <w:p w14:paraId="3B61F50C"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3802A939"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5922BDB5"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38276AAA" w14:textId="77777777" w:rsidTr="005B7A7E">
        <w:trPr>
          <w:cantSplit/>
        </w:trPr>
        <w:tc>
          <w:tcPr>
            <w:tcW w:w="2415" w:type="dxa"/>
            <w:vMerge/>
            <w:tcBorders>
              <w:bottom w:val="single" w:sz="4" w:space="0" w:color="auto"/>
            </w:tcBorders>
          </w:tcPr>
          <w:p w14:paraId="669B0B4C"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Borders>
              <w:bottom w:val="single" w:sz="4" w:space="0" w:color="auto"/>
            </w:tcBorders>
          </w:tcPr>
          <w:p w14:paraId="650D41B1" w14:textId="77777777" w:rsidR="005B7A7E" w:rsidRPr="00FA4098" w:rsidRDefault="005B7A7E" w:rsidP="00A03880">
            <w:pPr>
              <w:overflowPunct w:val="0"/>
              <w:autoSpaceDE w:val="0"/>
              <w:autoSpaceDN w:val="0"/>
              <w:spacing w:line="220" w:lineRule="exact"/>
              <w:rPr>
                <w:rFonts w:ascii="ＭＳ ゴシック" w:eastAsia="ＭＳ ゴシック" w:hAnsi="ＭＳ ゴシック"/>
                <w:spacing w:val="-2"/>
                <w:sz w:val="18"/>
                <w:szCs w:val="18"/>
              </w:rPr>
            </w:pPr>
            <w:r w:rsidRPr="00FA4098">
              <w:rPr>
                <w:rFonts w:ascii="ＭＳ ゴシック" w:eastAsia="ＭＳ ゴシック" w:hAnsi="ＭＳ ゴシック" w:hint="eastAsia"/>
                <w:spacing w:val="-2"/>
                <w:sz w:val="18"/>
                <w:szCs w:val="18"/>
              </w:rPr>
              <w:t>利用者の選定により通常の事業実施地域外でサービス提供を行う場合、それに要した交通費の支払について、あらかじめ、利用者又はその家族に対し、当該サービスの内容及び費用の説明を行い、利用者の同意を得ているか。</w:t>
            </w:r>
          </w:p>
        </w:tc>
        <w:tc>
          <w:tcPr>
            <w:tcW w:w="425" w:type="dxa"/>
            <w:tcBorders>
              <w:bottom w:val="single" w:sz="4" w:space="0" w:color="auto"/>
            </w:tcBorders>
            <w:vAlign w:val="center"/>
          </w:tcPr>
          <w:p w14:paraId="489E1065"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72E7DE83"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4450300A"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3A9D9212" w14:textId="77777777" w:rsidTr="00526661">
        <w:trPr>
          <w:cantSplit/>
          <w:trHeight w:val="1528"/>
        </w:trPr>
        <w:tc>
          <w:tcPr>
            <w:tcW w:w="2415" w:type="dxa"/>
            <w:tcBorders>
              <w:bottom w:val="single" w:sz="4" w:space="0" w:color="auto"/>
              <w:tl2br w:val="nil"/>
            </w:tcBorders>
            <w:shd w:val="clear" w:color="auto" w:fill="FFFFFF" w:themeFill="background1"/>
          </w:tcPr>
          <w:p w14:paraId="5B33BE11" w14:textId="11172EE9" w:rsidR="005B7A7E" w:rsidRPr="00FA4098" w:rsidRDefault="005B7A7E" w:rsidP="00A03880">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15　保険給付の請求のための証明書の交付</w:t>
            </w:r>
          </w:p>
          <w:p w14:paraId="6B0F88DC"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p w14:paraId="4E025555"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サービス提供証明書</w:t>
            </w:r>
          </w:p>
        </w:tc>
        <w:tc>
          <w:tcPr>
            <w:tcW w:w="7184" w:type="dxa"/>
            <w:tcBorders>
              <w:bottom w:val="single" w:sz="4" w:space="0" w:color="auto"/>
              <w:tl2br w:val="nil"/>
            </w:tcBorders>
            <w:shd w:val="clear" w:color="auto" w:fill="FFFFFF" w:themeFill="background1"/>
          </w:tcPr>
          <w:p w14:paraId="4A908FFF" w14:textId="77777777" w:rsidR="005B7A7E" w:rsidRPr="00FA4098" w:rsidRDefault="005B7A7E" w:rsidP="00A03880">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法定代理受領サービスに該当しない指定訪問看護に係る利用料の支払を受けた場合は、提供した指定訪問看護の内容、費用の額その他必要と認められる事項を記載したサービス提供証明書を利用者に対して交付を行っているか。</w:t>
            </w:r>
          </w:p>
        </w:tc>
        <w:tc>
          <w:tcPr>
            <w:tcW w:w="425" w:type="dxa"/>
            <w:tcBorders>
              <w:bottom w:val="single" w:sz="4" w:space="0" w:color="auto"/>
              <w:tl2br w:val="nil"/>
            </w:tcBorders>
            <w:shd w:val="clear" w:color="auto" w:fill="FFFFFF" w:themeFill="background1"/>
            <w:vAlign w:val="center"/>
          </w:tcPr>
          <w:p w14:paraId="26F0F59E"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l2br w:val="nil"/>
            </w:tcBorders>
            <w:shd w:val="clear" w:color="auto" w:fill="FFFFFF" w:themeFill="background1"/>
            <w:vAlign w:val="center"/>
          </w:tcPr>
          <w:p w14:paraId="050B68EC"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l2br w:val="nil"/>
            </w:tcBorders>
            <w:shd w:val="clear" w:color="auto" w:fill="FFFFFF" w:themeFill="background1"/>
            <w:vAlign w:val="center"/>
          </w:tcPr>
          <w:p w14:paraId="21C4D3E4"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CE40CE1" w14:textId="77777777" w:rsidTr="00526661">
        <w:trPr>
          <w:cantSplit/>
        </w:trPr>
        <w:tc>
          <w:tcPr>
            <w:tcW w:w="2415" w:type="dxa"/>
            <w:vMerge w:val="restart"/>
            <w:shd w:val="clear" w:color="auto" w:fill="FFFFFF" w:themeFill="background1"/>
          </w:tcPr>
          <w:p w14:paraId="49F994F4" w14:textId="5F374D75"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16　領収証の交付</w:t>
            </w:r>
          </w:p>
          <w:p w14:paraId="06D43B5F"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p w14:paraId="16F6601D"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領収証控</w:t>
            </w:r>
          </w:p>
          <w:p w14:paraId="04D1FFA5"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w:t>
            </w:r>
          </w:p>
        </w:tc>
        <w:tc>
          <w:tcPr>
            <w:tcW w:w="7184" w:type="dxa"/>
            <w:shd w:val="clear" w:color="auto" w:fill="FFFFFF" w:themeFill="background1"/>
          </w:tcPr>
          <w:p w14:paraId="07491EE2" w14:textId="77777777" w:rsidR="005B7A7E" w:rsidRPr="00FA4098" w:rsidRDefault="005B7A7E" w:rsidP="00A03880">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利用料等の支払を受ける際、利用者に対し領収証を交付しているか。</w:t>
            </w:r>
          </w:p>
        </w:tc>
        <w:tc>
          <w:tcPr>
            <w:tcW w:w="425" w:type="dxa"/>
            <w:shd w:val="clear" w:color="auto" w:fill="FFFFFF" w:themeFill="background1"/>
            <w:vAlign w:val="center"/>
          </w:tcPr>
          <w:p w14:paraId="1B327196" w14:textId="77777777" w:rsidR="005B7A7E" w:rsidRPr="00FA4098" w:rsidRDefault="005B7A7E" w:rsidP="00A03880">
            <w:pPr>
              <w:overflowPunct w:val="0"/>
              <w:autoSpaceDE w:val="0"/>
              <w:autoSpaceDN w:val="0"/>
              <w:spacing w:line="260" w:lineRule="exact"/>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793C44C8" w14:textId="77777777" w:rsidR="005B7A7E" w:rsidRPr="00FA4098" w:rsidRDefault="005B7A7E" w:rsidP="00A03880">
            <w:pPr>
              <w:overflowPunct w:val="0"/>
              <w:autoSpaceDE w:val="0"/>
              <w:autoSpaceDN w:val="0"/>
              <w:spacing w:line="260" w:lineRule="exact"/>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18279CD4" w14:textId="77777777" w:rsidR="005B7A7E" w:rsidRPr="00FA4098" w:rsidRDefault="005B7A7E" w:rsidP="00A03880">
            <w:pPr>
              <w:overflowPunct w:val="0"/>
              <w:autoSpaceDE w:val="0"/>
              <w:autoSpaceDN w:val="0"/>
              <w:spacing w:line="260" w:lineRule="exact"/>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3880A470" w14:textId="77777777" w:rsidTr="00526661">
        <w:trPr>
          <w:cantSplit/>
        </w:trPr>
        <w:tc>
          <w:tcPr>
            <w:tcW w:w="2415" w:type="dxa"/>
            <w:vMerge/>
            <w:shd w:val="clear" w:color="auto" w:fill="FFFFFF" w:themeFill="background1"/>
          </w:tcPr>
          <w:p w14:paraId="43CEDA65"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shd w:val="clear" w:color="auto" w:fill="FFFFFF" w:themeFill="background1"/>
          </w:tcPr>
          <w:p w14:paraId="719D398B" w14:textId="77777777" w:rsidR="005B7A7E" w:rsidRPr="00FA4098" w:rsidRDefault="005B7A7E" w:rsidP="00A03880">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領収証には、保険給付の対象額とその他の費用を区分して記載し、その他の費用についてはさらに個別の費用ごとに区分して記載しているか。</w:t>
            </w:r>
          </w:p>
        </w:tc>
        <w:tc>
          <w:tcPr>
            <w:tcW w:w="425" w:type="dxa"/>
            <w:shd w:val="clear" w:color="auto" w:fill="FFFFFF" w:themeFill="background1"/>
            <w:vAlign w:val="center"/>
          </w:tcPr>
          <w:p w14:paraId="37B57611" w14:textId="77777777" w:rsidR="005B7A7E" w:rsidRPr="00FA4098" w:rsidRDefault="005B7A7E" w:rsidP="00A03880">
            <w:pPr>
              <w:overflowPunct w:val="0"/>
              <w:autoSpaceDE w:val="0"/>
              <w:autoSpaceDN w:val="0"/>
              <w:spacing w:line="260" w:lineRule="exact"/>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477F4BA8" w14:textId="77777777" w:rsidR="005B7A7E" w:rsidRPr="00FA4098" w:rsidRDefault="005B7A7E" w:rsidP="00A03880">
            <w:pPr>
              <w:overflowPunct w:val="0"/>
              <w:autoSpaceDE w:val="0"/>
              <w:autoSpaceDN w:val="0"/>
              <w:spacing w:line="260" w:lineRule="exact"/>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798651EE" w14:textId="77777777" w:rsidR="005B7A7E" w:rsidRPr="00FA4098" w:rsidRDefault="005B7A7E" w:rsidP="00A03880">
            <w:pPr>
              <w:overflowPunct w:val="0"/>
              <w:autoSpaceDE w:val="0"/>
              <w:autoSpaceDN w:val="0"/>
              <w:spacing w:line="260" w:lineRule="exact"/>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E188016" w14:textId="77777777" w:rsidTr="00526661">
        <w:trPr>
          <w:cantSplit/>
        </w:trPr>
        <w:tc>
          <w:tcPr>
            <w:tcW w:w="2415" w:type="dxa"/>
            <w:vMerge/>
            <w:shd w:val="clear" w:color="auto" w:fill="FFFFFF" w:themeFill="background1"/>
          </w:tcPr>
          <w:p w14:paraId="3A312179"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shd w:val="clear" w:color="auto" w:fill="FFFFFF" w:themeFill="background1"/>
          </w:tcPr>
          <w:p w14:paraId="09DDEF0F" w14:textId="77777777" w:rsidR="005B7A7E" w:rsidRPr="00FA4098" w:rsidRDefault="005B7A7E" w:rsidP="00A03880">
            <w:pPr>
              <w:pStyle w:val="a3"/>
              <w:overflowPunct w:val="0"/>
              <w:autoSpaceDE w:val="0"/>
              <w:autoSpaceDN w:val="0"/>
              <w:spacing w:line="220" w:lineRule="exact"/>
              <w:rPr>
                <w:rFonts w:ascii="ＭＳ ゴシック" w:eastAsia="ＭＳ ゴシック" w:hAnsi="ＭＳ ゴシック"/>
                <w:spacing w:val="-4"/>
                <w:sz w:val="18"/>
                <w:szCs w:val="18"/>
                <w:lang w:val="en-US" w:eastAsia="ja-JP"/>
              </w:rPr>
            </w:pPr>
            <w:r w:rsidRPr="00FA4098">
              <w:rPr>
                <w:rFonts w:ascii="ＭＳ ゴシック" w:eastAsia="ＭＳ ゴシック" w:hAnsi="ＭＳ ゴシック" w:hint="eastAsia"/>
                <w:spacing w:val="-4"/>
                <w:sz w:val="18"/>
                <w:szCs w:val="18"/>
                <w:lang w:val="en-US" w:eastAsia="ja-JP"/>
              </w:rPr>
              <w:t>保険給付対象額のうち、医療費控除の対象となる額を明示して記載しているか。</w:t>
            </w:r>
          </w:p>
          <w:p w14:paraId="2228CC99" w14:textId="77777777" w:rsidR="005B7A7E" w:rsidRPr="00FA4098" w:rsidRDefault="005B7A7E" w:rsidP="00A03880">
            <w:pPr>
              <w:pStyle w:val="a3"/>
              <w:overflowPunct w:val="0"/>
              <w:autoSpaceDE w:val="0"/>
              <w:autoSpaceDN w:val="0"/>
              <w:spacing w:line="220" w:lineRule="exact"/>
              <w:ind w:leftChars="12" w:left="205"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平成25年１月25日厚労省事務連絡｢介護保険制度下での居宅サービス等の対価に係る医療費控除等の取扱いについて｣参照</w:t>
            </w:r>
          </w:p>
        </w:tc>
        <w:tc>
          <w:tcPr>
            <w:tcW w:w="425" w:type="dxa"/>
            <w:shd w:val="clear" w:color="auto" w:fill="FFFFFF" w:themeFill="background1"/>
            <w:vAlign w:val="center"/>
          </w:tcPr>
          <w:p w14:paraId="123DBB43" w14:textId="77777777" w:rsidR="005B7A7E" w:rsidRPr="00FA4098" w:rsidRDefault="005B7A7E" w:rsidP="00A03880">
            <w:pPr>
              <w:overflowPunct w:val="0"/>
              <w:autoSpaceDE w:val="0"/>
              <w:autoSpaceDN w:val="0"/>
              <w:spacing w:line="260" w:lineRule="exact"/>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6545BD39" w14:textId="77777777" w:rsidR="005B7A7E" w:rsidRPr="00FA4098" w:rsidRDefault="005B7A7E" w:rsidP="00A03880">
            <w:pPr>
              <w:overflowPunct w:val="0"/>
              <w:autoSpaceDE w:val="0"/>
              <w:autoSpaceDN w:val="0"/>
              <w:spacing w:line="260" w:lineRule="exact"/>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3F792347" w14:textId="77777777" w:rsidR="005B7A7E" w:rsidRPr="00FA4098" w:rsidRDefault="005B7A7E" w:rsidP="00A03880">
            <w:pPr>
              <w:overflowPunct w:val="0"/>
              <w:autoSpaceDE w:val="0"/>
              <w:autoSpaceDN w:val="0"/>
              <w:spacing w:line="260" w:lineRule="exact"/>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5F21083" w14:textId="77777777" w:rsidTr="00526661">
        <w:trPr>
          <w:cantSplit/>
        </w:trPr>
        <w:tc>
          <w:tcPr>
            <w:tcW w:w="2415" w:type="dxa"/>
            <w:vMerge w:val="restart"/>
            <w:tcBorders>
              <w:bottom w:val="dashSmallGap" w:sz="4" w:space="0" w:color="auto"/>
              <w:tl2br w:val="nil"/>
            </w:tcBorders>
            <w:shd w:val="clear" w:color="auto" w:fill="FFFFFF" w:themeFill="background1"/>
          </w:tcPr>
          <w:p w14:paraId="5470910A" w14:textId="41458DA7" w:rsidR="005B7A7E" w:rsidRPr="00FA4098" w:rsidRDefault="005B7A7E" w:rsidP="00A03880">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17　指定訪問看護の取扱方針</w:t>
            </w:r>
          </w:p>
          <w:p w14:paraId="7D790A97"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p w14:paraId="27983A85"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訪問看護計画書</w:t>
            </w:r>
          </w:p>
          <w:p w14:paraId="1609B6F1"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サービス提供記録</w:t>
            </w:r>
          </w:p>
          <w:p w14:paraId="0DBBFEFD" w14:textId="77777777" w:rsidR="005B7A7E" w:rsidRPr="00FA4098" w:rsidRDefault="005B7A7E" w:rsidP="00A03880">
            <w:pPr>
              <w:overflowPunct w:val="0"/>
              <w:autoSpaceDE w:val="0"/>
              <w:autoSpaceDN w:val="0"/>
              <w:spacing w:line="260" w:lineRule="exact"/>
              <w:ind w:left="180"/>
              <w:rPr>
                <w:rFonts w:ascii="ＭＳ ゴシック" w:eastAsia="ＭＳ ゴシック" w:hAnsi="ＭＳ ゴシック"/>
                <w:sz w:val="18"/>
                <w:szCs w:val="18"/>
              </w:rPr>
            </w:pPr>
          </w:p>
        </w:tc>
        <w:tc>
          <w:tcPr>
            <w:tcW w:w="7184" w:type="dxa"/>
            <w:tcBorders>
              <w:tl2br w:val="nil"/>
            </w:tcBorders>
            <w:shd w:val="clear" w:color="auto" w:fill="FFFFFF" w:themeFill="background1"/>
          </w:tcPr>
          <w:p w14:paraId="0031F5AC" w14:textId="77777777" w:rsidR="005B7A7E" w:rsidRPr="00FA4098" w:rsidRDefault="005B7A7E" w:rsidP="00A03880">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指定訪問看護は、利用者の要介護状態の軽減又は悪化の防止に資するよう、療養上の目標を設定し、計画的に行われているか。</w:t>
            </w:r>
          </w:p>
        </w:tc>
        <w:tc>
          <w:tcPr>
            <w:tcW w:w="425" w:type="dxa"/>
            <w:tcBorders>
              <w:tl2br w:val="nil"/>
            </w:tcBorders>
            <w:shd w:val="clear" w:color="auto" w:fill="FFFFFF" w:themeFill="background1"/>
            <w:vAlign w:val="center"/>
          </w:tcPr>
          <w:p w14:paraId="17AA7F15"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02DA19EE"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04218461"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D693477" w14:textId="77777777" w:rsidTr="00526661">
        <w:trPr>
          <w:cantSplit/>
        </w:trPr>
        <w:tc>
          <w:tcPr>
            <w:tcW w:w="2415" w:type="dxa"/>
            <w:vMerge/>
            <w:tcBorders>
              <w:bottom w:val="dashSmallGap" w:sz="4" w:space="0" w:color="auto"/>
              <w:tl2br w:val="nil"/>
            </w:tcBorders>
            <w:shd w:val="clear" w:color="auto" w:fill="FFFFFF" w:themeFill="background1"/>
          </w:tcPr>
          <w:p w14:paraId="12705A1E" w14:textId="77777777" w:rsidR="005B7A7E" w:rsidRPr="00FA4098" w:rsidRDefault="005B7A7E" w:rsidP="00A03880">
            <w:pPr>
              <w:overflowPunct w:val="0"/>
              <w:autoSpaceDE w:val="0"/>
              <w:autoSpaceDN w:val="0"/>
              <w:spacing w:line="260" w:lineRule="exact"/>
              <w:ind w:left="180" w:hangingChars="100" w:hanging="180"/>
              <w:rPr>
                <w:rFonts w:ascii="ＭＳ ゴシック" w:eastAsia="ＭＳ ゴシック" w:hAnsi="ＭＳ ゴシック"/>
                <w:sz w:val="18"/>
                <w:szCs w:val="18"/>
              </w:rPr>
            </w:pPr>
          </w:p>
        </w:tc>
        <w:tc>
          <w:tcPr>
            <w:tcW w:w="7184" w:type="dxa"/>
            <w:tcBorders>
              <w:tl2br w:val="nil"/>
            </w:tcBorders>
            <w:shd w:val="clear" w:color="auto" w:fill="FFFFFF" w:themeFill="background1"/>
          </w:tcPr>
          <w:p w14:paraId="7B3DF348" w14:textId="77777777" w:rsidR="005B7A7E" w:rsidRPr="00FA4098" w:rsidRDefault="005B7A7E" w:rsidP="00A03880">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指定訪問看護の提供は、</w:t>
            </w:r>
            <w:r w:rsidRPr="00FA4098">
              <w:rPr>
                <w:rFonts w:ascii="ＭＳ ゴシック" w:eastAsia="ＭＳ ゴシック" w:hAnsi="ＭＳ ゴシック" w:hint="eastAsia"/>
                <w:sz w:val="18"/>
                <w:szCs w:val="18"/>
                <w:u w:val="single"/>
              </w:rPr>
              <w:t>主治の医師との密接な連携のもとに、</w:t>
            </w:r>
            <w:r w:rsidRPr="00FA4098">
              <w:rPr>
                <w:rFonts w:ascii="ＭＳ ゴシック" w:eastAsia="ＭＳ ゴシック" w:hAnsi="ＭＳ ゴシック" w:hint="eastAsia"/>
                <w:sz w:val="18"/>
                <w:szCs w:val="18"/>
              </w:rPr>
              <w:t>訪問看護計画に沿ったものになっているか。</w:t>
            </w:r>
          </w:p>
        </w:tc>
        <w:tc>
          <w:tcPr>
            <w:tcW w:w="425" w:type="dxa"/>
            <w:tcBorders>
              <w:tl2br w:val="nil"/>
            </w:tcBorders>
            <w:shd w:val="clear" w:color="auto" w:fill="FFFFFF" w:themeFill="background1"/>
            <w:vAlign w:val="center"/>
          </w:tcPr>
          <w:p w14:paraId="12AB0ED0"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47640C91"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6442E9B2"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354FF62E" w14:textId="77777777" w:rsidTr="00526661">
        <w:trPr>
          <w:cantSplit/>
        </w:trPr>
        <w:tc>
          <w:tcPr>
            <w:tcW w:w="2415" w:type="dxa"/>
            <w:vMerge/>
            <w:tcBorders>
              <w:bottom w:val="dashSmallGap" w:sz="4" w:space="0" w:color="auto"/>
              <w:tl2br w:val="nil"/>
            </w:tcBorders>
            <w:shd w:val="clear" w:color="auto" w:fill="FFFFFF" w:themeFill="background1"/>
          </w:tcPr>
          <w:p w14:paraId="580E8BE0"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Borders>
              <w:tl2br w:val="nil"/>
            </w:tcBorders>
            <w:shd w:val="clear" w:color="auto" w:fill="FFFFFF" w:themeFill="background1"/>
          </w:tcPr>
          <w:p w14:paraId="4118F7A0" w14:textId="77777777" w:rsidR="005B7A7E" w:rsidRPr="00FA4098" w:rsidRDefault="005B7A7E" w:rsidP="00A03880">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懇切丁寧なサービスの提供を心がけるとともに、療養上必要な事項を利用者又はその家族に分かりやすく指導又は説明しているか。</w:t>
            </w:r>
          </w:p>
        </w:tc>
        <w:tc>
          <w:tcPr>
            <w:tcW w:w="425" w:type="dxa"/>
            <w:tcBorders>
              <w:tl2br w:val="nil"/>
            </w:tcBorders>
            <w:shd w:val="clear" w:color="auto" w:fill="FFFFFF" w:themeFill="background1"/>
            <w:vAlign w:val="center"/>
          </w:tcPr>
          <w:p w14:paraId="75E09A80"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4494177C"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0055DAF9"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448AAB9" w14:textId="77777777" w:rsidTr="00526661">
        <w:trPr>
          <w:cantSplit/>
        </w:trPr>
        <w:tc>
          <w:tcPr>
            <w:tcW w:w="2415" w:type="dxa"/>
            <w:vMerge/>
            <w:tcBorders>
              <w:bottom w:val="dashSmallGap" w:sz="4" w:space="0" w:color="auto"/>
              <w:tl2br w:val="nil"/>
            </w:tcBorders>
            <w:shd w:val="clear" w:color="auto" w:fill="FFFFFF" w:themeFill="background1"/>
          </w:tcPr>
          <w:p w14:paraId="57A401B9"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Borders>
              <w:tl2br w:val="nil"/>
            </w:tcBorders>
            <w:shd w:val="clear" w:color="auto" w:fill="FFFFFF" w:themeFill="background1"/>
          </w:tcPr>
          <w:p w14:paraId="49E30D31" w14:textId="77777777" w:rsidR="005B7A7E" w:rsidRPr="00FA4098" w:rsidRDefault="005B7A7E" w:rsidP="00A03880">
            <w:pPr>
              <w:overflowPunct w:val="0"/>
              <w:autoSpaceDE w:val="0"/>
              <w:autoSpaceDN w:val="0"/>
              <w:spacing w:line="220" w:lineRule="exact"/>
              <w:rPr>
                <w:rFonts w:ascii="ＭＳ ゴシック" w:eastAsia="ＭＳ ゴシック" w:hAnsi="ＭＳ ゴシック"/>
                <w:spacing w:val="-10"/>
                <w:sz w:val="18"/>
                <w:szCs w:val="18"/>
              </w:rPr>
            </w:pPr>
            <w:r w:rsidRPr="00FA4098">
              <w:rPr>
                <w:rFonts w:ascii="ＭＳ ゴシック" w:eastAsia="ＭＳ ゴシック" w:hAnsi="ＭＳ ゴシック" w:hint="eastAsia"/>
                <w:spacing w:val="-10"/>
                <w:sz w:val="18"/>
                <w:szCs w:val="18"/>
              </w:rPr>
              <w:t>医学の進歩に対応し、適切な看護技術をもって指定訪問看護の提供を行っているか。</w:t>
            </w:r>
          </w:p>
        </w:tc>
        <w:tc>
          <w:tcPr>
            <w:tcW w:w="425" w:type="dxa"/>
            <w:tcBorders>
              <w:tl2br w:val="nil"/>
            </w:tcBorders>
            <w:shd w:val="clear" w:color="auto" w:fill="FFFFFF" w:themeFill="background1"/>
            <w:vAlign w:val="center"/>
          </w:tcPr>
          <w:p w14:paraId="267DFBBA"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4A2EC9C3"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7FFF2AB5"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3B2C25C0" w14:textId="77777777" w:rsidTr="00526661">
        <w:trPr>
          <w:cantSplit/>
        </w:trPr>
        <w:tc>
          <w:tcPr>
            <w:tcW w:w="2415" w:type="dxa"/>
            <w:vMerge/>
            <w:tcBorders>
              <w:bottom w:val="dashSmallGap" w:sz="4" w:space="0" w:color="auto"/>
              <w:tl2br w:val="nil"/>
            </w:tcBorders>
            <w:shd w:val="clear" w:color="auto" w:fill="FFFFFF" w:themeFill="background1"/>
          </w:tcPr>
          <w:p w14:paraId="12CA3594"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Borders>
              <w:tl2br w:val="nil"/>
            </w:tcBorders>
            <w:shd w:val="clear" w:color="auto" w:fill="FFFFFF" w:themeFill="background1"/>
          </w:tcPr>
          <w:p w14:paraId="72763558" w14:textId="77777777" w:rsidR="005B7A7E" w:rsidRPr="00FA4098" w:rsidRDefault="005B7A7E" w:rsidP="00A03880">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常に利用者の病状、心身の状況及びその置かれている環境を的確に把握し、利用者又はその家族に対し、適切な指導を行っているか。</w:t>
            </w:r>
          </w:p>
        </w:tc>
        <w:tc>
          <w:tcPr>
            <w:tcW w:w="425" w:type="dxa"/>
            <w:tcBorders>
              <w:tl2br w:val="nil"/>
            </w:tcBorders>
            <w:shd w:val="clear" w:color="auto" w:fill="FFFFFF" w:themeFill="background1"/>
            <w:vAlign w:val="center"/>
          </w:tcPr>
          <w:p w14:paraId="3BE97538"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0642AFC0"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475D1A63"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5B13B2D9" w14:textId="77777777" w:rsidTr="00526661">
        <w:trPr>
          <w:cantSplit/>
        </w:trPr>
        <w:tc>
          <w:tcPr>
            <w:tcW w:w="2415" w:type="dxa"/>
            <w:vMerge/>
            <w:tcBorders>
              <w:bottom w:val="dashSmallGap" w:sz="4" w:space="0" w:color="auto"/>
              <w:tl2br w:val="nil"/>
            </w:tcBorders>
            <w:shd w:val="clear" w:color="auto" w:fill="FFFFFF" w:themeFill="background1"/>
          </w:tcPr>
          <w:p w14:paraId="27B0FF0F"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Borders>
              <w:tl2br w:val="nil"/>
            </w:tcBorders>
            <w:shd w:val="clear" w:color="auto" w:fill="FFFFFF" w:themeFill="background1"/>
          </w:tcPr>
          <w:p w14:paraId="4C35A0CA" w14:textId="77777777" w:rsidR="005B7A7E" w:rsidRPr="00FA4098" w:rsidRDefault="005B7A7E" w:rsidP="00A03880">
            <w:pPr>
              <w:overflowPunct w:val="0"/>
              <w:autoSpaceDE w:val="0"/>
              <w:autoSpaceDN w:val="0"/>
              <w:spacing w:line="220" w:lineRule="exact"/>
              <w:ind w:left="5" w:hangingChars="3" w:hanging="5"/>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医学の立場を固持し、広く一般に認められていない看護等については行ってはならない。</w:t>
            </w:r>
          </w:p>
        </w:tc>
        <w:tc>
          <w:tcPr>
            <w:tcW w:w="425" w:type="dxa"/>
            <w:tcBorders>
              <w:tl2br w:val="nil"/>
            </w:tcBorders>
            <w:shd w:val="clear" w:color="auto" w:fill="FFFFFF" w:themeFill="background1"/>
            <w:vAlign w:val="center"/>
          </w:tcPr>
          <w:p w14:paraId="40664404"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2E4C371A"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3CEABEA1"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405F5E4" w14:textId="77777777" w:rsidTr="00526661">
        <w:trPr>
          <w:cantSplit/>
        </w:trPr>
        <w:tc>
          <w:tcPr>
            <w:tcW w:w="2415" w:type="dxa"/>
            <w:vMerge/>
            <w:tcBorders>
              <w:bottom w:val="dashSmallGap" w:sz="4" w:space="0" w:color="auto"/>
              <w:tl2br w:val="nil"/>
            </w:tcBorders>
            <w:shd w:val="clear" w:color="auto" w:fill="FFFFFF" w:themeFill="background1"/>
          </w:tcPr>
          <w:p w14:paraId="1DC112CA"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Borders>
              <w:tl2br w:val="nil"/>
            </w:tcBorders>
            <w:shd w:val="clear" w:color="auto" w:fill="FFFFFF" w:themeFill="background1"/>
          </w:tcPr>
          <w:p w14:paraId="12FA8EB3" w14:textId="77777777" w:rsidR="005B7A7E" w:rsidRPr="00FA4098" w:rsidRDefault="005B7A7E" w:rsidP="00A03880">
            <w:pPr>
              <w:overflowPunct w:val="0"/>
              <w:autoSpaceDE w:val="0"/>
              <w:autoSpaceDN w:val="0"/>
              <w:spacing w:line="220" w:lineRule="exact"/>
              <w:ind w:left="5" w:hangingChars="3" w:hanging="5"/>
              <w:rPr>
                <w:rFonts w:ascii="ＭＳ ゴシック" w:eastAsia="ＭＳ ゴシック" w:hAnsi="ＭＳ ゴシック"/>
                <w:sz w:val="18"/>
                <w:szCs w:val="18"/>
              </w:rPr>
            </w:pPr>
            <w:r w:rsidRPr="00FA4098">
              <w:rPr>
                <w:rFonts w:ascii="ＭＳ ゴシック" w:eastAsia="ＭＳ ゴシック" w:hAnsi="ＭＳ ゴシック" w:hint="eastAsia"/>
                <w:spacing w:val="-6"/>
                <w:sz w:val="18"/>
                <w:szCs w:val="18"/>
              </w:rPr>
              <w:t>提供された指定訪問看護については、目標達成の度合いやその効果等について評価を行うとともに、訪問看護計画の修正を行い改善を図る等に努めているか</w:t>
            </w:r>
            <w:r w:rsidRPr="00FA4098">
              <w:rPr>
                <w:rFonts w:ascii="ＭＳ ゴシック" w:eastAsia="ＭＳ ゴシック" w:hAnsi="ＭＳ ゴシック" w:hint="eastAsia"/>
                <w:sz w:val="18"/>
                <w:szCs w:val="18"/>
              </w:rPr>
              <w:t>。</w:t>
            </w:r>
          </w:p>
        </w:tc>
        <w:tc>
          <w:tcPr>
            <w:tcW w:w="425" w:type="dxa"/>
            <w:tcBorders>
              <w:tl2br w:val="nil"/>
            </w:tcBorders>
            <w:shd w:val="clear" w:color="auto" w:fill="FFFFFF" w:themeFill="background1"/>
            <w:vAlign w:val="center"/>
          </w:tcPr>
          <w:p w14:paraId="31412F29"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2CBB1256"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1FBB29F0"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C6DCCFE" w14:textId="77777777" w:rsidTr="00526661">
        <w:trPr>
          <w:cantSplit/>
          <w:trHeight w:val="442"/>
        </w:trPr>
        <w:tc>
          <w:tcPr>
            <w:tcW w:w="2415" w:type="dxa"/>
            <w:tcBorders>
              <w:top w:val="dashSmallGap" w:sz="4" w:space="0" w:color="auto"/>
              <w:bottom w:val="single" w:sz="4" w:space="0" w:color="auto"/>
              <w:tl2br w:val="nil"/>
            </w:tcBorders>
            <w:shd w:val="clear" w:color="auto" w:fill="FFFFFF" w:themeFill="background1"/>
          </w:tcPr>
          <w:p w14:paraId="53B72822"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（質の評価）</w:t>
            </w:r>
          </w:p>
        </w:tc>
        <w:tc>
          <w:tcPr>
            <w:tcW w:w="7184" w:type="dxa"/>
            <w:tcBorders>
              <w:tl2br w:val="nil"/>
            </w:tcBorders>
            <w:shd w:val="clear" w:color="auto" w:fill="FFFFFF" w:themeFill="background1"/>
          </w:tcPr>
          <w:p w14:paraId="348B874E" w14:textId="77777777" w:rsidR="005B7A7E" w:rsidRPr="00FA4098" w:rsidRDefault="005B7A7E" w:rsidP="00A03880">
            <w:pPr>
              <w:pStyle w:val="a3"/>
              <w:overflowPunct w:val="0"/>
              <w:autoSpaceDE w:val="0"/>
              <w:autoSpaceDN w:val="0"/>
              <w:spacing w:line="220" w:lineRule="exact"/>
              <w:ind w:left="6"/>
              <w:rPr>
                <w:rFonts w:ascii="ＭＳ ゴシック" w:eastAsia="ＭＳ ゴシック" w:hAnsi="ＭＳ ゴシック"/>
                <w:spacing w:val="-10"/>
                <w:sz w:val="18"/>
                <w:szCs w:val="18"/>
                <w:lang w:val="en-US" w:eastAsia="ja-JP"/>
              </w:rPr>
            </w:pPr>
            <w:r w:rsidRPr="00FA4098">
              <w:rPr>
                <w:rFonts w:ascii="ＭＳ ゴシック" w:eastAsia="ＭＳ ゴシック" w:hAnsi="ＭＳ ゴシック" w:hint="eastAsia"/>
                <w:spacing w:val="-10"/>
                <w:sz w:val="18"/>
                <w:szCs w:val="18"/>
                <w:lang w:val="en-US" w:eastAsia="ja-JP"/>
              </w:rPr>
              <w:t>自らその提供する指定訪問看護の質の評価を行い、常にその改善を図っているか。</w:t>
            </w:r>
          </w:p>
        </w:tc>
        <w:tc>
          <w:tcPr>
            <w:tcW w:w="425" w:type="dxa"/>
            <w:tcBorders>
              <w:tl2br w:val="nil"/>
            </w:tcBorders>
            <w:shd w:val="clear" w:color="auto" w:fill="FFFFFF" w:themeFill="background1"/>
            <w:vAlign w:val="center"/>
          </w:tcPr>
          <w:p w14:paraId="67D284D7" w14:textId="77777777" w:rsidR="005B7A7E" w:rsidRPr="00FA4098" w:rsidRDefault="005B7A7E" w:rsidP="00AD0766">
            <w:pPr>
              <w:overflowPunct w:val="0"/>
              <w:autoSpaceDE w:val="0"/>
              <w:autoSpaceDN w:val="0"/>
              <w:spacing w:line="240" w:lineRule="exact"/>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123F0D37" w14:textId="77777777" w:rsidR="005B7A7E" w:rsidRPr="00FA4098" w:rsidRDefault="005B7A7E" w:rsidP="00AD0766">
            <w:pPr>
              <w:overflowPunct w:val="0"/>
              <w:autoSpaceDE w:val="0"/>
              <w:autoSpaceDN w:val="0"/>
              <w:spacing w:line="240" w:lineRule="exact"/>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17EABA0B" w14:textId="77777777" w:rsidR="005B7A7E" w:rsidRPr="00FA4098" w:rsidRDefault="005B7A7E" w:rsidP="00AD0766">
            <w:pPr>
              <w:overflowPunct w:val="0"/>
              <w:autoSpaceDE w:val="0"/>
              <w:autoSpaceDN w:val="0"/>
              <w:spacing w:line="240" w:lineRule="exact"/>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20613CA" w14:textId="77777777" w:rsidTr="00526661">
        <w:trPr>
          <w:cantSplit/>
          <w:trHeight w:val="734"/>
        </w:trPr>
        <w:tc>
          <w:tcPr>
            <w:tcW w:w="2415" w:type="dxa"/>
            <w:vMerge w:val="restart"/>
            <w:tcBorders>
              <w:top w:val="single" w:sz="4" w:space="0" w:color="auto"/>
              <w:tl2br w:val="nil"/>
            </w:tcBorders>
            <w:shd w:val="clear" w:color="auto" w:fill="FFFFFF" w:themeFill="background1"/>
          </w:tcPr>
          <w:p w14:paraId="4B5E220F"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（介護予防訪問看護の取扱方針）</w:t>
            </w:r>
          </w:p>
          <w:p w14:paraId="754D87F7"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p w14:paraId="3A660BDD"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6"/>
                <w:szCs w:val="16"/>
              </w:rPr>
              <w:t>※当該指定訪問看護（介護予防訪問看護）事業所が医療機関である場合には、(介護予防)訪問看護計画書及び(介護予防)訪問</w:t>
            </w:r>
            <w:r w:rsidRPr="00FA4098">
              <w:rPr>
                <w:rFonts w:ascii="ＭＳ ゴシック" w:eastAsia="ＭＳ ゴシック" w:hAnsi="ＭＳ ゴシック" w:hint="eastAsia"/>
                <w:sz w:val="16"/>
                <w:szCs w:val="16"/>
              </w:rPr>
              <w:lastRenderedPageBreak/>
              <w:t>看護報告書の作成及び提出は、「診療記録」への記載を持って代えることができる。</w:t>
            </w:r>
          </w:p>
          <w:p w14:paraId="77E1DDF2"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p w14:paraId="2F0C83C0"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Borders>
              <w:top w:val="single" w:sz="4" w:space="0" w:color="auto"/>
              <w:bottom w:val="dashed" w:sz="4" w:space="0" w:color="auto"/>
              <w:tl2br w:val="nil"/>
            </w:tcBorders>
            <w:shd w:val="clear" w:color="auto" w:fill="FFFFFF" w:themeFill="background1"/>
          </w:tcPr>
          <w:p w14:paraId="0E2739E4" w14:textId="77777777" w:rsidR="005B7A7E" w:rsidRPr="00FA4098" w:rsidRDefault="005B7A7E" w:rsidP="00A03880">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lastRenderedPageBreak/>
              <w:t>指定介護予防訪問看護の提供にあたって、利用者とのコミュニケーションを十分に図ることその他の様々な方法により、利用者がその有する能力を最大限活用することができるよう適切な働きかけに努めているか。</w:t>
            </w:r>
          </w:p>
        </w:tc>
        <w:tc>
          <w:tcPr>
            <w:tcW w:w="425" w:type="dxa"/>
            <w:tcBorders>
              <w:top w:val="single" w:sz="4" w:space="0" w:color="auto"/>
              <w:bottom w:val="dashed" w:sz="4" w:space="0" w:color="auto"/>
              <w:tl2br w:val="nil"/>
            </w:tcBorders>
            <w:shd w:val="clear" w:color="auto" w:fill="FFFFFF" w:themeFill="background1"/>
            <w:vAlign w:val="center"/>
          </w:tcPr>
          <w:p w14:paraId="11E48AD7"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4" w:space="0" w:color="auto"/>
              <w:bottom w:val="dashed" w:sz="4" w:space="0" w:color="auto"/>
              <w:right w:val="single" w:sz="4" w:space="0" w:color="auto"/>
              <w:tl2br w:val="nil"/>
            </w:tcBorders>
            <w:shd w:val="clear" w:color="auto" w:fill="FFFFFF" w:themeFill="background1"/>
            <w:vAlign w:val="center"/>
          </w:tcPr>
          <w:p w14:paraId="07AF17A0"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4" w:space="0" w:color="auto"/>
              <w:bottom w:val="dashed" w:sz="4" w:space="0" w:color="auto"/>
              <w:right w:val="single" w:sz="4" w:space="0" w:color="auto"/>
              <w:tl2br w:val="nil"/>
            </w:tcBorders>
            <w:shd w:val="clear" w:color="auto" w:fill="FFFFFF" w:themeFill="background1"/>
            <w:vAlign w:val="center"/>
          </w:tcPr>
          <w:p w14:paraId="632A0D78"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7B5246B" w14:textId="77777777" w:rsidTr="00526661">
        <w:trPr>
          <w:cantSplit/>
          <w:trHeight w:val="1102"/>
        </w:trPr>
        <w:tc>
          <w:tcPr>
            <w:tcW w:w="2415" w:type="dxa"/>
            <w:vMerge/>
            <w:tcBorders>
              <w:tl2br w:val="single" w:sz="4" w:space="0" w:color="auto"/>
            </w:tcBorders>
            <w:shd w:val="clear" w:color="auto" w:fill="FFFFFF" w:themeFill="background1"/>
          </w:tcPr>
          <w:p w14:paraId="7E31F968"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Borders>
              <w:top w:val="dashed" w:sz="4" w:space="0" w:color="auto"/>
              <w:bottom w:val="dashed" w:sz="4" w:space="0" w:color="auto"/>
            </w:tcBorders>
            <w:shd w:val="clear" w:color="auto" w:fill="FFFFFF" w:themeFill="background1"/>
          </w:tcPr>
          <w:p w14:paraId="5E3A007E" w14:textId="77777777" w:rsidR="005B7A7E" w:rsidRPr="00FA4098" w:rsidRDefault="005B7A7E" w:rsidP="00A03880">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lang w:eastAsia="ja-JP"/>
              </w:rPr>
            </w:pPr>
            <w:r w:rsidRPr="00FA4098">
              <w:rPr>
                <w:rFonts w:ascii="ＭＳ ゴシック" w:eastAsia="ＭＳ ゴシック" w:hAnsi="ＭＳ ゴシック" w:hint="eastAsia"/>
                <w:sz w:val="18"/>
                <w:szCs w:val="18"/>
              </w:rPr>
              <w:t>看護師等は、介護予防訪問看護計画書に基づくサービスの提供の開始時から、当該介護予防訪問看護計画に記載したサービスの提供を行う期間が終了するまでに、少なくとも１回は、当該介護予防訪問看護計画書の実施状況の把握（モニタリング）を行っているか。</w:t>
            </w:r>
          </w:p>
        </w:tc>
        <w:tc>
          <w:tcPr>
            <w:tcW w:w="425" w:type="dxa"/>
            <w:tcBorders>
              <w:top w:val="dashed" w:sz="4" w:space="0" w:color="auto"/>
              <w:bottom w:val="dashed" w:sz="4" w:space="0" w:color="auto"/>
            </w:tcBorders>
            <w:shd w:val="clear" w:color="auto" w:fill="FFFFFF" w:themeFill="background1"/>
            <w:vAlign w:val="center"/>
          </w:tcPr>
          <w:p w14:paraId="7231C966"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bottom w:val="dashed" w:sz="4" w:space="0" w:color="auto"/>
              <w:right w:val="single" w:sz="4" w:space="0" w:color="auto"/>
            </w:tcBorders>
            <w:shd w:val="clear" w:color="auto" w:fill="FFFFFF" w:themeFill="background1"/>
            <w:vAlign w:val="center"/>
          </w:tcPr>
          <w:p w14:paraId="7B082FE8"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bottom w:val="dashed" w:sz="4" w:space="0" w:color="auto"/>
              <w:right w:val="single" w:sz="4" w:space="0" w:color="auto"/>
            </w:tcBorders>
            <w:shd w:val="clear" w:color="auto" w:fill="FFFFFF" w:themeFill="background1"/>
            <w:vAlign w:val="center"/>
          </w:tcPr>
          <w:p w14:paraId="0422E02E"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0563D399" w14:textId="77777777" w:rsidTr="00526661">
        <w:trPr>
          <w:cantSplit/>
          <w:trHeight w:val="864"/>
        </w:trPr>
        <w:tc>
          <w:tcPr>
            <w:tcW w:w="2415" w:type="dxa"/>
            <w:vMerge/>
            <w:tcBorders>
              <w:bottom w:val="single" w:sz="4" w:space="0" w:color="auto"/>
              <w:tl2br w:val="single" w:sz="4" w:space="0" w:color="FFFFFF" w:themeColor="background1"/>
            </w:tcBorders>
            <w:shd w:val="clear" w:color="auto" w:fill="FFFFFF" w:themeFill="background1"/>
          </w:tcPr>
          <w:p w14:paraId="7B43126E"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Borders>
              <w:top w:val="dashed" w:sz="4" w:space="0" w:color="auto"/>
              <w:bottom w:val="single" w:sz="4" w:space="0" w:color="auto"/>
            </w:tcBorders>
            <w:shd w:val="clear" w:color="auto" w:fill="FFFFFF" w:themeFill="background1"/>
          </w:tcPr>
          <w:p w14:paraId="57270603" w14:textId="77777777" w:rsidR="005B7A7E" w:rsidRPr="00FA4098" w:rsidRDefault="005B7A7E" w:rsidP="00A03880">
            <w:pPr>
              <w:pStyle w:val="a3"/>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看護師等は、モニタリングの結果もふまえつつ、訪問日、提供した看護内容等を記載した介護予防訪問看護報告書を作成し、当該指定介護予防支援事業者に報告するとともに、主治の医師に定期的に報告しているか。</w:t>
            </w:r>
          </w:p>
        </w:tc>
        <w:tc>
          <w:tcPr>
            <w:tcW w:w="425" w:type="dxa"/>
            <w:tcBorders>
              <w:top w:val="dashed" w:sz="4" w:space="0" w:color="auto"/>
              <w:bottom w:val="single" w:sz="4" w:space="0" w:color="auto"/>
            </w:tcBorders>
            <w:shd w:val="clear" w:color="auto" w:fill="FFFFFF" w:themeFill="background1"/>
            <w:vAlign w:val="center"/>
          </w:tcPr>
          <w:p w14:paraId="0F1E8B44"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bottom w:val="single" w:sz="4" w:space="0" w:color="auto"/>
              <w:right w:val="single" w:sz="4" w:space="0" w:color="auto"/>
            </w:tcBorders>
            <w:shd w:val="clear" w:color="auto" w:fill="FFFFFF" w:themeFill="background1"/>
            <w:vAlign w:val="center"/>
          </w:tcPr>
          <w:p w14:paraId="21D171F1"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bottom w:val="single" w:sz="4" w:space="0" w:color="auto"/>
              <w:right w:val="single" w:sz="4" w:space="0" w:color="auto"/>
            </w:tcBorders>
            <w:shd w:val="clear" w:color="auto" w:fill="FFFFFF" w:themeFill="background1"/>
            <w:vAlign w:val="center"/>
          </w:tcPr>
          <w:p w14:paraId="7B0CF3E7"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1A259E7" w14:textId="77777777" w:rsidTr="00526661">
        <w:trPr>
          <w:cantSplit/>
          <w:trHeight w:val="555"/>
        </w:trPr>
        <w:tc>
          <w:tcPr>
            <w:tcW w:w="2415" w:type="dxa"/>
            <w:vMerge w:val="restart"/>
            <w:tcBorders>
              <w:tl2br w:val="nil"/>
            </w:tcBorders>
            <w:shd w:val="clear" w:color="auto" w:fill="FFFFFF" w:themeFill="background1"/>
          </w:tcPr>
          <w:p w14:paraId="61B944AF" w14:textId="3B41C7DD"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18　主治の医師との関係</w:t>
            </w:r>
          </w:p>
          <w:p w14:paraId="1B8CDEF1"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p w14:paraId="06519693"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主治</w:t>
            </w:r>
            <w:r w:rsidRPr="00FA4098">
              <w:rPr>
                <w:rFonts w:ascii="ＭＳ ゴシック" w:eastAsia="ＭＳ ゴシック" w:hAnsi="ＭＳ ゴシック" w:hint="eastAsia"/>
                <w:sz w:val="18"/>
                <w:szCs w:val="18"/>
                <w:u w:val="single"/>
              </w:rPr>
              <w:t>の</w:t>
            </w:r>
            <w:r w:rsidRPr="00FA4098">
              <w:rPr>
                <w:rFonts w:ascii="ＭＳ ゴシック" w:eastAsia="ＭＳ ゴシック" w:hAnsi="ＭＳ ゴシック" w:hint="eastAsia"/>
                <w:sz w:val="18"/>
                <w:szCs w:val="18"/>
              </w:rPr>
              <w:t>医</w:t>
            </w:r>
            <w:r w:rsidRPr="00FA4098">
              <w:rPr>
                <w:rFonts w:ascii="ＭＳ ゴシック" w:eastAsia="ＭＳ ゴシック" w:hAnsi="ＭＳ ゴシック" w:hint="eastAsia"/>
                <w:sz w:val="18"/>
                <w:szCs w:val="18"/>
                <w:u w:val="single"/>
              </w:rPr>
              <w:t>師</w:t>
            </w:r>
            <w:r w:rsidRPr="00FA4098">
              <w:rPr>
                <w:rFonts w:ascii="ＭＳ ゴシック" w:eastAsia="ＭＳ ゴシック" w:hAnsi="ＭＳ ゴシック" w:hint="eastAsia"/>
                <w:sz w:val="18"/>
                <w:szCs w:val="18"/>
              </w:rPr>
              <w:t>の指示書</w:t>
            </w:r>
          </w:p>
          <w:p w14:paraId="030A42C6"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訪問看護計画書</w:t>
            </w:r>
          </w:p>
          <w:p w14:paraId="3BB05057"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訪問看護報告書</w:t>
            </w:r>
          </w:p>
          <w:p w14:paraId="7606EC1A"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w:t>
            </w:r>
            <w:r w:rsidRPr="00FA4098">
              <w:rPr>
                <w:rFonts w:ascii="ＭＳ ゴシック" w:eastAsia="ＭＳ ゴシック" w:hAnsi="ＭＳ ゴシック" w:hint="eastAsia"/>
                <w:spacing w:val="-6"/>
                <w:sz w:val="18"/>
                <w:szCs w:val="18"/>
              </w:rPr>
              <w:t>主治</w:t>
            </w:r>
            <w:r w:rsidRPr="00FA4098">
              <w:rPr>
                <w:rFonts w:ascii="ＭＳ ゴシック" w:eastAsia="ＭＳ ゴシック" w:hAnsi="ＭＳ ゴシック" w:hint="eastAsia"/>
                <w:spacing w:val="-6"/>
                <w:sz w:val="18"/>
                <w:szCs w:val="18"/>
                <w:u w:val="single"/>
              </w:rPr>
              <w:t>の</w:t>
            </w:r>
            <w:r w:rsidRPr="00FA4098">
              <w:rPr>
                <w:rFonts w:ascii="ＭＳ ゴシック" w:eastAsia="ＭＳ ゴシック" w:hAnsi="ＭＳ ゴシック" w:hint="eastAsia"/>
                <w:spacing w:val="-6"/>
                <w:sz w:val="18"/>
                <w:szCs w:val="18"/>
              </w:rPr>
              <w:t>医</w:t>
            </w:r>
            <w:r w:rsidRPr="00FA4098">
              <w:rPr>
                <w:rFonts w:ascii="ＭＳ ゴシック" w:eastAsia="ＭＳ ゴシック" w:hAnsi="ＭＳ ゴシック" w:hint="eastAsia"/>
                <w:spacing w:val="-6"/>
                <w:sz w:val="18"/>
                <w:szCs w:val="18"/>
                <w:u w:val="single"/>
              </w:rPr>
              <w:t>師</w:t>
            </w:r>
            <w:r w:rsidRPr="00FA4098">
              <w:rPr>
                <w:rFonts w:ascii="ＭＳ ゴシック" w:eastAsia="ＭＳ ゴシック" w:hAnsi="ＭＳ ゴシック" w:hint="eastAsia"/>
                <w:spacing w:val="-6"/>
                <w:sz w:val="18"/>
                <w:szCs w:val="18"/>
              </w:rPr>
              <w:t>の特別指示書</w:t>
            </w:r>
          </w:p>
          <w:p w14:paraId="029C91C4"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※特別指示書の交付日から14日間を限度とし医療保険の対象となる。</w:t>
            </w:r>
          </w:p>
        </w:tc>
        <w:tc>
          <w:tcPr>
            <w:tcW w:w="7184" w:type="dxa"/>
            <w:tcBorders>
              <w:bottom w:val="dashed" w:sz="4" w:space="0" w:color="auto"/>
              <w:tl2br w:val="nil"/>
            </w:tcBorders>
            <w:shd w:val="clear" w:color="auto" w:fill="FFFFFF" w:themeFill="background1"/>
          </w:tcPr>
          <w:p w14:paraId="4B90CA78"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管理者は主治の医師の指示に基づき適切な訪問看護が行われるよう必要な管理を行っているか。</w:t>
            </w:r>
          </w:p>
        </w:tc>
        <w:tc>
          <w:tcPr>
            <w:tcW w:w="425" w:type="dxa"/>
            <w:tcBorders>
              <w:bottom w:val="dashed" w:sz="4" w:space="0" w:color="auto"/>
            </w:tcBorders>
            <w:shd w:val="clear" w:color="auto" w:fill="FFFFFF" w:themeFill="background1"/>
            <w:vAlign w:val="center"/>
          </w:tcPr>
          <w:p w14:paraId="0CB43544"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dashed" w:sz="4" w:space="0" w:color="auto"/>
              <w:right w:val="single" w:sz="4" w:space="0" w:color="auto"/>
            </w:tcBorders>
            <w:shd w:val="clear" w:color="auto" w:fill="FFFFFF" w:themeFill="background1"/>
            <w:vAlign w:val="center"/>
          </w:tcPr>
          <w:p w14:paraId="786C29BF"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dashed" w:sz="4" w:space="0" w:color="auto"/>
              <w:right w:val="single" w:sz="4" w:space="0" w:color="auto"/>
            </w:tcBorders>
            <w:shd w:val="clear" w:color="auto" w:fill="FFFFFF" w:themeFill="background1"/>
            <w:vAlign w:val="center"/>
          </w:tcPr>
          <w:p w14:paraId="688A7F7E"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056414DC" w14:textId="77777777" w:rsidTr="00526661">
        <w:trPr>
          <w:cantSplit/>
          <w:trHeight w:val="20"/>
        </w:trPr>
        <w:tc>
          <w:tcPr>
            <w:tcW w:w="2415" w:type="dxa"/>
            <w:vMerge/>
            <w:tcBorders>
              <w:tl2br w:val="nil"/>
            </w:tcBorders>
            <w:shd w:val="clear" w:color="auto" w:fill="FFFFFF" w:themeFill="background1"/>
          </w:tcPr>
          <w:p w14:paraId="0C5FC378"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Borders>
              <w:top w:val="dashed" w:sz="4" w:space="0" w:color="auto"/>
              <w:bottom w:val="dashed" w:sz="4" w:space="0" w:color="auto"/>
              <w:tl2br w:val="nil"/>
            </w:tcBorders>
            <w:shd w:val="clear" w:color="auto" w:fill="FFFFFF" w:themeFill="background1"/>
          </w:tcPr>
          <w:p w14:paraId="50DA902F"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訪問看護の提供開始に際し、主治の医師による指示を文書で受けているか。</w:t>
            </w:r>
          </w:p>
          <w:p w14:paraId="6BDA40C0" w14:textId="77777777" w:rsidR="005B7A7E" w:rsidRPr="00FA4098" w:rsidRDefault="005B7A7E" w:rsidP="00A03880">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※なお、主治</w:t>
            </w:r>
            <w:r w:rsidRPr="00FA4098">
              <w:rPr>
                <w:rFonts w:ascii="ＭＳ ゴシック" w:eastAsia="ＭＳ ゴシック" w:hAnsi="ＭＳ ゴシック" w:hint="eastAsia"/>
                <w:sz w:val="18"/>
                <w:szCs w:val="18"/>
                <w:u w:val="single"/>
              </w:rPr>
              <w:t>の</w:t>
            </w:r>
            <w:r w:rsidRPr="00FA4098">
              <w:rPr>
                <w:rFonts w:ascii="ＭＳ ゴシック" w:eastAsia="ＭＳ ゴシック" w:hAnsi="ＭＳ ゴシック" w:hint="eastAsia"/>
                <w:sz w:val="18"/>
                <w:szCs w:val="18"/>
              </w:rPr>
              <w:t>医</w:t>
            </w:r>
            <w:r w:rsidRPr="00FA4098">
              <w:rPr>
                <w:rFonts w:ascii="ＭＳ ゴシック" w:eastAsia="ＭＳ ゴシック" w:hAnsi="ＭＳ ゴシック" w:hint="eastAsia"/>
                <w:sz w:val="18"/>
                <w:szCs w:val="18"/>
                <w:u w:val="single"/>
              </w:rPr>
              <w:t>師</w:t>
            </w:r>
            <w:r w:rsidRPr="00FA4098">
              <w:rPr>
                <w:rFonts w:ascii="ＭＳ ゴシック" w:eastAsia="ＭＳ ゴシック" w:hAnsi="ＭＳ ゴシック" w:hint="eastAsia"/>
                <w:sz w:val="18"/>
                <w:szCs w:val="18"/>
              </w:rPr>
              <w:t>とは、利用申込者の選定により加療している医師をいい、主治の医師以外の複数の医師から指示書の交付を受けていないか。</w:t>
            </w:r>
          </w:p>
        </w:tc>
        <w:tc>
          <w:tcPr>
            <w:tcW w:w="425" w:type="dxa"/>
            <w:tcBorders>
              <w:top w:val="dashed" w:sz="4" w:space="0" w:color="auto"/>
              <w:bottom w:val="dashed" w:sz="4" w:space="0" w:color="auto"/>
            </w:tcBorders>
            <w:shd w:val="clear" w:color="auto" w:fill="FFFFFF" w:themeFill="background1"/>
            <w:vAlign w:val="center"/>
          </w:tcPr>
          <w:p w14:paraId="2EF2F23F"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bottom w:val="dashed" w:sz="4" w:space="0" w:color="auto"/>
              <w:right w:val="single" w:sz="4" w:space="0" w:color="auto"/>
            </w:tcBorders>
            <w:shd w:val="clear" w:color="auto" w:fill="FFFFFF" w:themeFill="background1"/>
            <w:vAlign w:val="center"/>
          </w:tcPr>
          <w:p w14:paraId="39443553"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bottom w:val="dashed" w:sz="4" w:space="0" w:color="auto"/>
              <w:right w:val="single" w:sz="4" w:space="0" w:color="auto"/>
            </w:tcBorders>
            <w:shd w:val="clear" w:color="auto" w:fill="FFFFFF" w:themeFill="background1"/>
            <w:vAlign w:val="center"/>
          </w:tcPr>
          <w:p w14:paraId="08BE9436"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5001B096" w14:textId="77777777" w:rsidTr="00526661">
        <w:trPr>
          <w:cantSplit/>
          <w:trHeight w:val="504"/>
        </w:trPr>
        <w:tc>
          <w:tcPr>
            <w:tcW w:w="2415" w:type="dxa"/>
            <w:vMerge/>
            <w:tcBorders>
              <w:tl2br w:val="nil"/>
            </w:tcBorders>
            <w:shd w:val="clear" w:color="auto" w:fill="FFFFFF" w:themeFill="background1"/>
          </w:tcPr>
          <w:p w14:paraId="6B80EB80"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p>
        </w:tc>
        <w:tc>
          <w:tcPr>
            <w:tcW w:w="7184" w:type="dxa"/>
            <w:tcBorders>
              <w:top w:val="dashed" w:sz="4" w:space="0" w:color="auto"/>
              <w:tl2br w:val="nil"/>
            </w:tcBorders>
            <w:shd w:val="clear" w:color="auto" w:fill="FFFFFF" w:themeFill="background1"/>
          </w:tcPr>
          <w:p w14:paraId="4BD77473" w14:textId="77777777" w:rsidR="005B7A7E" w:rsidRPr="00FA4098" w:rsidRDefault="005B7A7E" w:rsidP="00A03880">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訪問看護の提供に当たって、主治の医師と密接な連携を図るため、定期的に訪問看護計画及び訪問看護報告書を提出しているか。</w:t>
            </w:r>
          </w:p>
          <w:p w14:paraId="239B4FCC" w14:textId="77777777" w:rsidR="005B7A7E" w:rsidRPr="00FA4098" w:rsidRDefault="005B7A7E" w:rsidP="00A03880">
            <w:pPr>
              <w:overflowPunct w:val="0"/>
              <w:autoSpaceDE w:val="0"/>
              <w:autoSpaceDN w:val="0"/>
              <w:spacing w:line="260" w:lineRule="exact"/>
              <w:ind w:left="180" w:hangingChars="100" w:hanging="180"/>
              <w:rPr>
                <w:rFonts w:ascii="ＭＳ ゴシック" w:eastAsia="ＭＳ ゴシック" w:hAnsi="ＭＳ ゴシック"/>
                <w:sz w:val="18"/>
                <w:szCs w:val="18"/>
                <w:u w:val="single"/>
              </w:rPr>
            </w:pPr>
            <w:r w:rsidRPr="00FA4098">
              <w:rPr>
                <w:rFonts w:ascii="ＭＳ ゴシック" w:eastAsia="ＭＳ ゴシック" w:hAnsi="ＭＳ ゴシック" w:hint="eastAsia"/>
                <w:sz w:val="18"/>
                <w:szCs w:val="18"/>
                <w:u w:val="single"/>
              </w:rPr>
              <w:t>※訪問看護計画書及び訪問看護報告書については、書面又は電子的な方法により主治の医師に提出できるものとする。（電子的な方法による場合、公開鍵基盤（HPKI:Healhcare Public KeyInfrastructure）による電子署名を施しているか。）</w:t>
            </w:r>
          </w:p>
        </w:tc>
        <w:tc>
          <w:tcPr>
            <w:tcW w:w="425" w:type="dxa"/>
            <w:tcBorders>
              <w:top w:val="dashed" w:sz="4" w:space="0" w:color="auto"/>
              <w:tl2br w:val="nil"/>
            </w:tcBorders>
            <w:shd w:val="clear" w:color="auto" w:fill="FFFFFF" w:themeFill="background1"/>
            <w:vAlign w:val="center"/>
          </w:tcPr>
          <w:p w14:paraId="18510DCB"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right w:val="single" w:sz="4" w:space="0" w:color="auto"/>
              <w:tl2br w:val="nil"/>
            </w:tcBorders>
            <w:shd w:val="clear" w:color="auto" w:fill="FFFFFF" w:themeFill="background1"/>
            <w:vAlign w:val="center"/>
          </w:tcPr>
          <w:p w14:paraId="788ADF90"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right w:val="single" w:sz="4" w:space="0" w:color="auto"/>
              <w:tl2br w:val="nil"/>
            </w:tcBorders>
            <w:shd w:val="clear" w:color="auto" w:fill="FFFFFF" w:themeFill="background1"/>
            <w:vAlign w:val="center"/>
          </w:tcPr>
          <w:p w14:paraId="02AF87B6" w14:textId="77777777" w:rsidR="005B7A7E" w:rsidRPr="00FA4098" w:rsidRDefault="005B7A7E" w:rsidP="00A03880">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5BD76E9A" w14:textId="77777777" w:rsidTr="00526661">
        <w:trPr>
          <w:cantSplit/>
          <w:trHeight w:val="504"/>
        </w:trPr>
        <w:tc>
          <w:tcPr>
            <w:tcW w:w="2415" w:type="dxa"/>
            <w:vMerge/>
            <w:tcBorders>
              <w:tl2br w:val="nil"/>
            </w:tcBorders>
            <w:shd w:val="clear" w:color="auto" w:fill="FFFFFF" w:themeFill="background1"/>
          </w:tcPr>
          <w:p w14:paraId="6BE04D65"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tcBorders>
              <w:bottom w:val="dashed" w:sz="4" w:space="0" w:color="auto"/>
              <w:tl2br w:val="nil"/>
            </w:tcBorders>
            <w:shd w:val="clear" w:color="auto" w:fill="FFFFFF" w:themeFill="background1"/>
          </w:tcPr>
          <w:p w14:paraId="170612E8" w14:textId="77777777" w:rsidR="005B7A7E" w:rsidRPr="00FA4098" w:rsidRDefault="005B7A7E" w:rsidP="00AD0766">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利用者の主治の医師（介護老人保健施設の医師を除く）が当該者の急性増悪により、一時的に頻回の訪問看護が必要である旨の特別の指示を行った（特別指示書があった）場合は、その指示の日から14日間に限って、訪問看護費を算定していないか。(医療保険の対象である。)</w:t>
            </w:r>
          </w:p>
        </w:tc>
        <w:tc>
          <w:tcPr>
            <w:tcW w:w="425" w:type="dxa"/>
            <w:tcBorders>
              <w:top w:val="dashed" w:sz="4" w:space="0" w:color="auto"/>
              <w:bottom w:val="dashed" w:sz="4" w:space="0" w:color="auto"/>
              <w:tl2br w:val="nil"/>
            </w:tcBorders>
            <w:shd w:val="clear" w:color="auto" w:fill="FFFFFF" w:themeFill="background1"/>
            <w:vAlign w:val="center"/>
          </w:tcPr>
          <w:p w14:paraId="5F100175" w14:textId="59AA5BA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bottom w:val="dashed" w:sz="4" w:space="0" w:color="auto"/>
              <w:right w:val="single" w:sz="4" w:space="0" w:color="auto"/>
              <w:tl2br w:val="nil"/>
            </w:tcBorders>
            <w:shd w:val="clear" w:color="auto" w:fill="FFFFFF" w:themeFill="background1"/>
            <w:vAlign w:val="center"/>
          </w:tcPr>
          <w:p w14:paraId="0414C1AB" w14:textId="778B0C93"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bottom w:val="dashed" w:sz="4" w:space="0" w:color="auto"/>
              <w:right w:val="single" w:sz="4" w:space="0" w:color="auto"/>
              <w:tl2br w:val="nil"/>
            </w:tcBorders>
            <w:shd w:val="clear" w:color="auto" w:fill="FFFFFF" w:themeFill="background1"/>
            <w:vAlign w:val="center"/>
          </w:tcPr>
          <w:p w14:paraId="2B5680A2" w14:textId="2C6E6DB9"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569C8B3" w14:textId="77777777" w:rsidTr="00526661">
        <w:trPr>
          <w:cantSplit/>
          <w:trHeight w:val="504"/>
        </w:trPr>
        <w:tc>
          <w:tcPr>
            <w:tcW w:w="2415" w:type="dxa"/>
            <w:vMerge/>
            <w:tcBorders>
              <w:tl2br w:val="nil"/>
            </w:tcBorders>
            <w:shd w:val="clear" w:color="auto" w:fill="FFFFFF" w:themeFill="background1"/>
          </w:tcPr>
          <w:p w14:paraId="72BB01FA"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tcBorders>
              <w:top w:val="dashed" w:sz="4" w:space="0" w:color="auto"/>
              <w:bottom w:val="dashed" w:sz="4" w:space="0" w:color="auto"/>
              <w:tl2br w:val="nil"/>
            </w:tcBorders>
            <w:shd w:val="clear" w:color="auto" w:fill="FFFFFF" w:themeFill="background1"/>
          </w:tcPr>
          <w:p w14:paraId="0B47D394" w14:textId="77777777" w:rsidR="005B7A7E" w:rsidRPr="00FA4098" w:rsidRDefault="005B7A7E" w:rsidP="00AD0766">
            <w:pPr>
              <w:pStyle w:val="a3"/>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（指定定期巡回・随時対応型訪問介護看護事業所と連携して訪問看護を行う場合）</w:t>
            </w:r>
          </w:p>
          <w:p w14:paraId="5D8C7CB3" w14:textId="77777777" w:rsidR="005B7A7E" w:rsidRPr="00FA4098" w:rsidRDefault="005B7A7E" w:rsidP="00AD0766">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主治の医師（介護老人保健施設の医師を除く）が急性増悪等により一時的に頻回の訪問看護を行う必要がある旨の特別の指示を行った（特別指示書があった）場合は、当該指示の日数に応じて１日につき97単位を所定単位数から減算している。</w:t>
            </w:r>
          </w:p>
        </w:tc>
        <w:tc>
          <w:tcPr>
            <w:tcW w:w="425" w:type="dxa"/>
            <w:tcBorders>
              <w:top w:val="dashed" w:sz="4" w:space="0" w:color="auto"/>
              <w:bottom w:val="dashed" w:sz="4" w:space="0" w:color="auto"/>
              <w:tl2br w:val="nil"/>
            </w:tcBorders>
            <w:shd w:val="clear" w:color="auto" w:fill="FFFFFF" w:themeFill="background1"/>
            <w:vAlign w:val="center"/>
          </w:tcPr>
          <w:p w14:paraId="7198D81C" w14:textId="7F26DAB3"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bottom w:val="dashed" w:sz="4" w:space="0" w:color="auto"/>
              <w:right w:val="single" w:sz="4" w:space="0" w:color="auto"/>
              <w:tl2br w:val="nil"/>
            </w:tcBorders>
            <w:shd w:val="clear" w:color="auto" w:fill="FFFFFF" w:themeFill="background1"/>
            <w:vAlign w:val="center"/>
          </w:tcPr>
          <w:p w14:paraId="0FA79865" w14:textId="10A0FE6A"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bottom w:val="dashed" w:sz="4" w:space="0" w:color="auto"/>
              <w:right w:val="single" w:sz="4" w:space="0" w:color="auto"/>
              <w:tl2br w:val="nil"/>
            </w:tcBorders>
            <w:shd w:val="clear" w:color="auto" w:fill="FFFFFF" w:themeFill="background1"/>
            <w:vAlign w:val="center"/>
          </w:tcPr>
          <w:p w14:paraId="2B8E15A9" w14:textId="0B4CE5E1"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1BD9A737" w14:textId="77777777" w:rsidTr="00526661">
        <w:trPr>
          <w:cantSplit/>
          <w:trHeight w:val="504"/>
        </w:trPr>
        <w:tc>
          <w:tcPr>
            <w:tcW w:w="2415" w:type="dxa"/>
            <w:vMerge/>
            <w:tcBorders>
              <w:bottom w:val="single" w:sz="4" w:space="0" w:color="auto"/>
              <w:tl2br w:val="nil"/>
            </w:tcBorders>
            <w:shd w:val="clear" w:color="auto" w:fill="FFFFFF" w:themeFill="background1"/>
          </w:tcPr>
          <w:p w14:paraId="26456EB8"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tcBorders>
              <w:top w:val="dashed" w:sz="4" w:space="0" w:color="auto"/>
              <w:tl2br w:val="nil"/>
            </w:tcBorders>
            <w:shd w:val="clear" w:color="auto" w:fill="FFFFFF" w:themeFill="background1"/>
          </w:tcPr>
          <w:p w14:paraId="50B54DB4" w14:textId="77777777" w:rsidR="005B7A7E" w:rsidRPr="00FA4098" w:rsidRDefault="005B7A7E" w:rsidP="00AD0766">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医療保険の訪問看護利用者については、頻回の訪問看護が必要な理由、その期間等について診療録に記載しているか。</w:t>
            </w:r>
          </w:p>
        </w:tc>
        <w:tc>
          <w:tcPr>
            <w:tcW w:w="425" w:type="dxa"/>
            <w:tcBorders>
              <w:top w:val="dashed" w:sz="4" w:space="0" w:color="auto"/>
              <w:tl2br w:val="nil"/>
            </w:tcBorders>
            <w:shd w:val="clear" w:color="auto" w:fill="FFFFFF" w:themeFill="background1"/>
            <w:vAlign w:val="center"/>
          </w:tcPr>
          <w:p w14:paraId="5672C975" w14:textId="2F8216EA"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right w:val="single" w:sz="4" w:space="0" w:color="auto"/>
              <w:tl2br w:val="nil"/>
            </w:tcBorders>
            <w:shd w:val="clear" w:color="auto" w:fill="FFFFFF" w:themeFill="background1"/>
            <w:vAlign w:val="center"/>
          </w:tcPr>
          <w:p w14:paraId="0CA769E5" w14:textId="2CB5DAD6"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right w:val="single" w:sz="4" w:space="0" w:color="auto"/>
              <w:tl2br w:val="nil"/>
            </w:tcBorders>
            <w:shd w:val="clear" w:color="auto" w:fill="FFFFFF" w:themeFill="background1"/>
            <w:vAlign w:val="center"/>
          </w:tcPr>
          <w:p w14:paraId="0D96283F" w14:textId="579916B0"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5DA620E9" w14:textId="77777777" w:rsidTr="00526661">
        <w:trPr>
          <w:cantSplit/>
          <w:trHeight w:val="231"/>
        </w:trPr>
        <w:tc>
          <w:tcPr>
            <w:tcW w:w="2415" w:type="dxa"/>
            <w:vMerge w:val="restart"/>
            <w:shd w:val="clear" w:color="auto" w:fill="FFFFFF" w:themeFill="background1"/>
          </w:tcPr>
          <w:p w14:paraId="07F0B017" w14:textId="4FF21148"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19　訪問看護計画及び</w:t>
            </w:r>
          </w:p>
          <w:p w14:paraId="37A0244B" w14:textId="77777777" w:rsidR="005B7A7E" w:rsidRPr="00FA4098" w:rsidRDefault="005B7A7E" w:rsidP="00AD0766">
            <w:pPr>
              <w:overflowPunct w:val="0"/>
              <w:autoSpaceDE w:val="0"/>
              <w:autoSpaceDN w:val="0"/>
              <w:spacing w:line="260" w:lineRule="exact"/>
              <w:ind w:firstLineChars="100" w:firstLine="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訪問看護報告書の作成</w:t>
            </w:r>
          </w:p>
          <w:p w14:paraId="159D2518"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48A4C703"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計画の作成、変更、説明、同意、交付及び報告書の作成は看護師等（準看護師を除く）が行う。</w:t>
            </w:r>
          </w:p>
          <w:p w14:paraId="747387E4"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0F3132D0"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保険医療機関である場合は、計画書は診療記録への記載、交付は事業所ごとに定めることで差し支えない。</w:t>
            </w:r>
          </w:p>
        </w:tc>
        <w:tc>
          <w:tcPr>
            <w:tcW w:w="7184" w:type="dxa"/>
            <w:shd w:val="clear" w:color="auto" w:fill="FFFFFF" w:themeFill="background1"/>
          </w:tcPr>
          <w:p w14:paraId="6D770823"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u w:val="single"/>
              </w:rPr>
              <w:t>利用者の希望、主治の医師の指示及び心身の状況等を踏まえ</w:t>
            </w:r>
            <w:r w:rsidRPr="00FA4098">
              <w:rPr>
                <w:rFonts w:ascii="ＭＳ ゴシック" w:eastAsia="ＭＳ ゴシック" w:hAnsi="ＭＳ ゴシック" w:hint="eastAsia"/>
                <w:sz w:val="18"/>
                <w:szCs w:val="18"/>
              </w:rPr>
              <w:t>て、療養上の目標、当該目標を達成するための具体的なサービスの内容等を記載した訪問看護計画書を作成しているか。</w:t>
            </w:r>
          </w:p>
          <w:p w14:paraId="0A8017DC"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利用者の希望、心身の状況、主治の医師の指示等を踏まえて、看護目標、具体的なサービス内容等を記載する。</w:t>
            </w:r>
          </w:p>
        </w:tc>
        <w:tc>
          <w:tcPr>
            <w:tcW w:w="425" w:type="dxa"/>
            <w:shd w:val="clear" w:color="auto" w:fill="FFFFFF" w:themeFill="background1"/>
            <w:vAlign w:val="center"/>
          </w:tcPr>
          <w:p w14:paraId="6F20112F"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3C40361B"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0668715E"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5DF0CD7D" w14:textId="77777777" w:rsidTr="00526661">
        <w:trPr>
          <w:cantSplit/>
          <w:trHeight w:val="287"/>
        </w:trPr>
        <w:tc>
          <w:tcPr>
            <w:tcW w:w="2415" w:type="dxa"/>
            <w:vMerge/>
            <w:shd w:val="clear" w:color="auto" w:fill="FFFFFF" w:themeFill="background1"/>
          </w:tcPr>
          <w:p w14:paraId="49497E42"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shd w:val="clear" w:color="auto" w:fill="FFFFFF" w:themeFill="background1"/>
          </w:tcPr>
          <w:p w14:paraId="237D8E3C"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訪問看護計画書は居宅サービス計画に沿った内容となっているか。また必要に応じて変更しているか。</w:t>
            </w:r>
          </w:p>
        </w:tc>
        <w:tc>
          <w:tcPr>
            <w:tcW w:w="425" w:type="dxa"/>
            <w:shd w:val="clear" w:color="auto" w:fill="FFFFFF" w:themeFill="background1"/>
            <w:vAlign w:val="center"/>
          </w:tcPr>
          <w:p w14:paraId="22C648A0"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2BDCD7C6"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524EA2DE"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1B7A39CB" w14:textId="77777777" w:rsidTr="00526661">
        <w:trPr>
          <w:cantSplit/>
          <w:trHeight w:val="1820"/>
        </w:trPr>
        <w:tc>
          <w:tcPr>
            <w:tcW w:w="2415" w:type="dxa"/>
            <w:vMerge/>
            <w:shd w:val="clear" w:color="auto" w:fill="FFFFFF" w:themeFill="background1"/>
          </w:tcPr>
          <w:p w14:paraId="7A080D1F"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shd w:val="clear" w:color="auto" w:fill="FFFFFF" w:themeFill="background1"/>
          </w:tcPr>
          <w:p w14:paraId="21EC60DD"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利用者又はその家族に理解しやすい方法で説明を行い、訪問看護の内容について利用者の同意を得ているか。</w:t>
            </w:r>
          </w:p>
          <w:p w14:paraId="044CC8D8"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u w:val="single"/>
              </w:rPr>
            </w:pPr>
            <w:r w:rsidRPr="00FA4098">
              <w:rPr>
                <w:rFonts w:ascii="ＭＳ ゴシック" w:eastAsia="ＭＳ ゴシック" w:hAnsi="ＭＳ ゴシック" w:hint="eastAsia"/>
                <w:sz w:val="18"/>
                <w:szCs w:val="18"/>
                <w:u w:val="single"/>
              </w:rPr>
              <w:t>※理学療法士、作業療法士又は言語聴覚士による指定訪問看護については、看護業務の一環としてのリハビリテーションを中心としたものである場合に、看護職員の代わりに訪問させるものであること等を説明した上で、同意を得ているか。</w:t>
            </w:r>
          </w:p>
        </w:tc>
        <w:tc>
          <w:tcPr>
            <w:tcW w:w="425" w:type="dxa"/>
            <w:shd w:val="clear" w:color="auto" w:fill="FFFFFF" w:themeFill="background1"/>
            <w:vAlign w:val="center"/>
          </w:tcPr>
          <w:p w14:paraId="10C1AFAF"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717D7C4D"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76168ADC"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F6971C8" w14:textId="77777777" w:rsidTr="00526661">
        <w:trPr>
          <w:cantSplit/>
          <w:trHeight w:val="20"/>
        </w:trPr>
        <w:tc>
          <w:tcPr>
            <w:tcW w:w="2415" w:type="dxa"/>
            <w:vMerge/>
            <w:shd w:val="clear" w:color="auto" w:fill="FFFFFF" w:themeFill="background1"/>
          </w:tcPr>
          <w:p w14:paraId="3B07E3BC"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shd w:val="clear" w:color="auto" w:fill="FFFFFF" w:themeFill="background1"/>
          </w:tcPr>
          <w:p w14:paraId="38B8659C"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訪問看護計画書作成後は、サービス提供前までに、訪問看護計画書を利用者に交付しているか。</w:t>
            </w:r>
          </w:p>
        </w:tc>
        <w:tc>
          <w:tcPr>
            <w:tcW w:w="425" w:type="dxa"/>
            <w:shd w:val="clear" w:color="auto" w:fill="FFFFFF" w:themeFill="background1"/>
            <w:vAlign w:val="center"/>
          </w:tcPr>
          <w:p w14:paraId="151EE1FF"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5CD0C2AF"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4FC9A59D"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134691FA" w14:textId="77777777" w:rsidTr="00526661">
        <w:trPr>
          <w:cantSplit/>
          <w:trHeight w:val="20"/>
        </w:trPr>
        <w:tc>
          <w:tcPr>
            <w:tcW w:w="2415" w:type="dxa"/>
            <w:vMerge/>
            <w:shd w:val="clear" w:color="auto" w:fill="FFFFFF" w:themeFill="background1"/>
          </w:tcPr>
          <w:p w14:paraId="0B3F002B"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shd w:val="clear" w:color="auto" w:fill="FFFFFF" w:themeFill="background1"/>
          </w:tcPr>
          <w:p w14:paraId="0AF62480"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訪問日、提供した看護内容等を記載した訪問看護報告書を作成しているか。</w:t>
            </w:r>
          </w:p>
        </w:tc>
        <w:tc>
          <w:tcPr>
            <w:tcW w:w="425" w:type="dxa"/>
            <w:shd w:val="clear" w:color="auto" w:fill="FFFFFF" w:themeFill="background1"/>
            <w:vAlign w:val="center"/>
          </w:tcPr>
          <w:p w14:paraId="1FE302CA"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62EED360"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7F2FFB76"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3622CCF7" w14:textId="77777777" w:rsidTr="00526661">
        <w:trPr>
          <w:cantSplit/>
          <w:trHeight w:val="1476"/>
        </w:trPr>
        <w:tc>
          <w:tcPr>
            <w:tcW w:w="2415" w:type="dxa"/>
            <w:vMerge/>
            <w:shd w:val="clear" w:color="auto" w:fill="FFFFFF" w:themeFill="background1"/>
          </w:tcPr>
          <w:p w14:paraId="155AD666"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shd w:val="clear" w:color="auto" w:fill="FFFFFF" w:themeFill="background1"/>
          </w:tcPr>
          <w:p w14:paraId="58DFD1D5"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u w:val="single"/>
              </w:rPr>
            </w:pPr>
            <w:r w:rsidRPr="00FA4098">
              <w:rPr>
                <w:rFonts w:ascii="ＭＳ ゴシック" w:eastAsia="ＭＳ ゴシック" w:hAnsi="ＭＳ ゴシック" w:hint="eastAsia"/>
                <w:sz w:val="18"/>
                <w:szCs w:val="18"/>
                <w:u w:val="single"/>
              </w:rPr>
              <w:t>理学療法士、作業療法士又は言語聴覚士が指定訪問看護を提供している利用者について</w:t>
            </w:r>
            <w:r w:rsidRPr="00FA4098">
              <w:rPr>
                <w:rFonts w:ascii="ＭＳ ゴシック" w:eastAsia="ＭＳ ゴシック" w:hAnsi="ＭＳ ゴシック" w:hint="eastAsia"/>
                <w:sz w:val="18"/>
                <w:szCs w:val="18"/>
              </w:rPr>
              <w:t>は、訪問看護計画書及び訪問看護報告書は、理学療法士、作業療法士又は言語聴覚士が提供する内容についても、一体的に含むものとし、</w:t>
            </w:r>
            <w:r w:rsidRPr="00FA4098">
              <w:rPr>
                <w:rFonts w:ascii="ＭＳ ゴシック" w:eastAsia="ＭＳ ゴシック" w:hAnsi="ＭＳ ゴシック" w:hint="eastAsia"/>
                <w:sz w:val="18"/>
                <w:szCs w:val="18"/>
                <w:u w:val="single"/>
              </w:rPr>
              <w:t>看護職員（准看護師を除く。）と理学療法士、作業療法士又は言語聴覚士が連携し作成しているか。</w:t>
            </w:r>
          </w:p>
        </w:tc>
        <w:tc>
          <w:tcPr>
            <w:tcW w:w="425" w:type="dxa"/>
            <w:shd w:val="clear" w:color="auto" w:fill="FFFFFF" w:themeFill="background1"/>
            <w:vAlign w:val="center"/>
          </w:tcPr>
          <w:p w14:paraId="1D81BCDC"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15370DA7"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7C138F50"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2E709B7" w14:textId="77777777" w:rsidTr="005B7A7E">
        <w:trPr>
          <w:cantSplit/>
          <w:trHeight w:val="592"/>
        </w:trPr>
        <w:tc>
          <w:tcPr>
            <w:tcW w:w="2415" w:type="dxa"/>
            <w:vMerge/>
          </w:tcPr>
          <w:p w14:paraId="701DEF4D"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tcBorders>
              <w:bottom w:val="single" w:sz="4" w:space="0" w:color="auto"/>
            </w:tcBorders>
          </w:tcPr>
          <w:p w14:paraId="4772596E"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管理者は訪問看護計画書及び訪問看護報告書（モニタリング）の作成に関し、必要な指導及び管理を行っているか。</w:t>
            </w:r>
          </w:p>
        </w:tc>
        <w:tc>
          <w:tcPr>
            <w:tcW w:w="425" w:type="dxa"/>
            <w:vAlign w:val="center"/>
          </w:tcPr>
          <w:p w14:paraId="08DD9F90"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393F1F8B"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45A9F53B"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73BC463" w14:textId="77777777" w:rsidTr="005B7A7E">
        <w:trPr>
          <w:cantSplit/>
          <w:trHeight w:val="434"/>
        </w:trPr>
        <w:tc>
          <w:tcPr>
            <w:tcW w:w="2415" w:type="dxa"/>
            <w:vMerge/>
          </w:tcPr>
          <w:p w14:paraId="146C6CD4"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tcBorders>
              <w:bottom w:val="single" w:sz="4" w:space="0" w:color="auto"/>
            </w:tcBorders>
          </w:tcPr>
          <w:p w14:paraId="1E97AF19"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訪問看護計画書及び訪問看護報告書を定期的に主治医に提出しているか。</w:t>
            </w:r>
          </w:p>
        </w:tc>
        <w:tc>
          <w:tcPr>
            <w:tcW w:w="425" w:type="dxa"/>
            <w:tcBorders>
              <w:bottom w:val="single" w:sz="4" w:space="0" w:color="auto"/>
            </w:tcBorders>
            <w:vAlign w:val="center"/>
          </w:tcPr>
          <w:p w14:paraId="3C2520C2"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776681AC"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3289A377"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8CCAC64" w14:textId="77777777" w:rsidTr="005B7A7E">
        <w:trPr>
          <w:cantSplit/>
          <w:trHeight w:val="300"/>
        </w:trPr>
        <w:tc>
          <w:tcPr>
            <w:tcW w:w="2415" w:type="dxa"/>
            <w:vMerge/>
          </w:tcPr>
          <w:p w14:paraId="7AE9FD6D"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shd w:val="pct15" w:color="auto" w:fill="FFFFFF"/>
              </w:rPr>
            </w:pPr>
          </w:p>
        </w:tc>
        <w:tc>
          <w:tcPr>
            <w:tcW w:w="7184" w:type="dxa"/>
            <w:tcBorders>
              <w:tl2br w:val="nil"/>
            </w:tcBorders>
            <w:shd w:val="clear" w:color="auto" w:fill="auto"/>
          </w:tcPr>
          <w:p w14:paraId="7DAC3B46" w14:textId="77777777" w:rsidR="005B7A7E" w:rsidRPr="00FA4098" w:rsidRDefault="005B7A7E" w:rsidP="00AD0766">
            <w:pPr>
              <w:pStyle w:val="a3"/>
              <w:overflowPunct w:val="0"/>
              <w:autoSpaceDE w:val="0"/>
              <w:autoSpaceDN w:val="0"/>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計画の完了の日５年間保存しているか。</w:t>
            </w:r>
          </w:p>
        </w:tc>
        <w:tc>
          <w:tcPr>
            <w:tcW w:w="425" w:type="dxa"/>
            <w:tcBorders>
              <w:tl2br w:val="nil"/>
            </w:tcBorders>
            <w:shd w:val="clear" w:color="auto" w:fill="auto"/>
            <w:vAlign w:val="center"/>
          </w:tcPr>
          <w:p w14:paraId="536AF639"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14:paraId="4974C40B"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14:paraId="1F91C3F2"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957CE40" w14:textId="77777777" w:rsidTr="005B7A7E">
        <w:trPr>
          <w:cantSplit/>
          <w:trHeight w:val="525"/>
        </w:trPr>
        <w:tc>
          <w:tcPr>
            <w:tcW w:w="2415" w:type="dxa"/>
            <w:vMerge/>
            <w:tcBorders>
              <w:bottom w:val="single" w:sz="4" w:space="0" w:color="auto"/>
            </w:tcBorders>
          </w:tcPr>
          <w:p w14:paraId="4EFE4A60"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shd w:val="pct15" w:color="auto" w:fill="FFFFFF"/>
              </w:rPr>
            </w:pPr>
          </w:p>
        </w:tc>
        <w:tc>
          <w:tcPr>
            <w:tcW w:w="7184" w:type="dxa"/>
            <w:tcBorders>
              <w:tl2br w:val="nil"/>
            </w:tcBorders>
            <w:shd w:val="clear" w:color="auto" w:fill="auto"/>
          </w:tcPr>
          <w:p w14:paraId="0C781ABF" w14:textId="77777777" w:rsidR="005B7A7E" w:rsidRPr="00FA4098" w:rsidRDefault="005B7A7E" w:rsidP="00AD0766">
            <w:pPr>
              <w:pStyle w:val="a3"/>
              <w:overflowPunct w:val="0"/>
              <w:autoSpaceDE w:val="0"/>
              <w:autoSpaceDN w:val="0"/>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指定居宅介護支援事業者から訪問看護計画の提供の求めがあった際には、訪問看護計画を提供することに協力するよう努めているか。</w:t>
            </w:r>
          </w:p>
        </w:tc>
        <w:tc>
          <w:tcPr>
            <w:tcW w:w="425" w:type="dxa"/>
            <w:tcBorders>
              <w:tl2br w:val="nil"/>
            </w:tcBorders>
            <w:shd w:val="clear" w:color="auto" w:fill="auto"/>
            <w:vAlign w:val="center"/>
          </w:tcPr>
          <w:p w14:paraId="76A6CB01"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14:paraId="77C6D959"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14:paraId="228D326E"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459B21C" w14:textId="77777777" w:rsidTr="005B7A7E">
        <w:trPr>
          <w:cantSplit/>
          <w:trHeight w:val="150"/>
        </w:trPr>
        <w:tc>
          <w:tcPr>
            <w:tcW w:w="2415" w:type="dxa"/>
            <w:vMerge w:val="restart"/>
            <w:tcBorders>
              <w:top w:val="single" w:sz="4" w:space="0" w:color="auto"/>
            </w:tcBorders>
          </w:tcPr>
          <w:p w14:paraId="389059D2" w14:textId="6078802B"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w:t>
            </w:r>
            <w:r w:rsidRPr="00FA4098">
              <w:rPr>
                <w:rFonts w:ascii="ＭＳ ゴシック" w:eastAsia="ＭＳ ゴシック" w:hAnsi="ＭＳ ゴシック" w:hint="eastAsia"/>
                <w:b/>
                <w:sz w:val="18"/>
                <w:szCs w:val="18"/>
              </w:rPr>
              <w:t>介護予防</w:t>
            </w:r>
            <w:r w:rsidRPr="00FA4098">
              <w:rPr>
                <w:rFonts w:ascii="ＭＳ ゴシック" w:eastAsia="ＭＳ ゴシック" w:hAnsi="ＭＳ ゴシック" w:hint="eastAsia"/>
                <w:sz w:val="18"/>
                <w:szCs w:val="18"/>
              </w:rPr>
              <w:t>訪問看護計画の作成】</w:t>
            </w:r>
          </w:p>
          <w:p w14:paraId="14D2AEC6"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7187A177"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モニタリング記録</w:t>
            </w:r>
          </w:p>
        </w:tc>
        <w:tc>
          <w:tcPr>
            <w:tcW w:w="7184" w:type="dxa"/>
          </w:tcPr>
          <w:p w14:paraId="7B4A53A1" w14:textId="77777777" w:rsidR="005B7A7E" w:rsidRPr="00FA4098" w:rsidRDefault="005B7A7E" w:rsidP="00AD0766">
            <w:pPr>
              <w:overflowPunct w:val="0"/>
              <w:autoSpaceDE w:val="0"/>
              <w:autoSpaceDN w:val="0"/>
              <w:adjustRightInd w:val="0"/>
              <w:spacing w:line="260" w:lineRule="exact"/>
              <w:ind w:leftChars="2" w:left="4"/>
              <w:jc w:val="left"/>
              <w:rPr>
                <w:rFonts w:ascii="ＭＳ ゴシック" w:eastAsia="ＭＳ ゴシック" w:hAnsi="ＭＳ ゴシック" w:cs="ＭＳ ゴシック"/>
                <w:kern w:val="0"/>
                <w:sz w:val="18"/>
                <w:szCs w:val="18"/>
              </w:rPr>
            </w:pPr>
            <w:r w:rsidRPr="00FA4098">
              <w:rPr>
                <w:rFonts w:ascii="ＭＳ ゴシック" w:eastAsia="ＭＳ ゴシック" w:hAnsi="ＭＳ ゴシック" w:hint="eastAsia"/>
                <w:sz w:val="18"/>
                <w:szCs w:val="18"/>
              </w:rPr>
              <w:t>看護師等</w:t>
            </w:r>
            <w:r w:rsidRPr="00FA4098">
              <w:rPr>
                <w:rFonts w:ascii="ＭＳ ゴシック" w:eastAsia="ＭＳ ゴシック" w:hAnsi="ＭＳ ゴシック" w:cs="ＭＳ ゴシック" w:hint="eastAsia"/>
                <w:kern w:val="0"/>
                <w:sz w:val="18"/>
                <w:szCs w:val="18"/>
              </w:rPr>
              <w:t>は、</w:t>
            </w:r>
            <w:r w:rsidRPr="00FA4098">
              <w:rPr>
                <w:rFonts w:ascii="ＭＳ ゴシック" w:eastAsia="ＭＳ ゴシック" w:hAnsi="ＭＳ ゴシック" w:hint="eastAsia"/>
                <w:kern w:val="0"/>
                <w:sz w:val="18"/>
                <w:szCs w:val="18"/>
              </w:rPr>
              <w:t>介護予防サービス計画に沿って、</w:t>
            </w:r>
            <w:r w:rsidRPr="00FA4098">
              <w:rPr>
                <w:rFonts w:ascii="ＭＳ ゴシック" w:eastAsia="ＭＳ ゴシック" w:hAnsi="ＭＳ ゴシック" w:cs="ＭＳ ゴシック" w:hint="eastAsia"/>
                <w:kern w:val="0"/>
                <w:sz w:val="18"/>
                <w:szCs w:val="18"/>
              </w:rPr>
              <w:t>介護予防訪問看護計画を作成し、その内容について、利用者又はその家族に対して同意を得ているか。また、交付しているか。</w:t>
            </w:r>
          </w:p>
        </w:tc>
        <w:tc>
          <w:tcPr>
            <w:tcW w:w="425" w:type="dxa"/>
            <w:vAlign w:val="center"/>
          </w:tcPr>
          <w:p w14:paraId="6D773C00"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1245B73A"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1792DCDA"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0E03CF6" w14:textId="77777777" w:rsidTr="005B7A7E">
        <w:trPr>
          <w:cantSplit/>
          <w:trHeight w:val="150"/>
        </w:trPr>
        <w:tc>
          <w:tcPr>
            <w:tcW w:w="2415" w:type="dxa"/>
            <w:vMerge/>
          </w:tcPr>
          <w:p w14:paraId="6012BA94"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tcPr>
          <w:p w14:paraId="498CBADF" w14:textId="77777777" w:rsidR="005B7A7E" w:rsidRPr="00FA4098" w:rsidRDefault="005B7A7E" w:rsidP="00AD0766">
            <w:pPr>
              <w:overflowPunct w:val="0"/>
              <w:autoSpaceDE w:val="0"/>
              <w:autoSpaceDN w:val="0"/>
              <w:adjustRightInd w:val="0"/>
              <w:spacing w:line="260" w:lineRule="exact"/>
              <w:ind w:leftChars="2" w:left="5" w:hanging="1"/>
              <w:jc w:val="left"/>
              <w:rPr>
                <w:rFonts w:ascii="ＭＳ ゴシック" w:eastAsia="ＭＳ ゴシック" w:hAnsi="ＭＳ ゴシック"/>
                <w:kern w:val="0"/>
                <w:sz w:val="18"/>
                <w:szCs w:val="18"/>
              </w:rPr>
            </w:pPr>
            <w:r w:rsidRPr="00FA4098">
              <w:rPr>
                <w:rFonts w:ascii="ＭＳ ゴシック" w:eastAsia="ＭＳ ゴシック" w:hAnsi="ＭＳ ゴシック" w:cs="ＭＳ ゴシック" w:hint="eastAsia"/>
                <w:kern w:val="0"/>
                <w:sz w:val="18"/>
                <w:szCs w:val="18"/>
              </w:rPr>
              <w:t>介護予防訪問看護計画の作成に当たっては、</w:t>
            </w:r>
            <w:r w:rsidRPr="00FA4098">
              <w:rPr>
                <w:rFonts w:ascii="ＭＳ ゴシック" w:eastAsia="ＭＳ ゴシック" w:hAnsi="ＭＳ ゴシック" w:hint="eastAsia"/>
                <w:sz w:val="18"/>
                <w:szCs w:val="18"/>
              </w:rPr>
              <w:t>主治</w:t>
            </w:r>
            <w:r w:rsidRPr="00FA4098">
              <w:rPr>
                <w:rFonts w:ascii="ＭＳ ゴシック" w:eastAsia="ＭＳ ゴシック" w:hAnsi="ＭＳ ゴシック" w:hint="eastAsia"/>
                <w:sz w:val="18"/>
                <w:szCs w:val="18"/>
                <w:u w:val="single"/>
              </w:rPr>
              <w:t>の</w:t>
            </w:r>
            <w:r w:rsidRPr="00FA4098">
              <w:rPr>
                <w:rFonts w:ascii="ＭＳ ゴシック" w:eastAsia="ＭＳ ゴシック" w:hAnsi="ＭＳ ゴシック" w:hint="eastAsia"/>
                <w:sz w:val="18"/>
                <w:szCs w:val="18"/>
              </w:rPr>
              <w:t>医</w:t>
            </w:r>
            <w:r w:rsidRPr="00FA4098">
              <w:rPr>
                <w:rFonts w:ascii="ＭＳ ゴシック" w:eastAsia="ＭＳ ゴシック" w:hAnsi="ＭＳ ゴシック" w:hint="eastAsia"/>
                <w:sz w:val="18"/>
                <w:szCs w:val="18"/>
                <w:u w:val="single"/>
              </w:rPr>
              <w:t>師</w:t>
            </w:r>
            <w:r w:rsidRPr="00FA4098">
              <w:rPr>
                <w:rFonts w:ascii="ＭＳ ゴシック" w:eastAsia="ＭＳ ゴシック" w:hAnsi="ＭＳ ゴシック" w:cs="ＭＳ ゴシック" w:hint="eastAsia"/>
                <w:kern w:val="0"/>
                <w:sz w:val="18"/>
                <w:szCs w:val="18"/>
              </w:rPr>
              <w:t>又は歯科医師からの情報伝達やサービス担当者会議を通じる等の適切な方法により、利用者の状況を把握・分析し、介護予防訪問看護の提供によって解決すべき問題状況を明らかにし(アセスメント)、これに基づき、支援の方向性や目標を明確にし、提供するサービ</w:t>
            </w:r>
            <w:r w:rsidRPr="00FA4098">
              <w:rPr>
                <w:rFonts w:ascii="ＭＳ ゴシック" w:eastAsia="ＭＳ ゴシック" w:hAnsi="ＭＳ ゴシック" w:hint="eastAsia"/>
                <w:kern w:val="0"/>
                <w:sz w:val="18"/>
                <w:szCs w:val="18"/>
              </w:rPr>
              <w:t>スの具体的内容、提供を行う期間、日程、所要時間等を明記しているか。</w:t>
            </w:r>
          </w:p>
          <w:p w14:paraId="36E9E790" w14:textId="77777777" w:rsidR="005B7A7E" w:rsidRPr="00FA4098" w:rsidRDefault="005B7A7E" w:rsidP="00AD0766">
            <w:pPr>
              <w:overflowPunct w:val="0"/>
              <w:autoSpaceDE w:val="0"/>
              <w:autoSpaceDN w:val="0"/>
              <w:adjustRightInd w:val="0"/>
              <w:spacing w:line="260" w:lineRule="exact"/>
              <w:ind w:left="180" w:hangingChars="100" w:hanging="180"/>
              <w:jc w:val="left"/>
              <w:rPr>
                <w:rFonts w:ascii="ＭＳ ゴシック" w:eastAsia="ＭＳ ゴシック" w:hAnsi="ＭＳ ゴシック"/>
                <w:kern w:val="0"/>
                <w:sz w:val="18"/>
                <w:szCs w:val="18"/>
              </w:rPr>
            </w:pPr>
            <w:r w:rsidRPr="00FA4098">
              <w:rPr>
                <w:rFonts w:ascii="ＭＳ ゴシック" w:eastAsia="ＭＳ ゴシック" w:hAnsi="ＭＳ ゴシック" w:hint="eastAsia"/>
                <w:kern w:val="0"/>
                <w:sz w:val="18"/>
                <w:szCs w:val="18"/>
              </w:rPr>
              <w:t>※　介護予防訪問看護計画の様式については、事業所ごとに定めるもので差し支えない。</w:t>
            </w:r>
          </w:p>
        </w:tc>
        <w:tc>
          <w:tcPr>
            <w:tcW w:w="425" w:type="dxa"/>
            <w:vAlign w:val="center"/>
          </w:tcPr>
          <w:p w14:paraId="46653E07"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35096DA8"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45C09B13"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10A269E7" w14:textId="77777777" w:rsidTr="005B7A7E">
        <w:trPr>
          <w:cantSplit/>
          <w:trHeight w:val="150"/>
        </w:trPr>
        <w:tc>
          <w:tcPr>
            <w:tcW w:w="2415" w:type="dxa"/>
            <w:tcBorders>
              <w:top w:val="dashSmallGap" w:sz="4" w:space="0" w:color="auto"/>
              <w:bottom w:val="single" w:sz="4" w:space="0" w:color="auto"/>
            </w:tcBorders>
          </w:tcPr>
          <w:p w14:paraId="158F85FB" w14:textId="0AA88878" w:rsidR="005B7A7E" w:rsidRPr="00FA4098" w:rsidRDefault="005B7A7E" w:rsidP="00AD0766">
            <w:pPr>
              <w:overflowPunct w:val="0"/>
              <w:autoSpaceDE w:val="0"/>
              <w:autoSpaceDN w:val="0"/>
              <w:spacing w:line="180" w:lineRule="atLeast"/>
              <w:ind w:left="180" w:hangingChars="100" w:hanging="180"/>
              <w:rPr>
                <w:rFonts w:ascii="ＭＳ ゴシック" w:eastAsia="ＭＳ ゴシック" w:hAnsi="ＭＳ ゴシック"/>
                <w:sz w:val="18"/>
                <w:szCs w:val="18"/>
                <w:shd w:val="clear" w:color="auto" w:fill="FFFFFF"/>
              </w:rPr>
            </w:pPr>
            <w:r w:rsidRPr="00FA4098">
              <w:rPr>
                <w:rFonts w:ascii="ＭＳ ゴシック" w:eastAsia="ＭＳ ゴシック" w:hAnsi="ＭＳ ゴシック" w:hint="eastAsia"/>
                <w:sz w:val="18"/>
                <w:szCs w:val="18"/>
                <w:shd w:val="clear" w:color="auto" w:fill="FFFFFF"/>
              </w:rPr>
              <w:t>【</w:t>
            </w:r>
            <w:r w:rsidRPr="00FA4098">
              <w:rPr>
                <w:rFonts w:ascii="ＭＳ ゴシック" w:eastAsia="ＭＳ ゴシック" w:hAnsi="ＭＳ ゴシック" w:hint="eastAsia"/>
                <w:b/>
                <w:sz w:val="18"/>
                <w:szCs w:val="18"/>
                <w:shd w:val="clear" w:color="auto" w:fill="FFFFFF"/>
              </w:rPr>
              <w:t>介護予防</w:t>
            </w:r>
            <w:r w:rsidRPr="00FA4098">
              <w:rPr>
                <w:rFonts w:ascii="ＭＳ ゴシック" w:eastAsia="ＭＳ ゴシック" w:hAnsi="ＭＳ ゴシック" w:hint="eastAsia"/>
                <w:sz w:val="18"/>
                <w:szCs w:val="18"/>
                <w:shd w:val="clear" w:color="auto" w:fill="FFFFFF"/>
              </w:rPr>
              <w:t>訪問看護計画の実施状況の把握(モニタリング)】</w:t>
            </w:r>
          </w:p>
          <w:p w14:paraId="3E13B524" w14:textId="77777777" w:rsidR="005B7A7E" w:rsidRPr="00FA4098" w:rsidRDefault="005B7A7E" w:rsidP="00AD0766">
            <w:pPr>
              <w:overflowPunct w:val="0"/>
              <w:autoSpaceDE w:val="0"/>
              <w:autoSpaceDN w:val="0"/>
              <w:spacing w:line="180" w:lineRule="atLeast"/>
              <w:ind w:left="180" w:hangingChars="100" w:hanging="180"/>
              <w:rPr>
                <w:rFonts w:ascii="ＭＳ ゴシック" w:eastAsia="ＭＳ ゴシック" w:hAnsi="ＭＳ ゴシック"/>
                <w:sz w:val="18"/>
                <w:szCs w:val="18"/>
                <w:shd w:val="clear" w:color="auto" w:fill="FFFFFF"/>
              </w:rPr>
            </w:pPr>
          </w:p>
          <w:p w14:paraId="15190072"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shd w:val="clear" w:color="auto" w:fill="FFFFFF"/>
              </w:rPr>
              <w:t>・　モニタリング記録</w:t>
            </w:r>
          </w:p>
        </w:tc>
        <w:tc>
          <w:tcPr>
            <w:tcW w:w="7184" w:type="dxa"/>
            <w:tcBorders>
              <w:bottom w:val="single" w:sz="4" w:space="0" w:color="auto"/>
            </w:tcBorders>
          </w:tcPr>
          <w:p w14:paraId="7B32CB22"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kern w:val="0"/>
                <w:sz w:val="18"/>
                <w:szCs w:val="18"/>
              </w:rPr>
              <w:t>看護師等は介護予防訪問看護計画に定める計画期間が終了するまでに一回はモニタリングにより、当該計画に定める目標の達成状況の把握等を行っているか。また、</w:t>
            </w:r>
            <w:r w:rsidRPr="00FA4098">
              <w:rPr>
                <w:rFonts w:ascii="ＭＳ ゴシック" w:eastAsia="ＭＳ ゴシック" w:hAnsi="ＭＳ ゴシック" w:hint="eastAsia"/>
                <w:sz w:val="18"/>
                <w:szCs w:val="18"/>
              </w:rPr>
              <w:t>その結果を踏まえつつ、訪問日、提供した看護内容等を記載した介護予防訪問看護報告書を作成し、当該報告書の内容について、サービスの提供に係る計画を作成した指定介護予防支援事業者に報告しているか。</w:t>
            </w:r>
          </w:p>
          <w:p w14:paraId="66A7E09E"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kern w:val="0"/>
                <w:sz w:val="18"/>
                <w:szCs w:val="18"/>
              </w:rPr>
            </w:pPr>
            <w:r w:rsidRPr="00FA4098">
              <w:rPr>
                <w:rFonts w:ascii="ＭＳ ゴシック" w:eastAsia="ＭＳ ゴシック" w:hAnsi="ＭＳ ゴシック" w:hint="eastAsia"/>
                <w:kern w:val="0"/>
                <w:sz w:val="18"/>
                <w:szCs w:val="18"/>
              </w:rPr>
              <w:t>当該モニタリングの結果により、解決すべき課題の変化が認められる場合等については、担当する介護予防支援事業者等とも相談の上、必要に応じて当該介護予防訪問看護計画の変更を行っているか。</w:t>
            </w:r>
          </w:p>
          <w:p w14:paraId="5161049C"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モニタリングの参考様式あり、大阪府福祉部高齢介護室介護事業者課</w:t>
            </w:r>
          </w:p>
          <w:p w14:paraId="11FAAE24" w14:textId="77777777" w:rsidR="005B7A7E" w:rsidRPr="00FA4098" w:rsidRDefault="005B7A7E" w:rsidP="00AD0766">
            <w:pPr>
              <w:overflowPunct w:val="0"/>
              <w:autoSpaceDE w:val="0"/>
              <w:autoSpaceDN w:val="0"/>
              <w:spacing w:line="260" w:lineRule="exact"/>
              <w:ind w:firstLineChars="100" w:firstLine="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Ｗｅｂ参照</w:t>
            </w:r>
          </w:p>
        </w:tc>
        <w:tc>
          <w:tcPr>
            <w:tcW w:w="425" w:type="dxa"/>
            <w:tcBorders>
              <w:bottom w:val="single" w:sz="4" w:space="0" w:color="auto"/>
            </w:tcBorders>
            <w:vAlign w:val="center"/>
          </w:tcPr>
          <w:p w14:paraId="58F749E8"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21DB3747"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71E46B24"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383BFDFC" w14:textId="77777777" w:rsidTr="00526661">
        <w:trPr>
          <w:cantSplit/>
          <w:trHeight w:val="502"/>
        </w:trPr>
        <w:tc>
          <w:tcPr>
            <w:tcW w:w="2415" w:type="dxa"/>
            <w:tcBorders>
              <w:bottom w:val="single" w:sz="4" w:space="0" w:color="auto"/>
            </w:tcBorders>
            <w:shd w:val="clear" w:color="auto" w:fill="FFFFFF" w:themeFill="background1"/>
          </w:tcPr>
          <w:p w14:paraId="41C58202" w14:textId="61D19173"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20　同居家族に対する訪問看護の禁止</w:t>
            </w:r>
          </w:p>
          <w:p w14:paraId="51195E51" w14:textId="27DED5FE"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5544303A"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w:t>
            </w:r>
          </w:p>
        </w:tc>
        <w:tc>
          <w:tcPr>
            <w:tcW w:w="7184" w:type="dxa"/>
            <w:shd w:val="clear" w:color="auto" w:fill="FFFFFF" w:themeFill="background1"/>
          </w:tcPr>
          <w:p w14:paraId="33FB0301" w14:textId="77777777" w:rsidR="005B7A7E" w:rsidRPr="00FA4098" w:rsidRDefault="005B7A7E" w:rsidP="00AD0766">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看護師等に、その同居の家族である利用者に対する訪問看護の提供を行わせていないか。</w:t>
            </w:r>
          </w:p>
          <w:p w14:paraId="2C5AF202" w14:textId="50781929" w:rsidR="005B7A7E" w:rsidRPr="00FA4098" w:rsidRDefault="005B7A7E" w:rsidP="00AD0766">
            <w:pPr>
              <w:pStyle w:val="Web"/>
              <w:overflowPunct w:val="0"/>
              <w:autoSpaceDE w:val="0"/>
              <w:autoSpaceDN w:val="0"/>
              <w:spacing w:before="0" w:beforeAutospacing="0" w:after="0" w:afterAutospacing="0" w:line="220" w:lineRule="exact"/>
              <w:jc w:val="both"/>
              <w:rPr>
                <w:rFonts w:ascii="ＭＳ ゴシック" w:eastAsia="ＭＳ ゴシック" w:hAnsi="ＭＳ ゴシック"/>
                <w:kern w:val="18"/>
                <w:sz w:val="18"/>
                <w:szCs w:val="18"/>
              </w:rPr>
            </w:pPr>
          </w:p>
        </w:tc>
        <w:tc>
          <w:tcPr>
            <w:tcW w:w="425" w:type="dxa"/>
            <w:shd w:val="clear" w:color="auto" w:fill="FFFFFF" w:themeFill="background1"/>
            <w:vAlign w:val="center"/>
          </w:tcPr>
          <w:p w14:paraId="38030EB1"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68577F94"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7FC64474"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C1CBD97" w14:textId="77777777" w:rsidTr="00526661">
        <w:trPr>
          <w:cantSplit/>
          <w:trHeight w:val="150"/>
        </w:trPr>
        <w:tc>
          <w:tcPr>
            <w:tcW w:w="2415" w:type="dxa"/>
            <w:vMerge w:val="restart"/>
            <w:tcBorders>
              <w:tl2br w:val="nil"/>
            </w:tcBorders>
            <w:shd w:val="clear" w:color="auto" w:fill="FFFFFF" w:themeFill="background1"/>
          </w:tcPr>
          <w:p w14:paraId="708B79A6" w14:textId="5805588D"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21　利用者に関する市町村への通知</w:t>
            </w:r>
          </w:p>
        </w:tc>
        <w:tc>
          <w:tcPr>
            <w:tcW w:w="7184" w:type="dxa"/>
            <w:tcBorders>
              <w:tl2br w:val="nil"/>
            </w:tcBorders>
            <w:shd w:val="clear" w:color="auto" w:fill="FFFFFF" w:themeFill="background1"/>
          </w:tcPr>
          <w:p w14:paraId="31C6C2A0"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利用者について、次のいずれかに該当する状況が生じたことがあったか。</w:t>
            </w:r>
          </w:p>
          <w:p w14:paraId="31254E91"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①　正当な理由なしに指定訪問看護の利用に関する指示に従わないことにより、要介護状態等の程度を増進させたと認められるとき。</w:t>
            </w:r>
          </w:p>
          <w:p w14:paraId="7F43CD5D"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②　偽り又は不正な行為によって保険給付を受け、又は受けようとしたとき。</w:t>
            </w:r>
          </w:p>
        </w:tc>
        <w:tc>
          <w:tcPr>
            <w:tcW w:w="425" w:type="dxa"/>
            <w:tcBorders>
              <w:tl2br w:val="nil"/>
            </w:tcBorders>
            <w:shd w:val="clear" w:color="auto" w:fill="FFFFFF" w:themeFill="background1"/>
            <w:vAlign w:val="center"/>
          </w:tcPr>
          <w:p w14:paraId="672A6DEE"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61C83B1F"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5990F12C"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2548C39" w14:textId="77777777" w:rsidTr="00526661">
        <w:trPr>
          <w:cantSplit/>
          <w:trHeight w:val="330"/>
        </w:trPr>
        <w:tc>
          <w:tcPr>
            <w:tcW w:w="2415" w:type="dxa"/>
            <w:vMerge/>
            <w:tcBorders>
              <w:tl2br w:val="nil"/>
            </w:tcBorders>
            <w:shd w:val="clear" w:color="auto" w:fill="FFFFFF" w:themeFill="background1"/>
          </w:tcPr>
          <w:p w14:paraId="65A217DB"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tcBorders>
              <w:tl2br w:val="nil"/>
            </w:tcBorders>
            <w:shd w:val="clear" w:color="auto" w:fill="FFFFFF" w:themeFill="background1"/>
          </w:tcPr>
          <w:p w14:paraId="167A09C6"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上記の状況があった場合には、遅滞なく、意見を付してその旨を市町村に通知したか。</w:t>
            </w:r>
          </w:p>
        </w:tc>
        <w:tc>
          <w:tcPr>
            <w:tcW w:w="425" w:type="dxa"/>
            <w:tcBorders>
              <w:tl2br w:val="nil"/>
            </w:tcBorders>
            <w:shd w:val="clear" w:color="auto" w:fill="FFFFFF" w:themeFill="background1"/>
            <w:vAlign w:val="center"/>
          </w:tcPr>
          <w:p w14:paraId="62D5A2E8"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38D77E0A"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3E0B24B8"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705668D" w14:textId="77777777" w:rsidTr="005B7A7E">
        <w:trPr>
          <w:cantSplit/>
          <w:trHeight w:val="339"/>
        </w:trPr>
        <w:tc>
          <w:tcPr>
            <w:tcW w:w="2415" w:type="dxa"/>
            <w:tcBorders>
              <w:bottom w:val="single" w:sz="4" w:space="0" w:color="auto"/>
            </w:tcBorders>
          </w:tcPr>
          <w:p w14:paraId="40944F28" w14:textId="4BC35BE0"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22　緊急時等の対応</w:t>
            </w:r>
          </w:p>
          <w:p w14:paraId="14AD9351" w14:textId="77777777" w:rsidR="005B7A7E" w:rsidRPr="00FA4098" w:rsidRDefault="005B7A7E" w:rsidP="00AD0766">
            <w:pPr>
              <w:pStyle w:val="a9"/>
              <w:numPr>
                <w:ilvl w:val="0"/>
                <w:numId w:val="14"/>
              </w:numPr>
              <w:overflowPunct w:val="0"/>
              <w:autoSpaceDE w:val="0"/>
              <w:autoSpaceDN w:val="0"/>
              <w:spacing w:line="260" w:lineRule="exact"/>
              <w:ind w:leftChars="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マニュアル等の整備</w:t>
            </w:r>
          </w:p>
          <w:p w14:paraId="61F93F79"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運営規程</w:t>
            </w:r>
          </w:p>
          <w:p w14:paraId="3204F5E0" w14:textId="77777777" w:rsidR="005B7A7E" w:rsidRPr="00FA4098" w:rsidRDefault="005B7A7E" w:rsidP="00AD0766">
            <w:pPr>
              <w:overflowPunct w:val="0"/>
              <w:autoSpaceDE w:val="0"/>
              <w:autoSpaceDN w:val="0"/>
              <w:spacing w:line="260" w:lineRule="exact"/>
              <w:ind w:left="180"/>
              <w:rPr>
                <w:rFonts w:ascii="ＭＳ ゴシック" w:eastAsia="ＭＳ ゴシック" w:hAnsi="ＭＳ ゴシック"/>
                <w:sz w:val="18"/>
                <w:szCs w:val="18"/>
              </w:rPr>
            </w:pPr>
          </w:p>
        </w:tc>
        <w:tc>
          <w:tcPr>
            <w:tcW w:w="7184" w:type="dxa"/>
            <w:tcBorders>
              <w:bottom w:val="single" w:sz="4" w:space="0" w:color="auto"/>
            </w:tcBorders>
          </w:tcPr>
          <w:p w14:paraId="035961F4"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サービス提供中に、利用者の病状急変等が生じた場合には、必要に応じて臨時応急の手当を行うとともに、速やかに主治の医師への連絡を行い、指示を求める等の適切な措置をとっているか。</w:t>
            </w:r>
          </w:p>
          <w:p w14:paraId="170F7D5F"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（措置の具体的内容：　　　　　　　　　　　　　　　　　　　　　）</w:t>
            </w:r>
          </w:p>
        </w:tc>
        <w:tc>
          <w:tcPr>
            <w:tcW w:w="425" w:type="dxa"/>
            <w:tcBorders>
              <w:bottom w:val="single" w:sz="4" w:space="0" w:color="auto"/>
            </w:tcBorders>
            <w:vAlign w:val="center"/>
          </w:tcPr>
          <w:p w14:paraId="48497409"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44F564E5"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152C870D"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6B20A7F" w14:textId="77777777" w:rsidTr="00526661">
        <w:trPr>
          <w:cantSplit/>
          <w:trHeight w:val="339"/>
        </w:trPr>
        <w:tc>
          <w:tcPr>
            <w:tcW w:w="2415" w:type="dxa"/>
            <w:tcBorders>
              <w:tl2br w:val="nil"/>
            </w:tcBorders>
            <w:shd w:val="clear" w:color="auto" w:fill="FFFFFF" w:themeFill="background1"/>
          </w:tcPr>
          <w:p w14:paraId="353C004C" w14:textId="2D901922"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23　管理者の責務</w:t>
            </w:r>
          </w:p>
          <w:p w14:paraId="59E42B9D"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tcBorders>
              <w:tl2br w:val="nil"/>
            </w:tcBorders>
            <w:shd w:val="clear" w:color="auto" w:fill="FFFFFF" w:themeFill="background1"/>
          </w:tcPr>
          <w:p w14:paraId="216A153B" w14:textId="77777777" w:rsidR="005B7A7E" w:rsidRPr="00FA4098" w:rsidRDefault="005B7A7E" w:rsidP="00AD0766">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管理者は、当該指定訪問看護事業所の従業者及び業務の管理を、一元的に行っているか。 </w:t>
            </w:r>
          </w:p>
          <w:p w14:paraId="7DBD412F" w14:textId="77777777" w:rsidR="005B7A7E" w:rsidRPr="00FA4098" w:rsidRDefault="005B7A7E" w:rsidP="00AD0766">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管理者は、当該指定訪問看護事業所の従業者に</w:t>
            </w:r>
            <w:r w:rsidRPr="00FA4098">
              <w:rPr>
                <w:rFonts w:ascii="ＭＳ ゴシック" w:eastAsia="ＭＳ ゴシック" w:hAnsi="ＭＳ ゴシック" w:hint="eastAsia"/>
                <w:sz w:val="18"/>
                <w:szCs w:val="18"/>
                <w:u w:val="single"/>
              </w:rPr>
              <w:t>基準</w:t>
            </w:r>
            <w:r w:rsidRPr="00FA4098">
              <w:rPr>
                <w:rFonts w:ascii="ＭＳ ゴシック" w:eastAsia="ＭＳ ゴシック" w:hAnsi="ＭＳ ゴシック" w:hint="eastAsia"/>
                <w:sz w:val="18"/>
                <w:szCs w:val="18"/>
              </w:rPr>
              <w:t>を遵守させるため必要な指揮命令を行っているか。</w:t>
            </w:r>
          </w:p>
        </w:tc>
        <w:tc>
          <w:tcPr>
            <w:tcW w:w="425" w:type="dxa"/>
            <w:tcBorders>
              <w:tl2br w:val="nil"/>
            </w:tcBorders>
            <w:shd w:val="clear" w:color="auto" w:fill="FFFFFF" w:themeFill="background1"/>
            <w:vAlign w:val="center"/>
          </w:tcPr>
          <w:p w14:paraId="607AB696"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5EBB84E9"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5AE6D87A"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0EF3086" w14:textId="77777777" w:rsidTr="005B7A7E">
        <w:trPr>
          <w:cantSplit/>
          <w:trHeight w:val="5942"/>
        </w:trPr>
        <w:tc>
          <w:tcPr>
            <w:tcW w:w="2415" w:type="dxa"/>
            <w:tcBorders>
              <w:bottom w:val="single" w:sz="4" w:space="0" w:color="auto"/>
            </w:tcBorders>
          </w:tcPr>
          <w:p w14:paraId="174968DB" w14:textId="5561B368"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lastRenderedPageBreak/>
              <w:t>24　運営規程</w:t>
            </w:r>
          </w:p>
          <w:p w14:paraId="76484E4E"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4EF101BE"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運営規程</w:t>
            </w:r>
          </w:p>
          <w:p w14:paraId="0EDCB629"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4444F818"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w:t>
            </w:r>
          </w:p>
        </w:tc>
        <w:tc>
          <w:tcPr>
            <w:tcW w:w="7184" w:type="dxa"/>
            <w:tcBorders>
              <w:bottom w:val="single" w:sz="4" w:space="0" w:color="auto"/>
            </w:tcBorders>
          </w:tcPr>
          <w:p w14:paraId="24EE8936" w14:textId="77777777" w:rsidR="005B7A7E" w:rsidRPr="00FA4098" w:rsidRDefault="005B7A7E" w:rsidP="00AD0766">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運営規程には、次の事項が定められているか。</w:t>
            </w:r>
          </w:p>
          <w:p w14:paraId="6E12A3F2" w14:textId="77777777" w:rsidR="005B7A7E" w:rsidRPr="00FA4098" w:rsidRDefault="005B7A7E" w:rsidP="00AD0766">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kern w:val="0"/>
                <w:sz w:val="18"/>
                <w:szCs w:val="18"/>
                <w:lang w:val="en-US" w:eastAsia="ja-JP"/>
              </w:rPr>
            </w:pPr>
            <w:r w:rsidRPr="00FA4098">
              <w:rPr>
                <w:rFonts w:ascii="ＭＳ ゴシック" w:eastAsia="ＭＳ ゴシック" w:hAnsi="ＭＳ ゴシック" w:hint="eastAsia"/>
                <w:sz w:val="18"/>
                <w:szCs w:val="18"/>
                <w:lang w:val="en-US" w:eastAsia="ja-JP"/>
              </w:rPr>
              <w:t xml:space="preserve">・　事業の目的及び運営方針　　　　　　　　　　　　</w:t>
            </w:r>
            <w:r w:rsidRPr="00FA4098">
              <w:rPr>
                <w:rFonts w:ascii="ＭＳ ゴシック" w:eastAsia="ＭＳ ゴシック" w:hAnsi="ＭＳ ゴシック" w:hint="eastAsia"/>
                <w:spacing w:val="60"/>
                <w:kern w:val="0"/>
                <w:sz w:val="18"/>
                <w:szCs w:val="18"/>
                <w:fitText w:val="1440" w:id="-1489227519"/>
                <w:lang w:val="en-US" w:eastAsia="ja-JP"/>
              </w:rPr>
              <w:t>（有・無</w:t>
            </w:r>
            <w:r w:rsidRPr="00FA4098">
              <w:rPr>
                <w:rFonts w:ascii="ＭＳ ゴシック" w:eastAsia="ＭＳ ゴシック" w:hAnsi="ＭＳ ゴシック" w:hint="eastAsia"/>
                <w:spacing w:val="30"/>
                <w:kern w:val="0"/>
                <w:sz w:val="18"/>
                <w:szCs w:val="18"/>
                <w:fitText w:val="1440" w:id="-1489227519"/>
                <w:lang w:val="en-US" w:eastAsia="ja-JP"/>
              </w:rPr>
              <w:t>）</w:t>
            </w:r>
          </w:p>
          <w:p w14:paraId="5C28781E" w14:textId="77777777" w:rsidR="005B7A7E" w:rsidRPr="00FA4098" w:rsidRDefault="005B7A7E" w:rsidP="00AD0766">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xml:space="preserve">・　従業者の職種、員数及び職務の内容　　　　　　　</w:t>
            </w:r>
            <w:r w:rsidRPr="00FA4098">
              <w:rPr>
                <w:rFonts w:ascii="ＭＳ ゴシック" w:eastAsia="ＭＳ ゴシック" w:hAnsi="ＭＳ ゴシック" w:hint="eastAsia"/>
                <w:spacing w:val="60"/>
                <w:kern w:val="0"/>
                <w:sz w:val="18"/>
                <w:szCs w:val="18"/>
                <w:fitText w:val="1440" w:id="-1489227519"/>
                <w:lang w:val="en-US" w:eastAsia="ja-JP"/>
              </w:rPr>
              <w:t>（有・無</w:t>
            </w:r>
            <w:r w:rsidRPr="00FA4098">
              <w:rPr>
                <w:rFonts w:ascii="ＭＳ ゴシック" w:eastAsia="ＭＳ ゴシック" w:hAnsi="ＭＳ ゴシック" w:hint="eastAsia"/>
                <w:spacing w:val="30"/>
                <w:kern w:val="0"/>
                <w:sz w:val="18"/>
                <w:szCs w:val="18"/>
                <w:fitText w:val="1440" w:id="-1489227519"/>
                <w:lang w:val="en-US" w:eastAsia="ja-JP"/>
              </w:rPr>
              <w:t>）</w:t>
            </w:r>
          </w:p>
          <w:p w14:paraId="179504D2" w14:textId="77777777" w:rsidR="005B7A7E" w:rsidRPr="00FA4098" w:rsidRDefault="005B7A7E" w:rsidP="00AD0766">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xml:space="preserve">・　営業日及び営業時間　　　　　　　　　　　　　　</w:t>
            </w:r>
            <w:r w:rsidRPr="00FA4098">
              <w:rPr>
                <w:rFonts w:ascii="ＭＳ ゴシック" w:eastAsia="ＭＳ ゴシック" w:hAnsi="ＭＳ ゴシック" w:hint="eastAsia"/>
                <w:spacing w:val="60"/>
                <w:kern w:val="0"/>
                <w:sz w:val="18"/>
                <w:szCs w:val="18"/>
                <w:fitText w:val="1440" w:id="-1489227519"/>
                <w:lang w:val="en-US" w:eastAsia="ja-JP"/>
              </w:rPr>
              <w:t>（有・無</w:t>
            </w:r>
            <w:r w:rsidRPr="00FA4098">
              <w:rPr>
                <w:rFonts w:ascii="ＭＳ ゴシック" w:eastAsia="ＭＳ ゴシック" w:hAnsi="ＭＳ ゴシック" w:hint="eastAsia"/>
                <w:spacing w:val="30"/>
                <w:kern w:val="0"/>
                <w:sz w:val="18"/>
                <w:szCs w:val="18"/>
                <w:fitText w:val="1440" w:id="-1489227519"/>
                <w:lang w:val="en-US" w:eastAsia="ja-JP"/>
              </w:rPr>
              <w:t>）</w:t>
            </w:r>
          </w:p>
          <w:p w14:paraId="4AE6B1AC" w14:textId="77777777" w:rsidR="005B7A7E" w:rsidRPr="00FA4098" w:rsidRDefault="005B7A7E" w:rsidP="00AD0766">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xml:space="preserve">・　指定訪問看護の内容及び利用料その他費用の額　　</w:t>
            </w:r>
            <w:r w:rsidRPr="00FA4098">
              <w:rPr>
                <w:rFonts w:ascii="ＭＳ ゴシック" w:eastAsia="ＭＳ ゴシック" w:hAnsi="ＭＳ ゴシック" w:hint="eastAsia"/>
                <w:spacing w:val="60"/>
                <w:kern w:val="0"/>
                <w:sz w:val="18"/>
                <w:szCs w:val="18"/>
                <w:fitText w:val="1440" w:id="-1489227519"/>
                <w:lang w:val="en-US" w:eastAsia="ja-JP"/>
              </w:rPr>
              <w:t>（有・無</w:t>
            </w:r>
            <w:r w:rsidRPr="00FA4098">
              <w:rPr>
                <w:rFonts w:ascii="ＭＳ ゴシック" w:eastAsia="ＭＳ ゴシック" w:hAnsi="ＭＳ ゴシック" w:hint="eastAsia"/>
                <w:spacing w:val="30"/>
                <w:kern w:val="0"/>
                <w:sz w:val="18"/>
                <w:szCs w:val="18"/>
                <w:fitText w:val="1440" w:id="-1489227519"/>
                <w:lang w:val="en-US" w:eastAsia="ja-JP"/>
              </w:rPr>
              <w:t>）</w:t>
            </w:r>
          </w:p>
          <w:p w14:paraId="0F3AF4F8" w14:textId="77777777" w:rsidR="005B7A7E" w:rsidRPr="00FA4098" w:rsidRDefault="005B7A7E" w:rsidP="00AD0766">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xml:space="preserve">・　通常の事業の実施地域　　　　　　　　　　　　　</w:t>
            </w:r>
            <w:r w:rsidRPr="00FA4098">
              <w:rPr>
                <w:rFonts w:ascii="ＭＳ ゴシック" w:eastAsia="ＭＳ ゴシック" w:hAnsi="ＭＳ ゴシック" w:hint="eastAsia"/>
                <w:spacing w:val="60"/>
                <w:kern w:val="0"/>
                <w:sz w:val="18"/>
                <w:szCs w:val="18"/>
                <w:fitText w:val="1440" w:id="-1489227519"/>
                <w:lang w:val="en-US" w:eastAsia="ja-JP"/>
              </w:rPr>
              <w:t>（有・無</w:t>
            </w:r>
            <w:r w:rsidRPr="00FA4098">
              <w:rPr>
                <w:rFonts w:ascii="ＭＳ ゴシック" w:eastAsia="ＭＳ ゴシック" w:hAnsi="ＭＳ ゴシック" w:hint="eastAsia"/>
                <w:spacing w:val="30"/>
                <w:kern w:val="0"/>
                <w:sz w:val="18"/>
                <w:szCs w:val="18"/>
                <w:fitText w:val="1440" w:id="-1489227519"/>
                <w:lang w:val="en-US" w:eastAsia="ja-JP"/>
              </w:rPr>
              <w:t>）</w:t>
            </w:r>
          </w:p>
          <w:p w14:paraId="63D48DA2" w14:textId="77777777" w:rsidR="005B7A7E" w:rsidRPr="00FA4098" w:rsidRDefault="005B7A7E" w:rsidP="00AD0766">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xml:space="preserve">・　緊急時等における対応方法　　　　　　　　　　　</w:t>
            </w:r>
            <w:r w:rsidRPr="00FA4098">
              <w:rPr>
                <w:rFonts w:ascii="ＭＳ ゴシック" w:eastAsia="ＭＳ ゴシック" w:hAnsi="ＭＳ ゴシック" w:hint="eastAsia"/>
                <w:spacing w:val="60"/>
                <w:kern w:val="0"/>
                <w:sz w:val="18"/>
                <w:szCs w:val="18"/>
                <w:fitText w:val="1440" w:id="-1489227519"/>
                <w:lang w:val="en-US" w:eastAsia="ja-JP"/>
              </w:rPr>
              <w:t>（有・無</w:t>
            </w:r>
            <w:r w:rsidRPr="00FA4098">
              <w:rPr>
                <w:rFonts w:ascii="ＭＳ ゴシック" w:eastAsia="ＭＳ ゴシック" w:hAnsi="ＭＳ ゴシック" w:hint="eastAsia"/>
                <w:spacing w:val="30"/>
                <w:kern w:val="0"/>
                <w:sz w:val="18"/>
                <w:szCs w:val="18"/>
                <w:fitText w:val="1440" w:id="-1489227519"/>
                <w:lang w:val="en-US" w:eastAsia="ja-JP"/>
              </w:rPr>
              <w:t>）</w:t>
            </w:r>
          </w:p>
          <w:p w14:paraId="63290DD1" w14:textId="77777777" w:rsidR="005B7A7E" w:rsidRPr="00FA4098" w:rsidRDefault="005B7A7E" w:rsidP="00AD0766">
            <w:pPr>
              <w:pStyle w:val="a3"/>
              <w:tabs>
                <w:tab w:val="clear" w:pos="4252"/>
                <w:tab w:val="clear" w:pos="8504"/>
              </w:tabs>
              <w:overflowPunct w:val="0"/>
              <w:autoSpaceDE w:val="0"/>
              <w:autoSpaceDN w:val="0"/>
              <w:snapToGrid/>
              <w:spacing w:line="220" w:lineRule="exact"/>
              <w:rPr>
                <w:rFonts w:ascii="ＭＳ ゴシック" w:eastAsia="ＭＳ ゴシック" w:hAnsi="ＭＳ ゴシック"/>
                <w:sz w:val="18"/>
                <w:szCs w:val="18"/>
                <w:u w:val="single"/>
                <w:lang w:val="en-US" w:eastAsia="ja-JP"/>
              </w:rPr>
            </w:pPr>
            <w:r w:rsidRPr="00FA4098">
              <w:rPr>
                <w:rFonts w:ascii="ＭＳ ゴシック" w:eastAsia="ＭＳ ゴシック" w:hAnsi="ＭＳ ゴシック" w:hint="eastAsia"/>
                <w:sz w:val="18"/>
                <w:szCs w:val="18"/>
                <w:lang w:val="en-US" w:eastAsia="ja-JP"/>
              </w:rPr>
              <w:t xml:space="preserve">・　</w:t>
            </w:r>
            <w:r w:rsidRPr="00FA4098">
              <w:rPr>
                <w:rFonts w:ascii="ＭＳ ゴシック" w:eastAsia="ＭＳ ゴシック" w:hAnsi="ＭＳ ゴシック" w:hint="eastAsia"/>
                <w:sz w:val="18"/>
                <w:szCs w:val="18"/>
                <w:u w:val="single"/>
                <w:lang w:val="en-US" w:eastAsia="ja-JP"/>
              </w:rPr>
              <w:t>虐待防止のための措置に関する事項【経過措置：令和6年3月31日】</w:t>
            </w:r>
          </w:p>
          <w:p w14:paraId="6C4A5AE3" w14:textId="26A0638C" w:rsidR="005B7A7E" w:rsidRPr="00FA4098" w:rsidRDefault="005B7A7E" w:rsidP="00AD0766">
            <w:pPr>
              <w:pStyle w:val="a3"/>
              <w:tabs>
                <w:tab w:val="clear" w:pos="4252"/>
                <w:tab w:val="clear" w:pos="8504"/>
              </w:tabs>
              <w:overflowPunct w:val="0"/>
              <w:autoSpaceDE w:val="0"/>
              <w:autoSpaceDN w:val="0"/>
              <w:snapToGrid/>
              <w:spacing w:line="22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xml:space="preserve">　　　　　　　　　　　　　　　　　　　　　　　　　</w:t>
            </w:r>
            <w:r w:rsidRPr="00FA4098">
              <w:rPr>
                <w:rFonts w:ascii="ＭＳ ゴシック" w:eastAsia="ＭＳ ゴシック" w:hAnsi="ＭＳ ゴシック" w:hint="eastAsia"/>
                <w:spacing w:val="67"/>
                <w:kern w:val="0"/>
                <w:sz w:val="18"/>
                <w:szCs w:val="18"/>
                <w:fitText w:val="1440" w:id="-1489227519"/>
                <w:lang w:val="en-US" w:eastAsia="ja-JP"/>
              </w:rPr>
              <w:t>（有・無</w:t>
            </w:r>
            <w:r w:rsidRPr="00FA4098">
              <w:rPr>
                <w:rFonts w:ascii="ＭＳ ゴシック" w:eastAsia="ＭＳ ゴシック" w:hAnsi="ＭＳ ゴシック" w:hint="eastAsia"/>
                <w:spacing w:val="2"/>
                <w:kern w:val="0"/>
                <w:sz w:val="18"/>
                <w:szCs w:val="18"/>
                <w:fitText w:val="1440" w:id="-1489227519"/>
                <w:lang w:val="en-US" w:eastAsia="ja-JP"/>
              </w:rPr>
              <w:t>）</w:t>
            </w:r>
          </w:p>
          <w:p w14:paraId="7B8DAAE6" w14:textId="77777777" w:rsidR="005B7A7E" w:rsidRPr="00FA4098" w:rsidRDefault="005B7A7E" w:rsidP="00AD0766">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xml:space="preserve">・　その他運営に関する重要事項　　　　　　　　　　</w:t>
            </w:r>
            <w:r w:rsidRPr="00FA4098">
              <w:rPr>
                <w:rFonts w:ascii="ＭＳ ゴシック" w:eastAsia="ＭＳ ゴシック" w:hAnsi="ＭＳ ゴシック" w:hint="eastAsia"/>
                <w:spacing w:val="67"/>
                <w:kern w:val="0"/>
                <w:sz w:val="18"/>
                <w:szCs w:val="18"/>
                <w:fitText w:val="1440" w:id="-1489227519"/>
                <w:lang w:val="en-US" w:eastAsia="ja-JP"/>
              </w:rPr>
              <w:t>（有・無</w:t>
            </w:r>
            <w:r w:rsidRPr="00FA4098">
              <w:rPr>
                <w:rFonts w:ascii="ＭＳ ゴシック" w:eastAsia="ＭＳ ゴシック" w:hAnsi="ＭＳ ゴシック" w:hint="eastAsia"/>
                <w:spacing w:val="2"/>
                <w:kern w:val="0"/>
                <w:sz w:val="18"/>
                <w:szCs w:val="18"/>
                <w:fitText w:val="1440" w:id="-1489227519"/>
                <w:lang w:val="en-US" w:eastAsia="ja-JP"/>
              </w:rPr>
              <w:t>）</w:t>
            </w:r>
          </w:p>
          <w:p w14:paraId="4F38F238" w14:textId="605951ED" w:rsidR="005B7A7E" w:rsidRPr="00FA4098" w:rsidRDefault="005B7A7E" w:rsidP="00AD0766">
            <w:pPr>
              <w:overflowPunct w:val="0"/>
              <w:autoSpaceDE w:val="0"/>
              <w:autoSpaceDN w:val="0"/>
              <w:spacing w:line="20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従業者の員数」は、業務負担軽減等の観点から、規程を定めるに当たっては、人員に関する基準において置くべきとされている員数を満たす範囲において、「○人以上」と記載することも差し支えない。（重要事項を記した文書に記載する場合も同様）</w:t>
            </w:r>
          </w:p>
          <w:p w14:paraId="04E24440" w14:textId="69146A25"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利用料その他の費用の額</w:t>
            </w:r>
          </w:p>
          <w:p w14:paraId="7761071D" w14:textId="77777777" w:rsidR="005B7A7E" w:rsidRPr="00FA4098" w:rsidRDefault="005B7A7E" w:rsidP="00AD0766">
            <w:pPr>
              <w:overflowPunct w:val="0"/>
              <w:autoSpaceDE w:val="0"/>
              <w:autoSpaceDN w:val="0"/>
              <w:spacing w:line="260" w:lineRule="exact"/>
              <w:ind w:leftChars="100" w:left="210" w:firstLineChars="100" w:firstLine="176"/>
              <w:rPr>
                <w:rFonts w:ascii="ＭＳ ゴシック" w:eastAsia="ＭＳ ゴシック" w:hAnsi="ＭＳ ゴシック"/>
                <w:spacing w:val="-2"/>
                <w:sz w:val="18"/>
                <w:szCs w:val="18"/>
              </w:rPr>
            </w:pPr>
            <w:r w:rsidRPr="00FA4098">
              <w:rPr>
                <w:rFonts w:ascii="ＭＳ ゴシック" w:eastAsia="ＭＳ ゴシック" w:hAnsi="ＭＳ ゴシック" w:hint="eastAsia"/>
                <w:spacing w:val="-2"/>
                <w:sz w:val="18"/>
                <w:szCs w:val="18"/>
              </w:rPr>
              <w:t>「利用料」としては、法定代理受領サービスである指定訪問看護に係る利用料</w:t>
            </w:r>
            <w:r w:rsidRPr="00FA4098">
              <w:rPr>
                <w:rFonts w:ascii="ＭＳ ゴシック" w:eastAsia="ＭＳ ゴシック" w:hAnsi="ＭＳ ゴシック"/>
                <w:spacing w:val="-2"/>
                <w:sz w:val="18"/>
                <w:szCs w:val="18"/>
              </w:rPr>
              <w:t>(</w:t>
            </w:r>
            <w:r w:rsidRPr="00FA4098">
              <w:rPr>
                <w:rFonts w:ascii="ＭＳ ゴシック" w:eastAsia="ＭＳ ゴシック" w:hAnsi="ＭＳ ゴシック" w:hint="eastAsia"/>
                <w:spacing w:val="-2"/>
                <w:sz w:val="18"/>
                <w:szCs w:val="18"/>
              </w:rPr>
              <w:t>１割負担</w:t>
            </w:r>
            <w:r w:rsidRPr="00FA4098">
              <w:rPr>
                <w:rFonts w:ascii="ＭＳ ゴシック" w:eastAsia="ＭＳ ゴシック" w:hAnsi="ＭＳ ゴシック" w:hint="eastAsia"/>
                <w:spacing w:val="-2"/>
                <w:sz w:val="18"/>
                <w:szCs w:val="18"/>
                <w:u w:val="single"/>
              </w:rPr>
              <w:t>又は２割負担又は３割負担</w:t>
            </w:r>
            <w:r w:rsidRPr="00FA4098">
              <w:rPr>
                <w:rFonts w:ascii="ＭＳ ゴシック" w:eastAsia="ＭＳ ゴシック" w:hAnsi="ＭＳ ゴシック"/>
                <w:spacing w:val="-2"/>
                <w:sz w:val="18"/>
                <w:szCs w:val="18"/>
              </w:rPr>
              <w:t>)</w:t>
            </w:r>
            <w:r w:rsidRPr="00FA4098">
              <w:rPr>
                <w:rFonts w:ascii="ＭＳ ゴシック" w:eastAsia="ＭＳ ゴシック" w:hAnsi="ＭＳ ゴシック" w:hint="eastAsia"/>
                <w:spacing w:val="-2"/>
                <w:sz w:val="18"/>
                <w:szCs w:val="18"/>
              </w:rPr>
              <w:t>及び法定代理受領サービスでない指定訪問看護の利用料を「その他の費用の額」としては、基準第</w:t>
            </w:r>
            <w:r w:rsidRPr="00FA4098">
              <w:rPr>
                <w:rFonts w:ascii="ＭＳ ゴシック" w:eastAsia="ＭＳ ゴシック" w:hAnsi="ＭＳ ゴシック" w:hint="eastAsia"/>
                <w:spacing w:val="-2"/>
                <w:sz w:val="18"/>
                <w:szCs w:val="18"/>
                <w:u w:val="single"/>
              </w:rPr>
              <w:t>66</w:t>
            </w:r>
            <w:r w:rsidRPr="00FA4098">
              <w:rPr>
                <w:rFonts w:ascii="ＭＳ ゴシック" w:eastAsia="ＭＳ ゴシック" w:hAnsi="ＭＳ ゴシック" w:hint="eastAsia"/>
                <w:spacing w:val="-2"/>
                <w:sz w:val="18"/>
                <w:szCs w:val="18"/>
              </w:rPr>
              <w:t>条第３項により徴収が認められている交通費の額及び必要に応じてその他のサービスに係る費用の額を規定するものであること</w:t>
            </w:r>
            <w:r w:rsidRPr="00FA4098">
              <w:rPr>
                <w:rFonts w:ascii="ＭＳ ゴシック" w:eastAsia="ＭＳ ゴシック" w:hAnsi="ＭＳ ゴシック"/>
                <w:spacing w:val="-2"/>
                <w:sz w:val="18"/>
                <w:szCs w:val="18"/>
              </w:rPr>
              <w:t>(</w:t>
            </w:r>
            <w:r w:rsidRPr="00FA4098">
              <w:rPr>
                <w:rFonts w:ascii="ＭＳ ゴシック" w:eastAsia="ＭＳ ゴシック" w:hAnsi="ＭＳ ゴシック" w:hint="eastAsia"/>
                <w:spacing w:val="-2"/>
                <w:sz w:val="18"/>
                <w:szCs w:val="18"/>
              </w:rPr>
              <w:t>以下、他のサービス種類についても同趣旨</w:t>
            </w:r>
            <w:r w:rsidRPr="00FA4098">
              <w:rPr>
                <w:rFonts w:ascii="ＭＳ ゴシック" w:eastAsia="ＭＳ ゴシック" w:hAnsi="ＭＳ ゴシック"/>
                <w:spacing w:val="-2"/>
                <w:sz w:val="18"/>
                <w:szCs w:val="18"/>
              </w:rPr>
              <w:t>)</w:t>
            </w:r>
            <w:r w:rsidRPr="00FA4098">
              <w:rPr>
                <w:rFonts w:ascii="ＭＳ ゴシック" w:eastAsia="ＭＳ ゴシック" w:hAnsi="ＭＳ ゴシック" w:hint="eastAsia"/>
                <w:spacing w:val="-2"/>
                <w:sz w:val="18"/>
                <w:szCs w:val="18"/>
              </w:rPr>
              <w:t>。</w:t>
            </w:r>
          </w:p>
          <w:p w14:paraId="605AE8C2" w14:textId="77777777" w:rsidR="005B7A7E" w:rsidRPr="00FA4098" w:rsidRDefault="005B7A7E" w:rsidP="00AD0766">
            <w:pPr>
              <w:overflowPunct w:val="0"/>
              <w:autoSpaceDE w:val="0"/>
              <w:autoSpaceDN w:val="0"/>
              <w:spacing w:line="260" w:lineRule="exact"/>
              <w:ind w:leftChars="100" w:left="210" w:firstLineChars="300" w:firstLine="528"/>
              <w:rPr>
                <w:rFonts w:ascii="ＭＳ ゴシック" w:eastAsia="ＭＳ ゴシック" w:hAnsi="ＭＳ ゴシック"/>
                <w:spacing w:val="-2"/>
                <w:sz w:val="18"/>
                <w:szCs w:val="18"/>
              </w:rPr>
            </w:pPr>
            <w:r w:rsidRPr="00FA4098">
              <w:rPr>
                <w:rFonts w:ascii="ＭＳ ゴシック" w:eastAsia="ＭＳ ゴシック" w:hAnsi="ＭＳ ゴシック" w:hint="eastAsia"/>
                <w:spacing w:val="-2"/>
                <w:sz w:val="18"/>
                <w:szCs w:val="18"/>
                <w:u w:val="single"/>
              </w:rPr>
              <w:t>（平成30年８月から一定以上の所得者は３割負担が適用）</w:t>
            </w:r>
          </w:p>
          <w:p w14:paraId="1AA032D2"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通常の事業の実施地域</w:t>
            </w:r>
          </w:p>
          <w:p w14:paraId="0ECA5BB0" w14:textId="77777777" w:rsidR="005B7A7E" w:rsidRPr="00FA4098" w:rsidRDefault="005B7A7E" w:rsidP="00AD0766">
            <w:pPr>
              <w:pStyle w:val="a3"/>
              <w:overflowPunct w:val="0"/>
              <w:autoSpaceDE w:val="0"/>
              <w:autoSpaceDN w:val="0"/>
              <w:spacing w:line="260" w:lineRule="exact"/>
              <w:ind w:leftChars="100" w:left="210" w:firstLineChars="100" w:firstLine="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w:t>
            </w:r>
          </w:p>
        </w:tc>
        <w:tc>
          <w:tcPr>
            <w:tcW w:w="425" w:type="dxa"/>
            <w:tcBorders>
              <w:bottom w:val="single" w:sz="4" w:space="0" w:color="auto"/>
            </w:tcBorders>
            <w:vAlign w:val="center"/>
          </w:tcPr>
          <w:p w14:paraId="042C27AA"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2CFA4521"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183AC873"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B1BAB86" w14:textId="77777777" w:rsidTr="005B7A7E">
        <w:trPr>
          <w:cantSplit/>
          <w:trHeight w:val="1719"/>
        </w:trPr>
        <w:tc>
          <w:tcPr>
            <w:tcW w:w="2415" w:type="dxa"/>
            <w:vMerge w:val="restart"/>
            <w:tcBorders>
              <w:left w:val="single" w:sz="4" w:space="0" w:color="auto"/>
            </w:tcBorders>
          </w:tcPr>
          <w:p w14:paraId="33256749" w14:textId="67FA3B5E" w:rsidR="005B7A7E" w:rsidRPr="00FA4098" w:rsidRDefault="005B7A7E" w:rsidP="00AD0766">
            <w:pPr>
              <w:overflowPunct w:val="0"/>
              <w:autoSpaceDE w:val="0"/>
              <w:autoSpaceDN w:val="0"/>
              <w:spacing w:line="30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25　勤務体制の確保</w:t>
            </w:r>
          </w:p>
          <w:p w14:paraId="3CF836DC" w14:textId="77777777" w:rsidR="005B7A7E" w:rsidRPr="00FA4098" w:rsidRDefault="005B7A7E" w:rsidP="00AD0766">
            <w:pPr>
              <w:overflowPunct w:val="0"/>
              <w:autoSpaceDE w:val="0"/>
              <w:autoSpaceDN w:val="0"/>
              <w:spacing w:line="300" w:lineRule="exact"/>
              <w:rPr>
                <w:rFonts w:ascii="ＭＳ ゴシック" w:eastAsia="ＭＳ ゴシック" w:hAnsi="ＭＳ ゴシック"/>
                <w:sz w:val="18"/>
                <w:szCs w:val="18"/>
              </w:rPr>
            </w:pPr>
          </w:p>
          <w:p w14:paraId="195D5983" w14:textId="77777777" w:rsidR="005B7A7E" w:rsidRPr="00FA4098" w:rsidRDefault="005B7A7E" w:rsidP="00AD0766">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勤務表</w:t>
            </w:r>
          </w:p>
          <w:p w14:paraId="2D3FA3EC" w14:textId="77777777" w:rsidR="005B7A7E" w:rsidRPr="00FA4098" w:rsidRDefault="005B7A7E" w:rsidP="00AD0766">
            <w:pPr>
              <w:overflowPunct w:val="0"/>
              <w:autoSpaceDE w:val="0"/>
              <w:autoSpaceDN w:val="0"/>
              <w:rPr>
                <w:rFonts w:ascii="ＭＳ ゴシック" w:eastAsia="ＭＳ ゴシック" w:hAnsi="ＭＳ ゴシック"/>
                <w:sz w:val="16"/>
                <w:szCs w:val="16"/>
              </w:rPr>
            </w:pPr>
            <w:r w:rsidRPr="00FA4098">
              <w:rPr>
                <w:rFonts w:ascii="ＭＳ ゴシック" w:eastAsia="ＭＳ ゴシック" w:hAnsi="ＭＳ ゴシック" w:hint="eastAsia"/>
                <w:sz w:val="18"/>
                <w:szCs w:val="18"/>
              </w:rPr>
              <w:t>・　出勤簿（タイムカード）</w:t>
            </w:r>
          </w:p>
          <w:p w14:paraId="7D806A73" w14:textId="77777777" w:rsidR="005B7A7E" w:rsidRPr="00FA4098" w:rsidRDefault="005B7A7E" w:rsidP="00AD0766">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資格証明書</w:t>
            </w:r>
          </w:p>
          <w:p w14:paraId="4280B630" w14:textId="77777777" w:rsidR="005B7A7E" w:rsidRPr="00FA4098" w:rsidRDefault="005B7A7E" w:rsidP="00AD0766">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辞令・雇用契約書</w:t>
            </w:r>
          </w:p>
          <w:p w14:paraId="5EDA2561" w14:textId="77777777" w:rsidR="005B7A7E" w:rsidRPr="00FA4098" w:rsidRDefault="005B7A7E" w:rsidP="00AD0766">
            <w:pPr>
              <w:overflowPunct w:val="0"/>
              <w:autoSpaceDE w:val="0"/>
              <w:autoSpaceDN w:val="0"/>
              <w:rPr>
                <w:rFonts w:ascii="ＭＳ ゴシック" w:eastAsia="ＭＳ ゴシック" w:hAnsi="ＭＳ ゴシック"/>
                <w:sz w:val="18"/>
                <w:szCs w:val="18"/>
              </w:rPr>
            </w:pPr>
          </w:p>
        </w:tc>
        <w:tc>
          <w:tcPr>
            <w:tcW w:w="7184" w:type="dxa"/>
            <w:tcBorders>
              <w:bottom w:val="dashed" w:sz="4" w:space="0" w:color="auto"/>
            </w:tcBorders>
          </w:tcPr>
          <w:p w14:paraId="71D8E130"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指定訪問看護事業者は、利用者に対し適切な指定訪問看護を提供できるよう、指定訪問看護事業所ごとに看護師等の勤務の体制を定めているか。</w:t>
            </w:r>
          </w:p>
          <w:p w14:paraId="2843DE4F"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指定訪問看護事業所ごとに、管理者を含めて、原則として月ごとの勤務表を作成し、看護師等については、日々の勤務時間、職務の内容、常勤・非常勤の別、兼務関係を明確にしているか。</w:t>
            </w:r>
          </w:p>
          <w:p w14:paraId="120CA166" w14:textId="77777777" w:rsidR="005B7A7E" w:rsidRPr="00FA4098" w:rsidRDefault="005B7A7E" w:rsidP="00AD0766">
            <w:pPr>
              <w:overflowPunct w:val="0"/>
              <w:autoSpaceDE w:val="0"/>
              <w:autoSpaceDN w:val="0"/>
              <w:spacing w:line="260" w:lineRule="exact"/>
              <w:ind w:firstLineChars="200" w:firstLine="36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なお、労働者派遣法に規定する派遣労働者であってはならない。</w:t>
            </w:r>
          </w:p>
          <w:p w14:paraId="4EB43784" w14:textId="53E56DAE"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看護師等は、労働者派遣法に規定する派遣労働者（紹介予定派遣に係る者を除く。）であってはなりません。</w:t>
            </w:r>
          </w:p>
        </w:tc>
        <w:tc>
          <w:tcPr>
            <w:tcW w:w="425" w:type="dxa"/>
            <w:tcBorders>
              <w:bottom w:val="dashed" w:sz="4" w:space="0" w:color="auto"/>
            </w:tcBorders>
            <w:vAlign w:val="center"/>
          </w:tcPr>
          <w:p w14:paraId="72C2B358"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dashed" w:sz="4" w:space="0" w:color="auto"/>
            </w:tcBorders>
            <w:vAlign w:val="center"/>
          </w:tcPr>
          <w:p w14:paraId="3267227E"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dashed" w:sz="4" w:space="0" w:color="auto"/>
            </w:tcBorders>
            <w:vAlign w:val="center"/>
          </w:tcPr>
          <w:p w14:paraId="39A3086D"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735FF4F" w14:textId="77777777" w:rsidTr="005B7A7E">
        <w:trPr>
          <w:cantSplit/>
          <w:trHeight w:val="583"/>
        </w:trPr>
        <w:tc>
          <w:tcPr>
            <w:tcW w:w="2415" w:type="dxa"/>
            <w:vMerge/>
            <w:tcBorders>
              <w:left w:val="single" w:sz="4" w:space="0" w:color="auto"/>
            </w:tcBorders>
          </w:tcPr>
          <w:p w14:paraId="1F902712"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tcBorders>
              <w:top w:val="dashed" w:sz="4" w:space="0" w:color="auto"/>
              <w:bottom w:val="dashSmallGap" w:sz="4" w:space="0" w:color="auto"/>
            </w:tcBorders>
          </w:tcPr>
          <w:p w14:paraId="7837ACE3" w14:textId="77777777" w:rsidR="005B7A7E" w:rsidRPr="00FA4098" w:rsidRDefault="005B7A7E" w:rsidP="00AD0766">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指定訪問看護事業者は、指定訪問看護事業所ごとに、当該指定訪問看護事業所の看護師等によって指定訪問看護を提供しているか。</w:t>
            </w:r>
          </w:p>
        </w:tc>
        <w:tc>
          <w:tcPr>
            <w:tcW w:w="425" w:type="dxa"/>
            <w:tcBorders>
              <w:top w:val="dashed" w:sz="4" w:space="0" w:color="auto"/>
              <w:bottom w:val="dashSmallGap" w:sz="4" w:space="0" w:color="auto"/>
            </w:tcBorders>
            <w:vAlign w:val="center"/>
          </w:tcPr>
          <w:p w14:paraId="0AF06805"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bottom w:val="dashSmallGap" w:sz="4" w:space="0" w:color="auto"/>
            </w:tcBorders>
            <w:vAlign w:val="center"/>
          </w:tcPr>
          <w:p w14:paraId="43D33C7E"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bottom w:val="dashSmallGap" w:sz="4" w:space="0" w:color="auto"/>
            </w:tcBorders>
            <w:vAlign w:val="center"/>
          </w:tcPr>
          <w:p w14:paraId="19C47BDA"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FC64AF9" w14:textId="77777777" w:rsidTr="005B7A7E">
        <w:trPr>
          <w:cantSplit/>
          <w:trHeight w:val="150"/>
        </w:trPr>
        <w:tc>
          <w:tcPr>
            <w:tcW w:w="2415" w:type="dxa"/>
            <w:tcBorders>
              <w:top w:val="dashSmallGap" w:sz="4" w:space="0" w:color="auto"/>
              <w:left w:val="single" w:sz="4" w:space="0" w:color="auto"/>
              <w:bottom w:val="single" w:sz="4" w:space="0" w:color="auto"/>
            </w:tcBorders>
          </w:tcPr>
          <w:p w14:paraId="7D9059D4" w14:textId="77777777" w:rsidR="005B7A7E" w:rsidRPr="00FA4098" w:rsidRDefault="005B7A7E" w:rsidP="00AD0766">
            <w:pPr>
              <w:overflowPunct w:val="0"/>
              <w:autoSpaceDE w:val="0"/>
              <w:autoSpaceDN w:val="0"/>
              <w:spacing w:line="260" w:lineRule="exact"/>
              <w:ind w:firstLineChars="100" w:firstLine="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（研修機会の確保）</w:t>
            </w:r>
          </w:p>
          <w:p w14:paraId="25D31BF1"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研修に関する記録</w:t>
            </w:r>
          </w:p>
        </w:tc>
        <w:tc>
          <w:tcPr>
            <w:tcW w:w="7184" w:type="dxa"/>
            <w:tcBorders>
              <w:top w:val="dashSmallGap" w:sz="4" w:space="0" w:color="auto"/>
              <w:bottom w:val="single" w:sz="4" w:space="0" w:color="auto"/>
            </w:tcBorders>
          </w:tcPr>
          <w:p w14:paraId="2EE3C531"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従業者の資質向上のため、計画的な研修を実施しているか。（研修計画・実施記録）</w:t>
            </w:r>
          </w:p>
        </w:tc>
        <w:tc>
          <w:tcPr>
            <w:tcW w:w="425" w:type="dxa"/>
            <w:tcBorders>
              <w:top w:val="dashSmallGap" w:sz="4" w:space="0" w:color="auto"/>
              <w:bottom w:val="single" w:sz="4" w:space="0" w:color="auto"/>
            </w:tcBorders>
            <w:vAlign w:val="center"/>
          </w:tcPr>
          <w:p w14:paraId="7310BE11"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SmallGap" w:sz="4" w:space="0" w:color="auto"/>
              <w:bottom w:val="single" w:sz="4" w:space="0" w:color="auto"/>
            </w:tcBorders>
            <w:vAlign w:val="center"/>
          </w:tcPr>
          <w:p w14:paraId="64588723"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SmallGap" w:sz="4" w:space="0" w:color="auto"/>
              <w:bottom w:val="single" w:sz="4" w:space="0" w:color="auto"/>
            </w:tcBorders>
            <w:vAlign w:val="center"/>
          </w:tcPr>
          <w:p w14:paraId="33453863"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C139057" w14:textId="77777777" w:rsidTr="005B7A7E">
        <w:trPr>
          <w:cantSplit/>
          <w:trHeight w:val="150"/>
        </w:trPr>
        <w:tc>
          <w:tcPr>
            <w:tcW w:w="2415" w:type="dxa"/>
            <w:tcBorders>
              <w:top w:val="single" w:sz="4" w:space="0" w:color="auto"/>
              <w:left w:val="single" w:sz="4" w:space="0" w:color="auto"/>
              <w:bottom w:val="single" w:sz="4" w:space="0" w:color="auto"/>
            </w:tcBorders>
          </w:tcPr>
          <w:p w14:paraId="0C688E28" w14:textId="77777777" w:rsidR="005B7A7E" w:rsidRPr="00FA4098" w:rsidRDefault="005B7A7E" w:rsidP="00AD0766">
            <w:pPr>
              <w:overflowPunct w:val="0"/>
              <w:autoSpaceDE w:val="0"/>
              <w:autoSpaceDN w:val="0"/>
              <w:spacing w:line="240" w:lineRule="exact"/>
              <w:rPr>
                <w:rFonts w:ascii="ＭＳ ゴシック" w:eastAsia="ＭＳ ゴシック" w:hAnsi="ＭＳ ゴシック"/>
                <w:sz w:val="18"/>
                <w:szCs w:val="18"/>
              </w:rPr>
            </w:pPr>
          </w:p>
          <w:p w14:paraId="4EE6E589" w14:textId="222248FC"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（ハラスメント対策強化）</w:t>
            </w:r>
          </w:p>
        </w:tc>
        <w:tc>
          <w:tcPr>
            <w:tcW w:w="7184" w:type="dxa"/>
            <w:tcBorders>
              <w:top w:val="dashSmallGap" w:sz="4" w:space="0" w:color="auto"/>
              <w:bottom w:val="single" w:sz="12" w:space="0" w:color="auto"/>
            </w:tcBorders>
          </w:tcPr>
          <w:p w14:paraId="1856A4B8" w14:textId="077C4F3D"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適切な訪問看護の提供を確保する観点から、職場において行われる性的な言動又は優越的な関係を背景とした言動であって業務上必要かつ相当な範囲を超えたものにより看護師等の就業環境が害されることを防止するための方針の明確化等の必要な措置を講じているか。</w:t>
            </w:r>
          </w:p>
          <w:p w14:paraId="4EF9F106"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65A04646" w14:textId="77777777" w:rsidR="005B7A7E" w:rsidRPr="00FA4098" w:rsidRDefault="005B7A7E" w:rsidP="00AD0766">
            <w:pPr>
              <w:overflowPunct w:val="0"/>
              <w:autoSpaceDE w:val="0"/>
              <w:autoSpaceDN w:val="0"/>
              <w:spacing w:line="22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事業主が講ずべき措置の具体的内容及び事業主が講じることが望ましい取組については、次のとおりです。なお、セクシュアルハラスメントについては、上司や同僚に限らず、利用者やその家族等から受けるものも含まれることに留意してください。</w:t>
            </w:r>
          </w:p>
          <w:p w14:paraId="50B4D620"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u w:val="single"/>
              </w:rPr>
            </w:pPr>
            <w:r w:rsidRPr="00FA4098">
              <w:rPr>
                <w:rFonts w:ascii="ＭＳ ゴシック" w:eastAsia="ＭＳ ゴシック" w:hAnsi="ＭＳ ゴシック" w:hint="eastAsia"/>
                <w:sz w:val="18"/>
                <w:szCs w:val="18"/>
                <w:u w:val="single"/>
              </w:rPr>
              <w:t>ア　事業主が講ずべき措置の具体的内容</w:t>
            </w:r>
          </w:p>
          <w:p w14:paraId="44877CA4" w14:textId="77777777" w:rsidR="005B7A7E" w:rsidRPr="00FA4098" w:rsidRDefault="005B7A7E" w:rsidP="00AD0766">
            <w:pPr>
              <w:overflowPunct w:val="0"/>
              <w:autoSpaceDE w:val="0"/>
              <w:autoSpaceDN w:val="0"/>
              <w:spacing w:line="260" w:lineRule="exact"/>
              <w:ind w:firstLineChars="100" w:firstLine="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2年厚生労働省告示第5号。以下「パワーハラスメント指針」という。）において規定されているとおりです。特に以下の内容に留意してください。</w:t>
            </w:r>
          </w:p>
          <w:p w14:paraId="1CC57274" w14:textId="77777777" w:rsidR="005B7A7E" w:rsidRPr="00FA4098" w:rsidRDefault="005B7A7E" w:rsidP="00AD0766">
            <w:pPr>
              <w:overflowPunct w:val="0"/>
              <w:autoSpaceDE w:val="0"/>
              <w:autoSpaceDN w:val="0"/>
              <w:spacing w:line="260" w:lineRule="exact"/>
              <w:ind w:leftChars="100" w:left="390" w:hangingChars="100" w:hanging="180"/>
              <w:rPr>
                <w:rFonts w:ascii="ＭＳ ゴシック" w:eastAsia="ＭＳ ゴシック" w:hAnsi="ＭＳ ゴシック"/>
                <w:sz w:val="18"/>
                <w:szCs w:val="18"/>
                <w:u w:val="single"/>
              </w:rPr>
            </w:pPr>
            <w:r w:rsidRPr="00FA4098">
              <w:rPr>
                <w:rFonts w:ascii="ＭＳ ゴシック" w:eastAsia="ＭＳ ゴシック" w:hAnsi="ＭＳ ゴシック" w:hint="eastAsia"/>
                <w:sz w:val="18"/>
                <w:szCs w:val="18"/>
                <w:u w:val="single"/>
              </w:rPr>
              <w:t>①　事業主の方針等の明確化及びその周知・啓発</w:t>
            </w:r>
          </w:p>
          <w:p w14:paraId="5DC47B92" w14:textId="7A4D5CEB" w:rsidR="005B7A7E" w:rsidRPr="00FA4098" w:rsidRDefault="005B7A7E" w:rsidP="00AD0766">
            <w:pPr>
              <w:overflowPunct w:val="0"/>
              <w:autoSpaceDE w:val="0"/>
              <w:autoSpaceDN w:val="0"/>
              <w:spacing w:line="260" w:lineRule="exact"/>
              <w:ind w:leftChars="100" w:left="39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職場におけるハラスメントの内容及び職場におけるハラスメントを行ってはならない旨の方針を明確化し、従業者に周知・啓発すること。</w:t>
            </w:r>
          </w:p>
          <w:p w14:paraId="55C5690E" w14:textId="77777777" w:rsidR="005B7A7E" w:rsidRPr="00FA4098" w:rsidRDefault="005B7A7E" w:rsidP="00AD0766">
            <w:pPr>
              <w:overflowPunct w:val="0"/>
              <w:autoSpaceDE w:val="0"/>
              <w:autoSpaceDN w:val="0"/>
              <w:spacing w:line="260" w:lineRule="exact"/>
              <w:ind w:leftChars="100" w:left="390" w:hangingChars="100" w:hanging="180"/>
              <w:rPr>
                <w:rFonts w:ascii="ＭＳ ゴシック" w:eastAsia="ＭＳ ゴシック" w:hAnsi="ＭＳ ゴシック"/>
                <w:sz w:val="18"/>
                <w:szCs w:val="18"/>
                <w:u w:val="single"/>
              </w:rPr>
            </w:pPr>
            <w:r w:rsidRPr="00FA4098">
              <w:rPr>
                <w:rFonts w:ascii="ＭＳ ゴシック" w:eastAsia="ＭＳ ゴシック" w:hAnsi="ＭＳ ゴシック" w:hint="eastAsia"/>
                <w:sz w:val="18"/>
                <w:szCs w:val="18"/>
                <w:u w:val="single"/>
              </w:rPr>
              <w:t>②　相談（苦情を含む。以下同じ。）に応じ、適切に対応するために必要な体制の整備</w:t>
            </w:r>
          </w:p>
          <w:p w14:paraId="115C0FD6" w14:textId="77777777" w:rsidR="005B7A7E" w:rsidRPr="00FA4098" w:rsidRDefault="005B7A7E" w:rsidP="00AD0766">
            <w:pPr>
              <w:overflowPunct w:val="0"/>
              <w:autoSpaceDE w:val="0"/>
              <w:autoSpaceDN w:val="0"/>
              <w:spacing w:line="260" w:lineRule="exact"/>
              <w:ind w:leftChars="200" w:left="420" w:firstLineChars="100" w:firstLine="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相談に対応する担当者をあらかじめ定めること等により、相談への対応のための窓口をあらかじめ定め、労働者に周知すること。</w:t>
            </w:r>
          </w:p>
          <w:p w14:paraId="13D83EBD" w14:textId="04F28E26" w:rsidR="005B7A7E" w:rsidRPr="00FA4098" w:rsidRDefault="005B7A7E" w:rsidP="00AD0766">
            <w:pPr>
              <w:overflowPunct w:val="0"/>
              <w:autoSpaceDE w:val="0"/>
              <w:autoSpaceDN w:val="0"/>
              <w:spacing w:line="200" w:lineRule="exact"/>
              <w:rPr>
                <w:rFonts w:ascii="ＭＳ ゴシック" w:eastAsia="ＭＳ ゴシック" w:hAnsi="ＭＳ ゴシック"/>
                <w:sz w:val="18"/>
                <w:szCs w:val="18"/>
              </w:rPr>
            </w:pPr>
          </w:p>
          <w:p w14:paraId="69EBA2C3" w14:textId="77777777" w:rsidR="005B7A7E" w:rsidRPr="00FA4098" w:rsidRDefault="005B7A7E" w:rsidP="00AD0766">
            <w:pPr>
              <w:overflowPunct w:val="0"/>
              <w:autoSpaceDE w:val="0"/>
              <w:autoSpaceDN w:val="0"/>
              <w:spacing w:line="220" w:lineRule="exact"/>
              <w:ind w:firstLineChars="100" w:firstLine="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なお、パワーハラスメント防止のための事業主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2第1項の規定により、中小企業（医療・介護を含むサービス業を主たる事業とする事業主については資本金が5000万円以下又は常時使用する従業員の数が100人以下の企業）は、令和4年4月1日から義務化となり、それまでの間は努力義務とされていますが、適切な勤務体制の確保等の観点から、必要な措置を講じるよう努めてください。</w:t>
            </w:r>
          </w:p>
          <w:p w14:paraId="0FD00555" w14:textId="77777777" w:rsidR="005B7A7E" w:rsidRPr="00FA4098" w:rsidRDefault="005B7A7E" w:rsidP="00AD0766">
            <w:pPr>
              <w:overflowPunct w:val="0"/>
              <w:autoSpaceDE w:val="0"/>
              <w:autoSpaceDN w:val="0"/>
              <w:spacing w:line="220" w:lineRule="exact"/>
              <w:rPr>
                <w:rFonts w:ascii="ＭＳ ゴシック" w:eastAsia="ＭＳ ゴシック" w:hAnsi="ＭＳ ゴシック"/>
                <w:sz w:val="18"/>
                <w:szCs w:val="18"/>
              </w:rPr>
            </w:pPr>
          </w:p>
          <w:p w14:paraId="3A695656" w14:textId="77777777" w:rsidR="005B7A7E" w:rsidRPr="00FA4098" w:rsidRDefault="005B7A7E" w:rsidP="00AD0766">
            <w:pPr>
              <w:overflowPunct w:val="0"/>
              <w:autoSpaceDE w:val="0"/>
              <w:autoSpaceDN w:val="0"/>
              <w:spacing w:line="240" w:lineRule="exact"/>
              <w:rPr>
                <w:rFonts w:ascii="ＭＳ ゴシック" w:eastAsia="ＭＳ ゴシック" w:hAnsi="ＭＳ ゴシック"/>
                <w:sz w:val="18"/>
                <w:szCs w:val="18"/>
                <w:u w:val="single"/>
              </w:rPr>
            </w:pPr>
            <w:r w:rsidRPr="00FA4098">
              <w:rPr>
                <w:rFonts w:ascii="ＭＳ ゴシック" w:eastAsia="ＭＳ ゴシック" w:hAnsi="ＭＳ ゴシック" w:hint="eastAsia"/>
                <w:sz w:val="18"/>
                <w:szCs w:val="18"/>
                <w:u w:val="single"/>
              </w:rPr>
              <w:t>イ　事業主が講じることが望ましい取組について</w:t>
            </w:r>
          </w:p>
          <w:p w14:paraId="7621ED84" w14:textId="77777777" w:rsidR="005B7A7E" w:rsidRPr="00FA4098" w:rsidRDefault="005B7A7E" w:rsidP="00AD0766">
            <w:pPr>
              <w:overflowPunct w:val="0"/>
              <w:autoSpaceDE w:val="0"/>
              <w:autoSpaceDN w:val="0"/>
              <w:spacing w:line="240" w:lineRule="exact"/>
              <w:ind w:firstLineChars="100" w:firstLine="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パワーハラスメント指針においては、顧客等からの著しい迷惑行為（カスタマーハラスメント）の防止のために、事業主が雇用管理上の配慮として行うことが望ましい取組の例として、</w:t>
            </w:r>
          </w:p>
          <w:p w14:paraId="0EA1DDB6" w14:textId="77777777" w:rsidR="005B7A7E" w:rsidRPr="00FA4098" w:rsidRDefault="005B7A7E" w:rsidP="00AD0766">
            <w:pPr>
              <w:overflowPunct w:val="0"/>
              <w:autoSpaceDE w:val="0"/>
              <w:autoSpaceDN w:val="0"/>
              <w:spacing w:line="240" w:lineRule="exact"/>
              <w:ind w:leftChars="100" w:left="21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w:t>
            </w:r>
          </w:p>
          <w:p w14:paraId="0B00A1E6" w14:textId="72C35339"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介護現場では特に、利用者又はその家族等からのカスタマーハラスメントの防止が求められていることから、上記「ア 事業主が講ずべき措置の具体的内容」の必要な措置を講じるにあたっては、「介護現場におけるハラスメント対策マニュアル」、「（管理職・職員向け）研修のための手引き」等を参考にした取組を行うことが望ましい。上記マニュアルや手引きについては、厚生労働省ホームページに掲載。</w:t>
            </w:r>
          </w:p>
        </w:tc>
        <w:tc>
          <w:tcPr>
            <w:tcW w:w="425" w:type="dxa"/>
            <w:tcBorders>
              <w:top w:val="dashSmallGap" w:sz="4" w:space="0" w:color="auto"/>
              <w:bottom w:val="single" w:sz="12" w:space="0" w:color="auto"/>
            </w:tcBorders>
            <w:vAlign w:val="center"/>
          </w:tcPr>
          <w:p w14:paraId="324FA1F6" w14:textId="11E049EE"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SmallGap" w:sz="4" w:space="0" w:color="auto"/>
              <w:bottom w:val="single" w:sz="12" w:space="0" w:color="auto"/>
            </w:tcBorders>
            <w:vAlign w:val="center"/>
          </w:tcPr>
          <w:p w14:paraId="3405370E" w14:textId="6480E0B0"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SmallGap" w:sz="4" w:space="0" w:color="auto"/>
              <w:bottom w:val="single" w:sz="12" w:space="0" w:color="auto"/>
            </w:tcBorders>
            <w:vAlign w:val="center"/>
          </w:tcPr>
          <w:p w14:paraId="471DE203" w14:textId="3F38A6BD"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30046F25" w14:textId="77777777" w:rsidTr="00526661">
        <w:trPr>
          <w:cantSplit/>
          <w:trHeight w:val="6136"/>
        </w:trPr>
        <w:tc>
          <w:tcPr>
            <w:tcW w:w="2415" w:type="dxa"/>
            <w:vMerge w:val="restart"/>
            <w:tcBorders>
              <w:top w:val="single" w:sz="4" w:space="0" w:color="auto"/>
              <w:left w:val="single" w:sz="4" w:space="0" w:color="auto"/>
            </w:tcBorders>
            <w:shd w:val="clear" w:color="auto" w:fill="FFFFFF" w:themeFill="background1"/>
          </w:tcPr>
          <w:p w14:paraId="646ED739" w14:textId="77777777" w:rsidR="005B7A7E" w:rsidRPr="00FA4098" w:rsidRDefault="005B7A7E" w:rsidP="00AD0766">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lastRenderedPageBreak/>
              <w:t>26　業務継続計画の策定等</w:t>
            </w:r>
          </w:p>
          <w:p w14:paraId="3F87C959" w14:textId="77777777" w:rsidR="005B7A7E" w:rsidRPr="00FA4098" w:rsidRDefault="005B7A7E" w:rsidP="00AD0766">
            <w:pPr>
              <w:overflowPunct w:val="0"/>
              <w:autoSpaceDE w:val="0"/>
              <w:autoSpaceDN w:val="0"/>
              <w:spacing w:line="240" w:lineRule="exact"/>
              <w:rPr>
                <w:rFonts w:ascii="ＭＳ ゴシック" w:eastAsia="ＭＳ ゴシック" w:hAnsi="ＭＳ ゴシック"/>
                <w:sz w:val="18"/>
                <w:szCs w:val="18"/>
              </w:rPr>
            </w:pPr>
          </w:p>
          <w:p w14:paraId="1E4B2F59" w14:textId="77777777" w:rsidR="005B7A7E" w:rsidRPr="00FA4098" w:rsidRDefault="005B7A7E" w:rsidP="00AD0766">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【経過措置：</w:t>
            </w:r>
          </w:p>
          <w:p w14:paraId="4564238D" w14:textId="77777777" w:rsidR="005B7A7E" w:rsidRPr="00FA4098" w:rsidRDefault="005B7A7E" w:rsidP="00AD0766">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令和６年３月３１日】</w:t>
            </w:r>
          </w:p>
          <w:p w14:paraId="2DB4B73C" w14:textId="77777777" w:rsidR="005B7A7E" w:rsidRPr="00FA4098" w:rsidRDefault="005B7A7E" w:rsidP="00AD0766">
            <w:pPr>
              <w:overflowPunct w:val="0"/>
              <w:autoSpaceDE w:val="0"/>
              <w:autoSpaceDN w:val="0"/>
              <w:spacing w:line="240" w:lineRule="exact"/>
              <w:rPr>
                <w:rFonts w:ascii="ＭＳ ゴシック" w:eastAsia="ＭＳ ゴシック" w:hAnsi="ＭＳ ゴシック"/>
                <w:sz w:val="18"/>
                <w:szCs w:val="18"/>
              </w:rPr>
            </w:pPr>
          </w:p>
          <w:p w14:paraId="08E63891" w14:textId="77777777" w:rsidR="005B7A7E" w:rsidRPr="00FA4098" w:rsidRDefault="005B7A7E" w:rsidP="00AD0766">
            <w:pPr>
              <w:overflowPunct w:val="0"/>
              <w:autoSpaceDE w:val="0"/>
              <w:autoSpaceDN w:val="0"/>
              <w:spacing w:line="240" w:lineRule="exact"/>
              <w:rPr>
                <w:rFonts w:ascii="ＭＳ ゴシック" w:eastAsia="ＭＳ ゴシック" w:hAnsi="ＭＳ ゴシック"/>
                <w:sz w:val="18"/>
                <w:szCs w:val="18"/>
              </w:rPr>
            </w:pPr>
          </w:p>
          <w:p w14:paraId="68DA9DDC" w14:textId="77777777" w:rsidR="005B7A7E" w:rsidRPr="00FA4098" w:rsidRDefault="005B7A7E" w:rsidP="00AD0766">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感染症／災害</w:t>
            </w:r>
          </w:p>
          <w:p w14:paraId="2FCBF876" w14:textId="182137B9" w:rsidR="005B7A7E" w:rsidRPr="00FA4098" w:rsidRDefault="005B7A7E" w:rsidP="00AD0766">
            <w:pPr>
              <w:overflowPunct w:val="0"/>
              <w:autoSpaceDE w:val="0"/>
              <w:autoSpaceDN w:val="0"/>
              <w:spacing w:line="240" w:lineRule="exact"/>
              <w:ind w:leftChars="100" w:left="210" w:firstLineChars="300" w:firstLine="54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業務継続計画</w:t>
            </w:r>
          </w:p>
          <w:p w14:paraId="5AAAA4CA" w14:textId="77777777" w:rsidR="005B7A7E" w:rsidRPr="00FA4098" w:rsidRDefault="005B7A7E" w:rsidP="00AD0766">
            <w:pPr>
              <w:rPr>
                <w:rFonts w:ascii="ＭＳ ゴシック" w:eastAsia="ＭＳ ゴシック" w:hAnsi="ＭＳ ゴシック"/>
                <w:sz w:val="18"/>
                <w:szCs w:val="18"/>
              </w:rPr>
            </w:pPr>
          </w:p>
          <w:p w14:paraId="6A25C3D2" w14:textId="77777777" w:rsidR="005B7A7E" w:rsidRPr="00FA4098" w:rsidRDefault="005B7A7E" w:rsidP="00AD0766">
            <w:pPr>
              <w:rPr>
                <w:rFonts w:ascii="ＭＳ ゴシック" w:eastAsia="ＭＳ ゴシック" w:hAnsi="ＭＳ ゴシック"/>
                <w:sz w:val="18"/>
                <w:szCs w:val="18"/>
              </w:rPr>
            </w:pPr>
          </w:p>
          <w:p w14:paraId="486CB530" w14:textId="77777777" w:rsidR="005B7A7E" w:rsidRPr="00FA4098" w:rsidRDefault="005B7A7E" w:rsidP="00AD0766">
            <w:pPr>
              <w:rPr>
                <w:rFonts w:ascii="ＭＳ ゴシック" w:eastAsia="ＭＳ ゴシック" w:hAnsi="ＭＳ ゴシック"/>
                <w:sz w:val="18"/>
                <w:szCs w:val="18"/>
              </w:rPr>
            </w:pPr>
          </w:p>
          <w:p w14:paraId="165581F3" w14:textId="77777777" w:rsidR="005B7A7E" w:rsidRPr="00FA4098" w:rsidRDefault="005B7A7E" w:rsidP="00AD0766">
            <w:pPr>
              <w:rPr>
                <w:rFonts w:ascii="ＭＳ ゴシック" w:eastAsia="ＭＳ ゴシック" w:hAnsi="ＭＳ ゴシック"/>
                <w:sz w:val="18"/>
                <w:szCs w:val="18"/>
              </w:rPr>
            </w:pPr>
          </w:p>
          <w:p w14:paraId="2F3E4952" w14:textId="77777777" w:rsidR="005B7A7E" w:rsidRPr="00FA4098" w:rsidRDefault="005B7A7E" w:rsidP="00AD0766">
            <w:pPr>
              <w:rPr>
                <w:rFonts w:ascii="ＭＳ ゴシック" w:eastAsia="ＭＳ ゴシック" w:hAnsi="ＭＳ ゴシック"/>
                <w:sz w:val="18"/>
                <w:szCs w:val="18"/>
              </w:rPr>
            </w:pPr>
          </w:p>
          <w:p w14:paraId="37119382" w14:textId="77777777" w:rsidR="005B7A7E" w:rsidRPr="00FA4098" w:rsidRDefault="005B7A7E" w:rsidP="00AD0766">
            <w:pPr>
              <w:rPr>
                <w:rFonts w:ascii="ＭＳ ゴシック" w:eastAsia="ＭＳ ゴシック" w:hAnsi="ＭＳ ゴシック"/>
                <w:sz w:val="18"/>
                <w:szCs w:val="18"/>
              </w:rPr>
            </w:pPr>
          </w:p>
          <w:p w14:paraId="25FEE701" w14:textId="77777777" w:rsidR="005B7A7E" w:rsidRPr="00FA4098" w:rsidRDefault="005B7A7E" w:rsidP="00AD0766">
            <w:pPr>
              <w:rPr>
                <w:rFonts w:ascii="ＭＳ ゴシック" w:eastAsia="ＭＳ ゴシック" w:hAnsi="ＭＳ ゴシック"/>
                <w:sz w:val="18"/>
                <w:szCs w:val="18"/>
              </w:rPr>
            </w:pPr>
          </w:p>
          <w:p w14:paraId="39541465" w14:textId="77777777" w:rsidR="005B7A7E" w:rsidRPr="00FA4098" w:rsidRDefault="005B7A7E" w:rsidP="00AD0766">
            <w:pPr>
              <w:rPr>
                <w:rFonts w:ascii="ＭＳ ゴシック" w:eastAsia="ＭＳ ゴシック" w:hAnsi="ＭＳ ゴシック"/>
                <w:sz w:val="18"/>
                <w:szCs w:val="18"/>
              </w:rPr>
            </w:pPr>
          </w:p>
          <w:p w14:paraId="1B424CB0" w14:textId="77777777" w:rsidR="005B7A7E" w:rsidRPr="00FA4098" w:rsidRDefault="005B7A7E" w:rsidP="00AD0766">
            <w:pPr>
              <w:rPr>
                <w:rFonts w:ascii="ＭＳ ゴシック" w:eastAsia="ＭＳ ゴシック" w:hAnsi="ＭＳ ゴシック"/>
                <w:sz w:val="18"/>
                <w:szCs w:val="18"/>
              </w:rPr>
            </w:pPr>
          </w:p>
          <w:p w14:paraId="53C5B61C" w14:textId="77777777" w:rsidR="005B7A7E" w:rsidRPr="00FA4098" w:rsidRDefault="005B7A7E" w:rsidP="00AD0766">
            <w:pPr>
              <w:rPr>
                <w:rFonts w:ascii="ＭＳ ゴシック" w:eastAsia="ＭＳ ゴシック" w:hAnsi="ＭＳ ゴシック"/>
                <w:sz w:val="18"/>
                <w:szCs w:val="18"/>
              </w:rPr>
            </w:pPr>
          </w:p>
          <w:p w14:paraId="7E86D36F" w14:textId="77777777" w:rsidR="005B7A7E" w:rsidRPr="00FA4098" w:rsidRDefault="005B7A7E" w:rsidP="00AD0766">
            <w:pPr>
              <w:rPr>
                <w:rFonts w:ascii="ＭＳ ゴシック" w:eastAsia="ＭＳ ゴシック" w:hAnsi="ＭＳ ゴシック"/>
                <w:sz w:val="18"/>
                <w:szCs w:val="18"/>
              </w:rPr>
            </w:pPr>
          </w:p>
          <w:p w14:paraId="26CAB1DD" w14:textId="77777777" w:rsidR="005B7A7E" w:rsidRPr="00FA4098" w:rsidRDefault="005B7A7E" w:rsidP="00AD0766">
            <w:pPr>
              <w:rPr>
                <w:rFonts w:ascii="ＭＳ ゴシック" w:eastAsia="ＭＳ ゴシック" w:hAnsi="ＭＳ ゴシック"/>
                <w:sz w:val="18"/>
                <w:szCs w:val="18"/>
              </w:rPr>
            </w:pPr>
          </w:p>
          <w:p w14:paraId="754FDAD7" w14:textId="77777777" w:rsidR="005B7A7E" w:rsidRPr="00FA4098" w:rsidRDefault="005B7A7E" w:rsidP="00AD0766">
            <w:pPr>
              <w:rPr>
                <w:rFonts w:ascii="ＭＳ ゴシック" w:eastAsia="ＭＳ ゴシック" w:hAnsi="ＭＳ ゴシック"/>
                <w:sz w:val="18"/>
                <w:szCs w:val="18"/>
              </w:rPr>
            </w:pPr>
          </w:p>
          <w:p w14:paraId="6313318E" w14:textId="77777777" w:rsidR="005B7A7E" w:rsidRPr="00FA4098" w:rsidRDefault="005B7A7E" w:rsidP="00AD0766">
            <w:pPr>
              <w:rPr>
                <w:rFonts w:ascii="ＭＳ ゴシック" w:eastAsia="ＭＳ ゴシック" w:hAnsi="ＭＳ ゴシック"/>
                <w:sz w:val="18"/>
                <w:szCs w:val="18"/>
              </w:rPr>
            </w:pPr>
          </w:p>
          <w:p w14:paraId="0EBE19B5" w14:textId="77777777" w:rsidR="005B7A7E" w:rsidRPr="00FA4098" w:rsidRDefault="005B7A7E" w:rsidP="00AD0766">
            <w:pPr>
              <w:rPr>
                <w:rFonts w:ascii="ＭＳ ゴシック" w:eastAsia="ＭＳ ゴシック" w:hAnsi="ＭＳ ゴシック"/>
                <w:sz w:val="18"/>
                <w:szCs w:val="18"/>
              </w:rPr>
            </w:pPr>
          </w:p>
          <w:p w14:paraId="772B135C" w14:textId="77777777" w:rsidR="005B7A7E" w:rsidRPr="00FA4098" w:rsidRDefault="005B7A7E" w:rsidP="00AD0766">
            <w:pPr>
              <w:rPr>
                <w:rFonts w:ascii="ＭＳ ゴシック" w:eastAsia="ＭＳ ゴシック" w:hAnsi="ＭＳ ゴシック"/>
                <w:sz w:val="18"/>
                <w:szCs w:val="18"/>
              </w:rPr>
            </w:pPr>
          </w:p>
          <w:p w14:paraId="746CEB76" w14:textId="77777777" w:rsidR="005B7A7E" w:rsidRPr="00FA4098" w:rsidRDefault="005B7A7E" w:rsidP="00AD0766">
            <w:pPr>
              <w:rPr>
                <w:rFonts w:ascii="ＭＳ ゴシック" w:eastAsia="ＭＳ ゴシック" w:hAnsi="ＭＳ ゴシック"/>
                <w:sz w:val="18"/>
                <w:szCs w:val="18"/>
              </w:rPr>
            </w:pPr>
          </w:p>
          <w:p w14:paraId="297ACE26" w14:textId="77777777" w:rsidR="005B7A7E" w:rsidRPr="00FA4098" w:rsidRDefault="005B7A7E" w:rsidP="00AD0766">
            <w:pPr>
              <w:rPr>
                <w:rFonts w:ascii="ＭＳ ゴシック" w:eastAsia="ＭＳ ゴシック" w:hAnsi="ＭＳ ゴシック"/>
                <w:sz w:val="18"/>
                <w:szCs w:val="18"/>
              </w:rPr>
            </w:pPr>
          </w:p>
          <w:p w14:paraId="6B42F5E8" w14:textId="77777777" w:rsidR="005B7A7E" w:rsidRPr="00FA4098" w:rsidRDefault="005B7A7E" w:rsidP="00AD0766">
            <w:pPr>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研修計画、実施記録</w:t>
            </w:r>
          </w:p>
          <w:p w14:paraId="1DCC76B6" w14:textId="02E0BCB9" w:rsidR="005B7A7E" w:rsidRPr="00FA4098" w:rsidRDefault="005B7A7E" w:rsidP="00AD0766">
            <w:pPr>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訓練計画、訓練記録</w:t>
            </w:r>
          </w:p>
          <w:p w14:paraId="4E47E5B9" w14:textId="77777777" w:rsidR="005B7A7E" w:rsidRPr="00FA4098" w:rsidRDefault="005B7A7E" w:rsidP="00AD0766">
            <w:pPr>
              <w:rPr>
                <w:rFonts w:ascii="ＭＳ ゴシック" w:eastAsia="ＭＳ ゴシック" w:hAnsi="ＭＳ ゴシック"/>
                <w:sz w:val="18"/>
                <w:szCs w:val="18"/>
              </w:rPr>
            </w:pPr>
          </w:p>
          <w:p w14:paraId="620E09F4" w14:textId="77777777" w:rsidR="005B7A7E" w:rsidRPr="00FA4098" w:rsidRDefault="005B7A7E" w:rsidP="00AD0766">
            <w:pPr>
              <w:rPr>
                <w:rFonts w:ascii="ＭＳ ゴシック" w:eastAsia="ＭＳ ゴシック" w:hAnsi="ＭＳ ゴシック"/>
                <w:sz w:val="18"/>
                <w:szCs w:val="18"/>
              </w:rPr>
            </w:pPr>
          </w:p>
          <w:p w14:paraId="676C7A52" w14:textId="77777777" w:rsidR="005B7A7E" w:rsidRPr="00FA4098" w:rsidRDefault="005B7A7E" w:rsidP="00AD0766">
            <w:pPr>
              <w:rPr>
                <w:rFonts w:ascii="ＭＳ ゴシック" w:eastAsia="ＭＳ ゴシック" w:hAnsi="ＭＳ ゴシック"/>
                <w:sz w:val="18"/>
                <w:szCs w:val="18"/>
              </w:rPr>
            </w:pPr>
          </w:p>
          <w:p w14:paraId="023FEA6D" w14:textId="77777777" w:rsidR="005B7A7E" w:rsidRPr="00FA4098" w:rsidRDefault="005B7A7E" w:rsidP="00AD0766">
            <w:pPr>
              <w:rPr>
                <w:rFonts w:ascii="ＭＳ ゴシック" w:eastAsia="ＭＳ ゴシック" w:hAnsi="ＭＳ ゴシック"/>
                <w:sz w:val="18"/>
                <w:szCs w:val="18"/>
              </w:rPr>
            </w:pPr>
          </w:p>
          <w:p w14:paraId="4D6365F5" w14:textId="479D8D3B" w:rsidR="005B7A7E" w:rsidRPr="00FA4098" w:rsidRDefault="005B7A7E" w:rsidP="00AD0766">
            <w:pPr>
              <w:rPr>
                <w:rFonts w:ascii="ＭＳ ゴシック" w:eastAsia="ＭＳ ゴシック" w:hAnsi="ＭＳ ゴシック"/>
                <w:sz w:val="18"/>
                <w:szCs w:val="18"/>
              </w:rPr>
            </w:pPr>
          </w:p>
        </w:tc>
        <w:tc>
          <w:tcPr>
            <w:tcW w:w="7184" w:type="dxa"/>
            <w:tcBorders>
              <w:top w:val="single" w:sz="12" w:space="0" w:color="auto"/>
              <w:bottom w:val="dashed" w:sz="4" w:space="0" w:color="auto"/>
            </w:tcBorders>
            <w:shd w:val="clear" w:color="auto" w:fill="FFFFFF" w:themeFill="background1"/>
          </w:tcPr>
          <w:p w14:paraId="0660F4E7" w14:textId="381DC823"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感染症や非常災害の発生時において、利用者に対する訪問看護の提供を継続的に実施するための、及び非常時の体制で早期の業務再開を図るための計画（以下「業務継続計画」という。）を策定し、当該業務継続計画に従い必要な措置を講じるよう努めているか。</w:t>
            </w:r>
          </w:p>
          <w:p w14:paraId="6993AB59"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38959397"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記載項目</w:t>
            </w:r>
          </w:p>
          <w:p w14:paraId="5D4BE1EB"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ア 感染症に係る業務継続計画</w:t>
            </w:r>
          </w:p>
          <w:p w14:paraId="4326DAF3" w14:textId="77777777" w:rsidR="005B7A7E" w:rsidRPr="00FA4098" w:rsidRDefault="005B7A7E" w:rsidP="00AD0766">
            <w:pPr>
              <w:overflowPunct w:val="0"/>
              <w:autoSpaceDE w:val="0"/>
              <w:autoSpaceDN w:val="0"/>
              <w:spacing w:line="260" w:lineRule="exact"/>
              <w:ind w:left="360" w:hangingChars="200" w:hanging="36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ａ　平時からの備え（体制構築・整備、感染症防止に向けた取組の実施、備蓄品の確保等）</w:t>
            </w:r>
          </w:p>
          <w:p w14:paraId="44AA694E"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ｂ　初動対応</w:t>
            </w:r>
          </w:p>
          <w:p w14:paraId="5896A4AF" w14:textId="77777777" w:rsidR="005B7A7E" w:rsidRPr="00FA4098" w:rsidRDefault="005B7A7E" w:rsidP="00AD0766">
            <w:pPr>
              <w:overflowPunct w:val="0"/>
              <w:autoSpaceDE w:val="0"/>
              <w:autoSpaceDN w:val="0"/>
              <w:spacing w:line="260" w:lineRule="exact"/>
              <w:ind w:left="360" w:hangingChars="200" w:hanging="36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ｃ　感染拡大防止体制の確立（保健所との連携、濃厚接触者への対応、関係者との情報共有等）</w:t>
            </w:r>
          </w:p>
          <w:p w14:paraId="2638B521"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イ 災害に係る業務継続計画</w:t>
            </w:r>
          </w:p>
          <w:p w14:paraId="68896783" w14:textId="77777777" w:rsidR="005B7A7E" w:rsidRPr="00FA4098" w:rsidRDefault="005B7A7E" w:rsidP="00AD0766">
            <w:pPr>
              <w:overflowPunct w:val="0"/>
              <w:autoSpaceDE w:val="0"/>
              <w:autoSpaceDN w:val="0"/>
              <w:spacing w:line="260" w:lineRule="exact"/>
              <w:ind w:left="360" w:hangingChars="200" w:hanging="36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ａ　平常時の対応（建物・設備の安全対策、電気・水道等のライフラインが停止した場合の対策、必要品の備蓄等）</w:t>
            </w:r>
          </w:p>
          <w:p w14:paraId="7A54F317"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ｂ　緊急時の対応（業務継続計画発動基準、対応体制等）</w:t>
            </w:r>
          </w:p>
          <w:p w14:paraId="27FEA5C7"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ｃ　他施設及び地域との連携</w:t>
            </w:r>
          </w:p>
          <w:p w14:paraId="3F078B6D" w14:textId="6F2A96D6"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施設・事業所における新型コロナウイルス感染症発生時の業務継続ガイドライン」及び「介護施設・事業所における自然災害発生時の業務継続ガイドライン」を参照。また、想定される災害等は地域によって異なるものであることから、項目については実態に応じて設定しているか。なお、感染症及び災害の業務継続計画を一体的に策定することを妨げるものではない。</w:t>
            </w:r>
          </w:p>
        </w:tc>
        <w:tc>
          <w:tcPr>
            <w:tcW w:w="425" w:type="dxa"/>
            <w:tcBorders>
              <w:top w:val="single" w:sz="12" w:space="0" w:color="auto"/>
              <w:bottom w:val="dashed" w:sz="4" w:space="0" w:color="auto"/>
              <w:tl2br w:val="nil"/>
            </w:tcBorders>
            <w:shd w:val="clear" w:color="auto" w:fill="FFFFFF" w:themeFill="background1"/>
            <w:vAlign w:val="center"/>
          </w:tcPr>
          <w:p w14:paraId="1F7CB628" w14:textId="061592D0"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12" w:space="0" w:color="auto"/>
              <w:bottom w:val="dashed" w:sz="4" w:space="0" w:color="auto"/>
              <w:tl2br w:val="nil"/>
            </w:tcBorders>
            <w:shd w:val="clear" w:color="auto" w:fill="FFFFFF" w:themeFill="background1"/>
            <w:vAlign w:val="center"/>
          </w:tcPr>
          <w:p w14:paraId="0E64E30B" w14:textId="04ADD69C"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12" w:space="0" w:color="auto"/>
              <w:bottom w:val="dashed" w:sz="4" w:space="0" w:color="auto"/>
              <w:tl2br w:val="nil"/>
            </w:tcBorders>
            <w:shd w:val="clear" w:color="auto" w:fill="FFFFFF" w:themeFill="background1"/>
            <w:vAlign w:val="center"/>
          </w:tcPr>
          <w:p w14:paraId="4F66CD8D" w14:textId="1C0ED61F"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1DC35FB" w14:textId="77777777" w:rsidTr="00526661">
        <w:trPr>
          <w:cantSplit/>
          <w:trHeight w:val="6544"/>
        </w:trPr>
        <w:tc>
          <w:tcPr>
            <w:tcW w:w="2415" w:type="dxa"/>
            <w:vMerge/>
            <w:tcBorders>
              <w:left w:val="single" w:sz="4" w:space="0" w:color="auto"/>
            </w:tcBorders>
            <w:shd w:val="clear" w:color="auto" w:fill="FFFFFF" w:themeFill="background1"/>
          </w:tcPr>
          <w:p w14:paraId="4CCCEC7B" w14:textId="77777777" w:rsidR="005B7A7E" w:rsidRPr="00FA4098" w:rsidRDefault="005B7A7E" w:rsidP="00AD0766">
            <w:pPr>
              <w:overflowPunct w:val="0"/>
              <w:autoSpaceDE w:val="0"/>
              <w:autoSpaceDN w:val="0"/>
              <w:spacing w:line="240" w:lineRule="exact"/>
              <w:rPr>
                <w:rFonts w:ascii="ＭＳ ゴシック" w:eastAsia="ＭＳ ゴシック" w:hAnsi="ＭＳ ゴシック"/>
                <w:sz w:val="18"/>
                <w:szCs w:val="18"/>
              </w:rPr>
            </w:pPr>
          </w:p>
        </w:tc>
        <w:tc>
          <w:tcPr>
            <w:tcW w:w="7184" w:type="dxa"/>
            <w:tcBorders>
              <w:top w:val="dashed" w:sz="4" w:space="0" w:color="auto"/>
              <w:bottom w:val="dashed" w:sz="4" w:space="0" w:color="auto"/>
            </w:tcBorders>
            <w:shd w:val="clear" w:color="auto" w:fill="FFFFFF" w:themeFill="background1"/>
          </w:tcPr>
          <w:p w14:paraId="036AA73D" w14:textId="2ACBF7EA" w:rsidR="005B7A7E" w:rsidRPr="00FA4098" w:rsidRDefault="005B7A7E" w:rsidP="00AD0766">
            <w:pPr>
              <w:overflowPunct w:val="0"/>
              <w:autoSpaceDE w:val="0"/>
              <w:autoSpaceDN w:val="0"/>
              <w:spacing w:line="260" w:lineRule="exact"/>
              <w:ind w:firstLineChars="100" w:firstLine="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看護師等に対し、業務継続計画について周知するとともに、必要な研修及び訓練を定期的に実施しているか。</w:t>
            </w:r>
          </w:p>
          <w:p w14:paraId="2D9E8689" w14:textId="77777777" w:rsidR="005B7A7E" w:rsidRPr="00FA4098" w:rsidRDefault="005B7A7E" w:rsidP="00AD0766">
            <w:pPr>
              <w:overflowPunct w:val="0"/>
              <w:autoSpaceDE w:val="0"/>
              <w:autoSpaceDN w:val="0"/>
              <w:spacing w:line="260" w:lineRule="exact"/>
              <w:ind w:firstLineChars="100" w:firstLine="180"/>
              <w:rPr>
                <w:rFonts w:ascii="ＭＳ ゴシック" w:eastAsia="ＭＳ ゴシック" w:hAnsi="ＭＳ ゴシック"/>
                <w:sz w:val="18"/>
                <w:szCs w:val="18"/>
              </w:rPr>
            </w:pPr>
          </w:p>
          <w:p w14:paraId="359BF22A"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研修の内容は、感染症及び災害に係る業務継続計画の具体的内容を職員間に共有するとともに、平常時の対応の必要性や、緊急時の対応にかかる理解の励行を行うものとする。</w:t>
            </w:r>
          </w:p>
          <w:p w14:paraId="3AA5F82B"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職員教育を組織的に浸透させていくために、定期的（年１回以上）な教育を開催するとともに、新規採用時には別に研修を実施することが望ましい。また、研修の実施内容についても記録する。</w:t>
            </w:r>
          </w:p>
          <w:p w14:paraId="0C2E6B55"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w:t>
            </w:r>
          </w:p>
          <w:p w14:paraId="6BD849F5" w14:textId="77777777" w:rsidR="005B7A7E" w:rsidRPr="00FA4098" w:rsidRDefault="005B7A7E" w:rsidP="00AD0766">
            <w:pPr>
              <w:overflowPunct w:val="0"/>
              <w:autoSpaceDE w:val="0"/>
              <w:autoSpaceDN w:val="0"/>
              <w:spacing w:line="260" w:lineRule="exact"/>
              <w:ind w:leftChars="100" w:left="210" w:firstLineChars="100" w:firstLine="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なお、感染症の業務継続計画に係る研修及び感染症の業務継続計画に係る訓練については、感染症の予防及びまん延の防止のための訓練と一体的に実施することも差し支えない。</w:t>
            </w:r>
          </w:p>
          <w:p w14:paraId="639A310A"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訓練の実施は、机上を含めその実施手法は問わないものの、机上及び実地で実施するものを適切に組み合わせながら実施することが適切である。</w:t>
            </w:r>
          </w:p>
          <w:p w14:paraId="6C98FEFA" w14:textId="2D584259"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業務継続計画の策定、研修及び訓練の実施については、事業所に実施が求められ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tc>
        <w:tc>
          <w:tcPr>
            <w:tcW w:w="425" w:type="dxa"/>
            <w:tcBorders>
              <w:top w:val="dashed" w:sz="4" w:space="0" w:color="auto"/>
              <w:bottom w:val="dashed" w:sz="4" w:space="0" w:color="auto"/>
              <w:tl2br w:val="nil"/>
            </w:tcBorders>
            <w:shd w:val="clear" w:color="auto" w:fill="FFFFFF" w:themeFill="background1"/>
            <w:vAlign w:val="center"/>
          </w:tcPr>
          <w:p w14:paraId="447AA3EC" w14:textId="40B7F5A9"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bottom w:val="dashed" w:sz="4" w:space="0" w:color="auto"/>
              <w:tl2br w:val="nil"/>
            </w:tcBorders>
            <w:shd w:val="clear" w:color="auto" w:fill="FFFFFF" w:themeFill="background1"/>
            <w:vAlign w:val="center"/>
          </w:tcPr>
          <w:p w14:paraId="2FEF6C2D" w14:textId="6C583E44"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bottom w:val="dashed" w:sz="4" w:space="0" w:color="auto"/>
              <w:tl2br w:val="nil"/>
            </w:tcBorders>
            <w:shd w:val="clear" w:color="auto" w:fill="FFFFFF" w:themeFill="background1"/>
            <w:vAlign w:val="center"/>
          </w:tcPr>
          <w:p w14:paraId="0F15D337" w14:textId="1059A9CC"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22188D3" w14:textId="77777777" w:rsidTr="00526661">
        <w:trPr>
          <w:cantSplit/>
          <w:trHeight w:val="893"/>
        </w:trPr>
        <w:tc>
          <w:tcPr>
            <w:tcW w:w="2415" w:type="dxa"/>
            <w:vMerge/>
            <w:tcBorders>
              <w:left w:val="single" w:sz="4" w:space="0" w:color="auto"/>
              <w:bottom w:val="single" w:sz="4" w:space="0" w:color="auto"/>
            </w:tcBorders>
            <w:shd w:val="clear" w:color="auto" w:fill="FFFFFF" w:themeFill="background1"/>
          </w:tcPr>
          <w:p w14:paraId="288EA0BC" w14:textId="77777777" w:rsidR="005B7A7E" w:rsidRPr="00FA4098" w:rsidRDefault="005B7A7E" w:rsidP="00AD0766">
            <w:pPr>
              <w:overflowPunct w:val="0"/>
              <w:autoSpaceDE w:val="0"/>
              <w:autoSpaceDN w:val="0"/>
              <w:spacing w:line="240" w:lineRule="exact"/>
              <w:rPr>
                <w:rFonts w:ascii="ＭＳ ゴシック" w:eastAsia="ＭＳ ゴシック" w:hAnsi="ＭＳ ゴシック"/>
                <w:sz w:val="18"/>
                <w:szCs w:val="18"/>
              </w:rPr>
            </w:pPr>
          </w:p>
        </w:tc>
        <w:tc>
          <w:tcPr>
            <w:tcW w:w="7184" w:type="dxa"/>
            <w:tcBorders>
              <w:top w:val="dashed" w:sz="4" w:space="0" w:color="auto"/>
              <w:bottom w:val="single" w:sz="4" w:space="0" w:color="auto"/>
            </w:tcBorders>
            <w:shd w:val="clear" w:color="auto" w:fill="FFFFFF" w:themeFill="background1"/>
          </w:tcPr>
          <w:p w14:paraId="02B91488" w14:textId="4B4DEBC5" w:rsidR="005B7A7E" w:rsidRPr="00FA4098" w:rsidRDefault="005B7A7E" w:rsidP="00AD0766">
            <w:pPr>
              <w:overflowPunct w:val="0"/>
              <w:autoSpaceDE w:val="0"/>
              <w:autoSpaceDN w:val="0"/>
              <w:spacing w:line="260" w:lineRule="exact"/>
              <w:ind w:firstLineChars="100" w:firstLine="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定期的に業務継続計画の見直しを行い、必要に応じて業務継続計画の変更を行うよう努めているか。</w:t>
            </w:r>
          </w:p>
        </w:tc>
        <w:tc>
          <w:tcPr>
            <w:tcW w:w="425" w:type="dxa"/>
            <w:tcBorders>
              <w:top w:val="dashed" w:sz="4" w:space="0" w:color="auto"/>
              <w:bottom w:val="single" w:sz="4" w:space="0" w:color="auto"/>
              <w:tl2br w:val="nil"/>
            </w:tcBorders>
            <w:shd w:val="clear" w:color="auto" w:fill="FFFFFF" w:themeFill="background1"/>
            <w:vAlign w:val="center"/>
          </w:tcPr>
          <w:p w14:paraId="11555CC8" w14:textId="3061DB71"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bottom w:val="single" w:sz="4" w:space="0" w:color="auto"/>
              <w:tl2br w:val="nil"/>
            </w:tcBorders>
            <w:shd w:val="clear" w:color="auto" w:fill="FFFFFF" w:themeFill="background1"/>
            <w:vAlign w:val="center"/>
          </w:tcPr>
          <w:p w14:paraId="12D5210E" w14:textId="352C3845"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bottom w:val="single" w:sz="4" w:space="0" w:color="auto"/>
              <w:tl2br w:val="nil"/>
            </w:tcBorders>
            <w:shd w:val="clear" w:color="auto" w:fill="FFFFFF" w:themeFill="background1"/>
            <w:vAlign w:val="center"/>
          </w:tcPr>
          <w:p w14:paraId="1561C9A4" w14:textId="7C778E12"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02B193AB" w14:textId="77777777" w:rsidTr="00526661">
        <w:trPr>
          <w:cantSplit/>
          <w:trHeight w:val="819"/>
        </w:trPr>
        <w:tc>
          <w:tcPr>
            <w:tcW w:w="2415" w:type="dxa"/>
            <w:vMerge w:val="restart"/>
            <w:tcBorders>
              <w:tl2br w:val="nil"/>
            </w:tcBorders>
            <w:shd w:val="clear" w:color="auto" w:fill="FFFFFF" w:themeFill="background1"/>
          </w:tcPr>
          <w:p w14:paraId="6536F5BE" w14:textId="09B75DEB"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lastRenderedPageBreak/>
              <w:t>27　衛生管理等</w:t>
            </w:r>
          </w:p>
          <w:p w14:paraId="087E63B7"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73C40BA4"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健康診断記録</w:t>
            </w:r>
          </w:p>
          <w:p w14:paraId="42FF7A34"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設備・備品台帳</w:t>
            </w:r>
          </w:p>
        </w:tc>
        <w:tc>
          <w:tcPr>
            <w:tcW w:w="7184" w:type="dxa"/>
            <w:tcBorders>
              <w:top w:val="single" w:sz="4" w:space="0" w:color="auto"/>
              <w:tl2br w:val="nil"/>
            </w:tcBorders>
            <w:shd w:val="clear" w:color="auto" w:fill="FFFFFF" w:themeFill="background1"/>
          </w:tcPr>
          <w:p w14:paraId="5DFFFED2" w14:textId="77777777" w:rsidR="005B7A7E" w:rsidRPr="00FA4098" w:rsidRDefault="005B7A7E" w:rsidP="00AD0766">
            <w:pPr>
              <w:overflowPunct w:val="0"/>
              <w:autoSpaceDE w:val="0"/>
              <w:autoSpaceDN w:val="0"/>
              <w:spacing w:line="280" w:lineRule="exact"/>
              <w:rPr>
                <w:rFonts w:ascii="ＭＳ ゴシック" w:eastAsia="ＭＳ ゴシック" w:hAnsi="ＭＳ ゴシック"/>
                <w:strike/>
                <w:sz w:val="18"/>
                <w:szCs w:val="18"/>
              </w:rPr>
            </w:pPr>
            <w:r w:rsidRPr="00FA4098">
              <w:rPr>
                <w:rFonts w:ascii="ＭＳ ゴシック" w:eastAsia="ＭＳ ゴシック" w:hAnsi="ＭＳ ゴシック" w:hint="eastAsia"/>
                <w:sz w:val="18"/>
                <w:szCs w:val="18"/>
              </w:rPr>
              <w:t>従業者の清潔保持、健康状態の管理や設備、備品の衛生管理を行っているか。</w:t>
            </w:r>
          </w:p>
        </w:tc>
        <w:tc>
          <w:tcPr>
            <w:tcW w:w="425" w:type="dxa"/>
            <w:tcBorders>
              <w:top w:val="single" w:sz="4" w:space="0" w:color="auto"/>
              <w:tl2br w:val="nil"/>
            </w:tcBorders>
            <w:shd w:val="clear" w:color="auto" w:fill="FFFFFF" w:themeFill="background1"/>
            <w:vAlign w:val="center"/>
          </w:tcPr>
          <w:p w14:paraId="40DFA7A3"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4" w:space="0" w:color="auto"/>
              <w:tl2br w:val="nil"/>
            </w:tcBorders>
            <w:shd w:val="clear" w:color="auto" w:fill="FFFFFF" w:themeFill="background1"/>
            <w:vAlign w:val="center"/>
          </w:tcPr>
          <w:p w14:paraId="5F2F00E3"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4" w:space="0" w:color="auto"/>
              <w:tl2br w:val="nil"/>
            </w:tcBorders>
            <w:shd w:val="clear" w:color="auto" w:fill="FFFFFF" w:themeFill="background1"/>
            <w:vAlign w:val="center"/>
          </w:tcPr>
          <w:p w14:paraId="2941FB27"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382A880B" w14:textId="77777777" w:rsidTr="00526661">
        <w:trPr>
          <w:cantSplit/>
          <w:trHeight w:val="390"/>
        </w:trPr>
        <w:tc>
          <w:tcPr>
            <w:tcW w:w="2415" w:type="dxa"/>
            <w:vMerge/>
            <w:tcBorders>
              <w:bottom w:val="dashed" w:sz="4" w:space="0" w:color="auto"/>
              <w:tl2br w:val="nil"/>
            </w:tcBorders>
            <w:shd w:val="clear" w:color="auto" w:fill="FFFFFF" w:themeFill="background1"/>
          </w:tcPr>
          <w:p w14:paraId="717AC815"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tcBorders>
              <w:bottom w:val="dashed" w:sz="4" w:space="0" w:color="auto"/>
              <w:tl2br w:val="nil"/>
            </w:tcBorders>
            <w:shd w:val="clear" w:color="auto" w:fill="FFFFFF" w:themeFill="background1"/>
          </w:tcPr>
          <w:p w14:paraId="0E5AB9FB" w14:textId="05502762" w:rsidR="005B7A7E" w:rsidRPr="00FA4098" w:rsidRDefault="005B7A7E" w:rsidP="00AD0766">
            <w:pPr>
              <w:overflowPunct w:val="0"/>
              <w:autoSpaceDE w:val="0"/>
              <w:autoSpaceDN w:val="0"/>
              <w:spacing w:line="280" w:lineRule="exact"/>
              <w:ind w:leftChars="2" w:left="4"/>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事業者は看護師等が感染源となることを予防し、また看護師等を感染の危険から守るため、使い捨ての手袋等感染を予防するための備品等を備えるなど対策を講じているか。</w:t>
            </w:r>
          </w:p>
          <w:p w14:paraId="0D1CAD9C" w14:textId="77777777" w:rsidR="005B7A7E" w:rsidRPr="00FA4098" w:rsidRDefault="005B7A7E" w:rsidP="00AD0766">
            <w:pPr>
              <w:overflowPunct w:val="0"/>
              <w:autoSpaceDE w:val="0"/>
              <w:autoSpaceDN w:val="0"/>
              <w:spacing w:line="280" w:lineRule="exact"/>
              <w:ind w:leftChars="2" w:left="4"/>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（対策の具体的内容：　　　　　　　　　　　　　　　　　　　　　）</w:t>
            </w:r>
          </w:p>
          <w:p w14:paraId="499D8F66" w14:textId="6C326BD2" w:rsidR="005B7A7E" w:rsidRPr="00FA4098" w:rsidRDefault="005B7A7E" w:rsidP="00AD0766">
            <w:pPr>
              <w:overflowPunct w:val="0"/>
              <w:autoSpaceDE w:val="0"/>
              <w:autoSpaceDN w:val="0"/>
              <w:spacing w:line="280" w:lineRule="exact"/>
              <w:ind w:leftChars="2" w:left="4"/>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手洗所等に従業者共用のタオルを設置している場合、そのタオルを感染源として感染拡大のおそれがありますので、共用タオルは使用しない。</w:t>
            </w:r>
          </w:p>
        </w:tc>
        <w:tc>
          <w:tcPr>
            <w:tcW w:w="425" w:type="dxa"/>
            <w:tcBorders>
              <w:bottom w:val="dashed" w:sz="4" w:space="0" w:color="auto"/>
              <w:tl2br w:val="nil"/>
            </w:tcBorders>
            <w:shd w:val="clear" w:color="auto" w:fill="FFFFFF" w:themeFill="background1"/>
            <w:vAlign w:val="center"/>
          </w:tcPr>
          <w:p w14:paraId="3C932541"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dashed" w:sz="4" w:space="0" w:color="auto"/>
              <w:tl2br w:val="nil"/>
            </w:tcBorders>
            <w:shd w:val="clear" w:color="auto" w:fill="FFFFFF" w:themeFill="background1"/>
            <w:vAlign w:val="center"/>
          </w:tcPr>
          <w:p w14:paraId="74090959"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dashed" w:sz="4" w:space="0" w:color="auto"/>
              <w:tl2br w:val="nil"/>
            </w:tcBorders>
            <w:shd w:val="clear" w:color="auto" w:fill="FFFFFF" w:themeFill="background1"/>
            <w:vAlign w:val="center"/>
          </w:tcPr>
          <w:p w14:paraId="19B89A43"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ACBC403" w14:textId="77777777" w:rsidTr="00526661">
        <w:trPr>
          <w:cantSplit/>
          <w:trHeight w:val="390"/>
        </w:trPr>
        <w:tc>
          <w:tcPr>
            <w:tcW w:w="2415" w:type="dxa"/>
            <w:tcBorders>
              <w:top w:val="dashed" w:sz="4" w:space="0" w:color="auto"/>
              <w:bottom w:val="dashed" w:sz="4" w:space="0" w:color="auto"/>
              <w:tl2br w:val="nil"/>
            </w:tcBorders>
            <w:shd w:val="clear" w:color="auto" w:fill="FFFFFF" w:themeFill="background1"/>
          </w:tcPr>
          <w:p w14:paraId="520853E9"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感染症の発生及びまん延等に関する取組の徹底</w:t>
            </w:r>
          </w:p>
          <w:p w14:paraId="24880363"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【経過措置：</w:t>
            </w:r>
          </w:p>
          <w:p w14:paraId="10F6BC78"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令和６年３月３１日】</w:t>
            </w:r>
          </w:p>
          <w:p w14:paraId="64A8F05A"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4019A5B4"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委員会規定</w:t>
            </w:r>
          </w:p>
          <w:p w14:paraId="5354577A" w14:textId="32F6D1A5"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委員会会議録</w:t>
            </w:r>
          </w:p>
        </w:tc>
        <w:tc>
          <w:tcPr>
            <w:tcW w:w="7184" w:type="dxa"/>
            <w:tcBorders>
              <w:top w:val="dashed" w:sz="4" w:space="0" w:color="auto"/>
              <w:bottom w:val="dashed" w:sz="4" w:space="0" w:color="auto"/>
              <w:tl2br w:val="nil"/>
            </w:tcBorders>
            <w:shd w:val="clear" w:color="auto" w:fill="FFFFFF" w:themeFill="background1"/>
          </w:tcPr>
          <w:p w14:paraId="41D565F5" w14:textId="77777777" w:rsidR="005B7A7E" w:rsidRPr="00FA4098" w:rsidRDefault="005B7A7E" w:rsidP="00AD0766">
            <w:pPr>
              <w:overflowPunct w:val="0"/>
              <w:autoSpaceDE w:val="0"/>
              <w:autoSpaceDN w:val="0"/>
              <w:spacing w:line="240" w:lineRule="exact"/>
              <w:ind w:leftChars="2" w:left="4"/>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感染症が発生し、又はまん延しないように、次に掲げる措置を講じているか。</w:t>
            </w:r>
          </w:p>
          <w:p w14:paraId="32B538A1" w14:textId="49852410" w:rsidR="005B7A7E" w:rsidRPr="00FA4098" w:rsidRDefault="005B7A7E" w:rsidP="00AD0766">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１　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看護師等に周知徹底を図ること。</w:t>
            </w:r>
          </w:p>
          <w:p w14:paraId="6D4A3D0C" w14:textId="77777777" w:rsidR="005B7A7E" w:rsidRPr="00FA4098" w:rsidRDefault="005B7A7E" w:rsidP="00AD0766">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感染対策担当者）を決めておくことが必要。感染対策委員会は、利用者の状況など事業所の状況に応じ、おおむね６月に１回以上、定期的に開催するとともに、感染症が流行する時期等を勘案して必要に応じ随時開催する必要がある。</w:t>
            </w:r>
          </w:p>
          <w:p w14:paraId="5414D6EA" w14:textId="77777777" w:rsidR="005B7A7E" w:rsidRPr="00FA4098" w:rsidRDefault="005B7A7E" w:rsidP="00AD0766">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感染対策委員会は、テレビ電話装置等（リアルタイムでの画像を介したコミュニケーションが可能な機器をいう。）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14:paraId="65ACC5ED" w14:textId="3E85BC07" w:rsidR="005B7A7E" w:rsidRPr="00FA4098" w:rsidRDefault="005B7A7E" w:rsidP="00AD0766">
            <w:pPr>
              <w:overflowPunct w:val="0"/>
              <w:autoSpaceDE w:val="0"/>
              <w:autoSpaceDN w:val="0"/>
              <w:spacing w:line="280" w:lineRule="exact"/>
              <w:ind w:leftChars="2" w:left="4"/>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なお、感染対策委員会は、他の会議体を設置している場合、これと一体的に設置・運営することとして差し支えない。また、他のサービス事業者との連携等により行うことも差し支えありません。</w:t>
            </w:r>
          </w:p>
        </w:tc>
        <w:tc>
          <w:tcPr>
            <w:tcW w:w="425" w:type="dxa"/>
            <w:tcBorders>
              <w:top w:val="dashed" w:sz="4" w:space="0" w:color="auto"/>
              <w:bottom w:val="dashed" w:sz="4" w:space="0" w:color="auto"/>
              <w:tl2br w:val="nil"/>
            </w:tcBorders>
            <w:shd w:val="clear" w:color="auto" w:fill="FFFFFF" w:themeFill="background1"/>
            <w:vAlign w:val="center"/>
          </w:tcPr>
          <w:p w14:paraId="3031F070" w14:textId="2B8B3D66"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bottom w:val="dashed" w:sz="4" w:space="0" w:color="auto"/>
              <w:tl2br w:val="nil"/>
            </w:tcBorders>
            <w:shd w:val="clear" w:color="auto" w:fill="FFFFFF" w:themeFill="background1"/>
            <w:vAlign w:val="center"/>
          </w:tcPr>
          <w:p w14:paraId="06E1BC47" w14:textId="17BF3844"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bottom w:val="dashed" w:sz="4" w:space="0" w:color="auto"/>
            </w:tcBorders>
            <w:shd w:val="clear" w:color="auto" w:fill="FFFFFF" w:themeFill="background1"/>
            <w:vAlign w:val="center"/>
          </w:tcPr>
          <w:p w14:paraId="1D009D21" w14:textId="1DDE43C0"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58B5277" w14:textId="77777777" w:rsidTr="00526661">
        <w:trPr>
          <w:cantSplit/>
          <w:trHeight w:val="390"/>
        </w:trPr>
        <w:tc>
          <w:tcPr>
            <w:tcW w:w="2415" w:type="dxa"/>
            <w:tcBorders>
              <w:top w:val="dashed" w:sz="4" w:space="0" w:color="auto"/>
              <w:bottom w:val="single" w:sz="4" w:space="0" w:color="auto"/>
              <w:tl2br w:val="nil"/>
            </w:tcBorders>
            <w:shd w:val="clear" w:color="auto" w:fill="FFFFFF" w:themeFill="background1"/>
          </w:tcPr>
          <w:p w14:paraId="7B12BEFA"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p>
          <w:p w14:paraId="19356E1D"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指針</w:t>
            </w:r>
          </w:p>
          <w:p w14:paraId="1B991E01" w14:textId="31CE1A9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（マニュアル・手引き）</w:t>
            </w:r>
          </w:p>
        </w:tc>
        <w:tc>
          <w:tcPr>
            <w:tcW w:w="7184" w:type="dxa"/>
            <w:tcBorders>
              <w:top w:val="dashed" w:sz="4" w:space="0" w:color="auto"/>
              <w:bottom w:val="single" w:sz="4" w:space="0" w:color="auto"/>
              <w:tl2br w:val="nil"/>
            </w:tcBorders>
            <w:shd w:val="clear" w:color="auto" w:fill="FFFFFF" w:themeFill="background1"/>
          </w:tcPr>
          <w:p w14:paraId="4ADED458" w14:textId="77777777" w:rsidR="005B7A7E" w:rsidRPr="00FA4098" w:rsidRDefault="005B7A7E" w:rsidP="00AD0766">
            <w:pPr>
              <w:overflowPunct w:val="0"/>
              <w:autoSpaceDE w:val="0"/>
              <w:autoSpaceDN w:val="0"/>
              <w:spacing w:line="240" w:lineRule="exact"/>
              <w:ind w:leftChars="2" w:left="4"/>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２　感染症の予防及びまん延の防止のための指針を整備しているか。</w:t>
            </w:r>
          </w:p>
          <w:p w14:paraId="6185045D" w14:textId="77777777" w:rsidR="005B7A7E" w:rsidRPr="00FA4098" w:rsidRDefault="005B7A7E" w:rsidP="00AD0766">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「感染症の予防及びまん延の防止のための指針」には、平常時の対策及び発生時の対応を規定する。</w:t>
            </w:r>
          </w:p>
          <w:p w14:paraId="4705602A" w14:textId="77777777" w:rsidR="005B7A7E" w:rsidRPr="00FA4098" w:rsidRDefault="005B7A7E" w:rsidP="00AD0766">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w:t>
            </w:r>
            <w:r w:rsidRPr="00FA4098">
              <w:rPr>
                <w:rFonts w:ascii="ＭＳ ゴシック" w:eastAsia="ＭＳ ゴシック" w:hAnsi="ＭＳ ゴシック" w:hint="eastAsia"/>
                <w:b/>
                <w:sz w:val="18"/>
                <w:szCs w:val="18"/>
              </w:rPr>
              <w:t>平常時の対策</w:t>
            </w:r>
            <w:r w:rsidRPr="00FA4098">
              <w:rPr>
                <w:rFonts w:ascii="ＭＳ ゴシック" w:eastAsia="ＭＳ ゴシック" w:hAnsi="ＭＳ ゴシック" w:hint="eastAsia"/>
                <w:sz w:val="18"/>
                <w:szCs w:val="18"/>
              </w:rPr>
              <w:t>としては、事業所内の衛生管理（環境の整備等）、ケアにかかる感染対策（手洗い、標準的な予防策）等、</w:t>
            </w:r>
            <w:r w:rsidRPr="00FA4098">
              <w:rPr>
                <w:rFonts w:ascii="ＭＳ ゴシック" w:eastAsia="ＭＳ ゴシック" w:hAnsi="ＭＳ ゴシック" w:hint="eastAsia"/>
                <w:b/>
                <w:sz w:val="18"/>
                <w:szCs w:val="18"/>
              </w:rPr>
              <w:t>発生時の対応</w:t>
            </w:r>
            <w:r w:rsidRPr="00FA4098">
              <w:rPr>
                <w:rFonts w:ascii="ＭＳ ゴシック" w:eastAsia="ＭＳ ゴシック" w:hAnsi="ＭＳ ゴシック" w:hint="eastAsia"/>
                <w:sz w:val="18"/>
                <w:szCs w:val="18"/>
              </w:rPr>
              <w:t xml:space="preserve">としては、発生状況の把握、感染拡大の防止、医療機関や保健所、市町村における事業所関係課等の関係機関との連携、行政等への報告等が想定される。　　</w:t>
            </w:r>
          </w:p>
          <w:p w14:paraId="3447192E" w14:textId="77777777" w:rsidR="005B7A7E" w:rsidRPr="00FA4098" w:rsidRDefault="005B7A7E" w:rsidP="00AD0766">
            <w:pPr>
              <w:overflowPunct w:val="0"/>
              <w:autoSpaceDE w:val="0"/>
              <w:autoSpaceDN w:val="0"/>
              <w:spacing w:line="240" w:lineRule="exact"/>
              <w:ind w:leftChars="102" w:left="214" w:firstLineChars="100" w:firstLine="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また、発生時における事業所内の連絡体制や上記の関係機関への連絡体制を整備し、明記しておくことも必要。</w:t>
            </w:r>
          </w:p>
          <w:p w14:paraId="5C20D471" w14:textId="269DBF19" w:rsidR="005B7A7E" w:rsidRPr="00FA4098" w:rsidRDefault="005B7A7E" w:rsidP="00AD0766">
            <w:pPr>
              <w:overflowPunct w:val="0"/>
              <w:autoSpaceDE w:val="0"/>
              <w:autoSpaceDN w:val="0"/>
              <w:spacing w:line="280" w:lineRule="exact"/>
              <w:ind w:leftChars="2" w:left="4"/>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なお、それぞれの項目の記載内容の例については、「介護現場における感染対策の手引き」を参照。</w:t>
            </w:r>
          </w:p>
        </w:tc>
        <w:tc>
          <w:tcPr>
            <w:tcW w:w="425" w:type="dxa"/>
            <w:tcBorders>
              <w:top w:val="dashed" w:sz="4" w:space="0" w:color="auto"/>
              <w:bottom w:val="dashed" w:sz="4" w:space="0" w:color="auto"/>
              <w:tl2br w:val="nil"/>
            </w:tcBorders>
            <w:shd w:val="clear" w:color="auto" w:fill="FFFFFF" w:themeFill="background1"/>
            <w:vAlign w:val="center"/>
          </w:tcPr>
          <w:p w14:paraId="7282E936" w14:textId="0CB8DD34"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bottom w:val="dashed" w:sz="4" w:space="0" w:color="auto"/>
              <w:tl2br w:val="nil"/>
            </w:tcBorders>
            <w:shd w:val="clear" w:color="auto" w:fill="FFFFFF" w:themeFill="background1"/>
            <w:vAlign w:val="center"/>
          </w:tcPr>
          <w:p w14:paraId="2339A79E" w14:textId="2B0AD36E"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bottom w:val="dashed" w:sz="4" w:space="0" w:color="auto"/>
            </w:tcBorders>
            <w:shd w:val="clear" w:color="auto" w:fill="FFFFFF" w:themeFill="background1"/>
            <w:vAlign w:val="center"/>
          </w:tcPr>
          <w:p w14:paraId="75E01A8F" w14:textId="595DFDFF"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5CA9CA53" w14:textId="77777777" w:rsidTr="00526661">
        <w:trPr>
          <w:cantSplit/>
          <w:trHeight w:val="390"/>
        </w:trPr>
        <w:tc>
          <w:tcPr>
            <w:tcW w:w="2415" w:type="dxa"/>
            <w:tcBorders>
              <w:bottom w:val="single" w:sz="4" w:space="0" w:color="auto"/>
              <w:tl2br w:val="nil"/>
            </w:tcBorders>
            <w:shd w:val="clear" w:color="auto" w:fill="FFFFFF" w:themeFill="background1"/>
          </w:tcPr>
          <w:p w14:paraId="5752324A"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p>
          <w:p w14:paraId="07602451"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研修計画、実施記録</w:t>
            </w:r>
          </w:p>
          <w:p w14:paraId="0A212F80" w14:textId="0E5DEC54"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訓練計画、訓練記録</w:t>
            </w:r>
          </w:p>
        </w:tc>
        <w:tc>
          <w:tcPr>
            <w:tcW w:w="7184" w:type="dxa"/>
            <w:tcBorders>
              <w:top w:val="single" w:sz="4" w:space="0" w:color="auto"/>
              <w:bottom w:val="single" w:sz="4" w:space="0" w:color="auto"/>
              <w:tl2br w:val="nil"/>
            </w:tcBorders>
            <w:shd w:val="clear" w:color="auto" w:fill="FFFFFF" w:themeFill="background1"/>
          </w:tcPr>
          <w:p w14:paraId="44400F22" w14:textId="6CF2BD64" w:rsidR="005B7A7E" w:rsidRPr="00FA4098" w:rsidRDefault="005B7A7E" w:rsidP="00AD0766">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３　看護師等に対し、感染症の予防及びまん延の防止のための研修及び訓練を定期的に実施しているか。</w:t>
            </w:r>
          </w:p>
          <w:p w14:paraId="6891632A" w14:textId="77777777" w:rsidR="005B7A7E" w:rsidRPr="00FA4098" w:rsidRDefault="005B7A7E" w:rsidP="00AD0766">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感染症の予防及びまん延の防止のための研修及び訓練</w:t>
            </w:r>
          </w:p>
          <w:p w14:paraId="2C963DF7" w14:textId="073061B6" w:rsidR="005B7A7E" w:rsidRPr="00FA4098" w:rsidRDefault="005B7A7E" w:rsidP="00AD0766">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看護師等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14:paraId="1AD4024D" w14:textId="77777777" w:rsidR="005B7A7E" w:rsidRPr="00FA4098" w:rsidRDefault="005B7A7E" w:rsidP="00AD0766">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w:t>
            </w:r>
          </w:p>
          <w:p w14:paraId="52690815" w14:textId="77777777" w:rsidR="005B7A7E" w:rsidRPr="00FA4098" w:rsidRDefault="005B7A7E" w:rsidP="00AD0766">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なお、研修の実施は、厚生労働省「介護施設・事業所の職員向け感染症対策力向上のための研修教材」等を活用するなど、事業所内で行うものでも差し支えなく、当該事業所の実態に応じ行う。</w:t>
            </w:r>
          </w:p>
          <w:p w14:paraId="2267EBBE" w14:textId="77777777" w:rsidR="005B7A7E" w:rsidRPr="00FA4098" w:rsidRDefault="005B7A7E" w:rsidP="00AD0766">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また、平時から、実際に感染症が発生した場合を想定し、発生時の対応について、訓練（シミュレーション）を定期的（年１回以上）に行うことが必要。訓練においては、感染症発生時において迅速に行動できるよう、発生時の対応を定めた指針及び研修内容に基づき、事業所内の役割分担の確認や、感染対策をした上でのケアの演習などを実施するもの。</w:t>
            </w:r>
          </w:p>
          <w:p w14:paraId="3627E910" w14:textId="07CB90E6" w:rsidR="005B7A7E" w:rsidRPr="00FA4098" w:rsidRDefault="005B7A7E" w:rsidP="00AD0766">
            <w:pPr>
              <w:overflowPunct w:val="0"/>
              <w:autoSpaceDE w:val="0"/>
              <w:autoSpaceDN w:val="0"/>
              <w:spacing w:line="280" w:lineRule="exact"/>
              <w:ind w:leftChars="2" w:left="4"/>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訓練の実施は、机上を含めその実施手法は問わないものの、机上及び実地で実施するものを適切に組み合わせながら実施することが適切。</w:t>
            </w:r>
          </w:p>
        </w:tc>
        <w:tc>
          <w:tcPr>
            <w:tcW w:w="425" w:type="dxa"/>
            <w:tcBorders>
              <w:top w:val="dashed" w:sz="4" w:space="0" w:color="auto"/>
              <w:bottom w:val="dashed" w:sz="4" w:space="0" w:color="auto"/>
              <w:tl2br w:val="nil"/>
            </w:tcBorders>
            <w:shd w:val="clear" w:color="auto" w:fill="FFFFFF" w:themeFill="background1"/>
            <w:vAlign w:val="center"/>
          </w:tcPr>
          <w:p w14:paraId="3424E10E" w14:textId="278275DD"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bottom w:val="dashed" w:sz="4" w:space="0" w:color="auto"/>
              <w:tl2br w:val="nil"/>
            </w:tcBorders>
            <w:shd w:val="clear" w:color="auto" w:fill="FFFFFF" w:themeFill="background1"/>
            <w:vAlign w:val="center"/>
          </w:tcPr>
          <w:p w14:paraId="05DAB28D" w14:textId="52F05C80"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bottom w:val="dashed" w:sz="4" w:space="0" w:color="auto"/>
            </w:tcBorders>
            <w:shd w:val="clear" w:color="auto" w:fill="FFFFFF" w:themeFill="background1"/>
            <w:vAlign w:val="center"/>
          </w:tcPr>
          <w:p w14:paraId="3200843F" w14:textId="6A1983B2"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0E5292E9" w14:textId="77777777" w:rsidTr="00526661">
        <w:trPr>
          <w:cantSplit/>
          <w:trHeight w:val="1962"/>
        </w:trPr>
        <w:tc>
          <w:tcPr>
            <w:tcW w:w="2415" w:type="dxa"/>
            <w:shd w:val="clear" w:color="auto" w:fill="FFFFFF" w:themeFill="background1"/>
          </w:tcPr>
          <w:p w14:paraId="52B1CD9C" w14:textId="4A6745F8"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28　掲　　　示</w:t>
            </w:r>
          </w:p>
          <w:p w14:paraId="0A29BBAF"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7E11CC29"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w:t>
            </w:r>
          </w:p>
        </w:tc>
        <w:tc>
          <w:tcPr>
            <w:tcW w:w="7184" w:type="dxa"/>
            <w:tcBorders>
              <w:bottom w:val="single" w:sz="4" w:space="0" w:color="auto"/>
            </w:tcBorders>
            <w:shd w:val="clear" w:color="auto" w:fill="FFFFFF" w:themeFill="background1"/>
          </w:tcPr>
          <w:p w14:paraId="0BD24BD1" w14:textId="77777777" w:rsidR="005B7A7E" w:rsidRPr="00FA4098" w:rsidRDefault="005B7A7E" w:rsidP="00AD0766">
            <w:pPr>
              <w:overflowPunct w:val="0"/>
              <w:autoSpaceDE w:val="0"/>
              <w:autoSpaceDN w:val="0"/>
              <w:spacing w:line="28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事業所の見やすい場所に、運営規程の概要、従業者（看護師等）の勤務の体制その他の利用申込者のサービスの選択に資すると認められる重要事項を掲示しているか。</w:t>
            </w:r>
          </w:p>
          <w:p w14:paraId="1DB33B6A" w14:textId="77777777" w:rsidR="005B7A7E" w:rsidRPr="00FA4098" w:rsidRDefault="005B7A7E" w:rsidP="00AD0766">
            <w:pPr>
              <w:overflowPunct w:val="0"/>
              <w:autoSpaceDE w:val="0"/>
              <w:autoSpaceDN w:val="0"/>
              <w:spacing w:line="28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掲示すべき内容（項目は重要事項説明書と同じ）</w:t>
            </w:r>
          </w:p>
          <w:p w14:paraId="5BECA9DD" w14:textId="5AF47F38" w:rsidR="005B7A7E" w:rsidRPr="00FA4098" w:rsidRDefault="005B7A7E" w:rsidP="00AD0766">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重要事項を記載したファイル等を介護サービスの利用申込者、利用者又はその家族等が自由に閲覧可能な形で事業所内に備え付けることで、①の掲示に代えることができる。</w:t>
            </w:r>
          </w:p>
        </w:tc>
        <w:tc>
          <w:tcPr>
            <w:tcW w:w="425" w:type="dxa"/>
            <w:tcBorders>
              <w:bottom w:val="single" w:sz="4" w:space="0" w:color="auto"/>
            </w:tcBorders>
            <w:shd w:val="clear" w:color="auto" w:fill="FFFFFF" w:themeFill="background1"/>
            <w:vAlign w:val="center"/>
          </w:tcPr>
          <w:p w14:paraId="213D715B"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shd w:val="clear" w:color="auto" w:fill="FFFFFF" w:themeFill="background1"/>
            <w:vAlign w:val="center"/>
          </w:tcPr>
          <w:p w14:paraId="4D328361"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shd w:val="clear" w:color="auto" w:fill="FFFFFF" w:themeFill="background1"/>
            <w:vAlign w:val="center"/>
          </w:tcPr>
          <w:p w14:paraId="25E6F97B"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F0FC67C" w14:textId="77777777" w:rsidTr="00526661">
        <w:trPr>
          <w:cantSplit/>
          <w:trHeight w:val="262"/>
        </w:trPr>
        <w:tc>
          <w:tcPr>
            <w:tcW w:w="2415" w:type="dxa"/>
            <w:vMerge w:val="restart"/>
            <w:shd w:val="clear" w:color="auto" w:fill="FFFFFF" w:themeFill="background1"/>
          </w:tcPr>
          <w:p w14:paraId="10DABF6D" w14:textId="7B61184D"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29　秘密保持等</w:t>
            </w:r>
          </w:p>
          <w:p w14:paraId="32EE76B7"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014D1437"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就業規則</w:t>
            </w:r>
          </w:p>
          <w:p w14:paraId="050D2B45"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雇用契約書</w:t>
            </w:r>
          </w:p>
          <w:p w14:paraId="6541ACC3"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誓約書等</w:t>
            </w:r>
          </w:p>
          <w:p w14:paraId="238DB11B"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利用者の同意書</w:t>
            </w:r>
          </w:p>
        </w:tc>
        <w:tc>
          <w:tcPr>
            <w:tcW w:w="7184" w:type="dxa"/>
            <w:shd w:val="clear" w:color="auto" w:fill="FFFFFF" w:themeFill="background1"/>
          </w:tcPr>
          <w:p w14:paraId="0DD0217E" w14:textId="77777777" w:rsidR="005B7A7E" w:rsidRPr="00FA4098" w:rsidRDefault="005B7A7E" w:rsidP="00AD0766">
            <w:pPr>
              <w:overflowPunct w:val="0"/>
              <w:autoSpaceDE w:val="0"/>
              <w:autoSpaceDN w:val="0"/>
              <w:spacing w:line="28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従業者は業務上知り得た利用者等の秘密を漏らしていないか。</w:t>
            </w:r>
          </w:p>
        </w:tc>
        <w:tc>
          <w:tcPr>
            <w:tcW w:w="425" w:type="dxa"/>
            <w:shd w:val="clear" w:color="auto" w:fill="FFFFFF" w:themeFill="background1"/>
            <w:vAlign w:val="center"/>
          </w:tcPr>
          <w:p w14:paraId="04A19999"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468E263F"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565E2A68"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549F7723" w14:textId="77777777" w:rsidTr="00526661">
        <w:trPr>
          <w:cantSplit/>
          <w:trHeight w:val="2376"/>
        </w:trPr>
        <w:tc>
          <w:tcPr>
            <w:tcW w:w="2415" w:type="dxa"/>
            <w:vMerge/>
            <w:shd w:val="clear" w:color="auto" w:fill="FFFFFF" w:themeFill="background1"/>
          </w:tcPr>
          <w:p w14:paraId="4B3E680D"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shd w:val="clear" w:color="auto" w:fill="FFFFFF" w:themeFill="background1"/>
          </w:tcPr>
          <w:p w14:paraId="342A8EDE" w14:textId="77777777" w:rsidR="005B7A7E" w:rsidRPr="00FA4098" w:rsidRDefault="005B7A7E" w:rsidP="00AD0766">
            <w:pPr>
              <w:overflowPunct w:val="0"/>
              <w:autoSpaceDE w:val="0"/>
              <w:autoSpaceDN w:val="0"/>
              <w:spacing w:line="28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事業者は、従業者であった者が、業務上知り得た利用者等の秘密を漏らさぬよう必要な措置を講じているか。</w:t>
            </w:r>
          </w:p>
          <w:p w14:paraId="5FB7B3D0" w14:textId="77777777" w:rsidR="005B7A7E" w:rsidRPr="00FA4098" w:rsidRDefault="005B7A7E" w:rsidP="00AD0766">
            <w:pPr>
              <w:overflowPunct w:val="0"/>
              <w:autoSpaceDE w:val="0"/>
              <w:autoSpaceDN w:val="0"/>
              <w:spacing w:line="28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事業者は、従業者が、従業者でなくなった後においてもこれらの秘密を保持すべき旨を、従業者との雇用時等に取り決めておくなどの措置を講じているか。</w:t>
            </w:r>
          </w:p>
          <w:p w14:paraId="257A123F" w14:textId="77777777" w:rsidR="005B7A7E" w:rsidRPr="00FA4098" w:rsidRDefault="005B7A7E" w:rsidP="00AD0766">
            <w:pPr>
              <w:overflowPunct w:val="0"/>
              <w:autoSpaceDE w:val="0"/>
              <w:autoSpaceDN w:val="0"/>
              <w:spacing w:line="28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w:t>
            </w:r>
            <w:r w:rsidRPr="00FA4098">
              <w:rPr>
                <w:rFonts w:ascii="ＭＳ ゴシック" w:eastAsia="ＭＳ ゴシック" w:hAnsi="ＭＳ ゴシック" w:hint="eastAsia"/>
                <w:spacing w:val="-4"/>
                <w:sz w:val="18"/>
                <w:szCs w:val="18"/>
              </w:rPr>
              <w:t>指定訪問看護事業者は、当該指定訪問看護事業所の看護師等その他の従業者が、在職中及び退職後においてもこれらの秘密を保持すべき旨を、就業規則、雇用契約、労働条件通知書、誓約書等で取り決めが行われているか。</w:t>
            </w:r>
          </w:p>
        </w:tc>
        <w:tc>
          <w:tcPr>
            <w:tcW w:w="425" w:type="dxa"/>
            <w:shd w:val="clear" w:color="auto" w:fill="FFFFFF" w:themeFill="background1"/>
            <w:vAlign w:val="center"/>
          </w:tcPr>
          <w:p w14:paraId="571AD300"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3B1D9838"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7965616D"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A5304BC" w14:textId="77777777" w:rsidTr="00526661">
        <w:trPr>
          <w:cantSplit/>
          <w:trHeight w:val="1589"/>
        </w:trPr>
        <w:tc>
          <w:tcPr>
            <w:tcW w:w="2415" w:type="dxa"/>
            <w:vMerge/>
            <w:shd w:val="clear" w:color="auto" w:fill="FFFFFF" w:themeFill="background1"/>
          </w:tcPr>
          <w:p w14:paraId="04AA5A3A"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shd w:val="clear" w:color="auto" w:fill="FFFFFF" w:themeFill="background1"/>
          </w:tcPr>
          <w:p w14:paraId="165414C0" w14:textId="77777777" w:rsidR="005B7A7E" w:rsidRPr="00FA4098" w:rsidRDefault="005B7A7E" w:rsidP="00AD0766">
            <w:pPr>
              <w:pStyle w:val="a3"/>
              <w:tabs>
                <w:tab w:val="clear" w:pos="4252"/>
                <w:tab w:val="clear" w:pos="8504"/>
              </w:tabs>
              <w:overflowPunct w:val="0"/>
              <w:autoSpaceDE w:val="0"/>
              <w:autoSpaceDN w:val="0"/>
              <w:snapToGrid/>
              <w:spacing w:line="24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サービス担当者会議等において、利用者の個人情報を用いる場合は利用者の同意を、利用者の家族の個人情報を用いる場合は当該家族の同意を、あらかじめ文書により得ているか。</w:t>
            </w:r>
          </w:p>
          <w:p w14:paraId="32ACCDA3" w14:textId="77777777" w:rsidR="005B7A7E" w:rsidRPr="00FA4098" w:rsidRDefault="005B7A7E" w:rsidP="00AD0766">
            <w:pPr>
              <w:pStyle w:val="a3"/>
              <w:tabs>
                <w:tab w:val="clear" w:pos="4252"/>
                <w:tab w:val="clear" w:pos="8504"/>
              </w:tabs>
              <w:overflowPunct w:val="0"/>
              <w:autoSpaceDE w:val="0"/>
              <w:autoSpaceDN w:val="0"/>
              <w:snapToGrid/>
              <w:spacing w:line="240" w:lineRule="exact"/>
              <w:ind w:left="180" w:hangingChars="100" w:hanging="180"/>
              <w:jc w:val="lef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この同意は、サービス提供開始時に利用者及びその家族から包括的な同意を得ておくことで足りるものである。</w:t>
            </w:r>
          </w:p>
          <w:p w14:paraId="2A59AF6C" w14:textId="77777777" w:rsidR="005B7A7E" w:rsidRPr="00FA4098" w:rsidRDefault="005B7A7E" w:rsidP="00AD0766">
            <w:pPr>
              <w:pStyle w:val="a3"/>
              <w:tabs>
                <w:tab w:val="clear" w:pos="4252"/>
                <w:tab w:val="clear" w:pos="8504"/>
              </w:tabs>
              <w:overflowPunct w:val="0"/>
              <w:autoSpaceDE w:val="0"/>
              <w:autoSpaceDN w:val="0"/>
              <w:snapToGrid/>
              <w:spacing w:line="240" w:lineRule="exact"/>
              <w:ind w:firstLineChars="3" w:firstLine="5"/>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（同意書様式：有・無、利用者：有・無、利用者の家族：有・無）</w:t>
            </w:r>
          </w:p>
        </w:tc>
        <w:tc>
          <w:tcPr>
            <w:tcW w:w="425" w:type="dxa"/>
            <w:shd w:val="clear" w:color="auto" w:fill="FFFFFF" w:themeFill="background1"/>
            <w:vAlign w:val="center"/>
          </w:tcPr>
          <w:p w14:paraId="4DAB8778"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4878DA23"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5F555EDC"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F45A602" w14:textId="77777777" w:rsidTr="00526661">
        <w:trPr>
          <w:cantSplit/>
        </w:trPr>
        <w:tc>
          <w:tcPr>
            <w:tcW w:w="2415" w:type="dxa"/>
            <w:tcBorders>
              <w:bottom w:val="single" w:sz="4" w:space="0" w:color="auto"/>
            </w:tcBorders>
            <w:shd w:val="clear" w:color="auto" w:fill="FFFFFF" w:themeFill="background1"/>
          </w:tcPr>
          <w:p w14:paraId="6DE98752" w14:textId="6C294A0B"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30　広　　　告</w:t>
            </w:r>
          </w:p>
          <w:p w14:paraId="32F94BA0"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20D71643"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パンフレット</w:t>
            </w:r>
          </w:p>
        </w:tc>
        <w:tc>
          <w:tcPr>
            <w:tcW w:w="7184" w:type="dxa"/>
            <w:tcBorders>
              <w:bottom w:val="single" w:sz="4" w:space="0" w:color="auto"/>
            </w:tcBorders>
            <w:shd w:val="clear" w:color="auto" w:fill="FFFFFF" w:themeFill="background1"/>
          </w:tcPr>
          <w:p w14:paraId="767DD9B5" w14:textId="77777777" w:rsidR="005B7A7E" w:rsidRPr="00FA4098" w:rsidRDefault="005B7A7E" w:rsidP="00AD0766">
            <w:pPr>
              <w:overflowPunct w:val="0"/>
              <w:autoSpaceDE w:val="0"/>
              <w:autoSpaceDN w:val="0"/>
              <w:spacing w:line="28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内容が虚偽又は誇大なものになっていないか。</w:t>
            </w:r>
          </w:p>
          <w:p w14:paraId="5515FEFF" w14:textId="77777777" w:rsidR="005B7A7E" w:rsidRPr="00FA4098" w:rsidRDefault="005B7A7E" w:rsidP="00AD0766">
            <w:pPr>
              <w:overflowPunct w:val="0"/>
              <w:autoSpaceDE w:val="0"/>
              <w:autoSpaceDN w:val="0"/>
              <w:spacing w:line="28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【広告媒体】新聞（折込広告を含む。）・ラジオ・テレビ・ダイレクトメール・屋外広告物（看板・のぼり・横断幕・懸垂幕・アドバルーン・社内吊広告など）・インターネット　ほか</w:t>
            </w:r>
          </w:p>
        </w:tc>
        <w:tc>
          <w:tcPr>
            <w:tcW w:w="425" w:type="dxa"/>
            <w:tcBorders>
              <w:bottom w:val="single" w:sz="4" w:space="0" w:color="auto"/>
            </w:tcBorders>
            <w:shd w:val="clear" w:color="auto" w:fill="FFFFFF" w:themeFill="background1"/>
            <w:vAlign w:val="center"/>
          </w:tcPr>
          <w:p w14:paraId="47E45B6C"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shd w:val="clear" w:color="auto" w:fill="FFFFFF" w:themeFill="background1"/>
            <w:vAlign w:val="center"/>
          </w:tcPr>
          <w:p w14:paraId="1E940F76"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shd w:val="clear" w:color="auto" w:fill="FFFFFF" w:themeFill="background1"/>
            <w:vAlign w:val="center"/>
          </w:tcPr>
          <w:p w14:paraId="3121D173"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053A1EE6" w14:textId="77777777" w:rsidTr="00526661">
        <w:trPr>
          <w:cantSplit/>
          <w:trHeight w:val="516"/>
        </w:trPr>
        <w:tc>
          <w:tcPr>
            <w:tcW w:w="2415" w:type="dxa"/>
            <w:tcBorders>
              <w:tl2br w:val="nil"/>
            </w:tcBorders>
            <w:shd w:val="clear" w:color="auto" w:fill="FFFFFF" w:themeFill="background1"/>
          </w:tcPr>
          <w:p w14:paraId="5DFE8CFE" w14:textId="6EF4856A" w:rsidR="005B7A7E" w:rsidRPr="00FA4098" w:rsidRDefault="005B7A7E" w:rsidP="00D550E6">
            <w:pPr>
              <w:overflowPunct w:val="0"/>
              <w:autoSpaceDE w:val="0"/>
              <w:autoSpaceDN w:val="0"/>
              <w:spacing w:line="260" w:lineRule="exact"/>
              <w:ind w:left="148" w:hangingChars="82" w:hanging="148"/>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31　居宅介護支援事業者に対する利益供与の禁止</w:t>
            </w:r>
          </w:p>
        </w:tc>
        <w:tc>
          <w:tcPr>
            <w:tcW w:w="7184" w:type="dxa"/>
            <w:tcBorders>
              <w:tl2br w:val="nil"/>
            </w:tcBorders>
            <w:shd w:val="clear" w:color="auto" w:fill="FFFFFF" w:themeFill="background1"/>
          </w:tcPr>
          <w:p w14:paraId="0973C644" w14:textId="77777777" w:rsidR="005B7A7E" w:rsidRPr="00FA4098" w:rsidRDefault="005B7A7E" w:rsidP="00AD0766">
            <w:pPr>
              <w:overflowPunct w:val="0"/>
              <w:autoSpaceDE w:val="0"/>
              <w:autoSpaceDN w:val="0"/>
              <w:spacing w:line="28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425" w:type="dxa"/>
            <w:tcBorders>
              <w:tl2br w:val="nil"/>
            </w:tcBorders>
            <w:shd w:val="clear" w:color="auto" w:fill="FFFFFF" w:themeFill="background1"/>
            <w:vAlign w:val="center"/>
          </w:tcPr>
          <w:p w14:paraId="3989D7F3"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782E566C"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24B66293"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B7E4172" w14:textId="77777777" w:rsidTr="005B7A7E">
        <w:trPr>
          <w:cantSplit/>
          <w:trHeight w:val="516"/>
        </w:trPr>
        <w:tc>
          <w:tcPr>
            <w:tcW w:w="2415" w:type="dxa"/>
            <w:vMerge w:val="restart"/>
          </w:tcPr>
          <w:p w14:paraId="21C016BA" w14:textId="593A751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sz w:val="18"/>
                <w:szCs w:val="18"/>
              </w:rPr>
              <w:lastRenderedPageBreak/>
              <w:t>3</w:t>
            </w:r>
            <w:r w:rsidRPr="00FA4098">
              <w:rPr>
                <w:rFonts w:ascii="ＭＳ ゴシック" w:eastAsia="ＭＳ ゴシック" w:hAnsi="ＭＳ ゴシック" w:hint="eastAsia"/>
                <w:sz w:val="18"/>
                <w:szCs w:val="18"/>
              </w:rPr>
              <w:t>2　苦情処理</w:t>
            </w:r>
          </w:p>
          <w:p w14:paraId="6134A7BF"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3C1443D9"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重要事項説明書</w:t>
            </w:r>
          </w:p>
          <w:p w14:paraId="707BA02A"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苦情に関する記録</w:t>
            </w:r>
          </w:p>
          <w:p w14:paraId="51BC5E46" w14:textId="77777777" w:rsidR="005B7A7E" w:rsidRPr="00FA4098" w:rsidRDefault="005B7A7E" w:rsidP="00AD0766">
            <w:pPr>
              <w:overflowPunct w:val="0"/>
              <w:autoSpaceDE w:val="0"/>
              <w:autoSpaceDN w:val="0"/>
              <w:spacing w:line="260" w:lineRule="exact"/>
              <w:ind w:left="180"/>
              <w:rPr>
                <w:rFonts w:ascii="ＭＳ ゴシック" w:eastAsia="ＭＳ ゴシック" w:hAnsi="ＭＳ ゴシック"/>
                <w:sz w:val="18"/>
                <w:szCs w:val="18"/>
              </w:rPr>
            </w:pPr>
          </w:p>
        </w:tc>
        <w:tc>
          <w:tcPr>
            <w:tcW w:w="7184" w:type="dxa"/>
          </w:tcPr>
          <w:p w14:paraId="42797660" w14:textId="77777777" w:rsidR="005B7A7E" w:rsidRPr="00FA4098" w:rsidRDefault="005B7A7E" w:rsidP="00AD0766">
            <w:pPr>
              <w:overflowPunct w:val="0"/>
              <w:autoSpaceDE w:val="0"/>
              <w:autoSpaceDN w:val="0"/>
              <w:spacing w:line="180" w:lineRule="atLeas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提供した指定訪問看護に係る利用者及びその家族からの苦情を迅速かつ適切に対応するために、苦情を受付けるための窓口を設置する等必要な措置を講じているか。</w:t>
            </w:r>
          </w:p>
          <w:p w14:paraId="48BF1DA3" w14:textId="77777777" w:rsidR="005B7A7E" w:rsidRPr="00FA4098" w:rsidRDefault="005B7A7E" w:rsidP="00AD0766">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425" w:type="dxa"/>
            <w:vAlign w:val="center"/>
          </w:tcPr>
          <w:p w14:paraId="66E0CB1B"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58DCC34B"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283CF116"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115A5E3F" w14:textId="77777777" w:rsidTr="005B7A7E">
        <w:trPr>
          <w:cantSplit/>
          <w:trHeight w:val="694"/>
        </w:trPr>
        <w:tc>
          <w:tcPr>
            <w:tcW w:w="2415" w:type="dxa"/>
            <w:vMerge/>
          </w:tcPr>
          <w:p w14:paraId="45A18775"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tcPr>
          <w:p w14:paraId="60D6738F" w14:textId="77777777" w:rsidR="005B7A7E" w:rsidRPr="00FA4098" w:rsidRDefault="005B7A7E" w:rsidP="00AD0766">
            <w:pPr>
              <w:pStyle w:val="a3"/>
              <w:tabs>
                <w:tab w:val="clear" w:pos="4252"/>
                <w:tab w:val="clear" w:pos="8504"/>
              </w:tabs>
              <w:overflowPunct w:val="0"/>
              <w:autoSpaceDE w:val="0"/>
              <w:autoSpaceDN w:val="0"/>
              <w:snapToGrid/>
              <w:spacing w:line="240" w:lineRule="exact"/>
              <w:ind w:leftChars="20" w:left="42"/>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苦情があった場合には、その内容等を記録しているか。</w:t>
            </w:r>
          </w:p>
          <w:p w14:paraId="1E1C2FE9" w14:textId="77777777" w:rsidR="005B7A7E" w:rsidRPr="00FA4098" w:rsidRDefault="005B7A7E" w:rsidP="00AD0766">
            <w:pPr>
              <w:pStyle w:val="a3"/>
              <w:tabs>
                <w:tab w:val="clear" w:pos="4252"/>
                <w:tab w:val="clear" w:pos="8504"/>
              </w:tabs>
              <w:overflowPunct w:val="0"/>
              <w:autoSpaceDE w:val="0"/>
              <w:autoSpaceDN w:val="0"/>
              <w:snapToGrid/>
              <w:spacing w:line="240" w:lineRule="exact"/>
              <w:ind w:leftChars="20" w:left="42"/>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また、記録は、整備し、サービス提供の日から５年間保存しているか。</w:t>
            </w:r>
          </w:p>
          <w:p w14:paraId="3A66B3E5" w14:textId="77777777" w:rsidR="005B7A7E" w:rsidRPr="00FA4098" w:rsidRDefault="005B7A7E" w:rsidP="00AD0766">
            <w:pPr>
              <w:pStyle w:val="a3"/>
              <w:tabs>
                <w:tab w:val="clear" w:pos="4252"/>
                <w:tab w:val="clear" w:pos="8504"/>
              </w:tabs>
              <w:overflowPunct w:val="0"/>
              <w:autoSpaceDE w:val="0"/>
              <w:autoSpaceDN w:val="0"/>
              <w:snapToGrid/>
              <w:spacing w:line="180" w:lineRule="atLeast"/>
              <w:ind w:left="180"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組織として迅速かつ適切に対応するため、当該苦情の受付日、その内容等を記録しているか。</w:t>
            </w:r>
          </w:p>
        </w:tc>
        <w:tc>
          <w:tcPr>
            <w:tcW w:w="425" w:type="dxa"/>
            <w:vAlign w:val="center"/>
          </w:tcPr>
          <w:p w14:paraId="11101F27"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3287CF2B"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1F2380B6"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36DD1A8E" w14:textId="77777777" w:rsidTr="005B7A7E">
        <w:trPr>
          <w:cantSplit/>
          <w:trHeight w:val="270"/>
        </w:trPr>
        <w:tc>
          <w:tcPr>
            <w:tcW w:w="2415" w:type="dxa"/>
            <w:vMerge/>
          </w:tcPr>
          <w:p w14:paraId="52DE49FD"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tcPr>
          <w:p w14:paraId="34C9441B" w14:textId="77777777" w:rsidR="005B7A7E" w:rsidRPr="00FA4098" w:rsidRDefault="005B7A7E" w:rsidP="00AD0766">
            <w:pPr>
              <w:overflowPunct w:val="0"/>
              <w:autoSpaceDE w:val="0"/>
              <w:autoSpaceDN w:val="0"/>
              <w:spacing w:line="240" w:lineRule="exact"/>
              <w:rPr>
                <w:rFonts w:ascii="ＭＳ ゴシック" w:eastAsia="ＭＳ ゴシック" w:hAnsi="ＭＳ ゴシック"/>
                <w:spacing w:val="-4"/>
                <w:sz w:val="18"/>
                <w:szCs w:val="18"/>
              </w:rPr>
            </w:pPr>
            <w:r w:rsidRPr="00FA4098">
              <w:rPr>
                <w:rFonts w:ascii="ＭＳ ゴシック" w:eastAsia="ＭＳ ゴシック" w:hAnsi="ＭＳ ゴシック" w:hint="eastAsia"/>
                <w:spacing w:val="-4"/>
                <w:sz w:val="18"/>
                <w:szCs w:val="18"/>
              </w:rPr>
              <w:t>苦情がサービスの質の向上を図る上での重要な情報であるとの認識に立ち、苦情の内容を踏まえ、サービスの質の向上に向けた取組を自ら行っているか。</w:t>
            </w:r>
          </w:p>
        </w:tc>
        <w:tc>
          <w:tcPr>
            <w:tcW w:w="425" w:type="dxa"/>
            <w:vAlign w:val="center"/>
          </w:tcPr>
          <w:p w14:paraId="28468771"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34C6C667"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48B63AC7"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8970A3E" w14:textId="77777777" w:rsidTr="005B7A7E">
        <w:trPr>
          <w:cantSplit/>
        </w:trPr>
        <w:tc>
          <w:tcPr>
            <w:tcW w:w="2415" w:type="dxa"/>
            <w:vMerge/>
            <w:tcBorders>
              <w:bottom w:val="single" w:sz="4" w:space="0" w:color="auto"/>
            </w:tcBorders>
          </w:tcPr>
          <w:p w14:paraId="5B50996B"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tcBorders>
              <w:bottom w:val="single" w:sz="4" w:space="0" w:color="auto"/>
            </w:tcBorders>
          </w:tcPr>
          <w:p w14:paraId="3E1A83ED" w14:textId="77777777" w:rsidR="005B7A7E" w:rsidRPr="00FA4098" w:rsidRDefault="005B7A7E" w:rsidP="00AD0766">
            <w:pPr>
              <w:pStyle w:val="a3"/>
              <w:tabs>
                <w:tab w:val="clear" w:pos="4252"/>
                <w:tab w:val="clear" w:pos="8504"/>
              </w:tabs>
              <w:overflowPunct w:val="0"/>
              <w:autoSpaceDE w:val="0"/>
              <w:autoSpaceDN w:val="0"/>
              <w:snapToGrid/>
              <w:spacing w:line="240" w:lineRule="exact"/>
              <w:ind w:leftChars="20" w:left="42"/>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市町村及び国保連から指導又は助言を受けた場合においては、これに従って必要な改善を行っているか。また、改善内容について求めがあった場合には、報告を行っているか。</w:t>
            </w:r>
          </w:p>
        </w:tc>
        <w:tc>
          <w:tcPr>
            <w:tcW w:w="425" w:type="dxa"/>
            <w:tcBorders>
              <w:bottom w:val="single" w:sz="4" w:space="0" w:color="auto"/>
            </w:tcBorders>
            <w:vAlign w:val="center"/>
          </w:tcPr>
          <w:p w14:paraId="1A43DDB6"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389D54F3"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06D0D336"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1A125CB" w14:textId="77777777" w:rsidTr="00526661">
        <w:trPr>
          <w:cantSplit/>
          <w:trHeight w:val="765"/>
        </w:trPr>
        <w:tc>
          <w:tcPr>
            <w:tcW w:w="2415" w:type="dxa"/>
            <w:vMerge w:val="restart"/>
            <w:shd w:val="clear" w:color="auto" w:fill="FFFFFF" w:themeFill="background1"/>
          </w:tcPr>
          <w:p w14:paraId="5570F232"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（地域との連携）</w:t>
            </w:r>
          </w:p>
          <w:p w14:paraId="690843CD"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7D1DEEEE" w14:textId="77777777" w:rsidR="005B7A7E" w:rsidRPr="00FA4098" w:rsidRDefault="005B7A7E" w:rsidP="00AD0766">
            <w:pPr>
              <w:overflowPunct w:val="0"/>
              <w:autoSpaceDE w:val="0"/>
              <w:autoSpaceDN w:val="0"/>
              <w:spacing w:line="260" w:lineRule="exact"/>
              <w:ind w:left="185" w:hangingChars="103" w:hanging="185"/>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介護相談員派遣事業活動報告書</w:t>
            </w:r>
          </w:p>
        </w:tc>
        <w:tc>
          <w:tcPr>
            <w:tcW w:w="7184" w:type="dxa"/>
            <w:shd w:val="clear" w:color="auto" w:fill="FFFFFF" w:themeFill="background1"/>
          </w:tcPr>
          <w:p w14:paraId="00640A0A" w14:textId="3B9AA309" w:rsidR="005B7A7E" w:rsidRPr="00FA4098" w:rsidRDefault="005B7A7E" w:rsidP="00AD0766">
            <w:pPr>
              <w:pStyle w:val="a3"/>
              <w:tabs>
                <w:tab w:val="left" w:pos="840"/>
              </w:tabs>
              <w:overflowPunct w:val="0"/>
              <w:autoSpaceDE w:val="0"/>
              <w:autoSpaceDN w:val="0"/>
              <w:snapToGrid/>
              <w:spacing w:line="240" w:lineRule="exact"/>
              <w:ind w:leftChars="20" w:left="42"/>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提供した指定訪問看護に関する利用者からの苦情に関して、市町村等が派遣する者が相談及び援助を行う事業その他の市町村が実施する事業（介護サービス相談員派遣事業のほか、広く市町村が老人クラブ、婦人会その他の非営利団体や住民の協力を得て行う事業等）に協力するよう努めているか。</w:t>
            </w:r>
          </w:p>
        </w:tc>
        <w:tc>
          <w:tcPr>
            <w:tcW w:w="425" w:type="dxa"/>
            <w:shd w:val="clear" w:color="auto" w:fill="FFFFFF" w:themeFill="background1"/>
            <w:vAlign w:val="center"/>
          </w:tcPr>
          <w:p w14:paraId="18E1D290"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2A57A93E"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000489F3"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5CBC29F7" w14:textId="77777777" w:rsidTr="00526661">
        <w:trPr>
          <w:cantSplit/>
          <w:trHeight w:val="765"/>
        </w:trPr>
        <w:tc>
          <w:tcPr>
            <w:tcW w:w="2415" w:type="dxa"/>
            <w:vMerge/>
            <w:shd w:val="clear" w:color="auto" w:fill="FFFFFF" w:themeFill="background1"/>
          </w:tcPr>
          <w:p w14:paraId="4D433EB4" w14:textId="77777777" w:rsidR="00526661" w:rsidRPr="00FA4098" w:rsidRDefault="00526661" w:rsidP="00526661">
            <w:pPr>
              <w:overflowPunct w:val="0"/>
              <w:autoSpaceDE w:val="0"/>
              <w:autoSpaceDN w:val="0"/>
              <w:spacing w:line="260" w:lineRule="exact"/>
              <w:rPr>
                <w:rFonts w:ascii="ＭＳ ゴシック" w:eastAsia="ＭＳ ゴシック" w:hAnsi="ＭＳ ゴシック"/>
                <w:sz w:val="18"/>
                <w:szCs w:val="18"/>
              </w:rPr>
            </w:pPr>
          </w:p>
        </w:tc>
        <w:tc>
          <w:tcPr>
            <w:tcW w:w="7184" w:type="dxa"/>
            <w:shd w:val="clear" w:color="auto" w:fill="FFFFFF" w:themeFill="background1"/>
          </w:tcPr>
          <w:p w14:paraId="2199E92E" w14:textId="12119ED2" w:rsidR="00526661" w:rsidRPr="00FA4098" w:rsidRDefault="00526661" w:rsidP="00526661">
            <w:pPr>
              <w:pStyle w:val="a3"/>
              <w:tabs>
                <w:tab w:val="clear" w:pos="4252"/>
                <w:tab w:val="clear" w:pos="8504"/>
              </w:tabs>
              <w:overflowPunct w:val="0"/>
              <w:autoSpaceDE w:val="0"/>
              <w:autoSpaceDN w:val="0"/>
              <w:snapToGrid/>
              <w:spacing w:line="260" w:lineRule="exact"/>
              <w:ind w:leftChars="20" w:left="42"/>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事業所の所在する建物と同一の建物に居住する利用者に対して</w:t>
            </w:r>
            <w:r w:rsidRPr="00FA4098">
              <w:rPr>
                <w:rFonts w:ascii="ＭＳ ゴシック" w:eastAsia="ＭＳ ゴシック" w:hAnsi="ＭＳ ゴシック" w:hint="eastAsia"/>
                <w:sz w:val="18"/>
                <w:szCs w:val="18"/>
                <w:lang w:eastAsia="ja-JP"/>
              </w:rPr>
              <w:t>指定訪問看護</w:t>
            </w:r>
            <w:r w:rsidRPr="00FA4098">
              <w:rPr>
                <w:rFonts w:ascii="ＭＳ ゴシック" w:eastAsia="ＭＳ ゴシック" w:hAnsi="ＭＳ ゴシック" w:hint="eastAsia"/>
                <w:sz w:val="18"/>
                <w:szCs w:val="18"/>
              </w:rPr>
              <w:t>を提供する場合には、当該建物に居住する利用者以外の者に対しても訪問</w:t>
            </w:r>
            <w:r w:rsidRPr="00FA4098">
              <w:rPr>
                <w:rFonts w:ascii="ＭＳ ゴシック" w:eastAsia="ＭＳ ゴシック" w:hAnsi="ＭＳ ゴシック" w:hint="eastAsia"/>
                <w:sz w:val="18"/>
                <w:szCs w:val="18"/>
                <w:lang w:eastAsia="ja-JP"/>
              </w:rPr>
              <w:t>看護</w:t>
            </w:r>
            <w:r w:rsidRPr="00FA4098">
              <w:rPr>
                <w:rFonts w:ascii="ＭＳ ゴシック" w:eastAsia="ＭＳ ゴシック" w:hAnsi="ＭＳ ゴシック" w:hint="eastAsia"/>
                <w:sz w:val="18"/>
                <w:szCs w:val="18"/>
              </w:rPr>
              <w:t>の提供を行うよう努めているか。</w:t>
            </w:r>
          </w:p>
          <w:p w14:paraId="27C95A81" w14:textId="32A2E397" w:rsidR="00526661" w:rsidRPr="00FA4098" w:rsidRDefault="00526661" w:rsidP="00526661">
            <w:pPr>
              <w:pStyle w:val="a3"/>
              <w:tabs>
                <w:tab w:val="left" w:pos="840"/>
              </w:tabs>
              <w:overflowPunct w:val="0"/>
              <w:autoSpaceDE w:val="0"/>
              <w:autoSpaceDN w:val="0"/>
              <w:snapToGrid/>
              <w:spacing w:line="240" w:lineRule="exact"/>
              <w:ind w:leftChars="20" w:left="42"/>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rPr>
              <w:t>※　高齢者向け集合住宅等と同一の建物に所在する訪問</w:t>
            </w:r>
            <w:r w:rsidRPr="00FA4098">
              <w:rPr>
                <w:rFonts w:ascii="ＭＳ ゴシック" w:eastAsia="ＭＳ ゴシック" w:hAnsi="ＭＳ ゴシック" w:hint="eastAsia"/>
                <w:sz w:val="18"/>
                <w:szCs w:val="18"/>
                <w:lang w:eastAsia="ja-JP"/>
              </w:rPr>
              <w:t>看護</w:t>
            </w:r>
            <w:r w:rsidRPr="00FA4098">
              <w:rPr>
                <w:rFonts w:ascii="ＭＳ ゴシック" w:eastAsia="ＭＳ ゴシック" w:hAnsi="ＭＳ ゴシック" w:hint="eastAsia"/>
                <w:sz w:val="18"/>
                <w:szCs w:val="18"/>
              </w:rPr>
              <w:t>事業所が当該高齢者向け集合住宅等に居住する要介護者に訪問</w:t>
            </w:r>
            <w:r w:rsidRPr="00FA4098">
              <w:rPr>
                <w:rFonts w:ascii="ＭＳ ゴシック" w:eastAsia="ＭＳ ゴシック" w:hAnsi="ＭＳ ゴシック" w:hint="eastAsia"/>
                <w:sz w:val="18"/>
                <w:szCs w:val="18"/>
                <w:lang w:eastAsia="ja-JP"/>
              </w:rPr>
              <w:t>看護</w:t>
            </w:r>
            <w:r w:rsidRPr="00FA4098">
              <w:rPr>
                <w:rFonts w:ascii="ＭＳ ゴシック" w:eastAsia="ＭＳ ゴシック" w:hAnsi="ＭＳ ゴシック" w:hint="eastAsia"/>
                <w:sz w:val="18"/>
                <w:szCs w:val="18"/>
              </w:rPr>
              <w:t>を提供する場合、当該高齢者向け集合住宅等に居住する要介護者のみを対象としたサービス提供が行われないよう、「提供拒否の禁止」の項目での正当な理由がある場合を除き、地域包括ケア推進の観点から地域の要介護者にもサービス提供を行うよう努めなければならない</w:t>
            </w:r>
          </w:p>
        </w:tc>
        <w:tc>
          <w:tcPr>
            <w:tcW w:w="425" w:type="dxa"/>
            <w:shd w:val="clear" w:color="auto" w:fill="FFFFFF" w:themeFill="background1"/>
            <w:vAlign w:val="center"/>
          </w:tcPr>
          <w:p w14:paraId="72A1DBE7" w14:textId="2071FED5" w:rsidR="00526661" w:rsidRPr="00FA4098" w:rsidRDefault="00526661" w:rsidP="00526661">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467E3357" w14:textId="5049F20B" w:rsidR="00526661" w:rsidRPr="00FA4098" w:rsidRDefault="00526661" w:rsidP="00526661">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72846559" w14:textId="3FD76078" w:rsidR="00526661" w:rsidRPr="00FA4098" w:rsidRDefault="00526661" w:rsidP="00526661">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55EF7DC7" w14:textId="77777777" w:rsidTr="005B7A7E">
        <w:trPr>
          <w:cantSplit/>
          <w:trHeight w:val="195"/>
        </w:trPr>
        <w:tc>
          <w:tcPr>
            <w:tcW w:w="2415" w:type="dxa"/>
            <w:vMerge w:val="restart"/>
          </w:tcPr>
          <w:p w14:paraId="4E33C4AC" w14:textId="2BA32F6D"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33　事故発生時の対応</w:t>
            </w:r>
          </w:p>
          <w:p w14:paraId="330CD1ED"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0DDE49F7"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事故・ひやりはっと報告書</w:t>
            </w:r>
          </w:p>
          <w:p w14:paraId="23C84C8B" w14:textId="77777777" w:rsidR="005B7A7E" w:rsidRPr="00FA4098" w:rsidRDefault="005B7A7E" w:rsidP="00AD0766">
            <w:pPr>
              <w:overflowPunct w:val="0"/>
              <w:autoSpaceDE w:val="0"/>
              <w:autoSpaceDN w:val="0"/>
              <w:spacing w:line="260" w:lineRule="exact"/>
              <w:ind w:left="360" w:hangingChars="200" w:hanging="36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事故対応マニュアル</w:t>
            </w:r>
          </w:p>
          <w:p w14:paraId="562D32BB" w14:textId="77777777" w:rsidR="005B7A7E" w:rsidRPr="00FA4098" w:rsidRDefault="005B7A7E" w:rsidP="00AD0766">
            <w:pPr>
              <w:overflowPunct w:val="0"/>
              <w:autoSpaceDE w:val="0"/>
              <w:autoSpaceDN w:val="0"/>
              <w:spacing w:line="260" w:lineRule="exact"/>
              <w:ind w:left="360" w:hangingChars="200" w:hanging="36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損害賠償責任加入証書</w:t>
            </w:r>
          </w:p>
        </w:tc>
        <w:tc>
          <w:tcPr>
            <w:tcW w:w="7184" w:type="dxa"/>
          </w:tcPr>
          <w:p w14:paraId="1F001FA7" w14:textId="77777777" w:rsidR="005B7A7E" w:rsidRPr="00FA4098" w:rsidRDefault="005B7A7E" w:rsidP="00AD0766">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サービス提供時に事故が発生した場合、事故に対応した適切な処置をとるとともに、利用者の家族、市町村、居宅介護支援事業者等に連絡を行うなどの体制をとっているか。</w:t>
            </w:r>
          </w:p>
          <w:p w14:paraId="62CB1CD6" w14:textId="77777777" w:rsidR="005B7A7E" w:rsidRPr="00FA4098" w:rsidRDefault="005B7A7E" w:rsidP="00AD0766">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利用者に対する指定訪問看護の提供により事故が発生した場合の対応方法については、あらかじめ指定訪問看護事業者が定めておくことが望ましいこと。</w:t>
            </w:r>
          </w:p>
          <w:p w14:paraId="251E2F69" w14:textId="77777777" w:rsidR="005B7A7E" w:rsidRPr="00FA4098" w:rsidRDefault="005B7A7E" w:rsidP="00AD0766">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事故が生じた際にはその原因を解明し、再発生を防ぐための対策を講じているか。</w:t>
            </w:r>
          </w:p>
        </w:tc>
        <w:tc>
          <w:tcPr>
            <w:tcW w:w="425" w:type="dxa"/>
            <w:vAlign w:val="center"/>
          </w:tcPr>
          <w:p w14:paraId="120D97AE"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2E809B18"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16CAB9FE"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A1BFF42" w14:textId="77777777" w:rsidTr="005B7A7E">
        <w:trPr>
          <w:cantSplit/>
          <w:trHeight w:val="686"/>
        </w:trPr>
        <w:tc>
          <w:tcPr>
            <w:tcW w:w="2415" w:type="dxa"/>
            <w:vMerge/>
          </w:tcPr>
          <w:p w14:paraId="5FB9137B"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tcPr>
          <w:p w14:paraId="5A2D4DDE" w14:textId="77777777" w:rsidR="005B7A7E" w:rsidRPr="00FA4098" w:rsidRDefault="005B7A7E" w:rsidP="00AD0766">
            <w:pPr>
              <w:pStyle w:val="a3"/>
              <w:tabs>
                <w:tab w:val="left" w:pos="840"/>
              </w:tabs>
              <w:overflowPunct w:val="0"/>
              <w:autoSpaceDE w:val="0"/>
              <w:autoSpaceDN w:val="0"/>
              <w:snapToGrid/>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記録は、整備し、そのサービス提供の日から５年間保存しているか。</w:t>
            </w:r>
          </w:p>
          <w:p w14:paraId="171124FA"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事故・ひやりはっと事例報告に係る様式が作成されているか又は事故・ひやりはっと事例報告に係る様式に記録、保存しているか。</w:t>
            </w:r>
          </w:p>
          <w:p w14:paraId="07C450CF"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p>
        </w:tc>
        <w:tc>
          <w:tcPr>
            <w:tcW w:w="425" w:type="dxa"/>
            <w:vAlign w:val="center"/>
          </w:tcPr>
          <w:p w14:paraId="115CBB57"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2D8BBD8A"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64F3352A"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C78D0F4" w14:textId="77777777" w:rsidTr="005B7A7E">
        <w:trPr>
          <w:cantSplit/>
          <w:trHeight w:val="245"/>
        </w:trPr>
        <w:tc>
          <w:tcPr>
            <w:tcW w:w="2415" w:type="dxa"/>
            <w:vMerge/>
            <w:tcBorders>
              <w:bottom w:val="single" w:sz="4" w:space="0" w:color="auto"/>
            </w:tcBorders>
          </w:tcPr>
          <w:p w14:paraId="0F1C43D2"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tcBorders>
              <w:bottom w:val="single" w:sz="4" w:space="0" w:color="auto"/>
            </w:tcBorders>
          </w:tcPr>
          <w:p w14:paraId="4A6295A5" w14:textId="77777777" w:rsidR="005B7A7E" w:rsidRPr="00FA4098" w:rsidRDefault="005B7A7E" w:rsidP="00AD0766">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rPr>
              <w:t>損害賠償保険への加入又は賠償金の積立てを行っているか。</w:t>
            </w:r>
          </w:p>
        </w:tc>
        <w:tc>
          <w:tcPr>
            <w:tcW w:w="425" w:type="dxa"/>
            <w:tcBorders>
              <w:bottom w:val="single" w:sz="4" w:space="0" w:color="auto"/>
            </w:tcBorders>
            <w:vAlign w:val="center"/>
          </w:tcPr>
          <w:p w14:paraId="4313CA49"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69442936"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76EDDC86"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1241F358" w14:textId="77777777" w:rsidTr="00526661">
        <w:trPr>
          <w:cantSplit/>
          <w:trHeight w:val="177"/>
        </w:trPr>
        <w:tc>
          <w:tcPr>
            <w:tcW w:w="2415" w:type="dxa"/>
            <w:tcBorders>
              <w:bottom w:val="dashed" w:sz="4" w:space="0" w:color="auto"/>
              <w:tl2br w:val="nil"/>
            </w:tcBorders>
            <w:shd w:val="clear" w:color="auto" w:fill="FFFFFF" w:themeFill="background1"/>
          </w:tcPr>
          <w:p w14:paraId="7DCB96B5" w14:textId="1724DA2E"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lastRenderedPageBreak/>
              <w:t>34　虐待の防止</w:t>
            </w:r>
          </w:p>
          <w:p w14:paraId="0661A288"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6AA4E9C9"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【経過措置：</w:t>
            </w:r>
          </w:p>
          <w:p w14:paraId="53A9AE91"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令和６年３月３１日】</w:t>
            </w:r>
          </w:p>
          <w:p w14:paraId="2F9AD5C1"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62072839"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検討委員会設置規定</w:t>
            </w:r>
          </w:p>
          <w:p w14:paraId="479F0E1D"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検討委員会会議録</w:t>
            </w:r>
          </w:p>
          <w:p w14:paraId="5FC3D43E"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周知方法</w:t>
            </w:r>
          </w:p>
          <w:p w14:paraId="5D05F750"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7AFBD074"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614526E6"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724D6C1A"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46A46CD0"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4DF1B0EE"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7A2A6CD9"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200943BF"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392FEE72"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543FA094"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26DFDB35"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44F1553B"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32D4B5F3"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4361A08A"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756856A8"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5956D381"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04E92080"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029198A6"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226342E6"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06BC8469"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292FF064"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293DDD5A"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167069ED"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64A609A5"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7F5104FA" w14:textId="6358300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053CA6B1" w14:textId="2C6DC898"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tcBorders>
              <w:bottom w:val="dashed" w:sz="4" w:space="0" w:color="auto"/>
              <w:tl2br w:val="nil"/>
            </w:tcBorders>
            <w:shd w:val="clear" w:color="auto" w:fill="FFFFFF" w:themeFill="background1"/>
            <w:vAlign w:val="center"/>
          </w:tcPr>
          <w:p w14:paraId="53B35B6B"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虐待の発生又はその再発を防止するため、次の各号に掲げる措置を講じているか。</w:t>
            </w:r>
          </w:p>
          <w:p w14:paraId="22C6EFD7" w14:textId="421A6B7B"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u w:val="single"/>
              </w:rPr>
              <w:t>１　虐待の防止のための対策を検討する委員会</w:t>
            </w:r>
            <w:r w:rsidRPr="00FA4098">
              <w:rPr>
                <w:rFonts w:ascii="ＭＳ ゴシック" w:eastAsia="ＭＳ ゴシック" w:hAnsi="ＭＳ ゴシック" w:hint="eastAsia"/>
                <w:sz w:val="18"/>
                <w:szCs w:val="18"/>
              </w:rPr>
              <w:t>（テレビ電話装置等を活用して行うことができるものとする。）</w:t>
            </w:r>
            <w:r w:rsidRPr="00FA4098">
              <w:rPr>
                <w:rFonts w:ascii="ＭＳ ゴシック" w:eastAsia="ＭＳ ゴシック" w:hAnsi="ＭＳ ゴシック" w:hint="eastAsia"/>
                <w:sz w:val="18"/>
                <w:szCs w:val="18"/>
                <w:u w:val="single"/>
              </w:rPr>
              <w:t>を定期的に開催</w:t>
            </w:r>
            <w:r w:rsidRPr="00FA4098">
              <w:rPr>
                <w:rFonts w:ascii="ＭＳ ゴシック" w:eastAsia="ＭＳ ゴシック" w:hAnsi="ＭＳ ゴシック" w:hint="eastAsia"/>
                <w:sz w:val="18"/>
                <w:szCs w:val="18"/>
              </w:rPr>
              <w:t>するとともに、</w:t>
            </w:r>
            <w:r w:rsidRPr="00FA4098">
              <w:rPr>
                <w:rFonts w:ascii="ＭＳ ゴシック" w:eastAsia="ＭＳ ゴシック" w:hAnsi="ＭＳ ゴシック" w:hint="eastAsia"/>
                <w:sz w:val="18"/>
                <w:szCs w:val="18"/>
                <w:u w:val="single"/>
              </w:rPr>
              <w:t>その結果について、看護師等に周知徹底</w:t>
            </w:r>
            <w:r w:rsidRPr="00FA4098">
              <w:rPr>
                <w:rFonts w:ascii="ＭＳ ゴシック" w:eastAsia="ＭＳ ゴシック" w:hAnsi="ＭＳ ゴシック" w:hint="eastAsia"/>
                <w:sz w:val="18"/>
                <w:szCs w:val="18"/>
              </w:rPr>
              <w:t>を図っているか。</w:t>
            </w:r>
          </w:p>
          <w:p w14:paraId="44EBC806"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24655B82"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また、虐待防止の専門家を委員として積極的に活用することが望ましい。</w:t>
            </w:r>
          </w:p>
          <w:p w14:paraId="5F744F16" w14:textId="77777777" w:rsidR="005B7A7E" w:rsidRPr="00FA4098" w:rsidRDefault="005B7A7E" w:rsidP="00AD0766">
            <w:pPr>
              <w:overflowPunct w:val="0"/>
              <w:autoSpaceDE w:val="0"/>
              <w:autoSpaceDN w:val="0"/>
              <w:spacing w:line="260" w:lineRule="exact"/>
              <w:ind w:leftChars="100" w:left="21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14:paraId="0C0AD610"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なお、虐待防止検討委員会は、他の会議体を設置している場合、これと一体的に設置・運営することとして差し支えない。また、他のサービス事業者との連携等により行うことも差し支えない。</w:t>
            </w:r>
          </w:p>
          <w:p w14:paraId="16C2D9D7"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また、テレビ電話装置等を活用して行う場合は、個人情報保護委員会・厚生労働省「医療・介護関係事業者における個人情報の適切な取扱いのためのガイダンス」、厚生労働省「医療情報システムの安全管理に関するガイドライン」等を遵守する。</w:t>
            </w:r>
          </w:p>
          <w:p w14:paraId="4C2BBF28"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虐待防止検討委員会は、次のような事項について検討する。その際、そこで得た結果（事業所における虐待に対する体制、虐待等の再発防止策等）は、従業者に周知徹底を図る。</w:t>
            </w:r>
          </w:p>
          <w:p w14:paraId="45514842"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ア　虐待防止検討委員会その他事業所内の組織に関すること</w:t>
            </w:r>
          </w:p>
          <w:p w14:paraId="5A4DE6F0"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イ　虐待の防止のための指針の整備に関すること</w:t>
            </w:r>
          </w:p>
          <w:p w14:paraId="79A172A8"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ウ　虐待の防止のための職員研修の内容に関すること</w:t>
            </w:r>
          </w:p>
          <w:p w14:paraId="41B87F55"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エ　虐待等について、従業者が相談・報告できる体制整備に関すること</w:t>
            </w:r>
          </w:p>
          <w:p w14:paraId="5DF9B3B9"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オ　従業者が高齢者虐待を把握した場合に、市町村への通報が迅速かつ適切に行われるための方法に関すること</w:t>
            </w:r>
          </w:p>
          <w:p w14:paraId="4F70A3DC"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カ　虐待等が発生した場合、その発生原因等の分析から得られる再発の確実な防止策に関すること</w:t>
            </w:r>
          </w:p>
          <w:p w14:paraId="2F4B1F17"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キ　カの再発の防止策を講じた際に、その効果についての評価に関するこ　　</w:t>
            </w:r>
          </w:p>
          <w:p w14:paraId="02D3817D" w14:textId="6FF48BF8"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と</w:t>
            </w:r>
          </w:p>
        </w:tc>
        <w:tc>
          <w:tcPr>
            <w:tcW w:w="425" w:type="dxa"/>
            <w:tcBorders>
              <w:bottom w:val="dashed" w:sz="4" w:space="0" w:color="auto"/>
              <w:tl2br w:val="nil"/>
            </w:tcBorders>
            <w:shd w:val="clear" w:color="auto" w:fill="FFFFFF" w:themeFill="background1"/>
            <w:vAlign w:val="center"/>
          </w:tcPr>
          <w:p w14:paraId="071B39D5"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dashed" w:sz="4" w:space="0" w:color="auto"/>
              <w:tl2br w:val="nil"/>
            </w:tcBorders>
            <w:shd w:val="clear" w:color="auto" w:fill="FFFFFF" w:themeFill="background1"/>
            <w:vAlign w:val="center"/>
          </w:tcPr>
          <w:p w14:paraId="3A86544F"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dashed" w:sz="4" w:space="0" w:color="auto"/>
              <w:tl2br w:val="nil"/>
            </w:tcBorders>
            <w:shd w:val="clear" w:color="auto" w:fill="FFFFFF" w:themeFill="background1"/>
            <w:vAlign w:val="center"/>
          </w:tcPr>
          <w:p w14:paraId="4E5D2073"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595AFDC" w14:textId="77777777" w:rsidTr="00526661">
        <w:trPr>
          <w:cantSplit/>
          <w:trHeight w:val="559"/>
        </w:trPr>
        <w:tc>
          <w:tcPr>
            <w:tcW w:w="2415" w:type="dxa"/>
            <w:tcBorders>
              <w:top w:val="dashed" w:sz="4" w:space="0" w:color="auto"/>
              <w:tl2br w:val="nil"/>
            </w:tcBorders>
            <w:shd w:val="clear" w:color="auto" w:fill="FFFFFF" w:themeFill="background1"/>
          </w:tcPr>
          <w:p w14:paraId="107F2B77"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指針</w:t>
            </w:r>
          </w:p>
          <w:p w14:paraId="07212A39" w14:textId="79B32C59"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（マニュアル・手引き）</w:t>
            </w:r>
          </w:p>
        </w:tc>
        <w:tc>
          <w:tcPr>
            <w:tcW w:w="7184" w:type="dxa"/>
            <w:tcBorders>
              <w:top w:val="dashed" w:sz="4" w:space="0" w:color="auto"/>
              <w:tl2br w:val="nil"/>
            </w:tcBorders>
            <w:shd w:val="clear" w:color="auto" w:fill="FFFFFF" w:themeFill="background1"/>
          </w:tcPr>
          <w:p w14:paraId="623D83AB"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u w:val="single"/>
              </w:rPr>
              <w:t>２　虐待の防止のための指針を整備</w:t>
            </w:r>
            <w:r w:rsidRPr="00FA4098">
              <w:rPr>
                <w:rFonts w:ascii="ＭＳ ゴシック" w:eastAsia="ＭＳ ゴシック" w:hAnsi="ＭＳ ゴシック" w:hint="eastAsia"/>
                <w:sz w:val="18"/>
                <w:szCs w:val="18"/>
              </w:rPr>
              <w:t>しているか。</w:t>
            </w:r>
          </w:p>
          <w:p w14:paraId="6CF132D3"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7C37C495"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「虐待の防止のための指針」には、次のような項目を盛り込むこと。</w:t>
            </w:r>
          </w:p>
          <w:p w14:paraId="027D72C2"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ア　事業所における虐待の防止に関する基本的考え方</w:t>
            </w:r>
          </w:p>
          <w:p w14:paraId="21A81BE0"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イ　虐待防止検討委員会その他事業所内の組織に関する事項</w:t>
            </w:r>
          </w:p>
          <w:p w14:paraId="494217F9"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ウ　虐待の防止のための職員研修に関する基本方針</w:t>
            </w:r>
          </w:p>
          <w:p w14:paraId="079E93C3"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エ　虐待等が発生した場合の対応方法に関する基本方針</w:t>
            </w:r>
          </w:p>
          <w:p w14:paraId="69974D52"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オ　虐待等が発生した場合の相談・報告体制に関する　事項</w:t>
            </w:r>
          </w:p>
          <w:p w14:paraId="6C7E2671"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カ　成年後見制度の利用支援に関する事項</w:t>
            </w:r>
          </w:p>
          <w:p w14:paraId="3E95AD38"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キ　虐待等に係る苦情解決方法に関する事項</w:t>
            </w:r>
          </w:p>
          <w:p w14:paraId="0F23140A"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ク　利用者等に対する当該指針の閲覧に関する事項</w:t>
            </w:r>
          </w:p>
          <w:p w14:paraId="4FC47D2D"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ケ　その他虐待の防止の推進のために必要な事項</w:t>
            </w:r>
          </w:p>
          <w:p w14:paraId="056FCCB7" w14:textId="49602223"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425" w:type="dxa"/>
            <w:tcBorders>
              <w:top w:val="dashed" w:sz="4" w:space="0" w:color="auto"/>
              <w:tl2br w:val="nil"/>
            </w:tcBorders>
            <w:shd w:val="clear" w:color="auto" w:fill="FFFFFF" w:themeFill="background1"/>
            <w:vAlign w:val="center"/>
          </w:tcPr>
          <w:p w14:paraId="2D0D2F38"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tl2br w:val="nil"/>
            </w:tcBorders>
            <w:shd w:val="clear" w:color="auto" w:fill="FFFFFF" w:themeFill="background1"/>
            <w:vAlign w:val="center"/>
          </w:tcPr>
          <w:p w14:paraId="6DD94DA9"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tl2br w:val="nil"/>
            </w:tcBorders>
            <w:shd w:val="clear" w:color="auto" w:fill="FFFFFF" w:themeFill="background1"/>
            <w:vAlign w:val="center"/>
          </w:tcPr>
          <w:p w14:paraId="44852FD3"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4DE3497" w14:textId="77777777" w:rsidTr="00526661">
        <w:trPr>
          <w:cantSplit/>
          <w:trHeight w:val="559"/>
        </w:trPr>
        <w:tc>
          <w:tcPr>
            <w:tcW w:w="2415" w:type="dxa"/>
            <w:tcBorders>
              <w:bottom w:val="dashed" w:sz="4" w:space="0" w:color="auto"/>
              <w:tl2br w:val="nil"/>
            </w:tcBorders>
            <w:shd w:val="clear" w:color="auto" w:fill="FFFFFF" w:themeFill="background1"/>
          </w:tcPr>
          <w:p w14:paraId="6F68CC18" w14:textId="169CCF4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lastRenderedPageBreak/>
              <w:t>・　研修計画、実施記録</w:t>
            </w:r>
          </w:p>
        </w:tc>
        <w:tc>
          <w:tcPr>
            <w:tcW w:w="7184" w:type="dxa"/>
            <w:tcBorders>
              <w:bottom w:val="dashed" w:sz="4" w:space="0" w:color="auto"/>
              <w:tl2br w:val="nil"/>
            </w:tcBorders>
            <w:shd w:val="clear" w:color="auto" w:fill="FFFFFF" w:themeFill="background1"/>
          </w:tcPr>
          <w:p w14:paraId="744064D5" w14:textId="7176B692"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３　訪問看護師等に対し、虐待の防止のための研修を定期的に実施しているか。</w:t>
            </w:r>
          </w:p>
          <w:p w14:paraId="65693038" w14:textId="05EFEF49"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従業者に対する虐待の防止のための研修の内容として、虐待等の防止に関する基礎的内容等の適切な知識を普及・啓発するものであるとともに、当該指定訪問看護事業所における指針に基づき、虐待の防止の徹底を行うもの。</w:t>
            </w:r>
          </w:p>
          <w:p w14:paraId="0F6BC377"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職員教育を組織的に徹底させていくためには、指針に基づいた研修プログラムを作成し、定期的な研修（年１回以上）を実施するとともに、新規採用時には必ず虐待の防止のための研修を実施することが重要です。</w:t>
            </w:r>
          </w:p>
          <w:p w14:paraId="34366E05"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また、研修の実施内容についても記録することが必要です。研修の実施は、事業所内での研修で差し支えない。</w:t>
            </w:r>
          </w:p>
          <w:p w14:paraId="226AB05A"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u w:val="single"/>
              </w:rPr>
            </w:pPr>
          </w:p>
        </w:tc>
        <w:tc>
          <w:tcPr>
            <w:tcW w:w="425" w:type="dxa"/>
            <w:tcBorders>
              <w:bottom w:val="dashed" w:sz="4" w:space="0" w:color="auto"/>
              <w:tl2br w:val="nil"/>
            </w:tcBorders>
            <w:shd w:val="clear" w:color="auto" w:fill="FFFFFF" w:themeFill="background1"/>
            <w:vAlign w:val="center"/>
          </w:tcPr>
          <w:p w14:paraId="71FC3B71" w14:textId="704C9F48"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dashed" w:sz="4" w:space="0" w:color="auto"/>
              <w:tl2br w:val="nil"/>
            </w:tcBorders>
            <w:shd w:val="clear" w:color="auto" w:fill="FFFFFF" w:themeFill="background1"/>
            <w:vAlign w:val="center"/>
          </w:tcPr>
          <w:p w14:paraId="74815A94" w14:textId="4687753B"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dashed" w:sz="4" w:space="0" w:color="auto"/>
              <w:tl2br w:val="nil"/>
            </w:tcBorders>
            <w:shd w:val="clear" w:color="auto" w:fill="FFFFFF" w:themeFill="background1"/>
            <w:vAlign w:val="center"/>
          </w:tcPr>
          <w:p w14:paraId="217CDBC6" w14:textId="55A93DD0"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66AA0C2" w14:textId="77777777" w:rsidTr="00526661">
        <w:trPr>
          <w:cantSplit/>
          <w:trHeight w:val="559"/>
        </w:trPr>
        <w:tc>
          <w:tcPr>
            <w:tcW w:w="2415" w:type="dxa"/>
            <w:tcBorders>
              <w:top w:val="dashed" w:sz="4" w:space="0" w:color="auto"/>
              <w:tl2br w:val="nil"/>
            </w:tcBorders>
            <w:shd w:val="clear" w:color="auto" w:fill="FFFFFF" w:themeFill="background1"/>
          </w:tcPr>
          <w:p w14:paraId="45BE3581"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担当者設置</w:t>
            </w:r>
          </w:p>
          <w:p w14:paraId="2D177B05"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情報提供、通報記録</w:t>
            </w:r>
          </w:p>
          <w:p w14:paraId="519A8408" w14:textId="78D72A88"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（記録簿は必須ではない）</w:t>
            </w:r>
          </w:p>
        </w:tc>
        <w:tc>
          <w:tcPr>
            <w:tcW w:w="7184" w:type="dxa"/>
            <w:tcBorders>
              <w:top w:val="dashed" w:sz="4" w:space="0" w:color="auto"/>
              <w:tl2br w:val="nil"/>
            </w:tcBorders>
            <w:shd w:val="clear" w:color="auto" w:fill="FFFFFF" w:themeFill="background1"/>
            <w:vAlign w:val="center"/>
          </w:tcPr>
          <w:p w14:paraId="7A4658BB" w14:textId="77777777"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４　１から３に掲げる措置を適切に実施するための担当者を設置しているか。</w:t>
            </w:r>
          </w:p>
          <w:p w14:paraId="2FC80A6A" w14:textId="77C6F571" w:rsidR="005B7A7E" w:rsidRPr="00FA4098" w:rsidRDefault="005B7A7E" w:rsidP="00AD0766">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虐待を防止するための体制として、１から３までに掲げる措置を適切に実施するため、専任の担当者を置くことが必要。当該担当者としては、虐待防止検討委員会の責任者と同一の従業者が務めることが望ましい。</w:t>
            </w:r>
          </w:p>
        </w:tc>
        <w:tc>
          <w:tcPr>
            <w:tcW w:w="425" w:type="dxa"/>
            <w:tcBorders>
              <w:top w:val="dashed" w:sz="4" w:space="0" w:color="auto"/>
              <w:tl2br w:val="nil"/>
            </w:tcBorders>
            <w:shd w:val="clear" w:color="auto" w:fill="FFFFFF" w:themeFill="background1"/>
            <w:vAlign w:val="center"/>
          </w:tcPr>
          <w:p w14:paraId="28444061" w14:textId="23D4EF45"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tl2br w:val="nil"/>
            </w:tcBorders>
            <w:shd w:val="clear" w:color="auto" w:fill="FFFFFF" w:themeFill="background1"/>
            <w:vAlign w:val="center"/>
          </w:tcPr>
          <w:p w14:paraId="5D6681BC" w14:textId="3AEBF898"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tl2br w:val="nil"/>
            </w:tcBorders>
            <w:shd w:val="clear" w:color="auto" w:fill="FFFFFF" w:themeFill="background1"/>
            <w:vAlign w:val="center"/>
          </w:tcPr>
          <w:p w14:paraId="408BE17D" w14:textId="09ACA07C"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555C3C0" w14:textId="77777777" w:rsidTr="00526661">
        <w:trPr>
          <w:cantSplit/>
          <w:trHeight w:val="1849"/>
        </w:trPr>
        <w:tc>
          <w:tcPr>
            <w:tcW w:w="2415" w:type="dxa"/>
            <w:tcBorders>
              <w:tl2br w:val="nil"/>
            </w:tcBorders>
            <w:shd w:val="clear" w:color="auto" w:fill="FFFFFF" w:themeFill="background1"/>
          </w:tcPr>
          <w:p w14:paraId="1A885E9F" w14:textId="67463195"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35　会計の区分</w:t>
            </w:r>
          </w:p>
          <w:p w14:paraId="7CA2A91D"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073EB5F3"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会計関係書類</w:t>
            </w:r>
          </w:p>
        </w:tc>
        <w:tc>
          <w:tcPr>
            <w:tcW w:w="7184" w:type="dxa"/>
            <w:tcBorders>
              <w:tl2br w:val="nil"/>
            </w:tcBorders>
            <w:shd w:val="clear" w:color="auto" w:fill="FFFFFF" w:themeFill="background1"/>
          </w:tcPr>
          <w:p w14:paraId="0BD6DADC"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事業所ごとに経理を区分するとともに、訪問看護事業（介護予防訪問看護事業）とその他の事業とに区分して会計処理しているか。</w:t>
            </w:r>
          </w:p>
        </w:tc>
        <w:tc>
          <w:tcPr>
            <w:tcW w:w="425" w:type="dxa"/>
            <w:tcBorders>
              <w:tl2br w:val="nil"/>
            </w:tcBorders>
            <w:shd w:val="clear" w:color="auto" w:fill="FFFFFF" w:themeFill="background1"/>
            <w:vAlign w:val="center"/>
          </w:tcPr>
          <w:p w14:paraId="4C96EA82"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54AF6D18"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l2br w:val="nil"/>
            </w:tcBorders>
            <w:shd w:val="clear" w:color="auto" w:fill="FFFFFF" w:themeFill="background1"/>
            <w:vAlign w:val="center"/>
          </w:tcPr>
          <w:p w14:paraId="68F912D3"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0751ABB9" w14:textId="77777777" w:rsidTr="00526661">
        <w:trPr>
          <w:cantSplit/>
          <w:trHeight w:val="432"/>
        </w:trPr>
        <w:tc>
          <w:tcPr>
            <w:tcW w:w="2415" w:type="dxa"/>
            <w:vMerge w:val="restart"/>
            <w:tcBorders>
              <w:top w:val="single" w:sz="4" w:space="0" w:color="auto"/>
              <w:left w:val="single" w:sz="4" w:space="0" w:color="auto"/>
              <w:right w:val="single" w:sz="4" w:space="0" w:color="auto"/>
              <w:tl2br w:val="nil"/>
            </w:tcBorders>
            <w:shd w:val="clear" w:color="auto" w:fill="FFFFFF" w:themeFill="background1"/>
          </w:tcPr>
          <w:p w14:paraId="66435B9D" w14:textId="30FF59B2"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36　記録の整備</w:t>
            </w:r>
          </w:p>
          <w:p w14:paraId="411E7F16"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49FE3BCB"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各種記録</w:t>
            </w:r>
          </w:p>
        </w:tc>
        <w:tc>
          <w:tcPr>
            <w:tcW w:w="7184" w:type="dxa"/>
            <w:tcBorders>
              <w:top w:val="single" w:sz="4" w:space="0" w:color="auto"/>
              <w:left w:val="single" w:sz="4" w:space="0" w:color="auto"/>
              <w:bottom w:val="single" w:sz="4" w:space="0" w:color="auto"/>
              <w:right w:val="single" w:sz="4" w:space="0" w:color="auto"/>
              <w:tl2br w:val="nil"/>
            </w:tcBorders>
            <w:shd w:val="clear" w:color="auto" w:fill="FFFFFF" w:themeFill="background1"/>
          </w:tcPr>
          <w:p w14:paraId="3948BB8E" w14:textId="77777777" w:rsidR="005B7A7E" w:rsidRPr="00FA4098" w:rsidRDefault="005B7A7E" w:rsidP="00AD0766">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指定訪問看護事業者は、従業者、設備、備品及び会計に関する諸記録を整備しているか。</w:t>
            </w:r>
          </w:p>
        </w:tc>
        <w:tc>
          <w:tcPr>
            <w:tcW w:w="425"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36500423"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36BB8C7B"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54091563"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BF0D832" w14:textId="77777777" w:rsidTr="00526661">
        <w:trPr>
          <w:cantSplit/>
          <w:trHeight w:val="660"/>
        </w:trPr>
        <w:tc>
          <w:tcPr>
            <w:tcW w:w="2415" w:type="dxa"/>
            <w:vMerge/>
            <w:tcBorders>
              <w:left w:val="single" w:sz="4" w:space="0" w:color="auto"/>
              <w:bottom w:val="single" w:sz="4" w:space="0" w:color="auto"/>
              <w:right w:val="single" w:sz="4" w:space="0" w:color="auto"/>
              <w:tl2br w:val="nil"/>
            </w:tcBorders>
            <w:shd w:val="clear" w:color="auto" w:fill="FFFFFF" w:themeFill="background1"/>
          </w:tcPr>
          <w:p w14:paraId="63359439"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tc>
        <w:tc>
          <w:tcPr>
            <w:tcW w:w="7184" w:type="dxa"/>
            <w:tcBorders>
              <w:top w:val="single" w:sz="4" w:space="0" w:color="auto"/>
              <w:left w:val="single" w:sz="4" w:space="0" w:color="auto"/>
              <w:bottom w:val="single" w:sz="4" w:space="0" w:color="auto"/>
              <w:right w:val="single" w:sz="4" w:space="0" w:color="auto"/>
              <w:tl2br w:val="nil"/>
            </w:tcBorders>
            <w:shd w:val="clear" w:color="auto" w:fill="FFFFFF" w:themeFill="background1"/>
          </w:tcPr>
          <w:p w14:paraId="19843B81" w14:textId="2F779414" w:rsidR="005B7A7E" w:rsidRPr="00FA4098" w:rsidRDefault="005B7A7E" w:rsidP="00AD0766">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指定訪問看護事業者は、利用者に対する指定訪問看護の提供に関する次の各号に掲げる記録を整備し、その完結の日から５年間保存しているか。</w:t>
            </w:r>
          </w:p>
          <w:p w14:paraId="15D9E7E8" w14:textId="77777777" w:rsidR="005B7A7E" w:rsidRPr="00FA4098" w:rsidRDefault="005B7A7E" w:rsidP="00AD0766">
            <w:pPr>
              <w:overflowPunct w:val="0"/>
              <w:autoSpaceDE w:val="0"/>
              <w:autoSpaceDN w:val="0"/>
              <w:spacing w:line="22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（完結の日は、個々の利用につき契約終了（解除、施設へ入所、死亡、自立等）により一連のサービスが終了した日を指す。）</w:t>
            </w:r>
          </w:p>
          <w:p w14:paraId="00EB93D1" w14:textId="77777777" w:rsidR="005B7A7E" w:rsidRPr="00FA4098" w:rsidRDefault="005B7A7E" w:rsidP="00AD0766">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主治の医師による指示の文書</w:t>
            </w:r>
          </w:p>
          <w:p w14:paraId="68926522" w14:textId="5967E19B" w:rsidR="005B7A7E" w:rsidRPr="00FA4098" w:rsidRDefault="005B7A7E" w:rsidP="00AD0766">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訪問看護計画書</w:t>
            </w:r>
          </w:p>
          <w:p w14:paraId="533EA9A2" w14:textId="77777777" w:rsidR="005B7A7E" w:rsidRPr="00FA4098" w:rsidRDefault="005B7A7E" w:rsidP="00AD0766">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訪問看護報告書</w:t>
            </w:r>
          </w:p>
          <w:p w14:paraId="25FEA0D1" w14:textId="77777777" w:rsidR="005B7A7E" w:rsidRPr="00FA4098" w:rsidRDefault="005B7A7E" w:rsidP="00AD0766">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提供した具体的なサービスの内容等の記録</w:t>
            </w:r>
          </w:p>
          <w:p w14:paraId="346C3A28" w14:textId="7828D8A9" w:rsidR="005B7A7E" w:rsidRPr="00FA4098" w:rsidRDefault="005B7A7E" w:rsidP="00AD0766">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市町村への通知に係る記録</w:t>
            </w:r>
          </w:p>
          <w:p w14:paraId="36FFEE44" w14:textId="77777777" w:rsidR="005B7A7E" w:rsidRPr="00FA4098" w:rsidRDefault="005B7A7E" w:rsidP="00AD0766">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苦情の内容等の記録</w:t>
            </w:r>
          </w:p>
          <w:p w14:paraId="12FA36C8" w14:textId="626F704D" w:rsidR="005B7A7E" w:rsidRPr="00FA4098" w:rsidRDefault="005B7A7E" w:rsidP="00AD0766">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事故の状況及び事故に際して採った処置についての記録</w:t>
            </w:r>
          </w:p>
        </w:tc>
        <w:tc>
          <w:tcPr>
            <w:tcW w:w="425"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24145200"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3A9A9E72"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58BD4A16"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55B347E7" w14:textId="77777777" w:rsidTr="00526661">
        <w:trPr>
          <w:cantSplit/>
          <w:trHeight w:val="660"/>
        </w:trPr>
        <w:tc>
          <w:tcPr>
            <w:tcW w:w="2415" w:type="dxa"/>
            <w:tcBorders>
              <w:left w:val="single" w:sz="4" w:space="0" w:color="auto"/>
              <w:bottom w:val="dashed" w:sz="4" w:space="0" w:color="auto"/>
              <w:right w:val="single" w:sz="4" w:space="0" w:color="auto"/>
              <w:tl2br w:val="nil"/>
            </w:tcBorders>
            <w:shd w:val="clear" w:color="auto" w:fill="FFFFFF" w:themeFill="background1"/>
          </w:tcPr>
          <w:p w14:paraId="70DAE3FE" w14:textId="76579350"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37　電磁的記録等</w:t>
            </w:r>
          </w:p>
          <w:p w14:paraId="186968AF"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03B5F743" w14:textId="1EE1BA26"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（電磁的記録）</w:t>
            </w:r>
          </w:p>
        </w:tc>
        <w:tc>
          <w:tcPr>
            <w:tcW w:w="7184" w:type="dxa"/>
            <w:tcBorders>
              <w:top w:val="single" w:sz="4" w:space="0" w:color="auto"/>
              <w:left w:val="single" w:sz="4" w:space="0" w:color="auto"/>
              <w:bottom w:val="dashed" w:sz="4" w:space="0" w:color="auto"/>
              <w:right w:val="single" w:sz="4" w:space="0" w:color="auto"/>
              <w:tl2br w:val="nil"/>
            </w:tcBorders>
            <w:shd w:val="clear" w:color="auto" w:fill="FFFFFF" w:themeFill="background1"/>
            <w:vAlign w:val="center"/>
          </w:tcPr>
          <w:p w14:paraId="54AEFC99" w14:textId="77777777" w:rsidR="005B7A7E" w:rsidRPr="00FA4098" w:rsidRDefault="005B7A7E" w:rsidP="00AD0766">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事業者及びサービスの提供に当たる者は、作成、保存その他これらに類するもののうち、書面（書面、書類、文書、謄本、抄本、正本、副本、複本その他文字、図形等人の知覚によって認識することができる情報が記載された紙その他の有体物をいう。以下同じ。）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が、次のとおりとしているか。</w:t>
            </w:r>
          </w:p>
          <w:p w14:paraId="581D6DA5" w14:textId="77777777" w:rsidR="005B7A7E" w:rsidRPr="00FA4098" w:rsidRDefault="005B7A7E" w:rsidP="00AD0766">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書面の保存等に係る負担の軽減を図るため、事業者等は、この省令で規定する書面（被保険者証に関するものを除く。）の作成、保存等を次に掲げる電磁的記録により行うことができることとしたものです。</w:t>
            </w:r>
          </w:p>
          <w:p w14:paraId="7C043AA4" w14:textId="77777777" w:rsidR="005B7A7E" w:rsidRPr="00FA4098" w:rsidRDefault="005B7A7E" w:rsidP="00AD0766">
            <w:pPr>
              <w:overflowPunct w:val="0"/>
              <w:autoSpaceDE w:val="0"/>
              <w:autoSpaceDN w:val="0"/>
              <w:spacing w:line="22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ア　電磁的記録による作成は、事業者等の使用に係る電子計算機に備えられたファイルに記録する方法または磁気ディスク等をもって調製する方法によること</w:t>
            </w:r>
          </w:p>
          <w:p w14:paraId="494A8E67" w14:textId="77777777" w:rsidR="005B7A7E" w:rsidRPr="00FA4098" w:rsidRDefault="005B7A7E" w:rsidP="00AD0766">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イ　電磁的記録による保存は、以下のいずれかの方法によること。</w:t>
            </w:r>
          </w:p>
          <w:p w14:paraId="4C45E3C1" w14:textId="77777777" w:rsidR="005B7A7E" w:rsidRPr="00FA4098" w:rsidRDefault="005B7A7E" w:rsidP="00AD0766">
            <w:pPr>
              <w:overflowPunct w:val="0"/>
              <w:autoSpaceDE w:val="0"/>
              <w:autoSpaceDN w:val="0"/>
              <w:spacing w:line="220" w:lineRule="exact"/>
              <w:ind w:left="360" w:hangingChars="200" w:hanging="36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①　作成された電磁的記録を事業者等の使用に係る電子計算機に備えられたファイル又は磁気ディスク等をもって調製するファイルにより保存する方法</w:t>
            </w:r>
          </w:p>
          <w:p w14:paraId="303F30E4" w14:textId="77777777" w:rsidR="005B7A7E" w:rsidRPr="00FA4098" w:rsidRDefault="005B7A7E" w:rsidP="00AD0766">
            <w:pPr>
              <w:overflowPunct w:val="0"/>
              <w:autoSpaceDE w:val="0"/>
              <w:autoSpaceDN w:val="0"/>
              <w:spacing w:line="220" w:lineRule="exact"/>
              <w:ind w:left="360" w:hangingChars="200" w:hanging="36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14:paraId="76DB7B36" w14:textId="03436323" w:rsidR="005B7A7E" w:rsidRPr="00FA4098" w:rsidRDefault="005B7A7E" w:rsidP="00AD0766">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ウ　その他、電磁的記録により行うことができるとされているものは、ア及びイに準じた方法によること。</w:t>
            </w:r>
          </w:p>
        </w:tc>
        <w:tc>
          <w:tcPr>
            <w:tcW w:w="425" w:type="dxa"/>
            <w:tcBorders>
              <w:top w:val="single" w:sz="4" w:space="0" w:color="auto"/>
              <w:left w:val="single" w:sz="4" w:space="0" w:color="auto"/>
              <w:bottom w:val="dashed" w:sz="4" w:space="0" w:color="auto"/>
              <w:right w:val="single" w:sz="4" w:space="0" w:color="auto"/>
              <w:tl2br w:val="nil"/>
            </w:tcBorders>
            <w:shd w:val="clear" w:color="auto" w:fill="FFFFFF" w:themeFill="background1"/>
            <w:vAlign w:val="center"/>
          </w:tcPr>
          <w:p w14:paraId="5D12B775" w14:textId="4B3EF40E"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dashed" w:sz="4" w:space="0" w:color="auto"/>
              <w:right w:val="single" w:sz="4" w:space="0" w:color="auto"/>
              <w:tl2br w:val="nil"/>
            </w:tcBorders>
            <w:shd w:val="clear" w:color="auto" w:fill="FFFFFF" w:themeFill="background1"/>
            <w:vAlign w:val="center"/>
          </w:tcPr>
          <w:p w14:paraId="3214F2A0" w14:textId="49259BB9"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dashed" w:sz="4" w:space="0" w:color="auto"/>
              <w:right w:val="single" w:sz="4" w:space="0" w:color="auto"/>
              <w:tl2br w:val="nil"/>
            </w:tcBorders>
            <w:shd w:val="clear" w:color="auto" w:fill="FFFFFF" w:themeFill="background1"/>
            <w:vAlign w:val="center"/>
          </w:tcPr>
          <w:p w14:paraId="68ACA5E9" w14:textId="42D3E27F"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7B9778D" w14:textId="77777777" w:rsidTr="00526661">
        <w:trPr>
          <w:cantSplit/>
          <w:trHeight w:val="660"/>
        </w:trPr>
        <w:tc>
          <w:tcPr>
            <w:tcW w:w="2415" w:type="dxa"/>
            <w:tcBorders>
              <w:top w:val="dashed" w:sz="4" w:space="0" w:color="auto"/>
              <w:left w:val="single" w:sz="4" w:space="0" w:color="auto"/>
              <w:bottom w:val="single" w:sz="4" w:space="0" w:color="auto"/>
              <w:right w:val="single" w:sz="4" w:space="0" w:color="auto"/>
              <w:tl2br w:val="nil"/>
            </w:tcBorders>
            <w:shd w:val="clear" w:color="auto" w:fill="FFFFFF" w:themeFill="background1"/>
          </w:tcPr>
          <w:p w14:paraId="740378CC" w14:textId="77777777"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p>
          <w:p w14:paraId="23D87779" w14:textId="443E1389" w:rsidR="005B7A7E" w:rsidRPr="00FA4098" w:rsidRDefault="005B7A7E" w:rsidP="00AD076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（電磁的方法）</w:t>
            </w:r>
          </w:p>
        </w:tc>
        <w:tc>
          <w:tcPr>
            <w:tcW w:w="7184" w:type="dxa"/>
            <w:tcBorders>
              <w:top w:val="dashed" w:sz="4" w:space="0" w:color="auto"/>
              <w:left w:val="single" w:sz="4" w:space="0" w:color="auto"/>
              <w:bottom w:val="single" w:sz="4" w:space="0" w:color="auto"/>
              <w:right w:val="single" w:sz="4" w:space="0" w:color="auto"/>
              <w:tl2br w:val="nil"/>
            </w:tcBorders>
            <w:shd w:val="clear" w:color="auto" w:fill="FFFFFF" w:themeFill="background1"/>
            <w:vAlign w:val="center"/>
          </w:tcPr>
          <w:p w14:paraId="70679A1C" w14:textId="77777777" w:rsidR="005B7A7E" w:rsidRPr="00FA4098" w:rsidRDefault="005B7A7E" w:rsidP="00AD0766">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事業者及びサービスの提供に当たる者は、交付、説明、同意、承諾、締結その他これらに類するもの（以下「交付等」という。）のうち、書面で行うことが規定されている又は想定されるものについては、</w:t>
            </w:r>
            <w:r w:rsidRPr="00FA4098">
              <w:rPr>
                <w:rFonts w:ascii="ＭＳ ゴシック" w:eastAsia="ＭＳ ゴシック" w:hAnsi="ＭＳ ゴシック" w:hint="eastAsia"/>
                <w:sz w:val="18"/>
                <w:szCs w:val="18"/>
                <w:u w:val="single"/>
              </w:rPr>
              <w:t>当該交付等の相手方の承諾を得て</w:t>
            </w:r>
            <w:r w:rsidRPr="00FA4098">
              <w:rPr>
                <w:rFonts w:ascii="ＭＳ ゴシック" w:eastAsia="ＭＳ ゴシック" w:hAnsi="ＭＳ ゴシック" w:hint="eastAsia"/>
                <w:sz w:val="18"/>
                <w:szCs w:val="18"/>
              </w:rPr>
              <w:t>、書面に代えて、電磁的方法（電子的方法、磁気的方法その他人の知覚によって認識することができない方法をいう。）によることができるが、次のとおりとしているか。</w:t>
            </w:r>
          </w:p>
          <w:p w14:paraId="519024C0" w14:textId="77777777" w:rsidR="005B7A7E" w:rsidRPr="00FA4098" w:rsidRDefault="005B7A7E" w:rsidP="00AD0766">
            <w:pPr>
              <w:overflowPunct w:val="0"/>
              <w:autoSpaceDE w:val="0"/>
              <w:autoSpaceDN w:val="0"/>
              <w:spacing w:line="22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利用者及びその家族等（以下「利用者等」という。）の利便性向上並びに事業者等の業務負担軽減等の観点から、事業者等は、書面で行うことが規定されている又は想定される交付等について、事前に利用者等の承諾を得た上で、次に掲げる電磁的方法により行うことができることとしたものである。</w:t>
            </w:r>
          </w:p>
          <w:p w14:paraId="21DEA7E7" w14:textId="77777777" w:rsidR="005B7A7E" w:rsidRPr="00FA4098" w:rsidRDefault="005B7A7E" w:rsidP="00AD0766">
            <w:pPr>
              <w:overflowPunct w:val="0"/>
              <w:autoSpaceDE w:val="0"/>
              <w:autoSpaceDN w:val="0"/>
              <w:spacing w:line="22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ア　電磁的方法による交付は、電磁的方法による重要事項の提供に準じた方法によること。</w:t>
            </w:r>
          </w:p>
          <w:p w14:paraId="75DC0DB3" w14:textId="77777777" w:rsidR="005B7A7E" w:rsidRPr="00FA4098" w:rsidRDefault="005B7A7E" w:rsidP="00AD0766">
            <w:pPr>
              <w:overflowPunct w:val="0"/>
              <w:autoSpaceDE w:val="0"/>
              <w:autoSpaceDN w:val="0"/>
              <w:spacing w:line="22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イ　電磁的方法による同意は、例えば電子メールにより利用者等が同意の意思表示をした場合等が考えられること。</w:t>
            </w:r>
          </w:p>
          <w:p w14:paraId="1606827E" w14:textId="77777777" w:rsidR="005B7A7E" w:rsidRPr="00FA4098" w:rsidRDefault="005B7A7E" w:rsidP="00AD0766">
            <w:pPr>
              <w:overflowPunct w:val="0"/>
              <w:autoSpaceDE w:val="0"/>
              <w:autoSpaceDN w:val="0"/>
              <w:spacing w:line="22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ウ　電磁的方法による締結は、利用者等・事業者等の間の契約関係を明確にする観点から、書面における署名又は記名・押印に代えて、電子署名を活用することが望ましいこと。</w:t>
            </w:r>
          </w:p>
          <w:p w14:paraId="12C8D5FF" w14:textId="77777777" w:rsidR="005B7A7E" w:rsidRPr="00FA4098" w:rsidRDefault="005B7A7E" w:rsidP="00AD0766">
            <w:pPr>
              <w:overflowPunct w:val="0"/>
              <w:autoSpaceDE w:val="0"/>
              <w:autoSpaceDN w:val="0"/>
              <w:spacing w:line="220" w:lineRule="exact"/>
              <w:ind w:left="360" w:hangingChars="200" w:hanging="36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　イ、ウでは、「押印についてのＱ＆Ａ（令和2年6月19日内閣府・法務省・経済産業省）」を参考にすること。</w:t>
            </w:r>
          </w:p>
          <w:p w14:paraId="3DC65048" w14:textId="77777777" w:rsidR="005B7A7E" w:rsidRPr="00FA4098" w:rsidRDefault="005B7A7E" w:rsidP="00AD0766">
            <w:pPr>
              <w:overflowPunct w:val="0"/>
              <w:autoSpaceDE w:val="0"/>
              <w:autoSpaceDN w:val="0"/>
              <w:spacing w:line="22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エ　その他、電磁的方法によることができるとされているものは、アからウまでに準じた方法によっているか。ただし、基準又は基準通知（平11老企25）の規定により電磁的方法の定めがあるものについては、当該定めに従うこと。</w:t>
            </w:r>
          </w:p>
          <w:p w14:paraId="7C02C048" w14:textId="77777777" w:rsidR="005B7A7E" w:rsidRPr="00FA4098" w:rsidRDefault="005B7A7E" w:rsidP="00AD0766">
            <w:pPr>
              <w:overflowPunct w:val="0"/>
              <w:autoSpaceDE w:val="0"/>
              <w:autoSpaceDN w:val="0"/>
              <w:spacing w:line="22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noProof/>
                <w:sz w:val="18"/>
                <w:szCs w:val="18"/>
              </w:rPr>
              <mc:AlternateContent>
                <mc:Choice Requires="wps">
                  <w:drawing>
                    <wp:anchor distT="45720" distB="45720" distL="114300" distR="114300" simplePos="0" relativeHeight="251689984" behindDoc="0" locked="0" layoutInCell="1" allowOverlap="1" wp14:anchorId="10977A1A" wp14:editId="1E33F94F">
                      <wp:simplePos x="0" y="0"/>
                      <wp:positionH relativeFrom="column">
                        <wp:posOffset>22860</wp:posOffset>
                      </wp:positionH>
                      <wp:positionV relativeFrom="paragraph">
                        <wp:posOffset>198120</wp:posOffset>
                      </wp:positionV>
                      <wp:extent cx="3838575" cy="1404620"/>
                      <wp:effectExtent l="0" t="0" r="28575"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solidFill>
                                <a:schemeClr val="tx2">
                                  <a:lumMod val="20000"/>
                                  <a:lumOff val="80000"/>
                                </a:schemeClr>
                              </a:solidFill>
                              <a:ln w="9525">
                                <a:solidFill>
                                  <a:srgbClr val="000000"/>
                                </a:solidFill>
                                <a:miter lim="800000"/>
                                <a:headEnd/>
                                <a:tailEnd/>
                              </a:ln>
                            </wps:spPr>
                            <wps:txbx>
                              <w:txbxContent>
                                <w:p w14:paraId="7DF5F6CB" w14:textId="77777777" w:rsidR="00390A1C" w:rsidRPr="00FA4098" w:rsidRDefault="00390A1C" w:rsidP="003075A9">
                                  <w:pPr>
                                    <w:shd w:val="pct15" w:color="auto" w:fill="auto"/>
                                  </w:pPr>
                                  <w:r w:rsidRPr="00FA4098">
                                    <w:rPr>
                                      <w:rFonts w:hint="eastAsia"/>
                                    </w:rPr>
                                    <w:t>上記（電磁的記録）により行う場合及び（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977A1A" id="テキスト ボックス 2" o:spid="_x0000_s1027" type="#_x0000_t202" style="position:absolute;left:0;text-align:left;margin-left:1.8pt;margin-top:15.6pt;width:302.25pt;height:110.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" fillcolor="#d5dce4 [671]">
                      <v:textbox style="mso-fit-shape-to-text:t">
                        <w:txbxContent>
                          <w:p w14:paraId="7DF5F6CB" w14:textId="77777777" w:rsidR="00390A1C" w:rsidRPr="00FA4098" w:rsidRDefault="00390A1C" w:rsidP="003075A9">
                            <w:pPr>
                              <w:shd w:val="pct15" w:color="auto" w:fill="auto"/>
                            </w:pPr>
                            <w:r w:rsidRPr="00FA4098">
                              <w:rPr>
                                <w:rFonts w:hint="eastAsia"/>
                              </w:rPr>
                              <w:t>上記（電磁的記録）により行う場合及び（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xbxContent>
                      </v:textbox>
                      <w10:wrap type="square"/>
                    </v:shape>
                  </w:pict>
                </mc:Fallback>
              </mc:AlternateContent>
            </w:r>
          </w:p>
          <w:p w14:paraId="426C2B08" w14:textId="77777777" w:rsidR="005B7A7E" w:rsidRPr="00FA4098" w:rsidRDefault="005B7A7E" w:rsidP="00AD0766">
            <w:pPr>
              <w:overflowPunct w:val="0"/>
              <w:autoSpaceDE w:val="0"/>
              <w:autoSpaceDN w:val="0"/>
              <w:spacing w:line="220" w:lineRule="exact"/>
              <w:rPr>
                <w:rFonts w:ascii="ＭＳ ゴシック" w:eastAsia="ＭＳ ゴシック" w:hAnsi="ＭＳ ゴシック"/>
                <w:sz w:val="18"/>
                <w:szCs w:val="18"/>
              </w:rPr>
            </w:pPr>
          </w:p>
        </w:tc>
        <w:tc>
          <w:tcPr>
            <w:tcW w:w="425" w:type="dxa"/>
            <w:tcBorders>
              <w:top w:val="dashed" w:sz="4" w:space="0" w:color="auto"/>
              <w:left w:val="single" w:sz="4" w:space="0" w:color="auto"/>
              <w:bottom w:val="single" w:sz="4" w:space="0" w:color="auto"/>
              <w:right w:val="single" w:sz="4" w:space="0" w:color="auto"/>
              <w:tl2br w:val="nil"/>
            </w:tcBorders>
            <w:shd w:val="clear" w:color="auto" w:fill="FFFFFF" w:themeFill="background1"/>
            <w:vAlign w:val="center"/>
          </w:tcPr>
          <w:p w14:paraId="4ABBB616" w14:textId="4AF01893"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left w:val="single" w:sz="4" w:space="0" w:color="auto"/>
              <w:bottom w:val="single" w:sz="4" w:space="0" w:color="auto"/>
              <w:right w:val="single" w:sz="4" w:space="0" w:color="auto"/>
              <w:tl2br w:val="nil"/>
            </w:tcBorders>
            <w:shd w:val="clear" w:color="auto" w:fill="FFFFFF" w:themeFill="background1"/>
            <w:vAlign w:val="center"/>
          </w:tcPr>
          <w:p w14:paraId="1E453E37" w14:textId="77EBA72D"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dashed" w:sz="4" w:space="0" w:color="auto"/>
              <w:left w:val="single" w:sz="4" w:space="0" w:color="auto"/>
              <w:bottom w:val="single" w:sz="4" w:space="0" w:color="auto"/>
              <w:right w:val="single" w:sz="4" w:space="0" w:color="auto"/>
              <w:tl2br w:val="nil"/>
            </w:tcBorders>
            <w:shd w:val="clear" w:color="auto" w:fill="FFFFFF" w:themeFill="background1"/>
            <w:vAlign w:val="center"/>
          </w:tcPr>
          <w:p w14:paraId="61707DC0" w14:textId="26795924"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1A2B186" w14:textId="77777777" w:rsidTr="00526661">
        <w:trPr>
          <w:cantSplit/>
          <w:trHeight w:val="660"/>
        </w:trPr>
        <w:tc>
          <w:tcPr>
            <w:tcW w:w="2415" w:type="dxa"/>
            <w:tcBorders>
              <w:top w:val="single" w:sz="4" w:space="0" w:color="auto"/>
              <w:left w:val="single" w:sz="4" w:space="0" w:color="auto"/>
              <w:bottom w:val="single" w:sz="4" w:space="0" w:color="auto"/>
              <w:right w:val="single" w:sz="4" w:space="0" w:color="auto"/>
              <w:tl2br w:val="nil"/>
            </w:tcBorders>
            <w:shd w:val="clear" w:color="auto" w:fill="FFFFFF" w:themeFill="background1"/>
          </w:tcPr>
          <w:p w14:paraId="61A2FFA8" w14:textId="5209E4B3" w:rsidR="005B7A7E" w:rsidRPr="00FA4098" w:rsidRDefault="005B7A7E" w:rsidP="00D550E6">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38　変更届出の手続</w:t>
            </w:r>
          </w:p>
        </w:tc>
        <w:tc>
          <w:tcPr>
            <w:tcW w:w="7184" w:type="dxa"/>
            <w:tcBorders>
              <w:top w:val="single" w:sz="4" w:space="0" w:color="auto"/>
              <w:left w:val="single" w:sz="4" w:space="0" w:color="auto"/>
              <w:bottom w:val="single" w:sz="4" w:space="0" w:color="auto"/>
              <w:right w:val="single" w:sz="4" w:space="0" w:color="auto"/>
              <w:tl2br w:val="nil"/>
            </w:tcBorders>
            <w:shd w:val="clear" w:color="auto" w:fill="FFFFFF" w:themeFill="background1"/>
          </w:tcPr>
          <w:p w14:paraId="4536B5DC" w14:textId="77777777" w:rsidR="005B7A7E" w:rsidRPr="00FA4098" w:rsidRDefault="005B7A7E" w:rsidP="00AD0766">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運営に関する基準について、変更届出提出の該当事項があった場合、速やかに変更届出を指定権者に提出しているか。</w:t>
            </w:r>
          </w:p>
          <w:p w14:paraId="5EEB8CFD" w14:textId="77777777" w:rsidR="005B7A7E" w:rsidRPr="00FA4098" w:rsidRDefault="005B7A7E" w:rsidP="00AD0766">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変更した日から10日以内に提出すること。</w:t>
            </w:r>
          </w:p>
          <w:p w14:paraId="0D8CBE79" w14:textId="77777777" w:rsidR="005B7A7E" w:rsidRPr="00FA4098" w:rsidRDefault="005B7A7E" w:rsidP="00AD0766">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（具体的な事項：　　　　　　　　　　　　　　　　　　　　　　）</w:t>
            </w:r>
          </w:p>
        </w:tc>
        <w:tc>
          <w:tcPr>
            <w:tcW w:w="425"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6B73E565"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583451CB"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6A32CD8F" w14:textId="77777777" w:rsidR="005B7A7E" w:rsidRPr="00FA4098" w:rsidRDefault="005B7A7E" w:rsidP="00AD0766">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bl>
    <w:p w14:paraId="0DEE5752" w14:textId="77777777" w:rsidR="00D30916" w:rsidRPr="00FA4098" w:rsidRDefault="00D30916" w:rsidP="00691E4D">
      <w:pPr>
        <w:overflowPunct w:val="0"/>
        <w:autoSpaceDE w:val="0"/>
        <w:autoSpaceDN w:val="0"/>
        <w:spacing w:line="260" w:lineRule="exact"/>
        <w:rPr>
          <w:rFonts w:ascii="ＭＳ ゴシック" w:eastAsia="ＭＳ ゴシック" w:hAnsi="ＭＳ ゴシック"/>
          <w:szCs w:val="21"/>
        </w:rPr>
      </w:pPr>
    </w:p>
    <w:p w14:paraId="401F57B3" w14:textId="77777777" w:rsidR="00D30916" w:rsidRPr="00FA4098" w:rsidRDefault="00D30916" w:rsidP="00691E4D">
      <w:pPr>
        <w:overflowPunct w:val="0"/>
        <w:autoSpaceDE w:val="0"/>
        <w:autoSpaceDN w:val="0"/>
        <w:spacing w:line="260" w:lineRule="exact"/>
        <w:rPr>
          <w:rFonts w:ascii="ＭＳ ゴシック" w:eastAsia="ＭＳ ゴシック" w:hAnsi="ＭＳ ゴシック"/>
          <w:szCs w:val="21"/>
        </w:rPr>
      </w:pPr>
    </w:p>
    <w:p w14:paraId="31338831" w14:textId="45F76D0D" w:rsidR="004524DA" w:rsidRPr="00FA4098" w:rsidRDefault="004524DA" w:rsidP="00691E4D">
      <w:pPr>
        <w:overflowPunct w:val="0"/>
        <w:autoSpaceDE w:val="0"/>
        <w:autoSpaceDN w:val="0"/>
        <w:spacing w:line="260" w:lineRule="exact"/>
        <w:rPr>
          <w:rFonts w:ascii="ＤＦ特太ゴシック体" w:eastAsia="ＤＦ特太ゴシック体" w:hAnsi="ＭＳ ゴシック"/>
        </w:rPr>
      </w:pPr>
      <w:r w:rsidRPr="00FA4098">
        <w:rPr>
          <w:rFonts w:ascii="ＭＳ ゴシック" w:eastAsia="ＭＳ ゴシック" w:hAnsi="ＭＳ ゴシック" w:hint="eastAsia"/>
          <w:szCs w:val="21"/>
        </w:rPr>
        <w:t>Ⅴ（業務管理体制の整備）</w:t>
      </w:r>
    </w:p>
    <w:tbl>
      <w:tblPr>
        <w:tblW w:w="10843"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4A0" w:firstRow="1" w:lastRow="0" w:firstColumn="1" w:lastColumn="0" w:noHBand="0" w:noVBand="1"/>
      </w:tblPr>
      <w:tblGrid>
        <w:gridCol w:w="2454"/>
        <w:gridCol w:w="7114"/>
        <w:gridCol w:w="425"/>
        <w:gridCol w:w="425"/>
        <w:gridCol w:w="425"/>
      </w:tblGrid>
      <w:tr w:rsidR="00FA4098" w:rsidRPr="00FA4098" w14:paraId="71D3E977" w14:textId="77777777" w:rsidTr="005B7A7E">
        <w:tc>
          <w:tcPr>
            <w:tcW w:w="2454"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14:paraId="20FC9080" w14:textId="77777777" w:rsidR="005B7A7E" w:rsidRPr="00FA4098" w:rsidRDefault="005B7A7E" w:rsidP="005B7A7E">
            <w:pPr>
              <w:overflowPunct w:val="0"/>
              <w:autoSpaceDE w:val="0"/>
              <w:autoSpaceDN w:val="0"/>
              <w:jc w:val="center"/>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項　　目</w:t>
            </w:r>
          </w:p>
        </w:tc>
        <w:tc>
          <w:tcPr>
            <w:tcW w:w="7114"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14:paraId="14404A08" w14:textId="77777777" w:rsidR="005B7A7E" w:rsidRPr="00FA4098" w:rsidRDefault="005B7A7E" w:rsidP="005B7A7E">
            <w:pPr>
              <w:overflowPunct w:val="0"/>
              <w:autoSpaceDE w:val="0"/>
              <w:autoSpaceDN w:val="0"/>
              <w:jc w:val="center"/>
              <w:rPr>
                <w:rFonts w:ascii="ＭＳ ゴシック" w:eastAsia="ＭＳ ゴシック" w:hAnsi="ＭＳ ゴシック"/>
                <w:sz w:val="18"/>
                <w:szCs w:val="18"/>
              </w:rPr>
            </w:pPr>
            <w:r w:rsidRPr="00FA4098">
              <w:rPr>
                <w:rFonts w:ascii="ＭＳ ゴシック" w:eastAsia="ＭＳ ゴシック" w:hAnsi="ＭＳ ゴシック" w:hint="eastAsia"/>
                <w:spacing w:val="720"/>
                <w:kern w:val="0"/>
                <w:sz w:val="18"/>
                <w:szCs w:val="18"/>
                <w:fitText w:val="1800" w:id="-1489286400"/>
              </w:rPr>
              <w:t>内</w:t>
            </w:r>
            <w:r w:rsidRPr="00FA4098">
              <w:rPr>
                <w:rFonts w:ascii="ＭＳ ゴシック" w:eastAsia="ＭＳ ゴシック" w:hAnsi="ＭＳ ゴシック" w:hint="eastAsia"/>
                <w:kern w:val="0"/>
                <w:sz w:val="18"/>
                <w:szCs w:val="18"/>
                <w:fitText w:val="1800" w:id="-1489286400"/>
              </w:rPr>
              <w:t>容</w:t>
            </w:r>
          </w:p>
        </w:tc>
        <w:tc>
          <w:tcPr>
            <w:tcW w:w="425"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0164CBFC" w14:textId="37A4E613" w:rsidR="005B7A7E" w:rsidRPr="00FA4098" w:rsidRDefault="005B7A7E" w:rsidP="005B7A7E">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8"/>
                <w:szCs w:val="18"/>
              </w:rPr>
              <w:t>適</w:t>
            </w:r>
          </w:p>
        </w:tc>
        <w:tc>
          <w:tcPr>
            <w:tcW w:w="425" w:type="dxa"/>
            <w:tcBorders>
              <w:top w:val="single" w:sz="12" w:space="0" w:color="auto"/>
              <w:left w:val="single" w:sz="6" w:space="0" w:color="auto"/>
              <w:bottom w:val="single" w:sz="12" w:space="0" w:color="auto"/>
              <w:right w:val="single" w:sz="4" w:space="0" w:color="auto"/>
            </w:tcBorders>
            <w:shd w:val="clear" w:color="auto" w:fill="E0E0E0"/>
            <w:vAlign w:val="center"/>
          </w:tcPr>
          <w:p w14:paraId="6E381692" w14:textId="4981ADDF" w:rsidR="005B7A7E" w:rsidRPr="00FA4098" w:rsidRDefault="005B7A7E" w:rsidP="005B7A7E">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8"/>
                <w:szCs w:val="18"/>
              </w:rPr>
              <w:t>不適</w:t>
            </w:r>
          </w:p>
        </w:tc>
        <w:tc>
          <w:tcPr>
            <w:tcW w:w="425" w:type="dxa"/>
            <w:tcBorders>
              <w:top w:val="single" w:sz="12" w:space="0" w:color="auto"/>
              <w:left w:val="single" w:sz="6" w:space="0" w:color="auto"/>
              <w:bottom w:val="single" w:sz="12" w:space="0" w:color="auto"/>
              <w:right w:val="single" w:sz="4" w:space="0" w:color="auto"/>
            </w:tcBorders>
            <w:shd w:val="clear" w:color="auto" w:fill="E0E0E0"/>
            <w:vAlign w:val="center"/>
          </w:tcPr>
          <w:p w14:paraId="78C6CABF" w14:textId="60CEB828" w:rsidR="005B7A7E" w:rsidRPr="00FA4098" w:rsidRDefault="005B7A7E" w:rsidP="005B7A7E">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8"/>
                <w:szCs w:val="18"/>
              </w:rPr>
              <w:t>該当なし</w:t>
            </w:r>
          </w:p>
        </w:tc>
      </w:tr>
      <w:tr w:rsidR="00FA4098" w:rsidRPr="00FA4098" w14:paraId="3FB67475" w14:textId="77777777" w:rsidTr="00526661">
        <w:trPr>
          <w:trHeight w:val="656"/>
        </w:trPr>
        <w:tc>
          <w:tcPr>
            <w:tcW w:w="2454" w:type="dxa"/>
            <w:vMerge w:val="restart"/>
            <w:tcBorders>
              <w:top w:val="single" w:sz="12" w:space="0" w:color="auto"/>
              <w:left w:val="single" w:sz="4" w:space="0" w:color="auto"/>
              <w:bottom w:val="single" w:sz="6" w:space="0" w:color="auto"/>
              <w:right w:val="single" w:sz="6" w:space="0" w:color="auto"/>
            </w:tcBorders>
            <w:shd w:val="clear" w:color="auto" w:fill="FFFFFF" w:themeFill="background1"/>
          </w:tcPr>
          <w:p w14:paraId="69B06D3E" w14:textId="77777777" w:rsidR="005B7A7E" w:rsidRPr="00FA4098" w:rsidRDefault="005B7A7E"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１　業務管理体制整備に係る届出書の提出</w:t>
            </w:r>
          </w:p>
          <w:p w14:paraId="305BDCD5" w14:textId="77777777" w:rsidR="005B7A7E" w:rsidRPr="00FA4098" w:rsidRDefault="005B7A7E" w:rsidP="00691E4D">
            <w:pPr>
              <w:overflowPunct w:val="0"/>
              <w:autoSpaceDE w:val="0"/>
              <w:autoSpaceDN w:val="0"/>
              <w:spacing w:line="260" w:lineRule="exact"/>
              <w:rPr>
                <w:rFonts w:ascii="ＭＳ ゴシック" w:eastAsia="ＭＳ ゴシック" w:hAnsi="ＭＳ ゴシック"/>
                <w:sz w:val="18"/>
                <w:szCs w:val="18"/>
              </w:rPr>
            </w:pPr>
          </w:p>
          <w:p w14:paraId="4F33B424" w14:textId="77777777" w:rsidR="005B7A7E" w:rsidRPr="00FA4098" w:rsidRDefault="005B7A7E" w:rsidP="00691E4D">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・登録状況確認</w:t>
            </w:r>
          </w:p>
        </w:tc>
        <w:tc>
          <w:tcPr>
            <w:tcW w:w="7114" w:type="dxa"/>
            <w:tcBorders>
              <w:top w:val="single" w:sz="12" w:space="0" w:color="auto"/>
              <w:left w:val="single" w:sz="6" w:space="0" w:color="auto"/>
              <w:bottom w:val="single" w:sz="6" w:space="0" w:color="auto"/>
              <w:right w:val="single" w:sz="6" w:space="0" w:color="auto"/>
            </w:tcBorders>
            <w:shd w:val="clear" w:color="auto" w:fill="FFFFFF" w:themeFill="background1"/>
          </w:tcPr>
          <w:p w14:paraId="0D929DFA" w14:textId="77777777" w:rsidR="005B7A7E" w:rsidRPr="00FA4098" w:rsidRDefault="005B7A7E" w:rsidP="00691E4D">
            <w:pPr>
              <w:widowControl/>
              <w:overflowPunct w:val="0"/>
              <w:autoSpaceDE w:val="0"/>
              <w:autoSpaceDN w:val="0"/>
              <w:spacing w:line="260" w:lineRule="exact"/>
              <w:rPr>
                <w:rFonts w:ascii="ＭＳ ゴシック" w:eastAsia="ＭＳ ゴシック" w:hAnsi="ＭＳ ゴシック" w:cs="ＭＳ Ｐゴシック"/>
                <w:kern w:val="0"/>
                <w:sz w:val="18"/>
                <w:szCs w:val="18"/>
              </w:rPr>
            </w:pPr>
            <w:r w:rsidRPr="00FA4098">
              <w:rPr>
                <w:rFonts w:ascii="ＭＳ ゴシック" w:eastAsia="ＭＳ ゴシック"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14:paraId="4CC32B94" w14:textId="77777777" w:rsidR="005B7A7E" w:rsidRPr="00FA4098" w:rsidRDefault="005B7A7E" w:rsidP="00691E4D">
            <w:pPr>
              <w:widowControl/>
              <w:overflowPunct w:val="0"/>
              <w:autoSpaceDE w:val="0"/>
              <w:autoSpaceDN w:val="0"/>
              <w:spacing w:line="260" w:lineRule="exact"/>
              <w:rPr>
                <w:rFonts w:ascii="ＭＳ ゴシック" w:eastAsia="ＭＳ ゴシック" w:hAnsi="ＭＳ ゴシック" w:cs="ＭＳ Ｐゴシック"/>
                <w:kern w:val="0"/>
                <w:sz w:val="18"/>
                <w:szCs w:val="18"/>
              </w:rPr>
            </w:pPr>
            <w:r w:rsidRPr="00FA4098">
              <w:rPr>
                <w:rFonts w:ascii="ＭＳ ゴシック" w:eastAsia="ＭＳ ゴシック" w:hAnsi="ＭＳ ゴシック" w:cs="ＭＳ Ｐゴシック" w:hint="eastAsia"/>
                <w:kern w:val="0"/>
                <w:sz w:val="18"/>
                <w:szCs w:val="18"/>
              </w:rPr>
              <w:t xml:space="preserve">①　法令遵守責任者の選任　</w:t>
            </w:r>
            <w:r w:rsidRPr="00FA4098">
              <w:rPr>
                <w:rFonts w:ascii="ＭＳ ゴシック" w:eastAsia="ＭＳ ゴシック" w:hAnsi="ＭＳ ゴシック" w:cs="ＭＳ Ｐゴシック" w:hint="eastAsia"/>
                <w:b/>
                <w:kern w:val="0"/>
                <w:sz w:val="18"/>
                <w:szCs w:val="18"/>
              </w:rPr>
              <w:t>【全ての法人】</w:t>
            </w:r>
          </w:p>
          <w:p w14:paraId="766BA999" w14:textId="77777777" w:rsidR="005B7A7E" w:rsidRPr="00FA4098" w:rsidRDefault="005B7A7E" w:rsidP="00691E4D">
            <w:pPr>
              <w:widowControl/>
              <w:overflowPunct w:val="0"/>
              <w:autoSpaceDE w:val="0"/>
              <w:autoSpaceDN w:val="0"/>
              <w:spacing w:line="260" w:lineRule="exact"/>
              <w:rPr>
                <w:rFonts w:ascii="ＭＳ ゴシック" w:eastAsia="ＭＳ ゴシック" w:hAnsi="ＭＳ ゴシック" w:cs="ＭＳ Ｐゴシック"/>
                <w:kern w:val="0"/>
                <w:sz w:val="18"/>
                <w:szCs w:val="18"/>
              </w:rPr>
            </w:pPr>
            <w:r w:rsidRPr="00FA4098">
              <w:rPr>
                <w:rFonts w:ascii="ＭＳ ゴシック" w:eastAsia="ＭＳ ゴシック" w:hAnsi="ＭＳ ゴシック" w:cs="ＭＳ Ｐゴシック" w:hint="eastAsia"/>
                <w:kern w:val="0"/>
                <w:sz w:val="18"/>
                <w:szCs w:val="18"/>
              </w:rPr>
              <w:t xml:space="preserve">　　　　法令遵守責任者の届出　　　　　</w:t>
            </w:r>
            <w:r w:rsidRPr="00FA4098">
              <w:rPr>
                <w:rFonts w:ascii="ＭＳ ゴシック" w:eastAsia="ＭＳ ゴシック" w:hAnsi="ＭＳ ゴシック" w:cs="ＭＳ Ｐゴシック" w:hint="eastAsia"/>
                <w:kern w:val="0"/>
                <w:sz w:val="18"/>
                <w:szCs w:val="18"/>
                <w:u w:val="single"/>
              </w:rPr>
              <w:t>済　　・　　　未</w:t>
            </w:r>
          </w:p>
          <w:p w14:paraId="1B5654CF" w14:textId="77777777" w:rsidR="005B7A7E" w:rsidRPr="00FA4098" w:rsidRDefault="005B7A7E" w:rsidP="00691E4D">
            <w:pPr>
              <w:widowControl/>
              <w:overflowPunct w:val="0"/>
              <w:autoSpaceDE w:val="0"/>
              <w:autoSpaceDN w:val="0"/>
              <w:spacing w:line="260" w:lineRule="exact"/>
              <w:rPr>
                <w:rFonts w:ascii="ＭＳ ゴシック" w:eastAsia="ＭＳ ゴシック" w:hAnsi="ＭＳ ゴシック" w:cs="ＭＳ Ｐゴシック"/>
                <w:kern w:val="0"/>
                <w:sz w:val="18"/>
                <w:szCs w:val="18"/>
              </w:rPr>
            </w:pPr>
            <w:r w:rsidRPr="00FA4098">
              <w:rPr>
                <w:rFonts w:ascii="ＭＳ ゴシック" w:eastAsia="ＭＳ ゴシック" w:hAnsi="ＭＳ ゴシック" w:cs="ＭＳ Ｐゴシック" w:hint="eastAsia"/>
                <w:kern w:val="0"/>
                <w:sz w:val="18"/>
                <w:szCs w:val="18"/>
              </w:rPr>
              <w:t xml:space="preserve">　　　　</w:t>
            </w:r>
            <w:r w:rsidRPr="00FA4098">
              <w:rPr>
                <w:rFonts w:ascii="ＭＳ ゴシック" w:eastAsia="ＭＳ ゴシック" w:hAnsi="ＭＳ ゴシック" w:cs="ＭＳ Ｐゴシック" w:hint="eastAsia"/>
                <w:kern w:val="0"/>
                <w:sz w:val="18"/>
                <w:szCs w:val="18"/>
                <w:u w:val="single"/>
              </w:rPr>
              <w:t xml:space="preserve">所属・職名　　　　　　　　　　　</w:t>
            </w:r>
            <w:r w:rsidRPr="00FA4098">
              <w:rPr>
                <w:rFonts w:ascii="ＭＳ ゴシック" w:eastAsia="ＭＳ ゴシック" w:hAnsi="ＭＳ ゴシック" w:cs="ＭＳ Ｐゴシック" w:hint="eastAsia"/>
                <w:kern w:val="0"/>
                <w:sz w:val="18"/>
                <w:szCs w:val="18"/>
              </w:rPr>
              <w:t xml:space="preserve">　　</w:t>
            </w:r>
            <w:r w:rsidRPr="00FA4098">
              <w:rPr>
                <w:rFonts w:ascii="ＭＳ ゴシック" w:eastAsia="ＭＳ ゴシック" w:hAnsi="ＭＳ ゴシック" w:cs="ＭＳ Ｐゴシック" w:hint="eastAsia"/>
                <w:kern w:val="0"/>
                <w:sz w:val="18"/>
                <w:szCs w:val="18"/>
                <w:u w:val="single"/>
              </w:rPr>
              <w:t xml:space="preserve">氏名　　　　　　　　　　　　　　　</w:t>
            </w:r>
          </w:p>
          <w:p w14:paraId="5A005759" w14:textId="77777777" w:rsidR="005B7A7E" w:rsidRPr="00FA4098" w:rsidRDefault="005B7A7E" w:rsidP="00691E4D">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w:t>
            </w:r>
          </w:p>
          <w:p w14:paraId="5A23DC7A" w14:textId="77777777" w:rsidR="005B7A7E" w:rsidRPr="00FA4098" w:rsidRDefault="005B7A7E" w:rsidP="00691E4D">
            <w:pPr>
              <w:widowControl/>
              <w:overflowPunct w:val="0"/>
              <w:autoSpaceDE w:val="0"/>
              <w:autoSpaceDN w:val="0"/>
              <w:spacing w:line="260" w:lineRule="exact"/>
              <w:rPr>
                <w:rFonts w:ascii="ＭＳ ゴシック" w:eastAsia="ＭＳ ゴシック" w:hAnsi="ＭＳ ゴシック" w:cs="ＭＳ Ｐゴシック"/>
                <w:kern w:val="0"/>
                <w:sz w:val="18"/>
                <w:szCs w:val="18"/>
              </w:rPr>
            </w:pPr>
            <w:r w:rsidRPr="00FA4098">
              <w:rPr>
                <w:rFonts w:ascii="ＭＳ ゴシック" w:eastAsia="ＭＳ ゴシック" w:hAnsi="ＭＳ ゴシック" w:cs="ＭＳ Ｐゴシック" w:hint="eastAsia"/>
                <w:kern w:val="0"/>
                <w:sz w:val="18"/>
                <w:szCs w:val="18"/>
              </w:rPr>
              <w:t>②　法令遵守規程の整備</w:t>
            </w:r>
            <w:r w:rsidRPr="00FA4098">
              <w:rPr>
                <w:rFonts w:ascii="ＭＳ ゴシック" w:eastAsia="ＭＳ ゴシック" w:hAnsi="ＭＳ ゴシック" w:cs="ＭＳ Ｐゴシック" w:hint="eastAsia"/>
                <w:b/>
                <w:kern w:val="0"/>
                <w:sz w:val="18"/>
                <w:szCs w:val="18"/>
              </w:rPr>
              <w:t>【事業所(施設)数が20以上の法人のみ】</w:t>
            </w:r>
          </w:p>
          <w:p w14:paraId="2CCE2AC9" w14:textId="77777777" w:rsidR="005B7A7E" w:rsidRPr="00FA4098" w:rsidRDefault="005B7A7E" w:rsidP="00691E4D">
            <w:pPr>
              <w:widowControl/>
              <w:overflowPunct w:val="0"/>
              <w:autoSpaceDE w:val="0"/>
              <w:autoSpaceDN w:val="0"/>
              <w:spacing w:line="260" w:lineRule="exact"/>
              <w:ind w:firstLine="360"/>
              <w:rPr>
                <w:rFonts w:ascii="ＭＳ ゴシック" w:eastAsia="ＭＳ ゴシック" w:hAnsi="ＭＳ ゴシック"/>
                <w:sz w:val="18"/>
                <w:szCs w:val="18"/>
              </w:rPr>
            </w:pPr>
            <w:r w:rsidRPr="00FA4098">
              <w:rPr>
                <w:rFonts w:ascii="ＭＳ ゴシック" w:eastAsia="ＭＳ ゴシック" w:hAnsi="ＭＳ ゴシック" w:cs="ＭＳ Ｐゴシック" w:hint="eastAsia"/>
                <w:kern w:val="0"/>
                <w:sz w:val="18"/>
                <w:szCs w:val="18"/>
              </w:rPr>
              <w:t xml:space="preserve">①に加えて、規程の概要の届出　　　　　</w:t>
            </w:r>
            <w:r w:rsidRPr="00FA4098">
              <w:rPr>
                <w:rFonts w:ascii="ＭＳ ゴシック" w:eastAsia="ＭＳ ゴシック" w:hAnsi="ＭＳ ゴシック" w:cs="ＭＳ Ｐゴシック" w:hint="eastAsia"/>
                <w:kern w:val="0"/>
                <w:sz w:val="18"/>
                <w:szCs w:val="18"/>
                <w:u w:val="single"/>
              </w:rPr>
              <w:t>済　　・　　　未</w:t>
            </w:r>
          </w:p>
          <w:p w14:paraId="7C4C1B29" w14:textId="77777777" w:rsidR="005B7A7E" w:rsidRPr="00FA4098" w:rsidRDefault="005B7A7E" w:rsidP="00691E4D">
            <w:pPr>
              <w:overflowPunct w:val="0"/>
              <w:autoSpaceDE w:val="0"/>
              <w:autoSpaceDN w:val="0"/>
              <w:spacing w:line="260" w:lineRule="exact"/>
              <w:rPr>
                <w:rFonts w:ascii="ＭＳ ゴシック" w:eastAsia="ＭＳ ゴシック" w:hAnsi="ＭＳ ゴシック"/>
                <w:sz w:val="18"/>
                <w:szCs w:val="18"/>
              </w:rPr>
            </w:pPr>
          </w:p>
          <w:p w14:paraId="0EBAF24D" w14:textId="77777777" w:rsidR="005B7A7E" w:rsidRPr="00FA4098" w:rsidRDefault="005B7A7E" w:rsidP="00691E4D">
            <w:pPr>
              <w:widowControl/>
              <w:overflowPunct w:val="0"/>
              <w:autoSpaceDE w:val="0"/>
              <w:autoSpaceDN w:val="0"/>
              <w:spacing w:line="260" w:lineRule="exact"/>
              <w:ind w:left="180" w:hangingChars="100" w:hanging="180"/>
              <w:rPr>
                <w:rFonts w:ascii="ＭＳ ゴシック" w:eastAsia="ＭＳ ゴシック" w:hAnsi="ＭＳ ゴシック" w:cs="ＭＳ Ｐゴシック"/>
                <w:b/>
                <w:kern w:val="0"/>
                <w:sz w:val="18"/>
                <w:szCs w:val="18"/>
              </w:rPr>
            </w:pPr>
            <w:r w:rsidRPr="00FA4098">
              <w:rPr>
                <w:rFonts w:ascii="ＭＳ ゴシック" w:eastAsia="ＭＳ ゴシック" w:hAnsi="ＭＳ ゴシック" w:cs="ＭＳ Ｐゴシック" w:hint="eastAsia"/>
                <w:kern w:val="0"/>
                <w:sz w:val="18"/>
                <w:szCs w:val="18"/>
              </w:rPr>
              <w:t>③　業務執行の状況の監査の定期的な実施</w:t>
            </w:r>
            <w:r w:rsidRPr="00FA4098">
              <w:rPr>
                <w:rFonts w:ascii="ＭＳ ゴシック" w:eastAsia="ＭＳ ゴシック" w:hAnsi="ＭＳ ゴシック" w:cs="ＭＳ Ｐゴシック" w:hint="eastAsia"/>
                <w:b/>
                <w:kern w:val="0"/>
                <w:sz w:val="18"/>
                <w:szCs w:val="18"/>
              </w:rPr>
              <w:t>【事業所(施設)数が100以上の法人のみ】</w:t>
            </w:r>
          </w:p>
          <w:p w14:paraId="34EE37EF" w14:textId="77777777" w:rsidR="005B7A7E" w:rsidRPr="00FA4098" w:rsidRDefault="005B7A7E" w:rsidP="00691E4D">
            <w:pPr>
              <w:widowControl/>
              <w:overflowPunct w:val="0"/>
              <w:autoSpaceDE w:val="0"/>
              <w:autoSpaceDN w:val="0"/>
              <w:spacing w:line="260" w:lineRule="exact"/>
              <w:ind w:left="360"/>
              <w:rPr>
                <w:rFonts w:ascii="ＭＳ ゴシック" w:eastAsia="ＭＳ ゴシック" w:hAnsi="ＭＳ ゴシック"/>
                <w:sz w:val="18"/>
                <w:szCs w:val="18"/>
              </w:rPr>
            </w:pPr>
            <w:r w:rsidRPr="00FA4098">
              <w:rPr>
                <w:rFonts w:ascii="ＭＳ ゴシック" w:eastAsia="ＭＳ ゴシック" w:hAnsi="ＭＳ ゴシック" w:cs="ＭＳ Ｐゴシック" w:hint="eastAsia"/>
                <w:kern w:val="0"/>
                <w:sz w:val="18"/>
                <w:szCs w:val="18"/>
              </w:rPr>
              <w:t xml:space="preserve">①及び②に加えて、監査の方法の概要の届出　　　</w:t>
            </w:r>
            <w:r w:rsidRPr="00FA4098">
              <w:rPr>
                <w:rFonts w:ascii="ＭＳ ゴシック" w:eastAsia="ＭＳ ゴシック" w:hAnsi="ＭＳ ゴシック" w:cs="ＭＳ Ｐゴシック" w:hint="eastAsia"/>
                <w:kern w:val="0"/>
                <w:sz w:val="18"/>
                <w:szCs w:val="18"/>
                <w:u w:val="single"/>
              </w:rPr>
              <w:t>済　　・　　　未</w:t>
            </w:r>
          </w:p>
        </w:tc>
        <w:tc>
          <w:tcPr>
            <w:tcW w:w="425"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14:paraId="31E49C00"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2A416D1D"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12" w:space="0" w:color="auto"/>
              <w:left w:val="single" w:sz="6" w:space="0" w:color="auto"/>
              <w:bottom w:val="single" w:sz="4" w:space="0" w:color="auto"/>
              <w:right w:val="single" w:sz="4" w:space="0" w:color="auto"/>
            </w:tcBorders>
            <w:shd w:val="clear" w:color="auto" w:fill="FFFFFF" w:themeFill="background1"/>
            <w:tcMar>
              <w:top w:w="57" w:type="dxa"/>
              <w:left w:w="28" w:type="dxa"/>
              <w:bottom w:w="57" w:type="dxa"/>
              <w:right w:w="28" w:type="dxa"/>
            </w:tcMar>
            <w:vAlign w:val="center"/>
          </w:tcPr>
          <w:p w14:paraId="2B03C575"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p>
        </w:tc>
      </w:tr>
      <w:tr w:rsidR="00FA4098" w:rsidRPr="00FA4098" w14:paraId="7C1F96F9" w14:textId="77777777" w:rsidTr="00526661">
        <w:trPr>
          <w:trHeight w:val="209"/>
        </w:trPr>
        <w:tc>
          <w:tcPr>
            <w:tcW w:w="2454" w:type="dxa"/>
            <w:vMerge/>
            <w:tcBorders>
              <w:top w:val="single" w:sz="12" w:space="0" w:color="auto"/>
              <w:left w:val="single" w:sz="4" w:space="0" w:color="auto"/>
              <w:bottom w:val="nil"/>
              <w:right w:val="single" w:sz="6" w:space="0" w:color="auto"/>
            </w:tcBorders>
            <w:shd w:val="clear" w:color="auto" w:fill="FFFFFF" w:themeFill="background1"/>
            <w:vAlign w:val="center"/>
          </w:tcPr>
          <w:p w14:paraId="559E81FF" w14:textId="77777777" w:rsidR="005B7A7E" w:rsidRPr="00FA4098" w:rsidRDefault="005B7A7E" w:rsidP="00691E4D">
            <w:pPr>
              <w:widowControl/>
              <w:overflowPunct w:val="0"/>
              <w:autoSpaceDE w:val="0"/>
              <w:autoSpaceDN w:val="0"/>
              <w:jc w:val="left"/>
              <w:rPr>
                <w:rFonts w:ascii="ＭＳ ゴシック" w:eastAsia="ＭＳ ゴシック" w:hAnsi="ＭＳ ゴシック"/>
                <w:sz w:val="18"/>
                <w:szCs w:val="18"/>
              </w:rPr>
            </w:pPr>
          </w:p>
        </w:tc>
        <w:tc>
          <w:tcPr>
            <w:tcW w:w="7114" w:type="dxa"/>
            <w:tcBorders>
              <w:top w:val="single" w:sz="6" w:space="0" w:color="auto"/>
              <w:left w:val="single" w:sz="6" w:space="0" w:color="auto"/>
              <w:bottom w:val="single" w:sz="6" w:space="0" w:color="auto"/>
              <w:right w:val="single" w:sz="6" w:space="0" w:color="auto"/>
            </w:tcBorders>
            <w:shd w:val="clear" w:color="auto" w:fill="FFFFFF" w:themeFill="background1"/>
          </w:tcPr>
          <w:p w14:paraId="3CEDF724" w14:textId="77777777" w:rsidR="005B7A7E" w:rsidRPr="00FA4098" w:rsidRDefault="005B7A7E" w:rsidP="00691E4D">
            <w:pPr>
              <w:widowControl/>
              <w:overflowPunct w:val="0"/>
              <w:autoSpaceDE w:val="0"/>
              <w:autoSpaceDN w:val="0"/>
              <w:spacing w:line="260" w:lineRule="exact"/>
              <w:ind w:left="43" w:hangingChars="24" w:hanging="43"/>
              <w:rPr>
                <w:rFonts w:ascii="ＭＳ ゴシック" w:eastAsia="ＭＳ ゴシック" w:hAnsi="ＭＳ ゴシック" w:cs="ＭＳ Ｐゴシック"/>
                <w:kern w:val="0"/>
                <w:sz w:val="18"/>
                <w:szCs w:val="18"/>
              </w:rPr>
            </w:pPr>
            <w:r w:rsidRPr="00FA4098">
              <w:rPr>
                <w:rFonts w:ascii="ＭＳ ゴシック" w:eastAsia="ＭＳ ゴシック" w:hAnsi="ＭＳ ゴシック" w:cs="ＭＳ Ｐゴシック" w:hint="eastAsia"/>
                <w:kern w:val="0"/>
                <w:sz w:val="18"/>
                <w:szCs w:val="18"/>
              </w:rPr>
              <w:t>届出事項に変更があるときは、遅滞なく、変更事項を所管庁に届け出ているか。</w:t>
            </w:r>
          </w:p>
          <w:p w14:paraId="102F0250" w14:textId="77777777" w:rsidR="005B7A7E" w:rsidRPr="00FA4098" w:rsidRDefault="005B7A7E" w:rsidP="00691E4D">
            <w:pPr>
              <w:widowControl/>
              <w:overflowPunct w:val="0"/>
              <w:autoSpaceDE w:val="0"/>
              <w:autoSpaceDN w:val="0"/>
              <w:spacing w:line="260" w:lineRule="exact"/>
              <w:ind w:left="180" w:hangingChars="100" w:hanging="180"/>
              <w:rPr>
                <w:rFonts w:ascii="ＭＳ ゴシック" w:eastAsia="ＭＳ ゴシック" w:hAnsi="ＭＳ ゴシック" w:cs="ＭＳ Ｐゴシック"/>
                <w:kern w:val="0"/>
                <w:sz w:val="18"/>
                <w:szCs w:val="18"/>
              </w:rPr>
            </w:pPr>
            <w:r w:rsidRPr="00FA4098">
              <w:rPr>
                <w:rFonts w:ascii="ＭＳ ゴシック" w:eastAsia="ＭＳ ゴシック" w:hAnsi="ＭＳ ゴシック" w:cs="ＭＳ Ｐゴシック" w:hint="eastAsia"/>
                <w:kern w:val="0"/>
                <w:sz w:val="18"/>
                <w:szCs w:val="18"/>
              </w:rPr>
              <w:t>※　事業所数の増減により整備すべき内容が変わった場合等についても、届出が必要</w:t>
            </w:r>
          </w:p>
        </w:tc>
        <w:tc>
          <w:tcPr>
            <w:tcW w:w="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786F8E"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055C9925"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4" w:space="0" w:color="auto"/>
              <w:left w:val="single" w:sz="6" w:space="0" w:color="auto"/>
              <w:bottom w:val="single" w:sz="4" w:space="0" w:color="auto"/>
              <w:right w:val="single" w:sz="4" w:space="0" w:color="auto"/>
            </w:tcBorders>
            <w:shd w:val="clear" w:color="auto" w:fill="FFFFFF" w:themeFill="background1"/>
            <w:tcMar>
              <w:top w:w="57" w:type="dxa"/>
              <w:left w:w="28" w:type="dxa"/>
              <w:bottom w:w="57" w:type="dxa"/>
              <w:right w:w="28" w:type="dxa"/>
            </w:tcMar>
            <w:vAlign w:val="center"/>
          </w:tcPr>
          <w:p w14:paraId="4C6BCBF9"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040D5DBE" w14:textId="77777777" w:rsidTr="00526661">
        <w:trPr>
          <w:trHeight w:val="110"/>
        </w:trPr>
        <w:tc>
          <w:tcPr>
            <w:tcW w:w="2454" w:type="dxa"/>
            <w:tcBorders>
              <w:top w:val="nil"/>
              <w:left w:val="single" w:sz="4" w:space="0" w:color="auto"/>
              <w:bottom w:val="single" w:sz="4" w:space="0" w:color="auto"/>
              <w:right w:val="single" w:sz="6" w:space="0" w:color="auto"/>
            </w:tcBorders>
            <w:shd w:val="clear" w:color="auto" w:fill="FFFFFF" w:themeFill="background1"/>
          </w:tcPr>
          <w:p w14:paraId="62EFC1B2" w14:textId="77777777" w:rsidR="005B7A7E" w:rsidRPr="00FA4098" w:rsidRDefault="005B7A7E" w:rsidP="00691E4D">
            <w:pPr>
              <w:overflowPunct w:val="0"/>
              <w:autoSpaceDE w:val="0"/>
              <w:autoSpaceDN w:val="0"/>
              <w:spacing w:line="260" w:lineRule="exact"/>
              <w:rPr>
                <w:rFonts w:ascii="ＭＳ ゴシック" w:eastAsia="ＭＳ ゴシック" w:hAnsi="ＭＳ ゴシック"/>
                <w:sz w:val="18"/>
                <w:szCs w:val="18"/>
              </w:rPr>
            </w:pPr>
          </w:p>
        </w:tc>
        <w:tc>
          <w:tcPr>
            <w:tcW w:w="7114" w:type="dxa"/>
            <w:tcBorders>
              <w:top w:val="single" w:sz="6" w:space="0" w:color="auto"/>
              <w:left w:val="single" w:sz="6" w:space="0" w:color="auto"/>
              <w:bottom w:val="single" w:sz="4" w:space="0" w:color="auto"/>
              <w:right w:val="single" w:sz="6" w:space="0" w:color="auto"/>
            </w:tcBorders>
            <w:shd w:val="clear" w:color="auto" w:fill="FFFFFF" w:themeFill="background1"/>
          </w:tcPr>
          <w:p w14:paraId="22E6B197" w14:textId="77777777" w:rsidR="005B7A7E" w:rsidRPr="00FA4098" w:rsidRDefault="005B7A7E" w:rsidP="00691E4D">
            <w:pPr>
              <w:widowControl/>
              <w:overflowPunct w:val="0"/>
              <w:autoSpaceDE w:val="0"/>
              <w:autoSpaceDN w:val="0"/>
              <w:spacing w:line="260" w:lineRule="exact"/>
              <w:ind w:leftChars="1" w:left="2"/>
              <w:rPr>
                <w:rFonts w:ascii="ＭＳ ゴシック" w:eastAsia="ＭＳ ゴシック" w:hAnsi="ＭＳ ゴシック" w:cs="ＭＳ Ｐゴシック"/>
                <w:kern w:val="0"/>
                <w:sz w:val="18"/>
                <w:szCs w:val="18"/>
              </w:rPr>
            </w:pPr>
            <w:r w:rsidRPr="00FA4098">
              <w:rPr>
                <w:rFonts w:ascii="ＭＳ ゴシック" w:eastAsia="ＭＳ ゴシック" w:hAnsi="ＭＳ ゴシック" w:cs="ＭＳ Ｐゴシック" w:hint="eastAsia"/>
                <w:kern w:val="0"/>
                <w:sz w:val="18"/>
                <w:szCs w:val="18"/>
              </w:rPr>
              <w:t>所管庁に変更があったときは、変更の届出書を、変更後の所管庁及び変更前の所管庁の双方に届け出ているか。</w:t>
            </w:r>
          </w:p>
          <w:p w14:paraId="0737C53A" w14:textId="77777777" w:rsidR="005B7A7E" w:rsidRPr="00FA4098" w:rsidRDefault="005B7A7E" w:rsidP="00691E4D">
            <w:pPr>
              <w:widowControl/>
              <w:overflowPunct w:val="0"/>
              <w:autoSpaceDE w:val="0"/>
              <w:autoSpaceDN w:val="0"/>
              <w:spacing w:line="260" w:lineRule="exact"/>
              <w:ind w:leftChars="1" w:left="2"/>
              <w:rPr>
                <w:rFonts w:ascii="ＭＳ ゴシック" w:eastAsia="ＭＳ ゴシック" w:hAnsi="ＭＳ ゴシック" w:cs="ＭＳ Ｐゴシック"/>
                <w:kern w:val="0"/>
                <w:sz w:val="18"/>
                <w:szCs w:val="18"/>
              </w:rPr>
            </w:pPr>
          </w:p>
          <w:p w14:paraId="0195ED9C" w14:textId="77777777" w:rsidR="005B7A7E" w:rsidRPr="00FA4098" w:rsidRDefault="005B7A7E" w:rsidP="00691E4D">
            <w:pPr>
              <w:widowControl/>
              <w:overflowPunct w:val="0"/>
              <w:autoSpaceDE w:val="0"/>
              <w:autoSpaceDN w:val="0"/>
              <w:spacing w:line="260" w:lineRule="exact"/>
              <w:rPr>
                <w:rFonts w:ascii="ＭＳ ゴシック" w:eastAsia="ＭＳ ゴシック" w:hAnsi="ＭＳ ゴシック" w:cs="ＭＳ Ｐゴシック"/>
                <w:kern w:val="0"/>
                <w:sz w:val="18"/>
                <w:szCs w:val="18"/>
              </w:rPr>
            </w:pPr>
            <w:r w:rsidRPr="00FA4098">
              <w:rPr>
                <w:rFonts w:ascii="ＭＳ ゴシック" w:eastAsia="ＭＳ ゴシック" w:hAnsi="ＭＳ ゴシック" w:cs="ＭＳ Ｐゴシック" w:hint="eastAsia"/>
                <w:kern w:val="0"/>
                <w:sz w:val="18"/>
                <w:szCs w:val="18"/>
              </w:rPr>
              <w:t>★　所管庁（届出先）</w:t>
            </w:r>
          </w:p>
          <w:p w14:paraId="6FC91B3D" w14:textId="77777777" w:rsidR="005B7A7E" w:rsidRPr="00FA4098" w:rsidRDefault="005B7A7E" w:rsidP="00691E4D">
            <w:pPr>
              <w:widowControl/>
              <w:overflowPunct w:val="0"/>
              <w:autoSpaceDE w:val="0"/>
              <w:autoSpaceDN w:val="0"/>
              <w:spacing w:line="260" w:lineRule="exact"/>
              <w:jc w:val="left"/>
              <w:rPr>
                <w:rFonts w:ascii="ＭＳ ゴシック" w:eastAsia="ＭＳ ゴシック" w:hAnsi="ＭＳ ゴシック" w:cs="ＭＳ Ｐゴシック"/>
                <w:kern w:val="0"/>
                <w:sz w:val="18"/>
                <w:szCs w:val="18"/>
              </w:rPr>
            </w:pPr>
            <w:r w:rsidRPr="00FA4098">
              <w:rPr>
                <w:rFonts w:ascii="ＭＳ ゴシック" w:eastAsia="ＭＳ ゴシック" w:hAnsi="ＭＳ ゴシック" w:cs="ＭＳ Ｐゴシック" w:hint="eastAsia"/>
                <w:kern w:val="0"/>
                <w:sz w:val="18"/>
                <w:szCs w:val="18"/>
              </w:rPr>
              <w:t>・指定事業所又は施設が３以上の地方厚生局管轄区域に所在する事業者</w:t>
            </w:r>
          </w:p>
          <w:p w14:paraId="1126DB64" w14:textId="77777777" w:rsidR="005B7A7E" w:rsidRPr="00FA4098" w:rsidRDefault="005B7A7E" w:rsidP="00691E4D">
            <w:pPr>
              <w:widowControl/>
              <w:overflowPunct w:val="0"/>
              <w:autoSpaceDE w:val="0"/>
              <w:autoSpaceDN w:val="0"/>
              <w:spacing w:line="260" w:lineRule="exact"/>
              <w:ind w:right="732" w:firstLineChars="100" w:firstLine="180"/>
              <w:rPr>
                <w:rFonts w:ascii="ＭＳ ゴシック" w:eastAsia="ＭＳ ゴシック" w:hAnsi="ＭＳ ゴシック" w:cs="ＭＳ Ｐゴシック"/>
                <w:kern w:val="0"/>
                <w:sz w:val="18"/>
                <w:szCs w:val="18"/>
              </w:rPr>
            </w:pPr>
            <w:r w:rsidRPr="00FA4098">
              <w:rPr>
                <w:rFonts w:ascii="ＭＳ ゴシック" w:eastAsia="ＭＳ ゴシック" w:hAnsi="ＭＳ ゴシック" w:cs="ＭＳ Ｐゴシック" w:hint="eastAsia"/>
                <w:kern w:val="0"/>
                <w:sz w:val="18"/>
                <w:szCs w:val="18"/>
              </w:rPr>
              <w:t xml:space="preserve">→　</w:t>
            </w:r>
            <w:r w:rsidRPr="00FA4098">
              <w:rPr>
                <w:rFonts w:ascii="ＭＳ ゴシック" w:eastAsia="ＭＳ ゴシック" w:hAnsi="ＭＳ ゴシック" w:cs="ＭＳ Ｐゴシック" w:hint="eastAsia"/>
                <w:kern w:val="0"/>
                <w:sz w:val="18"/>
                <w:szCs w:val="18"/>
                <w:shd w:val="pct15" w:color="auto" w:fill="FFFFFF"/>
              </w:rPr>
              <w:t>厚生労働大臣</w:t>
            </w:r>
          </w:p>
          <w:p w14:paraId="1ABB3D75" w14:textId="77777777" w:rsidR="005B7A7E" w:rsidRPr="00FA4098" w:rsidRDefault="005B7A7E" w:rsidP="00691E4D">
            <w:pPr>
              <w:widowControl/>
              <w:overflowPunct w:val="0"/>
              <w:autoSpaceDE w:val="0"/>
              <w:autoSpaceDN w:val="0"/>
              <w:spacing w:line="260" w:lineRule="exact"/>
              <w:jc w:val="left"/>
              <w:rPr>
                <w:rFonts w:ascii="ＭＳ ゴシック" w:eastAsia="ＭＳ ゴシック" w:hAnsi="ＭＳ ゴシック" w:cs="ＭＳ Ｐゴシック"/>
                <w:kern w:val="0"/>
                <w:sz w:val="18"/>
                <w:szCs w:val="18"/>
              </w:rPr>
            </w:pPr>
            <w:r w:rsidRPr="00FA4098">
              <w:rPr>
                <w:rFonts w:ascii="ＭＳ ゴシック" w:eastAsia="ＭＳ ゴシック" w:hAnsi="ＭＳ ゴシック" w:cs="ＭＳ Ｐゴシック" w:hint="eastAsia"/>
                <w:kern w:val="0"/>
                <w:sz w:val="18"/>
                <w:szCs w:val="18"/>
              </w:rPr>
              <w:t>・指定事業所又は施設が２以上の都道府県に所在し、かつ、２以下の</w:t>
            </w:r>
          </w:p>
          <w:p w14:paraId="1C3178D7" w14:textId="77777777" w:rsidR="005B7A7E" w:rsidRPr="00FA4098" w:rsidRDefault="005B7A7E" w:rsidP="00691E4D">
            <w:pPr>
              <w:widowControl/>
              <w:overflowPunct w:val="0"/>
              <w:autoSpaceDE w:val="0"/>
              <w:autoSpaceDN w:val="0"/>
              <w:spacing w:line="260" w:lineRule="exact"/>
              <w:ind w:firstLineChars="100" w:firstLine="180"/>
              <w:jc w:val="left"/>
              <w:rPr>
                <w:rFonts w:ascii="ＭＳ ゴシック" w:eastAsia="ＭＳ ゴシック" w:hAnsi="ＭＳ ゴシック" w:cs="ＭＳ Ｐゴシック"/>
                <w:kern w:val="0"/>
                <w:sz w:val="18"/>
                <w:szCs w:val="18"/>
              </w:rPr>
            </w:pPr>
            <w:r w:rsidRPr="00FA4098">
              <w:rPr>
                <w:rFonts w:ascii="ＭＳ ゴシック" w:eastAsia="ＭＳ ゴシック" w:hAnsi="ＭＳ ゴシック" w:cs="ＭＳ Ｐゴシック" w:hint="eastAsia"/>
                <w:kern w:val="0"/>
                <w:sz w:val="18"/>
                <w:szCs w:val="18"/>
              </w:rPr>
              <w:t>地方厚生局管轄区域に所在する事業者</w:t>
            </w:r>
          </w:p>
          <w:p w14:paraId="30F58096" w14:textId="77777777" w:rsidR="005B7A7E" w:rsidRPr="00FA4098" w:rsidRDefault="005B7A7E" w:rsidP="00691E4D">
            <w:pPr>
              <w:widowControl/>
              <w:overflowPunct w:val="0"/>
              <w:autoSpaceDE w:val="0"/>
              <w:autoSpaceDN w:val="0"/>
              <w:spacing w:line="260" w:lineRule="exact"/>
              <w:ind w:right="732" w:firstLineChars="100" w:firstLine="180"/>
              <w:rPr>
                <w:rFonts w:ascii="ＭＳ ゴシック" w:eastAsia="ＭＳ ゴシック" w:hAnsi="ＭＳ ゴシック" w:cs="ＭＳ Ｐゴシック"/>
                <w:kern w:val="0"/>
                <w:sz w:val="18"/>
                <w:szCs w:val="18"/>
              </w:rPr>
            </w:pPr>
            <w:r w:rsidRPr="00FA4098">
              <w:rPr>
                <w:rFonts w:ascii="ＭＳ ゴシック" w:eastAsia="ＭＳ ゴシック" w:hAnsi="ＭＳ ゴシック" w:cs="ＭＳ Ｐゴシック" w:hint="eastAsia"/>
                <w:kern w:val="0"/>
                <w:sz w:val="18"/>
                <w:szCs w:val="18"/>
              </w:rPr>
              <w:t xml:space="preserve">→　</w:t>
            </w:r>
            <w:r w:rsidRPr="00FA4098">
              <w:rPr>
                <w:rFonts w:ascii="ＭＳ ゴシック" w:eastAsia="ＭＳ ゴシック" w:hAnsi="ＭＳ ゴシック" w:cs="ＭＳ Ｐゴシック" w:hint="eastAsia"/>
                <w:kern w:val="0"/>
                <w:sz w:val="18"/>
                <w:szCs w:val="18"/>
                <w:shd w:val="pct15" w:color="auto" w:fill="FFFFFF"/>
              </w:rPr>
              <w:t>主たる事務所の所在地の都道府県知事</w:t>
            </w:r>
          </w:p>
          <w:p w14:paraId="5552C1F9" w14:textId="77777777" w:rsidR="005B7A7E" w:rsidRPr="00FA4098" w:rsidRDefault="005B7A7E" w:rsidP="00691E4D">
            <w:pPr>
              <w:widowControl/>
              <w:overflowPunct w:val="0"/>
              <w:autoSpaceDE w:val="0"/>
              <w:autoSpaceDN w:val="0"/>
              <w:spacing w:line="260" w:lineRule="exact"/>
              <w:jc w:val="left"/>
              <w:rPr>
                <w:rFonts w:ascii="ＭＳ ゴシック" w:eastAsia="ＭＳ ゴシック" w:hAnsi="ＭＳ ゴシック" w:cs="ＭＳ Ｐゴシック"/>
                <w:kern w:val="0"/>
                <w:sz w:val="18"/>
                <w:szCs w:val="18"/>
              </w:rPr>
            </w:pPr>
            <w:r w:rsidRPr="00FA4098">
              <w:rPr>
                <w:rFonts w:ascii="ＭＳ ゴシック" w:eastAsia="ＭＳ ゴシック" w:hAnsi="ＭＳ ゴシック" w:cs="ＭＳ Ｐゴシック" w:hint="eastAsia"/>
                <w:kern w:val="0"/>
                <w:sz w:val="18"/>
                <w:szCs w:val="18"/>
              </w:rPr>
              <w:t>・指定事業所又は施設が同一指定都市内にのみ所在する事業者</w:t>
            </w:r>
          </w:p>
          <w:p w14:paraId="62E8523C" w14:textId="77777777" w:rsidR="005B7A7E" w:rsidRPr="00FA4098" w:rsidRDefault="005B7A7E" w:rsidP="00691E4D">
            <w:pPr>
              <w:widowControl/>
              <w:overflowPunct w:val="0"/>
              <w:autoSpaceDE w:val="0"/>
              <w:autoSpaceDN w:val="0"/>
              <w:spacing w:line="260" w:lineRule="exact"/>
              <w:ind w:firstLineChars="100" w:firstLine="180"/>
              <w:jc w:val="left"/>
              <w:rPr>
                <w:rFonts w:ascii="ＭＳ ゴシック" w:eastAsia="ＭＳ ゴシック" w:hAnsi="ＭＳ ゴシック" w:cs="ＭＳ Ｐゴシック"/>
                <w:kern w:val="0"/>
                <w:sz w:val="18"/>
                <w:szCs w:val="18"/>
              </w:rPr>
            </w:pPr>
            <w:r w:rsidRPr="00FA4098">
              <w:rPr>
                <w:rFonts w:ascii="ＭＳ ゴシック" w:eastAsia="ＭＳ ゴシック" w:hAnsi="ＭＳ ゴシック" w:cs="ＭＳ Ｐゴシック" w:hint="eastAsia"/>
                <w:kern w:val="0"/>
                <w:sz w:val="18"/>
                <w:szCs w:val="18"/>
              </w:rPr>
              <w:t xml:space="preserve">→　</w:t>
            </w:r>
            <w:r w:rsidRPr="00FA4098">
              <w:rPr>
                <w:rFonts w:ascii="ＭＳ ゴシック" w:eastAsia="ＭＳ ゴシック" w:hAnsi="ＭＳ ゴシック" w:cs="ＭＳ Ｐゴシック" w:hint="eastAsia"/>
                <w:kern w:val="0"/>
                <w:sz w:val="18"/>
                <w:szCs w:val="18"/>
                <w:shd w:val="pct15" w:color="auto" w:fill="FFFFFF"/>
              </w:rPr>
              <w:t>指定都市の長</w:t>
            </w:r>
          </w:p>
          <w:p w14:paraId="3A48C786" w14:textId="77777777" w:rsidR="005B7A7E" w:rsidRPr="00FA4098" w:rsidRDefault="005B7A7E" w:rsidP="005E5F26">
            <w:pPr>
              <w:widowControl/>
              <w:overflowPunct w:val="0"/>
              <w:autoSpaceDE w:val="0"/>
              <w:autoSpaceDN w:val="0"/>
              <w:spacing w:line="240" w:lineRule="exact"/>
              <w:jc w:val="left"/>
              <w:rPr>
                <w:rFonts w:ascii="ＭＳ ゴシック" w:eastAsia="ＭＳ ゴシック" w:hAnsi="ＭＳ ゴシック" w:cs="ＭＳ Ｐゴシック"/>
                <w:kern w:val="0"/>
                <w:sz w:val="18"/>
                <w:szCs w:val="18"/>
                <w:shd w:val="pct15" w:color="auto" w:fill="FFFFFF"/>
              </w:rPr>
            </w:pPr>
            <w:r w:rsidRPr="00FA4098">
              <w:rPr>
                <w:rFonts w:ascii="ＭＳ ゴシック" w:eastAsia="ＭＳ ゴシック" w:hAnsi="ＭＳ ゴシック" w:cs="ＭＳ Ｐゴシック" w:hint="eastAsia"/>
                <w:kern w:val="0"/>
                <w:sz w:val="18"/>
                <w:szCs w:val="18"/>
                <w:shd w:val="pct15" w:color="auto" w:fill="FFFFFF"/>
              </w:rPr>
              <w:t>・指定事業所が同一中核市内にのみ所在する事業者</w:t>
            </w:r>
          </w:p>
          <w:p w14:paraId="151B2F55" w14:textId="77777777" w:rsidR="005B7A7E" w:rsidRPr="00FA4098" w:rsidRDefault="005B7A7E" w:rsidP="005E5F26">
            <w:pPr>
              <w:widowControl/>
              <w:overflowPunct w:val="0"/>
              <w:autoSpaceDE w:val="0"/>
              <w:autoSpaceDN w:val="0"/>
              <w:spacing w:line="240" w:lineRule="exact"/>
              <w:jc w:val="left"/>
              <w:rPr>
                <w:rFonts w:ascii="ＭＳ ゴシック" w:eastAsia="ＭＳ ゴシック" w:hAnsi="ＭＳ ゴシック" w:cs="ＭＳ Ｐゴシック"/>
                <w:kern w:val="0"/>
                <w:sz w:val="18"/>
                <w:szCs w:val="18"/>
              </w:rPr>
            </w:pPr>
            <w:r w:rsidRPr="00FA4098">
              <w:rPr>
                <w:rFonts w:ascii="ＭＳ ゴシック" w:eastAsia="ＭＳ ゴシック" w:hAnsi="ＭＳ ゴシック" w:cs="ＭＳ Ｐゴシック" w:hint="eastAsia"/>
                <w:kern w:val="0"/>
                <w:sz w:val="18"/>
                <w:szCs w:val="18"/>
                <w:shd w:val="pct15" w:color="auto" w:fill="FFFFFF"/>
              </w:rPr>
              <w:t xml:space="preserve">　→　中核市の長</w:t>
            </w:r>
          </w:p>
          <w:p w14:paraId="05A7AD67" w14:textId="31A87366" w:rsidR="005B7A7E" w:rsidRPr="00FA4098" w:rsidRDefault="005B7A7E" w:rsidP="00691E4D">
            <w:pPr>
              <w:widowControl/>
              <w:overflowPunct w:val="0"/>
              <w:autoSpaceDE w:val="0"/>
              <w:autoSpaceDN w:val="0"/>
              <w:spacing w:line="260" w:lineRule="exact"/>
              <w:ind w:left="180" w:hangingChars="100" w:hanging="180"/>
              <w:jc w:val="left"/>
              <w:rPr>
                <w:rFonts w:ascii="ＭＳ ゴシック" w:eastAsia="ＭＳ ゴシック" w:hAnsi="ＭＳ ゴシック" w:cs="ＭＳ Ｐゴシック"/>
                <w:kern w:val="0"/>
                <w:sz w:val="18"/>
                <w:szCs w:val="18"/>
              </w:rPr>
            </w:pPr>
            <w:r w:rsidRPr="00FA4098">
              <w:rPr>
                <w:rFonts w:ascii="ＭＳ ゴシック" w:eastAsia="ＭＳ ゴシック" w:hAnsi="ＭＳ ゴシック" w:cs="ＭＳ Ｐゴシック" w:hint="eastAsia"/>
                <w:kern w:val="0"/>
                <w:sz w:val="18"/>
                <w:szCs w:val="18"/>
              </w:rPr>
              <w:t>・地域密着型サービス（介護予防含む）のみを行う事業者で、指定事業所が、同一市町村内にのみ所在する事業者</w:t>
            </w:r>
          </w:p>
          <w:p w14:paraId="0CB40796" w14:textId="77777777" w:rsidR="005B7A7E" w:rsidRPr="00FA4098" w:rsidRDefault="005B7A7E" w:rsidP="00691E4D">
            <w:pPr>
              <w:widowControl/>
              <w:overflowPunct w:val="0"/>
              <w:autoSpaceDE w:val="0"/>
              <w:autoSpaceDN w:val="0"/>
              <w:spacing w:line="260" w:lineRule="exact"/>
              <w:ind w:firstLineChars="100" w:firstLine="180"/>
              <w:jc w:val="left"/>
              <w:rPr>
                <w:rFonts w:ascii="ＭＳ ゴシック" w:eastAsia="ＭＳ ゴシック" w:hAnsi="ＭＳ ゴシック" w:cs="ＭＳ Ｐゴシック"/>
                <w:kern w:val="0"/>
                <w:sz w:val="18"/>
                <w:szCs w:val="18"/>
              </w:rPr>
            </w:pPr>
            <w:r w:rsidRPr="00FA4098">
              <w:rPr>
                <w:rFonts w:ascii="ＭＳ ゴシック" w:eastAsia="ＭＳ ゴシック" w:hAnsi="ＭＳ ゴシック" w:cs="ＭＳ Ｐゴシック" w:hint="eastAsia"/>
                <w:kern w:val="0"/>
                <w:sz w:val="18"/>
                <w:szCs w:val="18"/>
              </w:rPr>
              <w:t xml:space="preserve">→　</w:t>
            </w:r>
            <w:r w:rsidRPr="00FA4098">
              <w:rPr>
                <w:rFonts w:ascii="ＭＳ ゴシック" w:eastAsia="ＭＳ ゴシック" w:hAnsi="ＭＳ ゴシック" w:cs="ＭＳ Ｐゴシック" w:hint="eastAsia"/>
                <w:kern w:val="0"/>
                <w:sz w:val="18"/>
                <w:szCs w:val="18"/>
                <w:shd w:val="pct15" w:color="auto" w:fill="FFFFFF"/>
              </w:rPr>
              <w:t>市町村長</w:t>
            </w:r>
          </w:p>
          <w:p w14:paraId="7193BDB0" w14:textId="77777777" w:rsidR="005B7A7E" w:rsidRPr="00FA4098" w:rsidRDefault="005B7A7E" w:rsidP="00691E4D">
            <w:pPr>
              <w:widowControl/>
              <w:overflowPunct w:val="0"/>
              <w:autoSpaceDE w:val="0"/>
              <w:autoSpaceDN w:val="0"/>
              <w:spacing w:line="260" w:lineRule="exact"/>
              <w:jc w:val="left"/>
              <w:rPr>
                <w:rFonts w:ascii="ＭＳ ゴシック" w:eastAsia="ＭＳ ゴシック" w:hAnsi="ＭＳ ゴシック" w:cs="ＭＳ Ｐゴシック"/>
                <w:kern w:val="0"/>
                <w:sz w:val="18"/>
                <w:szCs w:val="18"/>
              </w:rPr>
            </w:pPr>
            <w:r w:rsidRPr="00FA4098">
              <w:rPr>
                <w:rFonts w:ascii="ＭＳ ゴシック" w:eastAsia="ＭＳ ゴシック" w:hAnsi="ＭＳ ゴシック" w:cs="ＭＳ Ｐゴシック" w:hint="eastAsia"/>
                <w:kern w:val="0"/>
                <w:sz w:val="18"/>
                <w:szCs w:val="18"/>
              </w:rPr>
              <w:t>・上記以外の事業者</w:t>
            </w:r>
          </w:p>
          <w:p w14:paraId="4BE0EB9E" w14:textId="77777777" w:rsidR="005B7A7E" w:rsidRPr="00FA4098" w:rsidRDefault="005B7A7E" w:rsidP="00691E4D">
            <w:pPr>
              <w:widowControl/>
              <w:overflowPunct w:val="0"/>
              <w:autoSpaceDE w:val="0"/>
              <w:autoSpaceDN w:val="0"/>
              <w:spacing w:line="260" w:lineRule="exact"/>
              <w:ind w:firstLineChars="100" w:firstLine="180"/>
              <w:jc w:val="left"/>
              <w:rPr>
                <w:rFonts w:ascii="ＭＳ ゴシック" w:eastAsia="ＭＳ ゴシック" w:hAnsi="ＭＳ ゴシック" w:cs="ＭＳ Ｐゴシック"/>
                <w:kern w:val="0"/>
                <w:sz w:val="18"/>
                <w:szCs w:val="18"/>
              </w:rPr>
            </w:pPr>
            <w:r w:rsidRPr="00FA4098">
              <w:rPr>
                <w:rFonts w:ascii="ＭＳ ゴシック" w:eastAsia="ＭＳ ゴシック" w:hAnsi="ＭＳ ゴシック" w:cs="ＭＳ Ｐゴシック" w:hint="eastAsia"/>
                <w:kern w:val="0"/>
                <w:sz w:val="18"/>
                <w:szCs w:val="18"/>
              </w:rPr>
              <w:t xml:space="preserve">→ </w:t>
            </w:r>
            <w:r w:rsidRPr="00FA4098">
              <w:rPr>
                <w:rFonts w:ascii="ＭＳ ゴシック" w:eastAsia="ＭＳ ゴシック" w:hAnsi="ＭＳ ゴシック" w:cs="ＭＳ Ｐゴシック" w:hint="eastAsia"/>
                <w:kern w:val="0"/>
                <w:sz w:val="18"/>
                <w:szCs w:val="18"/>
                <w:shd w:val="pct15" w:color="auto" w:fill="FFFFFF"/>
              </w:rPr>
              <w:t>都道府県知事</w:t>
            </w:r>
          </w:p>
          <w:p w14:paraId="0EBBEEC8" w14:textId="77777777" w:rsidR="005B7A7E" w:rsidRPr="00FA4098" w:rsidRDefault="005B7A7E" w:rsidP="00691E4D">
            <w:pPr>
              <w:widowControl/>
              <w:overflowPunct w:val="0"/>
              <w:autoSpaceDE w:val="0"/>
              <w:autoSpaceDN w:val="0"/>
              <w:spacing w:line="260" w:lineRule="exact"/>
              <w:jc w:val="left"/>
              <w:rPr>
                <w:rFonts w:ascii="ＭＳ ゴシック" w:eastAsia="ＭＳ ゴシック" w:hAnsi="ＭＳ ゴシック" w:cs="ＭＳ Ｐゴシック"/>
                <w:kern w:val="0"/>
                <w:sz w:val="18"/>
                <w:szCs w:val="18"/>
              </w:rPr>
            </w:pPr>
          </w:p>
          <w:p w14:paraId="5AC43516" w14:textId="77777777" w:rsidR="005B7A7E" w:rsidRPr="00FA4098" w:rsidRDefault="005B7A7E" w:rsidP="00691E4D">
            <w:pPr>
              <w:widowControl/>
              <w:overflowPunct w:val="0"/>
              <w:autoSpaceDE w:val="0"/>
              <w:autoSpaceDN w:val="0"/>
              <w:spacing w:line="260" w:lineRule="exact"/>
              <w:jc w:val="lef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※厚生労働大臣の場合の届出先：厚生労働省老健局総務課介護保険指導室</w:t>
            </w:r>
          </w:p>
          <w:p w14:paraId="3435834E" w14:textId="77777777" w:rsidR="005B7A7E" w:rsidRPr="00FA4098" w:rsidRDefault="005B7A7E" w:rsidP="00691E4D">
            <w:pPr>
              <w:widowControl/>
              <w:overflowPunct w:val="0"/>
              <w:autoSpaceDE w:val="0"/>
              <w:autoSpaceDN w:val="0"/>
              <w:spacing w:line="260" w:lineRule="exact"/>
              <w:jc w:val="lef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※大阪府知事の場合の届出先：大阪府福祉部高齢介護室介護事業者課</w:t>
            </w:r>
          </w:p>
          <w:p w14:paraId="03FB19E9" w14:textId="77777777" w:rsidR="005B7A7E" w:rsidRPr="00FA4098" w:rsidRDefault="005B7A7E" w:rsidP="00FA315D">
            <w:pPr>
              <w:widowControl/>
              <w:overflowPunct w:val="0"/>
              <w:autoSpaceDE w:val="0"/>
              <w:autoSpaceDN w:val="0"/>
              <w:spacing w:line="260" w:lineRule="exact"/>
              <w:jc w:val="lef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※市町村長の場合の届出先：各市町村高齢介護担当課</w:t>
            </w:r>
          </w:p>
        </w:tc>
        <w:tc>
          <w:tcPr>
            <w:tcW w:w="425"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31DB990"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lastRenderedPageBreak/>
              <w:t>□</w:t>
            </w:r>
          </w:p>
        </w:tc>
        <w:tc>
          <w:tcPr>
            <w:tcW w:w="425"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664B2D0"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4" w:space="0" w:color="auto"/>
              <w:left w:val="single" w:sz="6" w:space="0" w:color="auto"/>
              <w:bottom w:val="single" w:sz="4" w:space="0" w:color="auto"/>
              <w:right w:val="single" w:sz="4" w:space="0" w:color="auto"/>
            </w:tcBorders>
            <w:shd w:val="clear" w:color="auto" w:fill="FFFFFF" w:themeFill="background1"/>
            <w:tcMar>
              <w:top w:w="57" w:type="dxa"/>
              <w:left w:w="28" w:type="dxa"/>
              <w:bottom w:w="57" w:type="dxa"/>
              <w:right w:w="28" w:type="dxa"/>
            </w:tcMar>
            <w:vAlign w:val="center"/>
          </w:tcPr>
          <w:p w14:paraId="502CA5CF"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bl>
    <w:p w14:paraId="0FD206A9" w14:textId="5E80BE7F" w:rsidR="003C11C9" w:rsidRPr="00FA4098" w:rsidRDefault="003C11C9" w:rsidP="00691E4D">
      <w:pPr>
        <w:overflowPunct w:val="0"/>
        <w:autoSpaceDE w:val="0"/>
        <w:autoSpaceDN w:val="0"/>
        <w:rPr>
          <w:rFonts w:ascii="ＤＦ特太ゴシック体" w:eastAsia="ＤＦ特太ゴシック体" w:hAnsi="ＭＳ ゴシック"/>
        </w:rPr>
      </w:pPr>
    </w:p>
    <w:p w14:paraId="0C18F35E" w14:textId="02BEE0A6" w:rsidR="003C11C9" w:rsidRPr="00FA4098" w:rsidRDefault="003C11C9" w:rsidP="00691E4D">
      <w:pPr>
        <w:overflowPunct w:val="0"/>
        <w:autoSpaceDE w:val="0"/>
        <w:autoSpaceDN w:val="0"/>
        <w:rPr>
          <w:rFonts w:ascii="ＤＦ特太ゴシック体" w:eastAsia="ＤＦ特太ゴシック体" w:hAnsi="ＭＳ ゴシック"/>
        </w:rPr>
      </w:pPr>
      <w:r w:rsidRPr="00FA4098">
        <w:rPr>
          <w:rFonts w:ascii="ＤＦ特太ゴシック体" w:eastAsia="ＤＦ特太ゴシック体" w:hAnsi="ＭＳ ゴシック" w:hint="eastAsia"/>
        </w:rPr>
        <w:t>Ⅵ（介護サービス情報の報告及び公表）</w:t>
      </w:r>
    </w:p>
    <w:tbl>
      <w:tblPr>
        <w:tblW w:w="10843"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2452"/>
        <w:gridCol w:w="7116"/>
        <w:gridCol w:w="425"/>
        <w:gridCol w:w="425"/>
        <w:gridCol w:w="425"/>
      </w:tblGrid>
      <w:tr w:rsidR="00FA4098" w:rsidRPr="00FA4098" w14:paraId="63177F9F" w14:textId="77777777" w:rsidTr="005B7A7E">
        <w:trPr>
          <w:cantSplit/>
          <w:trHeight w:val="676"/>
        </w:trPr>
        <w:tc>
          <w:tcPr>
            <w:tcW w:w="2452"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14:paraId="3D45AB63" w14:textId="77777777" w:rsidR="005B7A7E" w:rsidRPr="00FA4098" w:rsidRDefault="005B7A7E" w:rsidP="003075A9">
            <w:pPr>
              <w:overflowPunct w:val="0"/>
              <w:autoSpaceDE w:val="0"/>
              <w:autoSpaceDN w:val="0"/>
              <w:jc w:val="center"/>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項　　目</w:t>
            </w:r>
          </w:p>
        </w:tc>
        <w:tc>
          <w:tcPr>
            <w:tcW w:w="7116"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14:paraId="34CCBE78" w14:textId="77777777" w:rsidR="005B7A7E" w:rsidRPr="00FA4098" w:rsidRDefault="005B7A7E" w:rsidP="003075A9">
            <w:pPr>
              <w:overflowPunct w:val="0"/>
              <w:autoSpaceDE w:val="0"/>
              <w:autoSpaceDN w:val="0"/>
              <w:jc w:val="center"/>
              <w:rPr>
                <w:rFonts w:ascii="ＭＳ ゴシック" w:eastAsia="ＭＳ ゴシック" w:hAnsi="ＭＳ ゴシック"/>
                <w:sz w:val="18"/>
                <w:szCs w:val="18"/>
              </w:rPr>
            </w:pPr>
            <w:r w:rsidRPr="00FA4098">
              <w:rPr>
                <w:rFonts w:ascii="ＭＳ ゴシック" w:eastAsia="ＭＳ ゴシック" w:hAnsi="ＭＳ ゴシック" w:hint="eastAsia"/>
                <w:spacing w:val="720"/>
                <w:kern w:val="0"/>
                <w:sz w:val="18"/>
                <w:szCs w:val="18"/>
                <w:fitText w:val="1800" w:id="-1758763008"/>
              </w:rPr>
              <w:t>内</w:t>
            </w:r>
            <w:r w:rsidRPr="00FA4098">
              <w:rPr>
                <w:rFonts w:ascii="ＭＳ ゴシック" w:eastAsia="ＭＳ ゴシック" w:hAnsi="ＭＳ ゴシック" w:hint="eastAsia"/>
                <w:kern w:val="0"/>
                <w:sz w:val="18"/>
                <w:szCs w:val="18"/>
                <w:fitText w:val="1800" w:id="-1758763008"/>
              </w:rPr>
              <w:t>容</w:t>
            </w:r>
          </w:p>
        </w:tc>
        <w:tc>
          <w:tcPr>
            <w:tcW w:w="425"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2DB3E2B4" w14:textId="77777777" w:rsidR="005B7A7E" w:rsidRPr="00FA4098" w:rsidRDefault="005B7A7E" w:rsidP="003075A9">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6"/>
                <w:szCs w:val="16"/>
              </w:rPr>
              <w:t>適</w:t>
            </w:r>
          </w:p>
        </w:tc>
        <w:tc>
          <w:tcPr>
            <w:tcW w:w="425" w:type="dxa"/>
            <w:tcBorders>
              <w:top w:val="single" w:sz="12" w:space="0" w:color="auto"/>
              <w:left w:val="single" w:sz="6" w:space="0" w:color="auto"/>
              <w:bottom w:val="single" w:sz="12" w:space="0" w:color="auto"/>
              <w:right w:val="single" w:sz="4" w:space="0" w:color="auto"/>
            </w:tcBorders>
            <w:shd w:val="clear" w:color="auto" w:fill="E0E0E0"/>
            <w:vAlign w:val="center"/>
          </w:tcPr>
          <w:p w14:paraId="690CD673" w14:textId="77777777" w:rsidR="005B7A7E" w:rsidRPr="00FA4098" w:rsidRDefault="005B7A7E" w:rsidP="003075A9">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6"/>
                <w:szCs w:val="16"/>
              </w:rPr>
              <w:t>不</w:t>
            </w:r>
          </w:p>
          <w:p w14:paraId="2C8BE96C" w14:textId="77777777" w:rsidR="005B7A7E" w:rsidRPr="00FA4098" w:rsidRDefault="005B7A7E" w:rsidP="003075A9">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6"/>
                <w:szCs w:val="16"/>
              </w:rPr>
              <w:t>適</w:t>
            </w:r>
          </w:p>
        </w:tc>
        <w:tc>
          <w:tcPr>
            <w:tcW w:w="425" w:type="dxa"/>
            <w:tcBorders>
              <w:top w:val="single" w:sz="12" w:space="0" w:color="auto"/>
              <w:left w:val="single" w:sz="6" w:space="0" w:color="auto"/>
              <w:bottom w:val="single" w:sz="12" w:space="0" w:color="auto"/>
              <w:right w:val="single" w:sz="4" w:space="0" w:color="auto"/>
            </w:tcBorders>
            <w:shd w:val="clear" w:color="auto" w:fill="E0E0E0"/>
            <w:vAlign w:val="center"/>
          </w:tcPr>
          <w:p w14:paraId="0E86A071" w14:textId="77777777" w:rsidR="005B7A7E" w:rsidRPr="00FA4098" w:rsidRDefault="005B7A7E" w:rsidP="003075A9">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6"/>
                <w:szCs w:val="16"/>
              </w:rPr>
              <w:t>該</w:t>
            </w:r>
          </w:p>
          <w:p w14:paraId="5DC5B81C" w14:textId="77777777" w:rsidR="005B7A7E" w:rsidRPr="00FA4098" w:rsidRDefault="005B7A7E" w:rsidP="003075A9">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6"/>
                <w:szCs w:val="16"/>
              </w:rPr>
              <w:t>当</w:t>
            </w:r>
          </w:p>
          <w:p w14:paraId="0534F8B2" w14:textId="77777777" w:rsidR="005B7A7E" w:rsidRPr="00FA4098" w:rsidRDefault="005B7A7E" w:rsidP="003075A9">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6"/>
                <w:szCs w:val="16"/>
              </w:rPr>
              <w:t>な</w:t>
            </w:r>
          </w:p>
          <w:p w14:paraId="5C357511" w14:textId="77777777" w:rsidR="005B7A7E" w:rsidRPr="00FA4098" w:rsidRDefault="005B7A7E" w:rsidP="003075A9">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6"/>
                <w:szCs w:val="16"/>
              </w:rPr>
              <w:t>し</w:t>
            </w:r>
          </w:p>
        </w:tc>
      </w:tr>
      <w:tr w:rsidR="00FA4098" w:rsidRPr="00FA4098" w14:paraId="339A530E" w14:textId="77777777" w:rsidTr="00526661">
        <w:trPr>
          <w:cantSplit/>
          <w:trHeight w:val="676"/>
        </w:trPr>
        <w:tc>
          <w:tcPr>
            <w:tcW w:w="2452"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14:paraId="1787DBFE" w14:textId="77777777" w:rsidR="005B7A7E" w:rsidRPr="00FA4098" w:rsidRDefault="005B7A7E" w:rsidP="003075A9">
            <w:pPr>
              <w:overflowPunct w:val="0"/>
              <w:autoSpaceDE w:val="0"/>
              <w:autoSpaceDN w:val="0"/>
              <w:ind w:left="360" w:hangingChars="200" w:hanging="360"/>
              <w:jc w:val="lef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１　介護サービス情報の報告及び公表</w:t>
            </w:r>
          </w:p>
        </w:tc>
        <w:tc>
          <w:tcPr>
            <w:tcW w:w="711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14:paraId="520F61F5" w14:textId="77777777" w:rsidR="005B7A7E" w:rsidRPr="00FA4098" w:rsidRDefault="005B7A7E" w:rsidP="003075A9">
            <w:pPr>
              <w:overflowPunct w:val="0"/>
              <w:autoSpaceDE w:val="0"/>
              <w:autoSpaceDN w:val="0"/>
              <w:jc w:val="left"/>
              <w:rPr>
                <w:rFonts w:ascii="ＭＳ ゴシック" w:eastAsia="ＭＳ ゴシック" w:hAnsi="ＭＳ ゴシック"/>
                <w:kern w:val="0"/>
                <w:sz w:val="18"/>
                <w:szCs w:val="18"/>
              </w:rPr>
            </w:pPr>
            <w:r w:rsidRPr="00FA4098">
              <w:rPr>
                <w:rFonts w:ascii="ＭＳ ゴシック" w:eastAsia="ＭＳ ゴシック" w:hAnsi="ＭＳ ゴシック" w:hint="eastAsia"/>
                <w:kern w:val="0"/>
                <w:sz w:val="18"/>
                <w:szCs w:val="18"/>
              </w:rPr>
              <w:t>指定情報公表センターへ基本情報と運営情報を報告するとともに見直しを行っているか。</w:t>
            </w:r>
          </w:p>
          <w:p w14:paraId="332DE72B" w14:textId="77777777" w:rsidR="005B7A7E" w:rsidRPr="00FA4098" w:rsidRDefault="005B7A7E" w:rsidP="003075A9">
            <w:pPr>
              <w:overflowPunct w:val="0"/>
              <w:autoSpaceDE w:val="0"/>
              <w:autoSpaceDN w:val="0"/>
              <w:jc w:val="left"/>
              <w:rPr>
                <w:rFonts w:ascii="ＭＳ ゴシック" w:eastAsia="ＭＳ ゴシック" w:hAnsi="ＭＳ ゴシック"/>
                <w:kern w:val="0"/>
                <w:sz w:val="18"/>
                <w:szCs w:val="18"/>
              </w:rPr>
            </w:pPr>
            <w:r w:rsidRPr="00FA4098">
              <w:rPr>
                <w:rFonts w:ascii="ＭＳ ゴシック" w:eastAsia="ＭＳ ゴシック" w:hAnsi="ＭＳ ゴシック" w:hint="eastAsia"/>
                <w:kern w:val="0"/>
                <w:sz w:val="18"/>
                <w:szCs w:val="18"/>
              </w:rPr>
              <w:t>※ 原則として、前年度に介護サービスの対価として支払を受けた金額が100万円を超えるサービスが対象。</w:t>
            </w:r>
          </w:p>
        </w:tc>
        <w:tc>
          <w:tcPr>
            <w:tcW w:w="425" w:type="dxa"/>
            <w:tcBorders>
              <w:top w:val="single" w:sz="12" w:space="0" w:color="auto"/>
              <w:bottom w:val="single" w:sz="12" w:space="0" w:color="auto"/>
              <w:tl2br w:val="nil"/>
            </w:tcBorders>
            <w:shd w:val="clear" w:color="auto" w:fill="FFFFFF" w:themeFill="background1"/>
            <w:tcMar>
              <w:top w:w="57" w:type="dxa"/>
              <w:left w:w="57" w:type="dxa"/>
              <w:bottom w:w="57" w:type="dxa"/>
              <w:right w:w="57" w:type="dxa"/>
            </w:tcMar>
            <w:vAlign w:val="center"/>
          </w:tcPr>
          <w:p w14:paraId="030A3D6F" w14:textId="77777777" w:rsidR="005B7A7E" w:rsidRPr="00FA4098" w:rsidRDefault="005B7A7E" w:rsidP="003075A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12" w:space="0" w:color="auto"/>
              <w:bottom w:val="single" w:sz="12" w:space="0" w:color="auto"/>
              <w:tl2br w:val="nil"/>
            </w:tcBorders>
            <w:shd w:val="clear" w:color="auto" w:fill="FFFFFF" w:themeFill="background1"/>
            <w:vAlign w:val="center"/>
          </w:tcPr>
          <w:p w14:paraId="3AE37283" w14:textId="77777777" w:rsidR="005B7A7E" w:rsidRPr="00FA4098" w:rsidRDefault="005B7A7E" w:rsidP="003075A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12" w:space="0" w:color="auto"/>
              <w:bottom w:val="single" w:sz="12" w:space="0" w:color="auto"/>
              <w:right w:val="single" w:sz="4" w:space="0" w:color="auto"/>
              <w:tl2br w:val="nil"/>
            </w:tcBorders>
            <w:shd w:val="clear" w:color="auto" w:fill="FFFFFF" w:themeFill="background1"/>
            <w:vAlign w:val="center"/>
          </w:tcPr>
          <w:p w14:paraId="42ACE55B" w14:textId="77777777" w:rsidR="005B7A7E" w:rsidRPr="00FA4098" w:rsidRDefault="005B7A7E" w:rsidP="003075A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bl>
    <w:p w14:paraId="6616CE51" w14:textId="50548902" w:rsidR="003C11C9" w:rsidRPr="00FA4098" w:rsidRDefault="003C11C9" w:rsidP="00691E4D">
      <w:pPr>
        <w:overflowPunct w:val="0"/>
        <w:autoSpaceDE w:val="0"/>
        <w:autoSpaceDN w:val="0"/>
        <w:rPr>
          <w:rFonts w:ascii="ＤＦ特太ゴシック体" w:eastAsia="ＤＦ特太ゴシック体" w:hAnsi="ＭＳ ゴシック"/>
        </w:rPr>
      </w:pPr>
    </w:p>
    <w:p w14:paraId="5618E9FE" w14:textId="50D5E0FC" w:rsidR="004F2E8F" w:rsidRPr="00FA4098" w:rsidRDefault="00946970" w:rsidP="00691E4D">
      <w:pPr>
        <w:overflowPunct w:val="0"/>
        <w:autoSpaceDE w:val="0"/>
        <w:autoSpaceDN w:val="0"/>
        <w:rPr>
          <w:rFonts w:ascii="ＤＦ特太ゴシック体" w:eastAsia="ＤＦ特太ゴシック体" w:hAnsi="ＭＳ ゴシック"/>
          <w:sz w:val="24"/>
          <w:szCs w:val="24"/>
        </w:rPr>
      </w:pPr>
      <w:r w:rsidRPr="00FA4098">
        <w:rPr>
          <w:rFonts w:ascii="ＤＦ特太ゴシック体" w:eastAsia="ＤＦ特太ゴシック体" w:hAnsi="ＭＳ ゴシック"/>
        </w:rPr>
        <w:br w:type="page"/>
      </w:r>
      <w:r w:rsidR="003C11C9" w:rsidRPr="00FA4098">
        <w:rPr>
          <w:rFonts w:ascii="ＤＦ特太ゴシック体" w:eastAsia="ＤＦ特太ゴシック体" w:hAnsi="ＭＳ ゴシック" w:hint="eastAsia"/>
        </w:rPr>
        <w:lastRenderedPageBreak/>
        <w:t>Ⅶ</w:t>
      </w:r>
      <w:r w:rsidR="00EE114B" w:rsidRPr="00FA4098">
        <w:rPr>
          <w:rFonts w:ascii="ＤＦ特太ゴシック体" w:eastAsia="ＤＦ特太ゴシック体" w:hAnsi="ＭＳ ゴシック" w:hint="eastAsia"/>
        </w:rPr>
        <w:t>－１</w:t>
      </w:r>
      <w:r w:rsidR="004F2E8F" w:rsidRPr="00FA4098">
        <w:rPr>
          <w:rFonts w:ascii="ＤＦ特太ゴシック体" w:eastAsia="ＤＦ特太ゴシック体" w:hAnsi="ＭＳ ゴシック" w:hint="eastAsia"/>
          <w:highlight w:val="lightGray"/>
        </w:rPr>
        <w:t>（介護給付費関係）</w:t>
      </w:r>
    </w:p>
    <w:tbl>
      <w:tblPr>
        <w:tblW w:w="1087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77"/>
        <w:gridCol w:w="7226"/>
        <w:gridCol w:w="425"/>
        <w:gridCol w:w="425"/>
        <w:gridCol w:w="425"/>
      </w:tblGrid>
      <w:tr w:rsidR="00FA4098" w:rsidRPr="00FA4098" w14:paraId="55F1804C" w14:textId="77777777" w:rsidTr="005B7A7E">
        <w:trPr>
          <w:cantSplit/>
          <w:trHeight w:val="334"/>
          <w:tblHeader/>
        </w:trPr>
        <w:tc>
          <w:tcPr>
            <w:tcW w:w="2377" w:type="dxa"/>
            <w:tcBorders>
              <w:top w:val="single" w:sz="12" w:space="0" w:color="auto"/>
              <w:left w:val="single" w:sz="12" w:space="0" w:color="auto"/>
              <w:bottom w:val="single" w:sz="12" w:space="0" w:color="auto"/>
            </w:tcBorders>
            <w:shd w:val="clear" w:color="auto" w:fill="E0E0E0"/>
            <w:vAlign w:val="center"/>
          </w:tcPr>
          <w:p w14:paraId="0756438F" w14:textId="77777777" w:rsidR="005B7A7E" w:rsidRPr="00FA4098" w:rsidRDefault="005B7A7E" w:rsidP="005B7A7E">
            <w:pPr>
              <w:overflowPunct w:val="0"/>
              <w:autoSpaceDE w:val="0"/>
              <w:autoSpaceDN w:val="0"/>
              <w:jc w:val="center"/>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項　　目</w:t>
            </w:r>
          </w:p>
        </w:tc>
        <w:tc>
          <w:tcPr>
            <w:tcW w:w="7226" w:type="dxa"/>
            <w:tcBorders>
              <w:top w:val="single" w:sz="12" w:space="0" w:color="auto"/>
              <w:bottom w:val="single" w:sz="12" w:space="0" w:color="auto"/>
            </w:tcBorders>
            <w:shd w:val="clear" w:color="auto" w:fill="E0E0E0"/>
            <w:vAlign w:val="center"/>
          </w:tcPr>
          <w:p w14:paraId="136A8757" w14:textId="77777777" w:rsidR="005B7A7E" w:rsidRPr="00FA4098" w:rsidRDefault="005B7A7E" w:rsidP="005B7A7E">
            <w:pPr>
              <w:overflowPunct w:val="0"/>
              <w:autoSpaceDE w:val="0"/>
              <w:autoSpaceDN w:val="0"/>
              <w:jc w:val="center"/>
              <w:rPr>
                <w:rFonts w:ascii="ＭＳ ゴシック" w:eastAsia="ＭＳ ゴシック" w:hAnsi="ＭＳ ゴシック"/>
                <w:sz w:val="18"/>
                <w:szCs w:val="18"/>
              </w:rPr>
            </w:pPr>
            <w:r w:rsidRPr="00FA4098">
              <w:rPr>
                <w:rFonts w:ascii="ＭＳ ゴシック" w:eastAsia="ＭＳ ゴシック" w:hAnsi="ＭＳ ゴシック" w:hint="eastAsia"/>
                <w:spacing w:val="720"/>
                <w:kern w:val="0"/>
                <w:sz w:val="18"/>
                <w:szCs w:val="18"/>
                <w:fitText w:val="1800" w:id="-1489286400"/>
              </w:rPr>
              <w:t>内</w:t>
            </w:r>
            <w:r w:rsidRPr="00FA4098">
              <w:rPr>
                <w:rFonts w:ascii="ＭＳ ゴシック" w:eastAsia="ＭＳ ゴシック" w:hAnsi="ＭＳ ゴシック" w:hint="eastAsia"/>
                <w:kern w:val="0"/>
                <w:sz w:val="18"/>
                <w:szCs w:val="18"/>
                <w:fitText w:val="1800" w:id="-1489286400"/>
              </w:rPr>
              <w:t>容</w:t>
            </w:r>
          </w:p>
        </w:tc>
        <w:tc>
          <w:tcPr>
            <w:tcW w:w="425" w:type="dxa"/>
            <w:tcBorders>
              <w:top w:val="single" w:sz="12" w:space="0" w:color="auto"/>
              <w:bottom w:val="single" w:sz="12" w:space="0" w:color="auto"/>
              <w:right w:val="single" w:sz="4" w:space="0" w:color="auto"/>
            </w:tcBorders>
            <w:shd w:val="clear" w:color="auto" w:fill="E0E0E0"/>
            <w:vAlign w:val="center"/>
          </w:tcPr>
          <w:p w14:paraId="78D6C588" w14:textId="39D981B9" w:rsidR="005B7A7E" w:rsidRPr="00FA4098" w:rsidRDefault="005B7A7E" w:rsidP="005B7A7E">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8"/>
                <w:szCs w:val="18"/>
              </w:rPr>
              <w:t>適</w:t>
            </w:r>
          </w:p>
        </w:tc>
        <w:tc>
          <w:tcPr>
            <w:tcW w:w="425" w:type="dxa"/>
            <w:tcBorders>
              <w:top w:val="single" w:sz="12" w:space="0" w:color="auto"/>
              <w:bottom w:val="single" w:sz="12" w:space="0" w:color="auto"/>
              <w:right w:val="single" w:sz="4" w:space="0" w:color="auto"/>
            </w:tcBorders>
            <w:shd w:val="clear" w:color="auto" w:fill="E0E0E0"/>
            <w:vAlign w:val="center"/>
          </w:tcPr>
          <w:p w14:paraId="6264E3B2" w14:textId="3B54088B" w:rsidR="005B7A7E" w:rsidRPr="00FA4098" w:rsidRDefault="005B7A7E" w:rsidP="005B7A7E">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8"/>
                <w:szCs w:val="18"/>
              </w:rPr>
              <w:t>不適</w:t>
            </w:r>
          </w:p>
        </w:tc>
        <w:tc>
          <w:tcPr>
            <w:tcW w:w="425" w:type="dxa"/>
            <w:tcBorders>
              <w:top w:val="single" w:sz="12" w:space="0" w:color="auto"/>
              <w:bottom w:val="single" w:sz="12" w:space="0" w:color="auto"/>
              <w:right w:val="single" w:sz="4" w:space="0" w:color="auto"/>
            </w:tcBorders>
            <w:shd w:val="clear" w:color="auto" w:fill="E0E0E0"/>
            <w:vAlign w:val="center"/>
          </w:tcPr>
          <w:p w14:paraId="53801614" w14:textId="0D1A9245" w:rsidR="005B7A7E" w:rsidRPr="00FA4098" w:rsidRDefault="005B7A7E" w:rsidP="005B7A7E">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8"/>
                <w:szCs w:val="18"/>
              </w:rPr>
              <w:t>該当なし</w:t>
            </w:r>
          </w:p>
        </w:tc>
      </w:tr>
      <w:tr w:rsidR="00FA4098" w:rsidRPr="00FA4098" w14:paraId="2F26F113" w14:textId="77777777" w:rsidTr="005B7A7E">
        <w:trPr>
          <w:cantSplit/>
          <w:trHeight w:val="804"/>
        </w:trPr>
        <w:tc>
          <w:tcPr>
            <w:tcW w:w="2377" w:type="dxa"/>
            <w:tcBorders>
              <w:top w:val="single" w:sz="12" w:space="0" w:color="auto"/>
            </w:tcBorders>
          </w:tcPr>
          <w:p w14:paraId="2CD3B9B4" w14:textId="77777777" w:rsidR="005B7A7E" w:rsidRPr="00FA4098" w:rsidRDefault="005B7A7E"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１　所要時間の取扱い</w:t>
            </w:r>
          </w:p>
          <w:p w14:paraId="5187FCEA" w14:textId="77777777" w:rsidR="005B7A7E" w:rsidRPr="00FA4098" w:rsidRDefault="005B7A7E" w:rsidP="002E6202">
            <w:pPr>
              <w:overflowPunct w:val="0"/>
              <w:autoSpaceDE w:val="0"/>
              <w:autoSpaceDN w:val="0"/>
              <w:ind w:firstLineChars="200" w:firstLine="36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【介護予防同様】</w:t>
            </w:r>
          </w:p>
          <w:p w14:paraId="68FE84A2" w14:textId="77777777" w:rsidR="005B7A7E" w:rsidRPr="00FA4098" w:rsidRDefault="005B7A7E" w:rsidP="00691E4D">
            <w:pPr>
              <w:overflowPunct w:val="0"/>
              <w:autoSpaceDE w:val="0"/>
              <w:autoSpaceDN w:val="0"/>
              <w:rPr>
                <w:rFonts w:ascii="ＭＳ ゴシック" w:eastAsia="ＭＳ ゴシック" w:hAnsi="ＭＳ ゴシック"/>
                <w:sz w:val="18"/>
                <w:szCs w:val="18"/>
              </w:rPr>
            </w:pPr>
          </w:p>
          <w:p w14:paraId="07331CB6" w14:textId="77777777" w:rsidR="005B7A7E" w:rsidRPr="00FA4098" w:rsidRDefault="005B7A7E"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居宅サービス計画</w:t>
            </w:r>
          </w:p>
          <w:p w14:paraId="4EE12E22" w14:textId="77777777" w:rsidR="005B7A7E" w:rsidRPr="00FA4098" w:rsidRDefault="005B7A7E"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訪問看護計画書</w:t>
            </w:r>
          </w:p>
          <w:p w14:paraId="2FB3BB26"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サービス提供に関する記録・日誌等</w:t>
            </w:r>
          </w:p>
          <w:p w14:paraId="1D1F70C1" w14:textId="77777777" w:rsidR="005B7A7E" w:rsidRPr="00FA4098" w:rsidRDefault="005B7A7E" w:rsidP="00691E4D">
            <w:pPr>
              <w:overflowPunct w:val="0"/>
              <w:autoSpaceDE w:val="0"/>
              <w:autoSpaceDN w:val="0"/>
              <w:ind w:left="180"/>
              <w:rPr>
                <w:rFonts w:ascii="ＭＳ ゴシック" w:eastAsia="ＭＳ ゴシック" w:hAnsi="ＭＳ ゴシック"/>
                <w:sz w:val="18"/>
                <w:szCs w:val="18"/>
              </w:rPr>
            </w:pPr>
          </w:p>
        </w:tc>
        <w:tc>
          <w:tcPr>
            <w:tcW w:w="7226" w:type="dxa"/>
            <w:tcBorders>
              <w:top w:val="single" w:sz="12" w:space="0" w:color="auto"/>
              <w:bottom w:val="single" w:sz="4" w:space="0" w:color="auto"/>
            </w:tcBorders>
          </w:tcPr>
          <w:p w14:paraId="5A356EAF" w14:textId="400E1C4C" w:rsidR="005B7A7E" w:rsidRPr="00FA4098" w:rsidRDefault="005B7A7E"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sz w:val="18"/>
                <w:szCs w:val="18"/>
              </w:rPr>
              <w:t xml:space="preserve">3　</w:t>
            </w:r>
            <w:r w:rsidRPr="00FA4098">
              <w:rPr>
                <w:rFonts w:ascii="ＭＳ ゴシック" w:eastAsia="ＭＳ ゴシック" w:hAnsi="ＭＳ ゴシック" w:hint="eastAsia"/>
                <w:sz w:val="18"/>
                <w:szCs w:val="18"/>
              </w:rPr>
              <w:t>訪問看護費</w:t>
            </w:r>
            <w:r w:rsidRPr="00FA4098">
              <w:rPr>
                <w:rFonts w:ascii="ＭＳ ゴシック" w:eastAsia="ＭＳ ゴシック" w:hAnsi="ＭＳ ゴシック"/>
                <w:sz w:val="18"/>
                <w:szCs w:val="18"/>
              </w:rPr>
              <w:br/>
            </w:r>
            <w:r w:rsidRPr="00FA4098">
              <w:rPr>
                <w:rFonts w:ascii="ＭＳ ゴシック" w:eastAsia="ＭＳ ゴシック" w:hAnsi="ＭＳ ゴシック" w:hint="eastAsia"/>
                <w:sz w:val="18"/>
                <w:szCs w:val="18"/>
              </w:rPr>
              <w:t>イ　指定訪問看護ステーションの場合</w:t>
            </w:r>
            <w:r w:rsidRPr="00FA4098">
              <w:rPr>
                <w:rFonts w:ascii="ＭＳ ゴシック" w:eastAsia="ＭＳ ゴシック" w:hAnsi="ＭＳ ゴシック"/>
                <w:sz w:val="18"/>
                <w:szCs w:val="18"/>
              </w:rPr>
              <w:br/>
              <w:t xml:space="preserve">(1)　</w:t>
            </w:r>
            <w:r w:rsidRPr="00FA4098">
              <w:rPr>
                <w:rFonts w:ascii="ＭＳ ゴシック" w:eastAsia="ＭＳ ゴシック" w:hAnsi="ＭＳ ゴシック" w:hint="eastAsia"/>
                <w:sz w:val="18"/>
                <w:szCs w:val="18"/>
              </w:rPr>
              <w:t>所要時間</w:t>
            </w:r>
            <w:r w:rsidRPr="00FA4098">
              <w:rPr>
                <w:rFonts w:ascii="ＭＳ ゴシック" w:eastAsia="ＭＳ ゴシック" w:hAnsi="ＭＳ ゴシック"/>
                <w:sz w:val="18"/>
                <w:szCs w:val="18"/>
              </w:rPr>
              <w:t>20</w:t>
            </w:r>
            <w:r w:rsidRPr="00FA4098">
              <w:rPr>
                <w:rFonts w:ascii="ＭＳ ゴシック" w:eastAsia="ＭＳ ゴシック" w:hAnsi="ＭＳ ゴシック" w:hint="eastAsia"/>
                <w:sz w:val="18"/>
                <w:szCs w:val="18"/>
              </w:rPr>
              <w:t>分未満の場合　313単位</w:t>
            </w:r>
          </w:p>
          <w:p w14:paraId="4EE40FDB" w14:textId="6A04B1D7" w:rsidR="005B7A7E" w:rsidRPr="00FA4098" w:rsidRDefault="005B7A7E"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sz w:val="18"/>
                <w:szCs w:val="18"/>
              </w:rPr>
              <w:t xml:space="preserve">(2)　</w:t>
            </w:r>
            <w:r w:rsidRPr="00FA4098">
              <w:rPr>
                <w:rFonts w:ascii="ＭＳ ゴシック" w:eastAsia="ＭＳ ゴシック" w:hAnsi="ＭＳ ゴシック" w:hint="eastAsia"/>
                <w:sz w:val="18"/>
                <w:szCs w:val="18"/>
              </w:rPr>
              <w:t>所要時間</w:t>
            </w:r>
            <w:r w:rsidRPr="00FA4098">
              <w:rPr>
                <w:rFonts w:ascii="ＭＳ ゴシック" w:eastAsia="ＭＳ ゴシック" w:hAnsi="ＭＳ ゴシック"/>
                <w:sz w:val="18"/>
                <w:szCs w:val="18"/>
              </w:rPr>
              <w:t>30</w:t>
            </w:r>
            <w:r w:rsidRPr="00FA4098">
              <w:rPr>
                <w:rFonts w:ascii="ＭＳ ゴシック" w:eastAsia="ＭＳ ゴシック" w:hAnsi="ＭＳ ゴシック" w:hint="eastAsia"/>
                <w:sz w:val="18"/>
                <w:szCs w:val="18"/>
              </w:rPr>
              <w:t>分未満の場合　470単位</w:t>
            </w:r>
          </w:p>
          <w:p w14:paraId="1E412E0F" w14:textId="78E925BB" w:rsidR="005B7A7E" w:rsidRPr="00FA4098" w:rsidRDefault="005B7A7E"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sz w:val="18"/>
                <w:szCs w:val="18"/>
              </w:rPr>
              <w:t xml:space="preserve">(3)　</w:t>
            </w:r>
            <w:r w:rsidRPr="00FA4098">
              <w:rPr>
                <w:rFonts w:ascii="ＭＳ ゴシック" w:eastAsia="ＭＳ ゴシック" w:hAnsi="ＭＳ ゴシック" w:hint="eastAsia"/>
                <w:sz w:val="18"/>
                <w:szCs w:val="18"/>
              </w:rPr>
              <w:t>所要時間</w:t>
            </w:r>
            <w:r w:rsidRPr="00FA4098">
              <w:rPr>
                <w:rFonts w:ascii="ＭＳ ゴシック" w:eastAsia="ＭＳ ゴシック" w:hAnsi="ＭＳ ゴシック"/>
                <w:sz w:val="18"/>
                <w:szCs w:val="18"/>
              </w:rPr>
              <w:t>30</w:t>
            </w:r>
            <w:r w:rsidRPr="00FA4098">
              <w:rPr>
                <w:rFonts w:ascii="ＭＳ ゴシック" w:eastAsia="ＭＳ ゴシック" w:hAnsi="ＭＳ ゴシック" w:hint="eastAsia"/>
                <w:sz w:val="18"/>
                <w:szCs w:val="18"/>
              </w:rPr>
              <w:t xml:space="preserve">分以上１時間未満の場合　</w:t>
            </w:r>
            <w:r w:rsidRPr="00FA4098">
              <w:rPr>
                <w:rFonts w:ascii="ＭＳ ゴシック" w:eastAsia="ＭＳ ゴシック" w:hAnsi="ＭＳ ゴシック"/>
                <w:sz w:val="18"/>
                <w:szCs w:val="18"/>
              </w:rPr>
              <w:t>8</w:t>
            </w:r>
            <w:r w:rsidRPr="00FA4098">
              <w:rPr>
                <w:rFonts w:ascii="ＭＳ ゴシック" w:eastAsia="ＭＳ ゴシック" w:hAnsi="ＭＳ ゴシック" w:hint="eastAsia"/>
                <w:sz w:val="18"/>
                <w:szCs w:val="18"/>
              </w:rPr>
              <w:t>21単位</w:t>
            </w:r>
          </w:p>
          <w:p w14:paraId="4590C5B3" w14:textId="7500644C" w:rsidR="005B7A7E" w:rsidRPr="00FA4098" w:rsidRDefault="005B7A7E"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sz w:val="18"/>
                <w:szCs w:val="18"/>
              </w:rPr>
              <w:t xml:space="preserve">(4)　</w:t>
            </w:r>
            <w:r w:rsidRPr="00FA4098">
              <w:rPr>
                <w:rFonts w:ascii="ＭＳ ゴシック" w:eastAsia="ＭＳ ゴシック" w:hAnsi="ＭＳ ゴシック" w:hint="eastAsia"/>
                <w:sz w:val="18"/>
                <w:szCs w:val="18"/>
              </w:rPr>
              <w:t>所要時間１時間以上１時間</w:t>
            </w:r>
            <w:r w:rsidRPr="00FA4098">
              <w:rPr>
                <w:rFonts w:ascii="ＭＳ ゴシック" w:eastAsia="ＭＳ ゴシック" w:hAnsi="ＭＳ ゴシック"/>
                <w:sz w:val="18"/>
                <w:szCs w:val="18"/>
              </w:rPr>
              <w:t>30</w:t>
            </w:r>
            <w:r w:rsidRPr="00FA4098">
              <w:rPr>
                <w:rFonts w:ascii="ＭＳ ゴシック" w:eastAsia="ＭＳ ゴシック" w:hAnsi="ＭＳ ゴシック" w:hint="eastAsia"/>
                <w:sz w:val="18"/>
                <w:szCs w:val="18"/>
              </w:rPr>
              <w:t>分未満の場合　1,125単位</w:t>
            </w:r>
          </w:p>
          <w:p w14:paraId="5DFD2C1B" w14:textId="2822DEEC" w:rsidR="005B7A7E" w:rsidRPr="00FA4098" w:rsidRDefault="005B7A7E"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(5)　理学療法士等による訪問の場合（１回につき）　</w:t>
            </w:r>
            <w:r w:rsidRPr="00FA4098">
              <w:rPr>
                <w:rFonts w:ascii="ＭＳ ゴシック" w:eastAsia="ＭＳ ゴシック" w:hAnsi="ＭＳ ゴシック"/>
                <w:sz w:val="18"/>
                <w:szCs w:val="18"/>
              </w:rPr>
              <w:t xml:space="preserve"> </w:t>
            </w:r>
            <w:r w:rsidRPr="00FA4098">
              <w:rPr>
                <w:rFonts w:ascii="ＭＳ ゴシック" w:eastAsia="ＭＳ ゴシック" w:hAnsi="ＭＳ ゴシック" w:hint="eastAsia"/>
                <w:sz w:val="18"/>
                <w:szCs w:val="18"/>
              </w:rPr>
              <w:t>293単位</w:t>
            </w:r>
          </w:p>
          <w:p w14:paraId="5491FDF8" w14:textId="55635995" w:rsidR="005B7A7E" w:rsidRPr="00FA4098" w:rsidRDefault="005B7A7E"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ロ　病院又は診療所の場合</w:t>
            </w:r>
            <w:r w:rsidRPr="00FA4098">
              <w:rPr>
                <w:rFonts w:ascii="ＭＳ ゴシック" w:eastAsia="ＭＳ ゴシック" w:hAnsi="ＭＳ ゴシック"/>
                <w:sz w:val="18"/>
                <w:szCs w:val="18"/>
              </w:rPr>
              <w:br/>
              <w:t xml:space="preserve">(1)　</w:t>
            </w:r>
            <w:r w:rsidRPr="00FA4098">
              <w:rPr>
                <w:rFonts w:ascii="ＭＳ ゴシック" w:eastAsia="ＭＳ ゴシック" w:hAnsi="ＭＳ ゴシック" w:hint="eastAsia"/>
                <w:sz w:val="18"/>
                <w:szCs w:val="18"/>
              </w:rPr>
              <w:t>所要時間</w:t>
            </w:r>
            <w:r w:rsidRPr="00FA4098">
              <w:rPr>
                <w:rFonts w:ascii="ＭＳ ゴシック" w:eastAsia="ＭＳ ゴシック" w:hAnsi="ＭＳ ゴシック"/>
                <w:sz w:val="18"/>
                <w:szCs w:val="18"/>
              </w:rPr>
              <w:t>20</w:t>
            </w:r>
            <w:r w:rsidRPr="00FA4098">
              <w:rPr>
                <w:rFonts w:ascii="ＭＳ ゴシック" w:eastAsia="ＭＳ ゴシック" w:hAnsi="ＭＳ ゴシック" w:hint="eastAsia"/>
                <w:sz w:val="18"/>
                <w:szCs w:val="18"/>
              </w:rPr>
              <w:t xml:space="preserve">分未満の場合　</w:t>
            </w:r>
            <w:r w:rsidRPr="00FA4098">
              <w:rPr>
                <w:rFonts w:ascii="ＭＳ ゴシック" w:eastAsia="ＭＳ ゴシック" w:hAnsi="ＭＳ ゴシック"/>
                <w:sz w:val="18"/>
                <w:szCs w:val="18"/>
                <w:u w:val="single"/>
              </w:rPr>
              <w:t>2</w:t>
            </w:r>
            <w:r w:rsidRPr="00FA4098">
              <w:rPr>
                <w:rFonts w:ascii="ＭＳ ゴシック" w:eastAsia="ＭＳ ゴシック" w:hAnsi="ＭＳ ゴシック" w:hint="eastAsia"/>
                <w:sz w:val="18"/>
                <w:szCs w:val="18"/>
                <w:u w:val="single"/>
              </w:rPr>
              <w:t>65</w:t>
            </w:r>
            <w:r w:rsidRPr="00FA4098">
              <w:rPr>
                <w:rFonts w:ascii="ＭＳ ゴシック" w:eastAsia="ＭＳ ゴシック" w:hAnsi="ＭＳ ゴシック" w:hint="eastAsia"/>
                <w:sz w:val="18"/>
                <w:szCs w:val="18"/>
              </w:rPr>
              <w:t>単位</w:t>
            </w:r>
          </w:p>
          <w:p w14:paraId="7FC8FE16" w14:textId="587282B7" w:rsidR="005B7A7E" w:rsidRPr="00FA4098" w:rsidRDefault="005B7A7E"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sz w:val="18"/>
                <w:szCs w:val="18"/>
              </w:rPr>
              <w:t>(</w:t>
            </w:r>
            <w:r w:rsidRPr="00FA4098">
              <w:rPr>
                <w:rFonts w:ascii="ＭＳ ゴシック" w:eastAsia="ＭＳ ゴシック" w:hAnsi="ＭＳ ゴシック" w:hint="eastAsia"/>
                <w:sz w:val="18"/>
                <w:szCs w:val="18"/>
              </w:rPr>
              <w:t>2</w:t>
            </w:r>
            <w:r w:rsidRPr="00FA4098">
              <w:rPr>
                <w:rFonts w:ascii="ＭＳ ゴシック" w:eastAsia="ＭＳ ゴシック" w:hAnsi="ＭＳ ゴシック"/>
                <w:sz w:val="18"/>
                <w:szCs w:val="18"/>
              </w:rPr>
              <w:t xml:space="preserve">)　</w:t>
            </w:r>
            <w:r w:rsidRPr="00FA4098">
              <w:rPr>
                <w:rFonts w:ascii="ＭＳ ゴシック" w:eastAsia="ＭＳ ゴシック" w:hAnsi="ＭＳ ゴシック" w:hint="eastAsia"/>
                <w:sz w:val="18"/>
                <w:szCs w:val="18"/>
              </w:rPr>
              <w:t>所要時間</w:t>
            </w:r>
            <w:r w:rsidRPr="00FA4098">
              <w:rPr>
                <w:rFonts w:ascii="ＭＳ ゴシック" w:eastAsia="ＭＳ ゴシック" w:hAnsi="ＭＳ ゴシック"/>
                <w:sz w:val="18"/>
                <w:szCs w:val="18"/>
              </w:rPr>
              <w:t>30</w:t>
            </w:r>
            <w:r w:rsidRPr="00FA4098">
              <w:rPr>
                <w:rFonts w:ascii="ＭＳ ゴシック" w:eastAsia="ＭＳ ゴシック" w:hAnsi="ＭＳ ゴシック" w:hint="eastAsia"/>
                <w:sz w:val="18"/>
                <w:szCs w:val="18"/>
              </w:rPr>
              <w:t xml:space="preserve">分未満の場合　</w:t>
            </w:r>
            <w:r w:rsidRPr="00FA4098">
              <w:rPr>
                <w:rFonts w:ascii="ＭＳ ゴシック" w:eastAsia="ＭＳ ゴシック" w:hAnsi="ＭＳ ゴシック"/>
                <w:sz w:val="18"/>
                <w:szCs w:val="18"/>
                <w:u w:val="single"/>
              </w:rPr>
              <w:t>3</w:t>
            </w:r>
            <w:r w:rsidRPr="00FA4098">
              <w:rPr>
                <w:rFonts w:ascii="ＭＳ ゴシック" w:eastAsia="ＭＳ ゴシック" w:hAnsi="ＭＳ ゴシック" w:hint="eastAsia"/>
                <w:sz w:val="18"/>
                <w:szCs w:val="18"/>
                <w:u w:val="single"/>
              </w:rPr>
              <w:t>98</w:t>
            </w:r>
            <w:r w:rsidRPr="00FA4098">
              <w:rPr>
                <w:rFonts w:ascii="ＭＳ ゴシック" w:eastAsia="ＭＳ ゴシック" w:hAnsi="ＭＳ ゴシック" w:hint="eastAsia"/>
                <w:sz w:val="18"/>
                <w:szCs w:val="18"/>
              </w:rPr>
              <w:t>単位</w:t>
            </w:r>
          </w:p>
          <w:p w14:paraId="5CC8A0E1" w14:textId="4BE34ACD" w:rsidR="005B7A7E" w:rsidRPr="00FA4098" w:rsidRDefault="005B7A7E"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sz w:val="18"/>
                <w:szCs w:val="18"/>
              </w:rPr>
              <w:t xml:space="preserve">(3)　</w:t>
            </w:r>
            <w:r w:rsidRPr="00FA4098">
              <w:rPr>
                <w:rFonts w:ascii="ＭＳ ゴシック" w:eastAsia="ＭＳ ゴシック" w:hAnsi="ＭＳ ゴシック" w:hint="eastAsia"/>
                <w:sz w:val="18"/>
                <w:szCs w:val="18"/>
              </w:rPr>
              <w:t>所要時間</w:t>
            </w:r>
            <w:r w:rsidRPr="00FA4098">
              <w:rPr>
                <w:rFonts w:ascii="ＭＳ ゴシック" w:eastAsia="ＭＳ ゴシック" w:hAnsi="ＭＳ ゴシック"/>
                <w:sz w:val="18"/>
                <w:szCs w:val="18"/>
              </w:rPr>
              <w:t>30</w:t>
            </w:r>
            <w:r w:rsidRPr="00FA4098">
              <w:rPr>
                <w:rFonts w:ascii="ＭＳ ゴシック" w:eastAsia="ＭＳ ゴシック" w:hAnsi="ＭＳ ゴシック" w:hint="eastAsia"/>
                <w:sz w:val="18"/>
                <w:szCs w:val="18"/>
              </w:rPr>
              <w:t xml:space="preserve">分以上１時間未満の場合　</w:t>
            </w:r>
            <w:r w:rsidRPr="00FA4098">
              <w:rPr>
                <w:rFonts w:ascii="ＭＳ ゴシック" w:eastAsia="ＭＳ ゴシック" w:hAnsi="ＭＳ ゴシック"/>
                <w:sz w:val="18"/>
                <w:szCs w:val="18"/>
                <w:u w:val="single"/>
              </w:rPr>
              <w:t>5</w:t>
            </w:r>
            <w:r w:rsidRPr="00FA4098">
              <w:rPr>
                <w:rFonts w:ascii="ＭＳ ゴシック" w:eastAsia="ＭＳ ゴシック" w:hAnsi="ＭＳ ゴシック" w:hint="eastAsia"/>
                <w:sz w:val="18"/>
                <w:szCs w:val="18"/>
                <w:u w:val="single"/>
              </w:rPr>
              <w:t>73</w:t>
            </w:r>
            <w:r w:rsidRPr="00FA4098">
              <w:rPr>
                <w:rFonts w:ascii="ＭＳ ゴシック" w:eastAsia="ＭＳ ゴシック" w:hAnsi="ＭＳ ゴシック" w:hint="eastAsia"/>
                <w:sz w:val="18"/>
                <w:szCs w:val="18"/>
              </w:rPr>
              <w:t>単位</w:t>
            </w:r>
          </w:p>
          <w:p w14:paraId="17D0C091" w14:textId="1EEFB359" w:rsidR="005B7A7E" w:rsidRPr="00FA4098" w:rsidRDefault="005B7A7E"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sz w:val="18"/>
                <w:szCs w:val="18"/>
              </w:rPr>
              <w:t xml:space="preserve">(4)　</w:t>
            </w:r>
            <w:r w:rsidRPr="00FA4098">
              <w:rPr>
                <w:rFonts w:ascii="ＭＳ ゴシック" w:eastAsia="ＭＳ ゴシック" w:hAnsi="ＭＳ ゴシック" w:hint="eastAsia"/>
                <w:sz w:val="18"/>
                <w:szCs w:val="18"/>
              </w:rPr>
              <w:t>所要時間１時間以上１時間</w:t>
            </w:r>
            <w:r w:rsidRPr="00FA4098">
              <w:rPr>
                <w:rFonts w:ascii="ＭＳ ゴシック" w:eastAsia="ＭＳ ゴシック" w:hAnsi="ＭＳ ゴシック"/>
                <w:sz w:val="18"/>
                <w:szCs w:val="18"/>
              </w:rPr>
              <w:t>30</w:t>
            </w:r>
            <w:r w:rsidRPr="00FA4098">
              <w:rPr>
                <w:rFonts w:ascii="ＭＳ ゴシック" w:eastAsia="ＭＳ ゴシック" w:hAnsi="ＭＳ ゴシック" w:hint="eastAsia"/>
                <w:sz w:val="18"/>
                <w:szCs w:val="18"/>
              </w:rPr>
              <w:t xml:space="preserve">分未満の場合　</w:t>
            </w:r>
            <w:r w:rsidRPr="00FA4098">
              <w:rPr>
                <w:rFonts w:ascii="ＭＳ ゴシック" w:eastAsia="ＭＳ ゴシック" w:hAnsi="ＭＳ ゴシック"/>
                <w:sz w:val="18"/>
                <w:szCs w:val="18"/>
                <w:u w:val="single"/>
              </w:rPr>
              <w:t>8</w:t>
            </w:r>
            <w:r w:rsidRPr="00FA4098">
              <w:rPr>
                <w:rFonts w:ascii="ＭＳ ゴシック" w:eastAsia="ＭＳ ゴシック" w:hAnsi="ＭＳ ゴシック" w:hint="eastAsia"/>
                <w:sz w:val="18"/>
                <w:szCs w:val="18"/>
                <w:u w:val="single"/>
              </w:rPr>
              <w:t>42</w:t>
            </w:r>
            <w:r w:rsidRPr="00FA4098">
              <w:rPr>
                <w:rFonts w:ascii="ＭＳ ゴシック" w:eastAsia="ＭＳ ゴシック" w:hAnsi="ＭＳ ゴシック" w:hint="eastAsia"/>
                <w:sz w:val="18"/>
                <w:szCs w:val="18"/>
              </w:rPr>
              <w:t>単位</w:t>
            </w:r>
          </w:p>
          <w:p w14:paraId="3E783293" w14:textId="59DDD71C" w:rsidR="005B7A7E" w:rsidRPr="00FA4098" w:rsidRDefault="005B7A7E"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ハ　指定定期巡回・随時対応型訪問介護看護事業所と連携して指定訪問看護を行う場合（１月につき）　</w:t>
            </w:r>
            <w:r w:rsidRPr="00FA4098">
              <w:rPr>
                <w:rFonts w:ascii="ＭＳ ゴシック" w:eastAsia="ＭＳ ゴシック" w:hAnsi="ＭＳ ゴシック"/>
                <w:sz w:val="18"/>
                <w:szCs w:val="18"/>
              </w:rPr>
              <w:t>2,9</w:t>
            </w:r>
            <w:r w:rsidRPr="00FA4098">
              <w:rPr>
                <w:rFonts w:ascii="ＭＳ ゴシック" w:eastAsia="ＭＳ ゴシック" w:hAnsi="ＭＳ ゴシック" w:hint="eastAsia"/>
                <w:sz w:val="18"/>
                <w:szCs w:val="18"/>
              </w:rPr>
              <w:t>54単位</w:t>
            </w:r>
          </w:p>
          <w:p w14:paraId="2438F836"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p>
          <w:p w14:paraId="3896FC0B"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u w:val="single"/>
              </w:rPr>
              <w:t>通院が困難な利用者（末期の悪性腫瘍等の患者を除く。）に対して、主治の医師の指示、計画書に基づきサービスを提供した場合に、</w:t>
            </w:r>
            <w:r w:rsidRPr="00FA4098">
              <w:rPr>
                <w:rFonts w:ascii="ＭＳ ゴシック" w:eastAsia="ＭＳ ゴシック" w:hAnsi="ＭＳ ゴシック" w:hint="eastAsia"/>
                <w:sz w:val="18"/>
                <w:szCs w:val="18"/>
              </w:rPr>
              <w:t>所要時間の算定は、サービス提供に現に要した時間ではなく、計画に位置付けられた内容の指定訪問看護を行うのに要する標準的な時間で行っているか。</w:t>
            </w:r>
          </w:p>
        </w:tc>
        <w:tc>
          <w:tcPr>
            <w:tcW w:w="425" w:type="dxa"/>
            <w:tcBorders>
              <w:top w:val="single" w:sz="12" w:space="0" w:color="auto"/>
              <w:bottom w:val="single" w:sz="4" w:space="0" w:color="auto"/>
            </w:tcBorders>
            <w:vAlign w:val="center"/>
          </w:tcPr>
          <w:p w14:paraId="13501654"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12" w:space="0" w:color="auto"/>
            </w:tcBorders>
            <w:vAlign w:val="center"/>
          </w:tcPr>
          <w:p w14:paraId="02755050"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12" w:space="0" w:color="auto"/>
            </w:tcBorders>
            <w:vAlign w:val="center"/>
          </w:tcPr>
          <w:p w14:paraId="6996BE97"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B958137" w14:textId="77777777" w:rsidTr="005B7A7E">
        <w:trPr>
          <w:cantSplit/>
          <w:trHeight w:val="618"/>
        </w:trPr>
        <w:tc>
          <w:tcPr>
            <w:tcW w:w="2377" w:type="dxa"/>
            <w:vMerge w:val="restart"/>
          </w:tcPr>
          <w:p w14:paraId="03FB2153" w14:textId="77777777" w:rsidR="005B7A7E" w:rsidRPr="00FA4098" w:rsidRDefault="005B7A7E"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２　端数処理</w:t>
            </w:r>
          </w:p>
          <w:p w14:paraId="543A2233" w14:textId="77777777" w:rsidR="005B7A7E" w:rsidRPr="00FA4098" w:rsidRDefault="005B7A7E"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【介護予防同様】</w:t>
            </w:r>
          </w:p>
        </w:tc>
        <w:tc>
          <w:tcPr>
            <w:tcW w:w="7226" w:type="dxa"/>
            <w:tcBorders>
              <w:bottom w:val="single" w:sz="4" w:space="0" w:color="auto"/>
            </w:tcBorders>
          </w:tcPr>
          <w:p w14:paraId="553EEF71"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単位数算定の際の端数処理</w:t>
            </w:r>
          </w:p>
          <w:p w14:paraId="6A74B7FC" w14:textId="77777777" w:rsidR="005B7A7E" w:rsidRPr="00FA4098" w:rsidRDefault="005B7A7E" w:rsidP="00691E4D">
            <w:pPr>
              <w:overflowPunct w:val="0"/>
              <w:autoSpaceDE w:val="0"/>
              <w:autoSpaceDN w:val="0"/>
              <w:spacing w:line="240" w:lineRule="exact"/>
              <w:ind w:leftChars="-1" w:left="180" w:hangingChars="101" w:hanging="182"/>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単位数の算定については、基本となる単位数に加減算の計算を行う度に小数点以下の端数処理（四捨五入）を行っているか。</w:t>
            </w:r>
          </w:p>
          <w:p w14:paraId="1AC33B01" w14:textId="77777777" w:rsidR="005B7A7E" w:rsidRPr="00FA4098" w:rsidRDefault="005B7A7E"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p>
        </w:tc>
        <w:tc>
          <w:tcPr>
            <w:tcW w:w="425" w:type="dxa"/>
            <w:tcBorders>
              <w:bottom w:val="single" w:sz="4" w:space="0" w:color="auto"/>
            </w:tcBorders>
            <w:vAlign w:val="center"/>
          </w:tcPr>
          <w:p w14:paraId="4EBB63E3"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05F3E318"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785BCB35"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9A00ECD" w14:textId="77777777" w:rsidTr="005B7A7E">
        <w:trPr>
          <w:cantSplit/>
          <w:trHeight w:val="20"/>
        </w:trPr>
        <w:tc>
          <w:tcPr>
            <w:tcW w:w="2377" w:type="dxa"/>
            <w:vMerge/>
          </w:tcPr>
          <w:p w14:paraId="318B16C3" w14:textId="77777777" w:rsidR="005B7A7E" w:rsidRPr="00FA4098" w:rsidRDefault="005B7A7E" w:rsidP="00691E4D">
            <w:pPr>
              <w:overflowPunct w:val="0"/>
              <w:autoSpaceDE w:val="0"/>
              <w:autoSpaceDN w:val="0"/>
              <w:rPr>
                <w:rFonts w:ascii="ＭＳ ゴシック" w:eastAsia="ＭＳ ゴシック" w:hAnsi="ＭＳ ゴシック"/>
                <w:sz w:val="18"/>
                <w:szCs w:val="18"/>
              </w:rPr>
            </w:pPr>
          </w:p>
        </w:tc>
        <w:tc>
          <w:tcPr>
            <w:tcW w:w="7226" w:type="dxa"/>
            <w:tcBorders>
              <w:top w:val="single" w:sz="4" w:space="0" w:color="auto"/>
            </w:tcBorders>
          </w:tcPr>
          <w:p w14:paraId="3FF51360"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金額換算の際の端数処理</w:t>
            </w:r>
          </w:p>
          <w:p w14:paraId="37F5303A" w14:textId="77777777" w:rsidR="005B7A7E" w:rsidRPr="00FA4098" w:rsidRDefault="005B7A7E"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・算定された単位数から金額に換算する際に生ずる１円未満（小数点以下）の端数があるときは、端数を切り捨てているか。</w:t>
            </w:r>
          </w:p>
        </w:tc>
        <w:tc>
          <w:tcPr>
            <w:tcW w:w="425" w:type="dxa"/>
            <w:tcBorders>
              <w:top w:val="single" w:sz="4" w:space="0" w:color="auto"/>
            </w:tcBorders>
            <w:vAlign w:val="center"/>
          </w:tcPr>
          <w:p w14:paraId="5447FF8E"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6923C64C"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1C7B380A"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316DDFA0" w14:textId="77777777" w:rsidTr="005B7A7E">
        <w:trPr>
          <w:cantSplit/>
          <w:trHeight w:val="1048"/>
        </w:trPr>
        <w:tc>
          <w:tcPr>
            <w:tcW w:w="2377" w:type="dxa"/>
            <w:vMerge w:val="restart"/>
          </w:tcPr>
          <w:p w14:paraId="7C648EE8" w14:textId="77777777" w:rsidR="005B7A7E" w:rsidRPr="00FA4098" w:rsidRDefault="005B7A7E"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３　20分未満の訪問の算定</w:t>
            </w:r>
          </w:p>
          <w:p w14:paraId="38CB6294" w14:textId="77777777" w:rsidR="005B7A7E" w:rsidRPr="00FA4098" w:rsidRDefault="005B7A7E"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【介護予防同様】</w:t>
            </w:r>
          </w:p>
          <w:p w14:paraId="6D918AD3" w14:textId="77777777" w:rsidR="005B7A7E" w:rsidRPr="00FA4098" w:rsidRDefault="005B7A7E"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p>
          <w:p w14:paraId="0387B04D"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居宅サービス計画</w:t>
            </w:r>
          </w:p>
          <w:p w14:paraId="07831FF7"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訪問看護計画書</w:t>
            </w:r>
          </w:p>
          <w:p w14:paraId="4C6DFDBA" w14:textId="77777777" w:rsidR="005B7A7E" w:rsidRPr="00FA4098" w:rsidRDefault="005B7A7E" w:rsidP="00691E4D">
            <w:pPr>
              <w:overflowPunct w:val="0"/>
              <w:autoSpaceDE w:val="0"/>
              <w:autoSpaceDN w:val="0"/>
              <w:spacing w:line="240" w:lineRule="exact"/>
              <w:ind w:leftChars="-1" w:left="178"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サービス提供に関する記録及び日誌等</w:t>
            </w:r>
          </w:p>
          <w:p w14:paraId="32ABAED9" w14:textId="77777777" w:rsidR="005B7A7E" w:rsidRPr="00FA4098" w:rsidRDefault="005B7A7E"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緊急時訪問看護加算に係る届出書</w:t>
            </w:r>
          </w:p>
        </w:tc>
        <w:tc>
          <w:tcPr>
            <w:tcW w:w="7226" w:type="dxa"/>
            <w:tcBorders>
              <w:bottom w:val="single" w:sz="4" w:space="0" w:color="auto"/>
            </w:tcBorders>
          </w:tcPr>
          <w:p w14:paraId="7F5F9258"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20分未満の訪問看護は、短時間かつ頻回な医療処置等が必要な利用者に対し、日中等の訪問看護における十分な観察、必要な助言・指導が行われることを前提として行われるものであることから、計画において、20分未満の訪問看護のみが設定されることは不適切であるため、20分以上の</w:t>
            </w:r>
            <w:r w:rsidRPr="00FA4098">
              <w:rPr>
                <w:rFonts w:ascii="ＭＳ ゴシック" w:eastAsia="ＭＳ ゴシック" w:hAnsi="ＭＳ ゴシック" w:hint="eastAsia"/>
                <w:sz w:val="18"/>
                <w:szCs w:val="18"/>
                <w:u w:val="single"/>
              </w:rPr>
              <w:t>保健師又は看護師による</w:t>
            </w:r>
            <w:r w:rsidRPr="00FA4098">
              <w:rPr>
                <w:rFonts w:ascii="ＭＳ ゴシック" w:eastAsia="ＭＳ ゴシック" w:hAnsi="ＭＳ ゴシック" w:hint="eastAsia"/>
                <w:sz w:val="18"/>
                <w:szCs w:val="18"/>
              </w:rPr>
              <w:t>訪問看護を週１回以上含む設定がされているか。</w:t>
            </w:r>
          </w:p>
          <w:p w14:paraId="107E402B"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p>
        </w:tc>
        <w:tc>
          <w:tcPr>
            <w:tcW w:w="425" w:type="dxa"/>
            <w:vAlign w:val="center"/>
          </w:tcPr>
          <w:p w14:paraId="56707162"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32BAAC8C"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3E7A3892"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09537306" w14:textId="77777777" w:rsidTr="005B7A7E">
        <w:trPr>
          <w:cantSplit/>
          <w:trHeight w:val="417"/>
        </w:trPr>
        <w:tc>
          <w:tcPr>
            <w:tcW w:w="2377" w:type="dxa"/>
            <w:vMerge/>
          </w:tcPr>
          <w:p w14:paraId="5F28C5E1" w14:textId="77777777" w:rsidR="005B7A7E" w:rsidRPr="00FA4098" w:rsidRDefault="005B7A7E"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p>
        </w:tc>
        <w:tc>
          <w:tcPr>
            <w:tcW w:w="7226" w:type="dxa"/>
            <w:tcBorders>
              <w:bottom w:val="single" w:sz="4" w:space="0" w:color="auto"/>
            </w:tcBorders>
          </w:tcPr>
          <w:p w14:paraId="3A3C30E4"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20分未満の訪問看護は、訪問看護を24時間行うことができる体制を整えている事業所として緊急時訪問看護加算の届け出を行っている場合に算定しているか。</w:t>
            </w:r>
          </w:p>
        </w:tc>
        <w:tc>
          <w:tcPr>
            <w:tcW w:w="425" w:type="dxa"/>
            <w:tcBorders>
              <w:bottom w:val="single" w:sz="4" w:space="0" w:color="auto"/>
            </w:tcBorders>
            <w:vAlign w:val="center"/>
          </w:tcPr>
          <w:p w14:paraId="322C60BD"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6B87F831"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5A495F38"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CB58750" w14:textId="77777777" w:rsidTr="005B7A7E">
        <w:trPr>
          <w:cantSplit/>
          <w:trHeight w:val="816"/>
        </w:trPr>
        <w:tc>
          <w:tcPr>
            <w:tcW w:w="2377" w:type="dxa"/>
            <w:vMerge/>
          </w:tcPr>
          <w:p w14:paraId="61707017" w14:textId="77777777" w:rsidR="005B7A7E" w:rsidRPr="00FA4098" w:rsidRDefault="005B7A7E"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p>
        </w:tc>
        <w:tc>
          <w:tcPr>
            <w:tcW w:w="7226" w:type="dxa"/>
            <w:tcBorders>
              <w:bottom w:val="single" w:sz="4" w:space="0" w:color="auto"/>
            </w:tcBorders>
          </w:tcPr>
          <w:p w14:paraId="31890410"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単に長時間の訪問看護を複数回に区分して行うことは適切ではないことから、次のような取扱いとして行っているか。</w:t>
            </w:r>
          </w:p>
          <w:p w14:paraId="706DAE41" w14:textId="77777777" w:rsidR="005B7A7E" w:rsidRPr="00FA4098" w:rsidRDefault="005B7A7E" w:rsidP="00691E4D">
            <w:pPr>
              <w:overflowPunct w:val="0"/>
              <w:autoSpaceDE w:val="0"/>
              <w:autoSpaceDN w:val="0"/>
              <w:spacing w:line="240" w:lineRule="exact"/>
              <w:ind w:left="317" w:hangingChars="176" w:hanging="317"/>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　前回提供した訪問看護から概ね２時間未満の間隔で訪問看護を行う場合（20分未満の訪問看護費を算定する場合及び利用者の状態の変化等により緊急の訪問看護を行う場合を除く。）は、それぞれの所要時間を合算するものとする。</w:t>
            </w:r>
          </w:p>
          <w:p w14:paraId="3AC2E8A7" w14:textId="77777777" w:rsidR="005B7A7E" w:rsidRPr="00FA4098" w:rsidRDefault="005B7A7E" w:rsidP="00691E4D">
            <w:pPr>
              <w:overflowPunct w:val="0"/>
              <w:autoSpaceDE w:val="0"/>
              <w:autoSpaceDN w:val="0"/>
              <w:spacing w:line="240" w:lineRule="exact"/>
              <w:ind w:left="317" w:hangingChars="176" w:hanging="317"/>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(2)　１人の看護職員</w:t>
            </w:r>
            <w:r w:rsidRPr="00FA4098">
              <w:rPr>
                <w:rFonts w:ascii="ＭＳ ゴシック" w:eastAsia="ＭＳ ゴシック" w:hAnsi="ＭＳ ゴシック" w:hint="eastAsia"/>
                <w:sz w:val="18"/>
                <w:szCs w:val="18"/>
                <w:u w:val="single"/>
              </w:rPr>
              <w:t>（保健師、看護師又は准看護師をいう。以下同じ。）</w:t>
            </w:r>
            <w:r w:rsidRPr="00FA4098">
              <w:rPr>
                <w:rFonts w:ascii="ＭＳ ゴシック" w:eastAsia="ＭＳ ゴシック" w:hAnsi="ＭＳ ゴシック" w:hint="eastAsia"/>
                <w:sz w:val="18"/>
                <w:szCs w:val="18"/>
              </w:rPr>
              <w:t>が訪問看護を行った後に、続いて別の看護職員が訪問看護を行った場合には、当該訪問看護の所要時間を合算することとする。なお、当該訪問看護の提供時間を合算した場合に、准看護師による訪問看護が含まれる場合には、当該訪問看護費は、准看護師による訪問看護費を算定する。</w:t>
            </w:r>
          </w:p>
          <w:p w14:paraId="62641E04" w14:textId="77777777" w:rsidR="005B7A7E" w:rsidRPr="00FA4098" w:rsidRDefault="005B7A7E" w:rsidP="00691E4D">
            <w:pPr>
              <w:overflowPunct w:val="0"/>
              <w:autoSpaceDE w:val="0"/>
              <w:autoSpaceDN w:val="0"/>
              <w:spacing w:line="240" w:lineRule="exact"/>
              <w:ind w:leftChars="1" w:left="317" w:hangingChars="175" w:hanging="315"/>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(3)　１人の看護職員又は理学療法士等（理学療法士、作業療法士若しくは言語聴覚士をいう。）が訪問看護を行った後に、続いて他の職種の看護職員又は理学療法士等が訪問看護を実施した場合（看護職員が訪問看護を行った後に続いて別の理学療法士等が訪問看護を行う場合など）は職種ごとに算定できる。</w:t>
            </w:r>
          </w:p>
          <w:p w14:paraId="35E06701" w14:textId="77777777" w:rsidR="005B7A7E" w:rsidRPr="00FA4098" w:rsidRDefault="005B7A7E" w:rsidP="00691E4D">
            <w:pPr>
              <w:overflowPunct w:val="0"/>
              <w:autoSpaceDE w:val="0"/>
              <w:autoSpaceDN w:val="0"/>
              <w:spacing w:line="240" w:lineRule="exact"/>
              <w:ind w:leftChars="1" w:left="317" w:hangingChars="175" w:hanging="315"/>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(4)　１人の利用者に対して、連続して訪問看護を提供する必要性については、適切なケアマネジメントに基づき判断すること。</w:t>
            </w:r>
          </w:p>
        </w:tc>
        <w:tc>
          <w:tcPr>
            <w:tcW w:w="425" w:type="dxa"/>
            <w:tcBorders>
              <w:bottom w:val="single" w:sz="4" w:space="0" w:color="auto"/>
            </w:tcBorders>
            <w:vAlign w:val="center"/>
          </w:tcPr>
          <w:p w14:paraId="7CDC6C3F"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2F31B9C1"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21AFE72C"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1A24EF23" w14:textId="77777777" w:rsidTr="005B7A7E">
        <w:trPr>
          <w:cantSplit/>
          <w:trHeight w:val="17"/>
        </w:trPr>
        <w:tc>
          <w:tcPr>
            <w:tcW w:w="2377" w:type="dxa"/>
          </w:tcPr>
          <w:p w14:paraId="5B150CE9"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lastRenderedPageBreak/>
              <w:t>４　准看護師による訪問看護の取扱い</w:t>
            </w:r>
          </w:p>
          <w:p w14:paraId="519D226E"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【介護予防同様】</w:t>
            </w:r>
          </w:p>
          <w:p w14:paraId="143EC35C"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p>
          <w:p w14:paraId="46D95B64" w14:textId="77777777" w:rsidR="005B7A7E" w:rsidRPr="00FA4098" w:rsidRDefault="005B7A7E"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居宅サービス計画</w:t>
            </w:r>
          </w:p>
          <w:p w14:paraId="1B93E34C" w14:textId="77777777" w:rsidR="005B7A7E" w:rsidRPr="00FA4098" w:rsidRDefault="005B7A7E"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訪問看護計画</w:t>
            </w:r>
          </w:p>
        </w:tc>
        <w:tc>
          <w:tcPr>
            <w:tcW w:w="7226" w:type="dxa"/>
          </w:tcPr>
          <w:p w14:paraId="13839787"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准看護師が指定訪問看護を行う場合は、所定単位数の100分の90に相当する単位数を算定しているか。</w:t>
            </w:r>
          </w:p>
          <w:p w14:paraId="3A58E35F" w14:textId="77777777" w:rsidR="005B7A7E" w:rsidRPr="00FA4098" w:rsidRDefault="005B7A7E" w:rsidP="00691E4D">
            <w:pPr>
              <w:overflowPunct w:val="0"/>
              <w:autoSpaceDE w:val="0"/>
              <w:autoSpaceDN w:val="0"/>
              <w:spacing w:line="240" w:lineRule="exact"/>
              <w:ind w:left="175" w:hangingChars="97" w:hanging="175"/>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居宅サービス計画上准看護師の訪問が予定されている場合に、事業所の事情により保健師又は看護師が訪問する場合にも、准看護師が訪問する場合の単位数を算定する。</w:t>
            </w:r>
          </w:p>
          <w:p w14:paraId="7F17785E" w14:textId="77777777" w:rsidR="005B7A7E" w:rsidRPr="00FA4098" w:rsidRDefault="005B7A7E" w:rsidP="00853EC5">
            <w:pPr>
              <w:overflowPunct w:val="0"/>
              <w:autoSpaceDE w:val="0"/>
              <w:autoSpaceDN w:val="0"/>
              <w:spacing w:line="240" w:lineRule="exact"/>
              <w:ind w:left="175" w:hangingChars="97" w:hanging="175"/>
              <w:rPr>
                <w:rFonts w:ascii="ＭＳ ゴシック" w:eastAsia="ＭＳ ゴシック" w:hAnsi="ＭＳ ゴシック"/>
                <w:sz w:val="18"/>
                <w:szCs w:val="18"/>
                <w:u w:val="single"/>
              </w:rPr>
            </w:pPr>
            <w:r w:rsidRPr="00FA4098">
              <w:rPr>
                <w:rFonts w:ascii="ＭＳ ゴシック" w:eastAsia="ＭＳ ゴシック" w:hAnsi="ＭＳ ゴシック" w:hint="eastAsia"/>
                <w:sz w:val="18"/>
                <w:szCs w:val="18"/>
                <w:u w:val="single"/>
              </w:rPr>
              <w:t>・　居宅サービス計画上准看護師の訪問が予定されている場合に、事業所の事情により理学療法士等が訪問する場合には、理学療法士等が訪問する場合の単位数を算定する。</w:t>
            </w:r>
          </w:p>
          <w:p w14:paraId="4271AB94" w14:textId="77777777" w:rsidR="005B7A7E" w:rsidRPr="00FA4098" w:rsidRDefault="005B7A7E" w:rsidP="00853EC5">
            <w:pPr>
              <w:overflowPunct w:val="0"/>
              <w:autoSpaceDE w:val="0"/>
              <w:autoSpaceDN w:val="0"/>
              <w:spacing w:line="240" w:lineRule="exact"/>
              <w:ind w:left="175" w:hangingChars="97" w:hanging="175"/>
              <w:rPr>
                <w:rFonts w:ascii="ＭＳ ゴシック" w:eastAsia="ＭＳ ゴシック" w:hAnsi="ＭＳ ゴシック"/>
                <w:sz w:val="18"/>
                <w:szCs w:val="18"/>
                <w:u w:val="single"/>
              </w:rPr>
            </w:pPr>
            <w:r w:rsidRPr="00FA4098">
              <w:rPr>
                <w:rFonts w:ascii="ＭＳ ゴシック" w:eastAsia="ＭＳ ゴシック" w:hAnsi="ＭＳ ゴシック" w:hint="eastAsia"/>
                <w:sz w:val="18"/>
                <w:szCs w:val="18"/>
                <w:u w:val="single"/>
              </w:rPr>
              <w:t>・　居宅サービス計画上理学療法士等の訪問が予定されている場合に、事業所の事情により准看護師が訪問する場合にも、理学療法士等が訪問する場合の単位数を算定する。</w:t>
            </w:r>
          </w:p>
        </w:tc>
        <w:tc>
          <w:tcPr>
            <w:tcW w:w="425" w:type="dxa"/>
            <w:vAlign w:val="center"/>
          </w:tcPr>
          <w:p w14:paraId="1DD0294E"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55CD5553"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414F2FA3"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01B33E37" w14:textId="77777777" w:rsidTr="005B7A7E">
        <w:trPr>
          <w:cantSplit/>
          <w:trHeight w:val="20"/>
        </w:trPr>
        <w:tc>
          <w:tcPr>
            <w:tcW w:w="2377" w:type="dxa"/>
            <w:vMerge w:val="restart"/>
          </w:tcPr>
          <w:p w14:paraId="15F6C2F2" w14:textId="77777777" w:rsidR="005B7A7E" w:rsidRPr="00FA4098" w:rsidRDefault="005B7A7E"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５　理学療法士等（理学療法士、作業療法士又は言語聴覚士）による訪問について</w:t>
            </w:r>
          </w:p>
          <w:p w14:paraId="36A17E5A" w14:textId="77777777" w:rsidR="005B7A7E" w:rsidRPr="00FA4098" w:rsidRDefault="005B7A7E"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【介護予防同様】</w:t>
            </w:r>
          </w:p>
          <w:p w14:paraId="6C7924A0" w14:textId="77777777" w:rsidR="005B7A7E" w:rsidRPr="00FA4098" w:rsidRDefault="005B7A7E"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w:t>
            </w:r>
          </w:p>
          <w:p w14:paraId="7E7EF779"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訪問看護計画書</w:t>
            </w:r>
          </w:p>
          <w:p w14:paraId="67E8C5C8" w14:textId="77777777" w:rsidR="005B7A7E" w:rsidRPr="00FA4098" w:rsidRDefault="005B7A7E" w:rsidP="00691E4D">
            <w:pPr>
              <w:overflowPunct w:val="0"/>
              <w:autoSpaceDE w:val="0"/>
              <w:autoSpaceDN w:val="0"/>
              <w:spacing w:line="240" w:lineRule="exact"/>
              <w:ind w:leftChars="-1" w:left="178"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サービス提供に関する記録及び日誌等</w:t>
            </w:r>
          </w:p>
        </w:tc>
        <w:tc>
          <w:tcPr>
            <w:tcW w:w="7226" w:type="dxa"/>
            <w:tcBorders>
              <w:bottom w:val="single" w:sz="4" w:space="0" w:color="auto"/>
            </w:tcBorders>
          </w:tcPr>
          <w:p w14:paraId="34DF90A0" w14:textId="3D16AF27" w:rsidR="005B7A7E" w:rsidRPr="00FA4098" w:rsidRDefault="005B7A7E" w:rsidP="00BA33EC">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理学療法士等が１日に２回を超えて(3回以上)指定訪問看護を行った場合、１回につき所定単位数の</w:t>
            </w:r>
            <w:r w:rsidRPr="00FA4098">
              <w:rPr>
                <w:rFonts w:ascii="ＭＳ ゴシック" w:eastAsia="ＭＳ ゴシック" w:hAnsi="ＭＳ ゴシック"/>
                <w:sz w:val="18"/>
                <w:szCs w:val="18"/>
              </w:rPr>
              <w:t>100</w:t>
            </w:r>
            <w:r w:rsidRPr="00FA4098">
              <w:rPr>
                <w:rFonts w:ascii="ＭＳ ゴシック" w:eastAsia="ＭＳ ゴシック" w:hAnsi="ＭＳ ゴシック" w:hint="eastAsia"/>
                <w:sz w:val="18"/>
                <w:szCs w:val="18"/>
              </w:rPr>
              <w:t>分の</w:t>
            </w:r>
            <w:r w:rsidRPr="00FA4098">
              <w:rPr>
                <w:rFonts w:ascii="ＭＳ ゴシック" w:eastAsia="ＭＳ ゴシック" w:hAnsi="ＭＳ ゴシック"/>
                <w:sz w:val="18"/>
                <w:szCs w:val="18"/>
              </w:rPr>
              <w:t>90</w:t>
            </w:r>
            <w:r w:rsidRPr="00FA4098">
              <w:rPr>
                <w:rFonts w:ascii="ＭＳ ゴシック" w:eastAsia="ＭＳ ゴシック" w:hAnsi="ＭＳ ゴシック" w:hint="eastAsia"/>
                <w:sz w:val="18"/>
                <w:szCs w:val="18"/>
              </w:rPr>
              <w:t>に相当する単位数を算定しているか。</w:t>
            </w:r>
          </w:p>
          <w:p w14:paraId="3C5F3D54" w14:textId="56578079" w:rsidR="005B7A7E" w:rsidRPr="00FA4098" w:rsidRDefault="005B7A7E" w:rsidP="004A0512">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なお、当該取扱いは、理学療法士、作業療法士又は言語聴覚士が連続して３回以上訪問看護を行った場合だけでなく、例えば午前中に２回、午後に１回行った場合も、同様である。</w:t>
            </w:r>
          </w:p>
          <w:p w14:paraId="2CC09E9A" w14:textId="77777777" w:rsidR="005B7A7E" w:rsidRPr="00FA4098" w:rsidRDefault="005B7A7E" w:rsidP="004A0512">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（例）１日の訪問看護が３回である場合の訪問看護費</w:t>
            </w:r>
          </w:p>
          <w:p w14:paraId="749140AD" w14:textId="77777777" w:rsidR="005B7A7E" w:rsidRPr="00FA4098" w:rsidRDefault="005B7A7E" w:rsidP="004A0512">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１回単位数×（９０／１００）×３回</w:t>
            </w:r>
          </w:p>
          <w:p w14:paraId="036B18AC" w14:textId="77777777" w:rsidR="005B7A7E" w:rsidRPr="00FA4098" w:rsidRDefault="005B7A7E" w:rsidP="004A0512">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（介護予防訪問看護は、</w:t>
            </w:r>
          </w:p>
          <w:p w14:paraId="67F867FD" w14:textId="3E9E40A5" w:rsidR="005B7A7E" w:rsidRPr="00FA4098" w:rsidRDefault="005B7A7E" w:rsidP="004A0512">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１回単位数×（５０／１００）×３回）</w:t>
            </w:r>
          </w:p>
        </w:tc>
        <w:tc>
          <w:tcPr>
            <w:tcW w:w="425" w:type="dxa"/>
            <w:tcBorders>
              <w:bottom w:val="single" w:sz="4" w:space="0" w:color="auto"/>
            </w:tcBorders>
            <w:vAlign w:val="center"/>
          </w:tcPr>
          <w:p w14:paraId="3FBA490D"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68914007"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27523140"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6F641C3" w14:textId="77777777" w:rsidTr="005B7A7E">
        <w:trPr>
          <w:cantSplit/>
          <w:trHeight w:val="816"/>
        </w:trPr>
        <w:tc>
          <w:tcPr>
            <w:tcW w:w="2377" w:type="dxa"/>
            <w:vMerge/>
          </w:tcPr>
          <w:p w14:paraId="5466834B" w14:textId="77777777" w:rsidR="005B7A7E" w:rsidRPr="00FA4098" w:rsidRDefault="005B7A7E"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p>
        </w:tc>
        <w:tc>
          <w:tcPr>
            <w:tcW w:w="7226" w:type="dxa"/>
            <w:tcBorders>
              <w:bottom w:val="single" w:sz="4" w:space="0" w:color="auto"/>
            </w:tcBorders>
          </w:tcPr>
          <w:p w14:paraId="7BC7C0BE"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理学療法士等による訪問看護は、その訪問が看護業務の一環としてのリハビリテーションを中心としたものである場合に看護師等の代わりに訪問させるという位置づけのものとなっているか。</w:t>
            </w:r>
          </w:p>
        </w:tc>
        <w:tc>
          <w:tcPr>
            <w:tcW w:w="425" w:type="dxa"/>
            <w:tcBorders>
              <w:bottom w:val="single" w:sz="4" w:space="0" w:color="auto"/>
            </w:tcBorders>
            <w:vAlign w:val="center"/>
          </w:tcPr>
          <w:p w14:paraId="393A2A77"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077BF15F"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38E790B2"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31CAA53F" w14:textId="77777777" w:rsidTr="005B7A7E">
        <w:trPr>
          <w:cantSplit/>
          <w:trHeight w:val="360"/>
        </w:trPr>
        <w:tc>
          <w:tcPr>
            <w:tcW w:w="2377" w:type="dxa"/>
            <w:vMerge/>
          </w:tcPr>
          <w:p w14:paraId="1045B9DF" w14:textId="77777777" w:rsidR="005B7A7E" w:rsidRPr="00FA4098" w:rsidRDefault="005B7A7E"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p>
        </w:tc>
        <w:tc>
          <w:tcPr>
            <w:tcW w:w="7226" w:type="dxa"/>
            <w:tcBorders>
              <w:bottom w:val="single" w:sz="4" w:space="0" w:color="auto"/>
            </w:tcBorders>
          </w:tcPr>
          <w:p w14:paraId="5DF8664B"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言語聴覚士による訪問において提供されるものは、あくまで看護業務の一部であることから、言語聴覚士の業務のうち保健師助産師看護師法の規定に関わらず業とすることができるとされている診療の補助行為に限っているか。</w:t>
            </w:r>
          </w:p>
        </w:tc>
        <w:tc>
          <w:tcPr>
            <w:tcW w:w="425" w:type="dxa"/>
            <w:tcBorders>
              <w:bottom w:val="single" w:sz="4" w:space="0" w:color="auto"/>
            </w:tcBorders>
            <w:vAlign w:val="center"/>
          </w:tcPr>
          <w:p w14:paraId="1D7933A0"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4DBE3593"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151A27F0"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1AA09128" w14:textId="77777777" w:rsidTr="005B7A7E">
        <w:trPr>
          <w:cantSplit/>
          <w:trHeight w:val="360"/>
        </w:trPr>
        <w:tc>
          <w:tcPr>
            <w:tcW w:w="2377" w:type="dxa"/>
            <w:vMerge/>
          </w:tcPr>
          <w:p w14:paraId="46322639" w14:textId="77777777" w:rsidR="005B7A7E" w:rsidRPr="00FA4098" w:rsidRDefault="005B7A7E" w:rsidP="0002300F">
            <w:pPr>
              <w:overflowPunct w:val="0"/>
              <w:autoSpaceDE w:val="0"/>
              <w:autoSpaceDN w:val="0"/>
              <w:spacing w:line="240" w:lineRule="exact"/>
              <w:ind w:left="180" w:hangingChars="100" w:hanging="180"/>
              <w:rPr>
                <w:rFonts w:ascii="ＭＳ ゴシック" w:eastAsia="ＭＳ ゴシック" w:hAnsi="ＭＳ ゴシック"/>
                <w:sz w:val="18"/>
                <w:szCs w:val="18"/>
              </w:rPr>
            </w:pPr>
          </w:p>
        </w:tc>
        <w:tc>
          <w:tcPr>
            <w:tcW w:w="7226" w:type="dxa"/>
            <w:tcBorders>
              <w:bottom w:val="single" w:sz="4" w:space="0" w:color="auto"/>
            </w:tcBorders>
          </w:tcPr>
          <w:p w14:paraId="0CF1255D" w14:textId="77777777" w:rsidR="005B7A7E" w:rsidRPr="00FA4098" w:rsidRDefault="005B7A7E" w:rsidP="0002300F">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理学療法士等による訪問看護は、１回当たり20分以上訪問看護を実施することとし、１人の利用者につき週に６回を限度として設定しているか。</w:t>
            </w:r>
          </w:p>
        </w:tc>
        <w:tc>
          <w:tcPr>
            <w:tcW w:w="425" w:type="dxa"/>
            <w:tcBorders>
              <w:bottom w:val="single" w:sz="4" w:space="0" w:color="auto"/>
            </w:tcBorders>
            <w:vAlign w:val="center"/>
          </w:tcPr>
          <w:p w14:paraId="1A330D4C" w14:textId="77777777" w:rsidR="005B7A7E" w:rsidRPr="00FA4098" w:rsidRDefault="005B7A7E" w:rsidP="0002300F">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3391CC0A" w14:textId="77777777" w:rsidR="005B7A7E" w:rsidRPr="00FA4098" w:rsidRDefault="005B7A7E" w:rsidP="0002300F">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7B4D74A5" w14:textId="77777777" w:rsidR="005B7A7E" w:rsidRPr="00FA4098" w:rsidRDefault="005B7A7E" w:rsidP="0002300F">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1DEA6733" w14:textId="77777777" w:rsidTr="005B7A7E">
        <w:trPr>
          <w:cantSplit/>
          <w:trHeight w:val="360"/>
        </w:trPr>
        <w:tc>
          <w:tcPr>
            <w:tcW w:w="2377" w:type="dxa"/>
            <w:vMerge/>
          </w:tcPr>
          <w:p w14:paraId="1CED7C9B" w14:textId="77777777" w:rsidR="005B7A7E" w:rsidRPr="00FA4098" w:rsidRDefault="005B7A7E" w:rsidP="0002300F">
            <w:pPr>
              <w:overflowPunct w:val="0"/>
              <w:autoSpaceDE w:val="0"/>
              <w:autoSpaceDN w:val="0"/>
              <w:spacing w:line="240" w:lineRule="exact"/>
              <w:ind w:left="180" w:hangingChars="100" w:hanging="180"/>
              <w:rPr>
                <w:rFonts w:ascii="ＭＳ ゴシック" w:eastAsia="ＭＳ ゴシック" w:hAnsi="ＭＳ ゴシック"/>
                <w:sz w:val="18"/>
                <w:szCs w:val="18"/>
              </w:rPr>
            </w:pPr>
          </w:p>
        </w:tc>
        <w:tc>
          <w:tcPr>
            <w:tcW w:w="7226" w:type="dxa"/>
            <w:tcBorders>
              <w:bottom w:val="single" w:sz="4" w:space="0" w:color="auto"/>
            </w:tcBorders>
          </w:tcPr>
          <w:p w14:paraId="5DD20E50" w14:textId="77777777" w:rsidR="005B7A7E" w:rsidRPr="00FA4098" w:rsidRDefault="005B7A7E" w:rsidP="0002300F">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理学療法士等が訪問看護を提供している利用者については、毎回の訪問時において記録した訪問看護記録書等を用い、適切に訪問看護事業所の看護職員及び理学療法士等間で利用者の状況、実施した内容を共有するとともに、計画書及び報告書は、看護職員（准看護師を除く）と理学療法士等が連携し作成しているか。</w:t>
            </w:r>
          </w:p>
          <w:p w14:paraId="5E7C0241" w14:textId="0DE54E08" w:rsidR="005B7A7E" w:rsidRPr="00FA4098" w:rsidRDefault="005B7A7E" w:rsidP="000A5632">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また、主治の医師に提出する計画書は理学療法士等が実施した内容も一体的に記載するものとし、報告書には理学療法士等が提供した訪問看護の内容とその結果等を記載した文書を添付すること。</w:t>
            </w:r>
          </w:p>
        </w:tc>
        <w:tc>
          <w:tcPr>
            <w:tcW w:w="425" w:type="dxa"/>
            <w:tcBorders>
              <w:bottom w:val="single" w:sz="4" w:space="0" w:color="auto"/>
            </w:tcBorders>
            <w:vAlign w:val="center"/>
          </w:tcPr>
          <w:p w14:paraId="566F66BB" w14:textId="77777777" w:rsidR="005B7A7E" w:rsidRPr="00FA4098" w:rsidRDefault="005B7A7E" w:rsidP="0002300F">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0AC4FC16" w14:textId="77777777" w:rsidR="005B7A7E" w:rsidRPr="00FA4098" w:rsidRDefault="005B7A7E" w:rsidP="0002300F">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42079DE7" w14:textId="77777777" w:rsidR="005B7A7E" w:rsidRPr="00FA4098" w:rsidRDefault="005B7A7E" w:rsidP="0002300F">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BFB2B39" w14:textId="77777777" w:rsidTr="005B7A7E">
        <w:trPr>
          <w:cantSplit/>
          <w:trHeight w:val="360"/>
        </w:trPr>
        <w:tc>
          <w:tcPr>
            <w:tcW w:w="2377" w:type="dxa"/>
            <w:vMerge/>
          </w:tcPr>
          <w:p w14:paraId="4485C6D3" w14:textId="77777777" w:rsidR="005B7A7E" w:rsidRPr="00FA4098" w:rsidRDefault="005B7A7E" w:rsidP="0002300F">
            <w:pPr>
              <w:overflowPunct w:val="0"/>
              <w:autoSpaceDE w:val="0"/>
              <w:autoSpaceDN w:val="0"/>
              <w:spacing w:line="240" w:lineRule="exact"/>
              <w:ind w:left="180" w:hangingChars="100" w:hanging="180"/>
              <w:rPr>
                <w:rFonts w:ascii="ＭＳ ゴシック" w:eastAsia="ＭＳ ゴシック" w:hAnsi="ＭＳ ゴシック"/>
                <w:sz w:val="18"/>
                <w:szCs w:val="18"/>
              </w:rPr>
            </w:pPr>
          </w:p>
        </w:tc>
        <w:tc>
          <w:tcPr>
            <w:tcW w:w="7226" w:type="dxa"/>
            <w:tcBorders>
              <w:bottom w:val="single" w:sz="4" w:space="0" w:color="auto"/>
            </w:tcBorders>
          </w:tcPr>
          <w:p w14:paraId="5B296870" w14:textId="77777777" w:rsidR="005B7A7E" w:rsidRPr="00FA4098" w:rsidRDefault="005B7A7E" w:rsidP="0002300F">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複数の訪問看護事業所から訪問看護を受けている利用者について、計画書及び報告書の作成にあたっては当該複数の訪問看護事業所間において十分な連携（計画書等を相互に送付、カンファレンス等により情報共有）を図ったうえで作成しているか。</w:t>
            </w:r>
          </w:p>
        </w:tc>
        <w:tc>
          <w:tcPr>
            <w:tcW w:w="425" w:type="dxa"/>
            <w:tcBorders>
              <w:bottom w:val="single" w:sz="4" w:space="0" w:color="auto"/>
            </w:tcBorders>
            <w:vAlign w:val="center"/>
          </w:tcPr>
          <w:p w14:paraId="5E987E15" w14:textId="77777777" w:rsidR="005B7A7E" w:rsidRPr="00FA4098" w:rsidRDefault="005B7A7E" w:rsidP="0002300F">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1B29CCF7" w14:textId="77777777" w:rsidR="005B7A7E" w:rsidRPr="00FA4098" w:rsidRDefault="005B7A7E" w:rsidP="0002300F">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2DA8D156" w14:textId="77777777" w:rsidR="005B7A7E" w:rsidRPr="00FA4098" w:rsidRDefault="005B7A7E" w:rsidP="0002300F">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C53EB11" w14:textId="77777777" w:rsidTr="005B7A7E">
        <w:trPr>
          <w:cantSplit/>
          <w:trHeight w:val="495"/>
        </w:trPr>
        <w:tc>
          <w:tcPr>
            <w:tcW w:w="2377" w:type="dxa"/>
            <w:vMerge/>
            <w:tcBorders>
              <w:bottom w:val="single" w:sz="4" w:space="0" w:color="auto"/>
            </w:tcBorders>
          </w:tcPr>
          <w:p w14:paraId="5DB5EE91"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p>
        </w:tc>
        <w:tc>
          <w:tcPr>
            <w:tcW w:w="7226" w:type="dxa"/>
            <w:tcBorders>
              <w:bottom w:val="single" w:sz="4" w:space="0" w:color="auto"/>
            </w:tcBorders>
          </w:tcPr>
          <w:p w14:paraId="278E07BF" w14:textId="77777777" w:rsidR="005B7A7E" w:rsidRPr="00FA4098" w:rsidRDefault="005B7A7E" w:rsidP="006C5EEC">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計画書及び報告書の作成にあたっては、訪問看護サービスの利用開始時及び利用者の状態の変化等に合わせ、定期的（少なくとも３月に１回程度）な看護職員による訪問により利用者の状態の適切な評価を行っているか。</w:t>
            </w:r>
          </w:p>
          <w:p w14:paraId="0ECBE06A" w14:textId="77777777" w:rsidR="005B7A7E" w:rsidRPr="00FA4098" w:rsidRDefault="005B7A7E" w:rsidP="006C5EEC">
            <w:pPr>
              <w:overflowPunct w:val="0"/>
              <w:autoSpaceDE w:val="0"/>
              <w:autoSpaceDN w:val="0"/>
              <w:spacing w:line="240" w:lineRule="exact"/>
              <w:rPr>
                <w:rFonts w:ascii="ＭＳ ゴシック" w:eastAsia="ＭＳ ゴシック" w:hAnsi="ＭＳ ゴシック"/>
                <w:sz w:val="18"/>
                <w:szCs w:val="18"/>
              </w:rPr>
            </w:pPr>
          </w:p>
          <w:p w14:paraId="3A96EE7C" w14:textId="120F5569" w:rsidR="005B7A7E" w:rsidRPr="00FA4098" w:rsidRDefault="005B7A7E" w:rsidP="004D2DB3">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※「利用開始時」とは、利用者が過去２月間（歴月）において当該訪問看護事業所から訪問看護（医療保険の訪問看護を含む。）の提供を受けていない場合であって、新たに計画書を作成する場合をいう。</w:t>
            </w:r>
          </w:p>
          <w:p w14:paraId="3E6CF48F" w14:textId="4D686FD4" w:rsidR="005B7A7E" w:rsidRPr="00FA4098" w:rsidRDefault="005B7A7E" w:rsidP="004D2DB3">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定期的な看護職員による訪問」については、訪問看護指示書の有効期間が６月以内であることを踏まえ、少なくとも概ね３ヶ月に１回程度は当該事業所の看護職員による訪問により、利用者の状態の適切な評価を行うものとする。</w:t>
            </w:r>
          </w:p>
          <w:p w14:paraId="74EEF8AC" w14:textId="77777777" w:rsidR="005B7A7E" w:rsidRPr="00FA4098" w:rsidRDefault="005B7A7E" w:rsidP="004D2DB3">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※当該訪問について、計画に位置づけず訪問看護費の算定を行わない場合は、訪問日、訪問内容等を記録すること。</w:t>
            </w:r>
          </w:p>
        </w:tc>
        <w:tc>
          <w:tcPr>
            <w:tcW w:w="425" w:type="dxa"/>
            <w:tcBorders>
              <w:bottom w:val="single" w:sz="4" w:space="0" w:color="auto"/>
            </w:tcBorders>
            <w:vAlign w:val="center"/>
          </w:tcPr>
          <w:p w14:paraId="0EC6DFD0"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7E84F5D1"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4DD7492A"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305C4A69" w14:textId="77777777" w:rsidTr="005B7A7E">
        <w:trPr>
          <w:cantSplit/>
          <w:trHeight w:val="495"/>
        </w:trPr>
        <w:tc>
          <w:tcPr>
            <w:tcW w:w="2377" w:type="dxa"/>
            <w:tcBorders>
              <w:bottom w:val="single" w:sz="4" w:space="0" w:color="auto"/>
            </w:tcBorders>
          </w:tcPr>
          <w:p w14:paraId="26429D7C" w14:textId="6207502A" w:rsidR="005B7A7E" w:rsidRPr="00FA4098" w:rsidRDefault="005B7A7E" w:rsidP="000E645C">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w:t>
            </w:r>
            <w:r w:rsidRPr="00FA4098">
              <w:rPr>
                <w:rFonts w:ascii="ＭＳ ゴシック" w:eastAsia="ＭＳ ゴシック" w:hAnsi="ＭＳ ゴシック" w:hint="eastAsia"/>
                <w:b/>
                <w:sz w:val="18"/>
                <w:szCs w:val="18"/>
              </w:rPr>
              <w:t>介護予防</w:t>
            </w:r>
            <w:r w:rsidRPr="00FA4098">
              <w:rPr>
                <w:rFonts w:ascii="ＭＳ ゴシック" w:eastAsia="ＭＳ ゴシック" w:hAnsi="ＭＳ ゴシック" w:hint="eastAsia"/>
                <w:sz w:val="18"/>
                <w:szCs w:val="18"/>
              </w:rPr>
              <w:t>訪問看護】</w:t>
            </w:r>
          </w:p>
        </w:tc>
        <w:tc>
          <w:tcPr>
            <w:tcW w:w="7226" w:type="dxa"/>
            <w:tcBorders>
              <w:bottom w:val="single" w:sz="4" w:space="0" w:color="auto"/>
            </w:tcBorders>
          </w:tcPr>
          <w:p w14:paraId="21CE3A0D" w14:textId="77777777" w:rsidR="005B7A7E" w:rsidRPr="00FA4098" w:rsidRDefault="005B7A7E" w:rsidP="000E645C">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利用者に対して、</w:t>
            </w:r>
            <w:r w:rsidRPr="00FA4098">
              <w:rPr>
                <w:rFonts w:ascii="ＭＳ ゴシック" w:eastAsia="ＭＳ ゴシック" w:hAnsi="ＭＳ ゴシック" w:hint="eastAsia"/>
                <w:sz w:val="18"/>
                <w:szCs w:val="18"/>
                <w:u w:val="single"/>
              </w:rPr>
              <w:t>理学療法士等による介護予防訪問看護の利用</w:t>
            </w:r>
            <w:r w:rsidRPr="00FA4098">
              <w:rPr>
                <w:rFonts w:ascii="ＭＳ ゴシック" w:eastAsia="ＭＳ ゴシック" w:hAnsi="ＭＳ ゴシック" w:hint="eastAsia"/>
                <w:sz w:val="18"/>
                <w:szCs w:val="18"/>
              </w:rPr>
              <w:t>を開始した日の属する月から起算して１２月を超えて理学療法士、作業療法士又は言語聴覚士が介護予防訪問看護を行う場合は、１回につき５単位を所定単位数から減算すること。</w:t>
            </w:r>
          </w:p>
          <w:p w14:paraId="64A072CA" w14:textId="09353601" w:rsidR="005B7A7E" w:rsidRPr="00FA4098" w:rsidRDefault="005B7A7E" w:rsidP="000E645C">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入院による中断があり、かつ、医師の指示内容に変更がある場合は、新たに利用が開始されたものとします。本取扱いについては、R３年４月から起算して１２月を超える場合から適用される</w:t>
            </w:r>
          </w:p>
        </w:tc>
        <w:tc>
          <w:tcPr>
            <w:tcW w:w="425" w:type="dxa"/>
            <w:tcBorders>
              <w:bottom w:val="single" w:sz="4" w:space="0" w:color="auto"/>
            </w:tcBorders>
            <w:vAlign w:val="center"/>
          </w:tcPr>
          <w:p w14:paraId="7A6099ED"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p>
        </w:tc>
        <w:tc>
          <w:tcPr>
            <w:tcW w:w="425" w:type="dxa"/>
            <w:tcBorders>
              <w:bottom w:val="single" w:sz="4" w:space="0" w:color="auto"/>
            </w:tcBorders>
            <w:vAlign w:val="center"/>
          </w:tcPr>
          <w:p w14:paraId="66FE248A"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p>
        </w:tc>
        <w:tc>
          <w:tcPr>
            <w:tcW w:w="425" w:type="dxa"/>
            <w:tcBorders>
              <w:bottom w:val="single" w:sz="4" w:space="0" w:color="auto"/>
            </w:tcBorders>
            <w:vAlign w:val="center"/>
          </w:tcPr>
          <w:p w14:paraId="3ECC9D52"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p>
        </w:tc>
      </w:tr>
      <w:tr w:rsidR="00FA4098" w:rsidRPr="00FA4098" w14:paraId="76CB3874" w14:textId="77777777" w:rsidTr="005B7A7E">
        <w:trPr>
          <w:cantSplit/>
          <w:trHeight w:val="157"/>
        </w:trPr>
        <w:tc>
          <w:tcPr>
            <w:tcW w:w="2377" w:type="dxa"/>
            <w:vMerge w:val="restart"/>
          </w:tcPr>
          <w:p w14:paraId="4A6DCC0F"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lastRenderedPageBreak/>
              <w:t>６　指定定期巡回・随時対応型訪問介護看護事業所との連携</w:t>
            </w:r>
          </w:p>
          <w:p w14:paraId="713A2FF7" w14:textId="77777777" w:rsidR="005B7A7E" w:rsidRPr="00FA4098" w:rsidRDefault="005B7A7E" w:rsidP="00691E4D">
            <w:pPr>
              <w:overflowPunct w:val="0"/>
              <w:autoSpaceDE w:val="0"/>
              <w:autoSpaceDN w:val="0"/>
              <w:rPr>
                <w:rFonts w:ascii="ＭＳ ゴシック" w:eastAsia="ＭＳ ゴシック" w:hAnsi="ＭＳ ゴシック"/>
                <w:sz w:val="18"/>
                <w:szCs w:val="18"/>
              </w:rPr>
            </w:pPr>
          </w:p>
          <w:p w14:paraId="604F12BC"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定期巡回・随時対応型連携に係る届出書</w:t>
            </w:r>
          </w:p>
          <w:p w14:paraId="548EA7D0" w14:textId="77777777" w:rsidR="005B7A7E" w:rsidRPr="00FA4098" w:rsidRDefault="005B7A7E"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運営規程</w:t>
            </w:r>
          </w:p>
          <w:p w14:paraId="7FC8B784" w14:textId="77777777" w:rsidR="005B7A7E" w:rsidRPr="00FA4098" w:rsidRDefault="005B7A7E"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訪問看護計画</w:t>
            </w:r>
          </w:p>
          <w:p w14:paraId="523544CE" w14:textId="77777777" w:rsidR="005B7A7E" w:rsidRPr="00FA4098" w:rsidRDefault="005B7A7E" w:rsidP="00691E4D">
            <w:pPr>
              <w:overflowPunct w:val="0"/>
              <w:autoSpaceDE w:val="0"/>
              <w:autoSpaceDN w:val="0"/>
              <w:ind w:leftChars="-1" w:left="178"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サービス提供に関する記録及び日誌等</w:t>
            </w:r>
          </w:p>
          <w:p w14:paraId="609D646E" w14:textId="77777777" w:rsidR="005B7A7E" w:rsidRPr="00FA4098" w:rsidRDefault="005B7A7E" w:rsidP="00691E4D">
            <w:pPr>
              <w:overflowPunct w:val="0"/>
              <w:autoSpaceDE w:val="0"/>
              <w:autoSpaceDN w:val="0"/>
              <w:ind w:left="140" w:hangingChars="78" w:hanging="14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緊急時訪問看護加算届出書</w:t>
            </w:r>
          </w:p>
          <w:p w14:paraId="1122C8C0" w14:textId="77777777" w:rsidR="005B7A7E" w:rsidRPr="00FA4098" w:rsidRDefault="005B7A7E"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主治</w:t>
            </w:r>
            <w:r w:rsidRPr="00FA4098">
              <w:rPr>
                <w:rFonts w:ascii="ＭＳ ゴシック" w:eastAsia="ＭＳ ゴシック" w:hAnsi="ＭＳ ゴシック" w:hint="eastAsia"/>
                <w:sz w:val="18"/>
                <w:szCs w:val="18"/>
                <w:u w:val="single"/>
              </w:rPr>
              <w:t>の</w:t>
            </w:r>
            <w:r w:rsidRPr="00FA4098">
              <w:rPr>
                <w:rFonts w:ascii="ＭＳ ゴシック" w:eastAsia="ＭＳ ゴシック" w:hAnsi="ＭＳ ゴシック" w:hint="eastAsia"/>
                <w:sz w:val="18"/>
                <w:szCs w:val="18"/>
              </w:rPr>
              <w:t>医</w:t>
            </w:r>
            <w:r w:rsidRPr="00FA4098">
              <w:rPr>
                <w:rFonts w:ascii="ＭＳ ゴシック" w:eastAsia="ＭＳ ゴシック" w:hAnsi="ＭＳ ゴシック" w:hint="eastAsia"/>
                <w:sz w:val="18"/>
                <w:szCs w:val="18"/>
                <w:u w:val="single"/>
              </w:rPr>
              <w:t>師</w:t>
            </w:r>
            <w:r w:rsidRPr="00FA4098">
              <w:rPr>
                <w:rFonts w:ascii="ＭＳ ゴシック" w:eastAsia="ＭＳ ゴシック" w:hAnsi="ＭＳ ゴシック" w:hint="eastAsia"/>
                <w:sz w:val="18"/>
                <w:szCs w:val="18"/>
              </w:rPr>
              <w:t>の意見書</w:t>
            </w:r>
          </w:p>
        </w:tc>
        <w:tc>
          <w:tcPr>
            <w:tcW w:w="7226" w:type="dxa"/>
            <w:tcBorders>
              <w:bottom w:val="single" w:sz="4" w:space="0" w:color="auto"/>
            </w:tcBorders>
          </w:tcPr>
          <w:p w14:paraId="7E7C19BB"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指定定期巡回･随時対応型訪問介護看護事業所と連携して指定訪問看護を行い、かつ、連携する指定定期巡回・随時対応型訪問介護看護事業所の名称等の必要事項を届け出ている指定訪問看護事業所において、通院が困難な利用者に対して、その主治の医師の指示及び訪問看護計画書に基づき、指定訪問看護事業所の看護師等が指定訪問看護を行った場合に算定しているか。</w:t>
            </w:r>
          </w:p>
          <w:p w14:paraId="79F40CAC"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（ただし、准看護師が指定訪問看護を行った場合は、所定単位数の</w:t>
            </w:r>
            <w:r w:rsidRPr="00FA4098">
              <w:rPr>
                <w:rFonts w:ascii="ＭＳ ゴシック" w:eastAsia="ＭＳ ゴシック" w:hAnsi="ＭＳ ゴシック"/>
                <w:sz w:val="18"/>
                <w:szCs w:val="18"/>
              </w:rPr>
              <w:t>100</w:t>
            </w:r>
            <w:r w:rsidRPr="00FA4098">
              <w:rPr>
                <w:rFonts w:ascii="ＭＳ ゴシック" w:eastAsia="ＭＳ ゴシック" w:hAnsi="ＭＳ ゴシック" w:hint="eastAsia"/>
                <w:sz w:val="18"/>
                <w:szCs w:val="18"/>
              </w:rPr>
              <w:t>分の</w:t>
            </w:r>
            <w:r w:rsidRPr="00FA4098">
              <w:rPr>
                <w:rFonts w:ascii="ＭＳ ゴシック" w:eastAsia="ＭＳ ゴシック" w:hAnsi="ＭＳ ゴシック"/>
                <w:sz w:val="18"/>
                <w:szCs w:val="18"/>
              </w:rPr>
              <w:t>98</w:t>
            </w:r>
            <w:r w:rsidRPr="00FA4098">
              <w:rPr>
                <w:rFonts w:ascii="ＭＳ ゴシック" w:eastAsia="ＭＳ ゴシック" w:hAnsi="ＭＳ ゴシック" w:hint="eastAsia"/>
                <w:sz w:val="18"/>
                <w:szCs w:val="18"/>
              </w:rPr>
              <w:t>に相当する単位数）</w:t>
            </w:r>
          </w:p>
        </w:tc>
        <w:tc>
          <w:tcPr>
            <w:tcW w:w="425" w:type="dxa"/>
            <w:tcBorders>
              <w:bottom w:val="single" w:sz="4" w:space="0" w:color="auto"/>
            </w:tcBorders>
            <w:vAlign w:val="center"/>
          </w:tcPr>
          <w:p w14:paraId="22971880"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19939D46"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4F0557CD"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01C35FC2" w14:textId="77777777" w:rsidTr="005B7A7E">
        <w:trPr>
          <w:cantSplit/>
          <w:trHeight w:val="157"/>
        </w:trPr>
        <w:tc>
          <w:tcPr>
            <w:tcW w:w="2377" w:type="dxa"/>
            <w:vMerge/>
          </w:tcPr>
          <w:p w14:paraId="6D41AD87"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p>
        </w:tc>
        <w:tc>
          <w:tcPr>
            <w:tcW w:w="7226" w:type="dxa"/>
            <w:tcBorders>
              <w:bottom w:val="single" w:sz="4" w:space="0" w:color="auto"/>
            </w:tcBorders>
          </w:tcPr>
          <w:p w14:paraId="0BAB09C2"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訪問看護を24時間行うことができる体制を整えている事業所として、緊急時訪問看護加算の届け出をしているか。</w:t>
            </w:r>
          </w:p>
          <w:p w14:paraId="3BA218BD"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p>
        </w:tc>
        <w:tc>
          <w:tcPr>
            <w:tcW w:w="425" w:type="dxa"/>
            <w:tcBorders>
              <w:bottom w:val="single" w:sz="4" w:space="0" w:color="auto"/>
            </w:tcBorders>
            <w:vAlign w:val="center"/>
          </w:tcPr>
          <w:p w14:paraId="549BEC84"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7CCD6655"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6EDBB7AC"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699340C" w14:textId="77777777" w:rsidTr="005B7A7E">
        <w:trPr>
          <w:cantSplit/>
          <w:trHeight w:val="157"/>
        </w:trPr>
        <w:tc>
          <w:tcPr>
            <w:tcW w:w="2377" w:type="dxa"/>
            <w:vMerge/>
          </w:tcPr>
          <w:p w14:paraId="3F3D5671"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p>
        </w:tc>
        <w:tc>
          <w:tcPr>
            <w:tcW w:w="7226" w:type="dxa"/>
            <w:tcBorders>
              <w:bottom w:val="single" w:sz="4" w:space="0" w:color="auto"/>
            </w:tcBorders>
          </w:tcPr>
          <w:p w14:paraId="2F29F30A"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保健師、看護師又は准看護師が、要介護状態区分が要介護５である利用者に対して指定訪問看護を行った場合、１月につき</w:t>
            </w:r>
            <w:r w:rsidRPr="00FA4098">
              <w:rPr>
                <w:rFonts w:ascii="ＭＳ ゴシック" w:eastAsia="ＭＳ ゴシック" w:hAnsi="ＭＳ ゴシック"/>
                <w:sz w:val="18"/>
                <w:szCs w:val="18"/>
              </w:rPr>
              <w:t>800</w:t>
            </w:r>
            <w:r w:rsidRPr="00FA4098">
              <w:rPr>
                <w:rFonts w:ascii="ＭＳ ゴシック" w:eastAsia="ＭＳ ゴシック" w:hAnsi="ＭＳ ゴシック" w:hint="eastAsia"/>
                <w:sz w:val="18"/>
                <w:szCs w:val="18"/>
              </w:rPr>
              <w:t>単位を所定単位数に加算することとしているか。</w:t>
            </w:r>
          </w:p>
        </w:tc>
        <w:tc>
          <w:tcPr>
            <w:tcW w:w="425" w:type="dxa"/>
            <w:tcBorders>
              <w:bottom w:val="single" w:sz="4" w:space="0" w:color="auto"/>
            </w:tcBorders>
            <w:vAlign w:val="center"/>
          </w:tcPr>
          <w:p w14:paraId="775D83C5"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59952529"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49BF74D4"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5765D3CD" w14:textId="77777777" w:rsidTr="005B7A7E">
        <w:trPr>
          <w:cantSplit/>
          <w:trHeight w:val="157"/>
        </w:trPr>
        <w:tc>
          <w:tcPr>
            <w:tcW w:w="2377" w:type="dxa"/>
            <w:vMerge/>
          </w:tcPr>
          <w:p w14:paraId="1E6E9810"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p>
        </w:tc>
        <w:tc>
          <w:tcPr>
            <w:tcW w:w="7226" w:type="dxa"/>
            <w:tcBorders>
              <w:bottom w:val="single" w:sz="4" w:space="0" w:color="auto"/>
            </w:tcBorders>
          </w:tcPr>
          <w:p w14:paraId="13CC6047"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１人の利用者に対し、一の指定訪問看護事業所が訪問看護費を算定している場合には、別の指定訪問看護事業所においては、当該訪問看護費を算定していないか。</w:t>
            </w:r>
          </w:p>
        </w:tc>
        <w:tc>
          <w:tcPr>
            <w:tcW w:w="425" w:type="dxa"/>
            <w:tcBorders>
              <w:bottom w:val="single" w:sz="4" w:space="0" w:color="auto"/>
            </w:tcBorders>
            <w:vAlign w:val="center"/>
          </w:tcPr>
          <w:p w14:paraId="22963BB1"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787CBC1B"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64494A99"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ADDB27C" w14:textId="77777777" w:rsidTr="005B7A7E">
        <w:trPr>
          <w:cantSplit/>
          <w:trHeight w:val="157"/>
        </w:trPr>
        <w:tc>
          <w:tcPr>
            <w:tcW w:w="2377" w:type="dxa"/>
            <w:vMerge/>
          </w:tcPr>
          <w:p w14:paraId="787B375C"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p>
        </w:tc>
        <w:tc>
          <w:tcPr>
            <w:tcW w:w="7226" w:type="dxa"/>
            <w:tcBorders>
              <w:bottom w:val="single" w:sz="4" w:space="0" w:color="auto"/>
            </w:tcBorders>
          </w:tcPr>
          <w:p w14:paraId="2A07C719"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定期巡回・随時対応型訪問介護看護の報酬は、次のような場合には日割り計算を行っているか。</w:t>
            </w:r>
          </w:p>
          <w:p w14:paraId="076DDB88" w14:textId="77777777" w:rsidR="005B7A7E" w:rsidRPr="00FA4098" w:rsidRDefault="005B7A7E"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(1)月の途中から訪問看護を利用した場合又は月の途中で訪問看護の利用を終了した場合</w:t>
            </w:r>
          </w:p>
          <w:p w14:paraId="1C8BB4E5"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(2)月の途中に短期入所生活介護又は短期入所療養介護を利用している場合</w:t>
            </w:r>
          </w:p>
          <w:p w14:paraId="36A7696B" w14:textId="77777777" w:rsidR="005B7A7E" w:rsidRPr="00FA4098" w:rsidRDefault="005B7A7E"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(3)月の途中で要介護５から他の要介護度に変更となった場合、及び他の要介護度から要介護５に変更になった場合</w:t>
            </w:r>
          </w:p>
          <w:p w14:paraId="4F83F880" w14:textId="77777777" w:rsidR="005B7A7E" w:rsidRPr="00FA4098" w:rsidRDefault="005B7A7E"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(4)月途中で、末期の悪性腫瘍又は別に厚生労働大臣が定める疾病の状態（95号告示第４号を参照のこと。）となった場合</w:t>
            </w:r>
          </w:p>
        </w:tc>
        <w:tc>
          <w:tcPr>
            <w:tcW w:w="425" w:type="dxa"/>
            <w:tcBorders>
              <w:bottom w:val="single" w:sz="4" w:space="0" w:color="auto"/>
            </w:tcBorders>
            <w:vAlign w:val="center"/>
          </w:tcPr>
          <w:p w14:paraId="14E11D0C"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1B2400F8"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4F45F8FE"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89B10DA" w14:textId="77777777" w:rsidTr="005B7A7E">
        <w:trPr>
          <w:cantSplit/>
          <w:trHeight w:val="157"/>
        </w:trPr>
        <w:tc>
          <w:tcPr>
            <w:tcW w:w="2377" w:type="dxa"/>
            <w:vMerge/>
            <w:tcBorders>
              <w:bottom w:val="single" w:sz="4" w:space="0" w:color="auto"/>
            </w:tcBorders>
          </w:tcPr>
          <w:p w14:paraId="261549AB"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p>
        </w:tc>
        <w:tc>
          <w:tcPr>
            <w:tcW w:w="7226" w:type="dxa"/>
            <w:tcBorders>
              <w:bottom w:val="single" w:sz="4" w:space="0" w:color="auto"/>
            </w:tcBorders>
          </w:tcPr>
          <w:p w14:paraId="19B7DA19"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主治の医師（介護老人保健施設の医師を除く。）が、利用者が急性増悪等により一時的に頻回の訪問看護を行う必要がある旨の特別の指示を行った場合は、当該指示の日数に応じて、１日につき</w:t>
            </w:r>
            <w:r w:rsidRPr="00FA4098">
              <w:rPr>
                <w:rFonts w:ascii="ＭＳ ゴシック" w:eastAsia="ＭＳ ゴシック" w:hAnsi="ＭＳ ゴシック"/>
                <w:sz w:val="18"/>
                <w:szCs w:val="18"/>
              </w:rPr>
              <w:t>9</w:t>
            </w:r>
            <w:r w:rsidRPr="00FA4098">
              <w:rPr>
                <w:rFonts w:ascii="ＭＳ ゴシック" w:eastAsia="ＭＳ ゴシック" w:hAnsi="ＭＳ ゴシック" w:hint="eastAsia"/>
                <w:sz w:val="18"/>
                <w:szCs w:val="18"/>
              </w:rPr>
              <w:t>7単位を所定単位数から減算しているか。</w:t>
            </w:r>
          </w:p>
        </w:tc>
        <w:tc>
          <w:tcPr>
            <w:tcW w:w="425" w:type="dxa"/>
            <w:tcBorders>
              <w:bottom w:val="single" w:sz="4" w:space="0" w:color="auto"/>
            </w:tcBorders>
            <w:vAlign w:val="center"/>
          </w:tcPr>
          <w:p w14:paraId="3D36B4AB"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76BDD7D0"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6C0D42A4"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864C513" w14:textId="77777777" w:rsidTr="005B7A7E">
        <w:trPr>
          <w:cantSplit/>
          <w:trHeight w:val="753"/>
        </w:trPr>
        <w:tc>
          <w:tcPr>
            <w:tcW w:w="2377" w:type="dxa"/>
            <w:tcBorders>
              <w:bottom w:val="single" w:sz="4" w:space="0" w:color="auto"/>
            </w:tcBorders>
          </w:tcPr>
          <w:p w14:paraId="1FE26226"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７　末期の悪性腫瘍の患者等の取扱い</w:t>
            </w:r>
          </w:p>
          <w:p w14:paraId="4ADC154F"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【介護予防同様】</w:t>
            </w:r>
          </w:p>
        </w:tc>
        <w:tc>
          <w:tcPr>
            <w:tcW w:w="7226" w:type="dxa"/>
            <w:tcBorders>
              <w:bottom w:val="single" w:sz="4" w:space="0" w:color="auto"/>
            </w:tcBorders>
          </w:tcPr>
          <w:p w14:paraId="782A58CE"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次の場合には訪問看護費ではなく、医療保険で請求しているか。</w:t>
            </w:r>
          </w:p>
          <w:p w14:paraId="0B9DC043" w14:textId="77777777" w:rsidR="005B7A7E" w:rsidRPr="00FA4098" w:rsidRDefault="005B7A7E" w:rsidP="00691E4D">
            <w:pPr>
              <w:overflowPunct w:val="0"/>
              <w:autoSpaceDE w:val="0"/>
              <w:autoSpaceDN w:val="0"/>
              <w:spacing w:line="240" w:lineRule="exact"/>
              <w:ind w:left="212" w:hangingChars="118" w:hanging="212"/>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末期悪性腫瘍、厚生労働大臣の定める疾病、特別指示書の交付期間（14日間限度）</w:t>
            </w:r>
          </w:p>
        </w:tc>
        <w:tc>
          <w:tcPr>
            <w:tcW w:w="425" w:type="dxa"/>
            <w:tcBorders>
              <w:bottom w:val="single" w:sz="4" w:space="0" w:color="auto"/>
            </w:tcBorders>
            <w:vAlign w:val="center"/>
          </w:tcPr>
          <w:p w14:paraId="3DE593B2"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2B5FE6D6"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19276B0C"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04E0557" w14:textId="77777777" w:rsidTr="005B7A7E">
        <w:trPr>
          <w:cantSplit/>
          <w:trHeight w:val="510"/>
        </w:trPr>
        <w:tc>
          <w:tcPr>
            <w:tcW w:w="2377" w:type="dxa"/>
            <w:tcBorders>
              <w:bottom w:val="single" w:sz="4" w:space="0" w:color="auto"/>
            </w:tcBorders>
          </w:tcPr>
          <w:p w14:paraId="5CE93C2C" w14:textId="77777777" w:rsidR="005B7A7E" w:rsidRPr="00FA4098" w:rsidRDefault="005B7A7E" w:rsidP="006C5EEC">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８　精神科訪問看護・指導料等の利用者の取扱い</w:t>
            </w:r>
          </w:p>
          <w:p w14:paraId="7AB64EC1" w14:textId="77777777" w:rsidR="005B7A7E" w:rsidRPr="00FA4098" w:rsidRDefault="005B7A7E" w:rsidP="006C5EEC">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【介護予防同様】</w:t>
            </w:r>
          </w:p>
        </w:tc>
        <w:tc>
          <w:tcPr>
            <w:tcW w:w="7226" w:type="dxa"/>
            <w:tcBorders>
              <w:bottom w:val="single" w:sz="4" w:space="0" w:color="auto"/>
            </w:tcBorders>
          </w:tcPr>
          <w:p w14:paraId="3EF83C19" w14:textId="77777777" w:rsidR="005B7A7E" w:rsidRPr="00FA4098" w:rsidRDefault="005B7A7E" w:rsidP="00F23587">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精神科訪問看護・指導料又は精神科訪問看護基本療養費の算定に係る医療保険による訪問看護の利用者については、医療保険の給付の対象となるものであり、同一日に介護保険の訪問看護費を算定していないか。</w:t>
            </w:r>
          </w:p>
          <w:p w14:paraId="542659D5" w14:textId="77777777" w:rsidR="005B7A7E" w:rsidRPr="00FA4098" w:rsidRDefault="005B7A7E" w:rsidP="00AA7A39">
            <w:pPr>
              <w:overflowPunct w:val="0"/>
              <w:autoSpaceDE w:val="0"/>
              <w:autoSpaceDN w:val="0"/>
              <w:spacing w:line="240" w:lineRule="exact"/>
              <w:ind w:leftChars="50" w:left="195" w:hangingChars="50" w:hanging="9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月途中で利用者の状態が変化したことにより、医療保険の精神訪問看護から介護保険の訪問看護に変更、又は介護保険の訪問看護から医療保険の精神科訪問看護に変更することは可能であるが、こうした事情によらず恣意的に医療保険と介護保険の訪問看護を変更することはできない。</w:t>
            </w:r>
          </w:p>
        </w:tc>
        <w:tc>
          <w:tcPr>
            <w:tcW w:w="425" w:type="dxa"/>
            <w:tcBorders>
              <w:bottom w:val="single" w:sz="4" w:space="0" w:color="auto"/>
            </w:tcBorders>
            <w:vAlign w:val="center"/>
          </w:tcPr>
          <w:p w14:paraId="5E51168B" w14:textId="77777777" w:rsidR="005B7A7E" w:rsidRPr="00FA4098" w:rsidRDefault="005B7A7E" w:rsidP="006C5EEC">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67DACE5A" w14:textId="77777777" w:rsidR="005B7A7E" w:rsidRPr="00FA4098" w:rsidRDefault="005B7A7E" w:rsidP="006C5EEC">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502B3633" w14:textId="77777777" w:rsidR="005B7A7E" w:rsidRPr="00FA4098" w:rsidRDefault="005B7A7E" w:rsidP="006C5EEC">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521F2505" w14:textId="77777777" w:rsidTr="005B7A7E">
        <w:trPr>
          <w:cantSplit/>
          <w:trHeight w:val="157"/>
        </w:trPr>
        <w:tc>
          <w:tcPr>
            <w:tcW w:w="2377" w:type="dxa"/>
            <w:tcBorders>
              <w:bottom w:val="single" w:sz="4" w:space="0" w:color="auto"/>
            </w:tcBorders>
          </w:tcPr>
          <w:p w14:paraId="6C2F8C6E"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９　早朝・夜間・深夜加算</w:t>
            </w:r>
          </w:p>
          <w:p w14:paraId="772B5025"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【介護予防同様】</w:t>
            </w:r>
          </w:p>
        </w:tc>
        <w:tc>
          <w:tcPr>
            <w:tcW w:w="7226" w:type="dxa"/>
            <w:tcBorders>
              <w:bottom w:val="single" w:sz="4" w:space="0" w:color="auto"/>
            </w:tcBorders>
          </w:tcPr>
          <w:p w14:paraId="53AE82C4" w14:textId="77777777" w:rsidR="005B7A7E" w:rsidRPr="00FA4098" w:rsidRDefault="005B7A7E" w:rsidP="00691E4D">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早朝・夜間・深夜加算は、サービス提供の開始時刻が加算の対象の時間帯にある場合に算定しているか。</w:t>
            </w:r>
          </w:p>
          <w:p w14:paraId="68DB859F" w14:textId="77777777" w:rsidR="005B7A7E" w:rsidRPr="00FA4098" w:rsidRDefault="005B7A7E" w:rsidP="00B67576">
            <w:pPr>
              <w:pStyle w:val="a3"/>
              <w:spacing w:line="24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早朝…午前６時から午前８時　　　　100分の25</w:t>
            </w:r>
          </w:p>
          <w:p w14:paraId="48A21E98" w14:textId="77777777" w:rsidR="005B7A7E" w:rsidRPr="00FA4098" w:rsidRDefault="005B7A7E" w:rsidP="00B67576">
            <w:pPr>
              <w:pStyle w:val="a3"/>
              <w:spacing w:line="24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xml:space="preserve">・　夜間…午後６時から午後10時　　　 </w:t>
            </w:r>
            <w:r w:rsidRPr="00FA4098">
              <w:rPr>
                <w:rFonts w:ascii="ＭＳ ゴシック" w:eastAsia="ＭＳ ゴシック" w:hAnsi="ＭＳ ゴシック"/>
                <w:sz w:val="18"/>
                <w:szCs w:val="18"/>
                <w:lang w:val="en-US" w:eastAsia="ja-JP"/>
              </w:rPr>
              <w:t>100</w:t>
            </w:r>
            <w:r w:rsidRPr="00FA4098">
              <w:rPr>
                <w:rFonts w:ascii="ＭＳ ゴシック" w:eastAsia="ＭＳ ゴシック" w:hAnsi="ＭＳ ゴシック" w:hint="eastAsia"/>
                <w:sz w:val="18"/>
                <w:szCs w:val="18"/>
                <w:lang w:val="en-US" w:eastAsia="ja-JP"/>
              </w:rPr>
              <w:t>分の25</w:t>
            </w:r>
          </w:p>
          <w:p w14:paraId="0E7C9466" w14:textId="77777777" w:rsidR="005B7A7E" w:rsidRPr="00FA4098" w:rsidRDefault="005B7A7E" w:rsidP="00B67576">
            <w:pPr>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深夜…午後10時から午前６時　　　 </w:t>
            </w:r>
            <w:r w:rsidRPr="00FA4098">
              <w:rPr>
                <w:rFonts w:ascii="ＭＳ ゴシック" w:eastAsia="ＭＳ ゴシック" w:hAnsi="ＭＳ ゴシック"/>
                <w:sz w:val="18"/>
                <w:szCs w:val="18"/>
              </w:rPr>
              <w:t>100</w:t>
            </w:r>
            <w:r w:rsidRPr="00FA4098">
              <w:rPr>
                <w:rFonts w:ascii="ＭＳ ゴシック" w:eastAsia="ＭＳ ゴシック" w:hAnsi="ＭＳ ゴシック" w:hint="eastAsia"/>
                <w:sz w:val="18"/>
                <w:szCs w:val="18"/>
              </w:rPr>
              <w:t>分の50</w:t>
            </w:r>
          </w:p>
          <w:p w14:paraId="5C55C51A" w14:textId="77777777" w:rsidR="005B7A7E" w:rsidRPr="00FA4098" w:rsidRDefault="005B7A7E" w:rsidP="00B67576">
            <w:pPr>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pacing w:val="-8"/>
                <w:sz w:val="18"/>
                <w:szCs w:val="18"/>
              </w:rPr>
              <w:t>加算の対象となる時間帯におけるサービス提供時間が全体のサービス提供時間に占める割合がごくわずかな場合において算定していないか。</w:t>
            </w:r>
          </w:p>
        </w:tc>
        <w:tc>
          <w:tcPr>
            <w:tcW w:w="425" w:type="dxa"/>
            <w:tcBorders>
              <w:bottom w:val="single" w:sz="4" w:space="0" w:color="auto"/>
            </w:tcBorders>
            <w:vAlign w:val="center"/>
          </w:tcPr>
          <w:p w14:paraId="61774B30"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388C5AFC"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7B8B5A9F"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462A1E0" w14:textId="77777777" w:rsidTr="005B7A7E">
        <w:trPr>
          <w:cantSplit/>
          <w:trHeight w:val="157"/>
        </w:trPr>
        <w:tc>
          <w:tcPr>
            <w:tcW w:w="2377" w:type="dxa"/>
            <w:vMerge w:val="restart"/>
          </w:tcPr>
          <w:p w14:paraId="0FDC1B5E"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trike/>
                <w:sz w:val="18"/>
                <w:szCs w:val="18"/>
              </w:rPr>
            </w:pPr>
            <w:r w:rsidRPr="00FA4098">
              <w:rPr>
                <w:rFonts w:ascii="ＭＳ ゴシック" w:eastAsia="ＭＳ ゴシック" w:hAnsi="ＭＳ ゴシック" w:hint="eastAsia"/>
                <w:sz w:val="18"/>
                <w:szCs w:val="18"/>
              </w:rPr>
              <w:t>10　複数名訪問加算</w:t>
            </w:r>
          </w:p>
          <w:p w14:paraId="0A12A3DE"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【介護予防同様】</w:t>
            </w:r>
          </w:p>
          <w:p w14:paraId="08253067" w14:textId="77777777" w:rsidR="005B7A7E" w:rsidRPr="00FA4098" w:rsidRDefault="005B7A7E" w:rsidP="00691E4D">
            <w:pPr>
              <w:overflowPunct w:val="0"/>
              <w:autoSpaceDE w:val="0"/>
              <w:autoSpaceDN w:val="0"/>
              <w:rPr>
                <w:rFonts w:ascii="ＭＳ ゴシック" w:eastAsia="ＭＳ ゴシック" w:hAnsi="ＭＳ ゴシック"/>
                <w:sz w:val="18"/>
                <w:szCs w:val="18"/>
              </w:rPr>
            </w:pPr>
          </w:p>
          <w:p w14:paraId="15BE8E1A" w14:textId="77777777" w:rsidR="005B7A7E" w:rsidRPr="00FA4098" w:rsidRDefault="005B7A7E"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居宅サービス計画</w:t>
            </w:r>
          </w:p>
          <w:p w14:paraId="4A5E3524" w14:textId="77777777" w:rsidR="005B7A7E" w:rsidRPr="00FA4098" w:rsidRDefault="005B7A7E" w:rsidP="00691E4D">
            <w:pPr>
              <w:numPr>
                <w:ilvl w:val="0"/>
                <w:numId w:val="2"/>
              </w:num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訪問看護計画書</w:t>
            </w:r>
          </w:p>
          <w:p w14:paraId="1B297AAD"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サービス提供に関する記録及び日誌等</w:t>
            </w:r>
          </w:p>
        </w:tc>
        <w:tc>
          <w:tcPr>
            <w:tcW w:w="7226" w:type="dxa"/>
            <w:tcBorders>
              <w:bottom w:val="single" w:sz="4" w:space="0" w:color="auto"/>
            </w:tcBorders>
          </w:tcPr>
          <w:p w14:paraId="2153F519" w14:textId="77777777" w:rsidR="005B7A7E" w:rsidRPr="00FA4098" w:rsidRDefault="005B7A7E" w:rsidP="00691E4D">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同時に複数の看護師等が１人の利用者に対して指定訪問看護を行ったときは、次に掲げる区分に応じ、１回につきそれぞれの単位数を所定単位数に加算しているか。</w:t>
            </w:r>
          </w:p>
          <w:p w14:paraId="2CEE870A" w14:textId="77777777" w:rsidR="005B7A7E" w:rsidRPr="00FA4098" w:rsidRDefault="005B7A7E" w:rsidP="00691E4D">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　複数名訪問加算(Ⅰ)（複数の看護師等が訪問看護を行った場合）</w:t>
            </w:r>
          </w:p>
          <w:p w14:paraId="55BF64FF" w14:textId="77777777" w:rsidR="005B7A7E" w:rsidRPr="00FA4098" w:rsidRDefault="005B7A7E" w:rsidP="00853EC5">
            <w:pPr>
              <w:overflowPunct w:val="0"/>
              <w:autoSpaceDE w:val="0"/>
              <w:autoSpaceDN w:val="0"/>
              <w:spacing w:line="260" w:lineRule="exact"/>
              <w:ind w:firstLineChars="150" w:firstLine="27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ア　所要時間</w:t>
            </w:r>
            <w:r w:rsidRPr="00FA4098">
              <w:rPr>
                <w:rFonts w:ascii="ＭＳ ゴシック" w:eastAsia="ＭＳ ゴシック" w:hAnsi="ＭＳ ゴシック"/>
                <w:sz w:val="18"/>
                <w:szCs w:val="18"/>
              </w:rPr>
              <w:t>30</w:t>
            </w:r>
            <w:r w:rsidRPr="00FA4098">
              <w:rPr>
                <w:rFonts w:ascii="ＭＳ ゴシック" w:eastAsia="ＭＳ ゴシック" w:hAnsi="ＭＳ ゴシック" w:hint="eastAsia"/>
                <w:sz w:val="18"/>
                <w:szCs w:val="18"/>
              </w:rPr>
              <w:t xml:space="preserve">分未満の場合　</w:t>
            </w:r>
            <w:r w:rsidRPr="00FA4098">
              <w:rPr>
                <w:rFonts w:ascii="ＭＳ ゴシック" w:eastAsia="ＭＳ ゴシック" w:hAnsi="ＭＳ ゴシック"/>
                <w:sz w:val="18"/>
                <w:szCs w:val="18"/>
              </w:rPr>
              <w:t>254</w:t>
            </w:r>
            <w:r w:rsidRPr="00FA4098">
              <w:rPr>
                <w:rFonts w:ascii="ＭＳ ゴシック" w:eastAsia="ＭＳ ゴシック" w:hAnsi="ＭＳ ゴシック" w:hint="eastAsia"/>
                <w:sz w:val="18"/>
                <w:szCs w:val="18"/>
              </w:rPr>
              <w:t>単位</w:t>
            </w:r>
          </w:p>
          <w:p w14:paraId="2A9266BA" w14:textId="77777777" w:rsidR="005B7A7E" w:rsidRPr="00FA4098" w:rsidRDefault="005B7A7E" w:rsidP="00853EC5">
            <w:pPr>
              <w:overflowPunct w:val="0"/>
              <w:autoSpaceDE w:val="0"/>
              <w:autoSpaceDN w:val="0"/>
              <w:spacing w:line="260" w:lineRule="exact"/>
              <w:ind w:firstLineChars="150" w:firstLine="27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イ　所要時間30分以上の場合　402単位</w:t>
            </w:r>
          </w:p>
          <w:p w14:paraId="4D7BAA1D" w14:textId="77777777" w:rsidR="005B7A7E" w:rsidRPr="00FA4098" w:rsidRDefault="005B7A7E" w:rsidP="00691E4D">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(2)　 複数名訪問加算(Ⅱ)（</w:t>
            </w:r>
            <w:r w:rsidRPr="00FA4098">
              <w:rPr>
                <w:rFonts w:ascii="ＭＳ ゴシック" w:eastAsia="ＭＳ ゴシック" w:hAnsi="ＭＳ ゴシック" w:hint="eastAsia"/>
                <w:spacing w:val="-8"/>
                <w:sz w:val="18"/>
                <w:szCs w:val="18"/>
              </w:rPr>
              <w:t>看護師等が看護補助者と訪問看護を行った場合</w:t>
            </w:r>
            <w:r w:rsidRPr="00FA4098">
              <w:rPr>
                <w:rFonts w:ascii="ＭＳ ゴシック" w:eastAsia="ＭＳ ゴシック" w:hAnsi="ＭＳ ゴシック" w:hint="eastAsia"/>
                <w:sz w:val="18"/>
                <w:szCs w:val="18"/>
              </w:rPr>
              <w:t>）</w:t>
            </w:r>
          </w:p>
          <w:p w14:paraId="1C39EB63" w14:textId="77777777" w:rsidR="005B7A7E" w:rsidRPr="00FA4098" w:rsidRDefault="005B7A7E" w:rsidP="00457DC1">
            <w:pPr>
              <w:overflowPunct w:val="0"/>
              <w:autoSpaceDE w:val="0"/>
              <w:autoSpaceDN w:val="0"/>
              <w:spacing w:line="260" w:lineRule="exact"/>
              <w:ind w:firstLineChars="150" w:firstLine="27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ア　所要時間</w:t>
            </w:r>
            <w:r w:rsidRPr="00FA4098">
              <w:rPr>
                <w:rFonts w:ascii="ＭＳ ゴシック" w:eastAsia="ＭＳ ゴシック" w:hAnsi="ＭＳ ゴシック"/>
                <w:sz w:val="18"/>
                <w:szCs w:val="18"/>
              </w:rPr>
              <w:t>30</w:t>
            </w:r>
            <w:r w:rsidRPr="00FA4098">
              <w:rPr>
                <w:rFonts w:ascii="ＭＳ ゴシック" w:eastAsia="ＭＳ ゴシック" w:hAnsi="ＭＳ ゴシック" w:hint="eastAsia"/>
                <w:sz w:val="18"/>
                <w:szCs w:val="18"/>
              </w:rPr>
              <w:t>分未満の場合　201単位</w:t>
            </w:r>
          </w:p>
          <w:p w14:paraId="7507E810" w14:textId="77777777" w:rsidR="005B7A7E" w:rsidRPr="00FA4098" w:rsidRDefault="005B7A7E" w:rsidP="00414E3C">
            <w:pPr>
              <w:overflowPunct w:val="0"/>
              <w:autoSpaceDE w:val="0"/>
              <w:autoSpaceDN w:val="0"/>
              <w:spacing w:line="260" w:lineRule="exact"/>
              <w:ind w:firstLineChars="150" w:firstLine="27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イ　所要時間30分以上の場合　317単位</w:t>
            </w:r>
          </w:p>
        </w:tc>
        <w:tc>
          <w:tcPr>
            <w:tcW w:w="425" w:type="dxa"/>
            <w:tcBorders>
              <w:bottom w:val="single" w:sz="4" w:space="0" w:color="auto"/>
            </w:tcBorders>
            <w:vAlign w:val="center"/>
          </w:tcPr>
          <w:p w14:paraId="4B5EA95E"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09946939"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1D955CAB"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7A0336A" w14:textId="77777777" w:rsidTr="005B7A7E">
        <w:trPr>
          <w:cantSplit/>
          <w:trHeight w:val="157"/>
        </w:trPr>
        <w:tc>
          <w:tcPr>
            <w:tcW w:w="2377" w:type="dxa"/>
            <w:vMerge/>
            <w:tcBorders>
              <w:bottom w:val="single" w:sz="4" w:space="0" w:color="auto"/>
            </w:tcBorders>
          </w:tcPr>
          <w:p w14:paraId="06E8FFF8"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p>
        </w:tc>
        <w:tc>
          <w:tcPr>
            <w:tcW w:w="7226" w:type="dxa"/>
            <w:tcBorders>
              <w:bottom w:val="single" w:sz="4" w:space="0" w:color="auto"/>
            </w:tcBorders>
          </w:tcPr>
          <w:p w14:paraId="33B08EA8" w14:textId="77777777" w:rsidR="005B7A7E" w:rsidRPr="00FA4098" w:rsidRDefault="005B7A7E" w:rsidP="003D0747">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１人で看護を行うことが困難な利用者に訪問看護を行った場合にのみ算定しているか。（単に２人の看護師等（うち１人が看護補助者の場合も含む。）が同時に訪問看護を行ったことのみをもって算定することはできない。）</w:t>
            </w:r>
          </w:p>
          <w:p w14:paraId="175D9A67" w14:textId="77777777" w:rsidR="005B7A7E" w:rsidRPr="00FA4098" w:rsidRDefault="005B7A7E" w:rsidP="00F23587">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看護補助者とは訪問看護を担当する看護師等の指導の下に、療養生活上の世話（食事、清潔、排泄、入浴、移動等）の他、居室内の環境整備、看護用品及び消耗品の整理整頓といった看護業務の補助を行う者のことであり、資格は問わないが、秘密保持や安全の観点から、訪問看護事業所に雇用されている必要がある。</w:t>
            </w:r>
          </w:p>
        </w:tc>
        <w:tc>
          <w:tcPr>
            <w:tcW w:w="425" w:type="dxa"/>
            <w:tcBorders>
              <w:bottom w:val="single" w:sz="4" w:space="0" w:color="auto"/>
            </w:tcBorders>
            <w:vAlign w:val="center"/>
          </w:tcPr>
          <w:p w14:paraId="7CF90CF3"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7972B492"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40862D44"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47CC4DC" w14:textId="77777777" w:rsidTr="005B7A7E">
        <w:trPr>
          <w:cantSplit/>
          <w:trHeight w:val="571"/>
        </w:trPr>
        <w:tc>
          <w:tcPr>
            <w:tcW w:w="2377" w:type="dxa"/>
          </w:tcPr>
          <w:p w14:paraId="47E12EF7"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11　長時間訪問看護加算</w:t>
            </w:r>
          </w:p>
          <w:p w14:paraId="24D3A22F"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【介護予防同様】</w:t>
            </w:r>
          </w:p>
          <w:p w14:paraId="6601A07E"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p>
          <w:p w14:paraId="6776DD2F" w14:textId="77777777" w:rsidR="005B7A7E" w:rsidRPr="00FA4098" w:rsidRDefault="005B7A7E" w:rsidP="00691E4D">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居宅サービス計画</w:t>
            </w:r>
          </w:p>
          <w:p w14:paraId="561044FD" w14:textId="77777777" w:rsidR="005B7A7E" w:rsidRPr="00FA4098" w:rsidRDefault="005B7A7E" w:rsidP="00691E4D">
            <w:pPr>
              <w:numPr>
                <w:ilvl w:val="0"/>
                <w:numId w:val="2"/>
              </w:num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訪問看護計画書</w:t>
            </w:r>
          </w:p>
          <w:p w14:paraId="493393D9"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サービス提供に関する記録及び日誌等</w:t>
            </w:r>
          </w:p>
        </w:tc>
        <w:tc>
          <w:tcPr>
            <w:tcW w:w="7226" w:type="dxa"/>
          </w:tcPr>
          <w:p w14:paraId="5ABBC1EC" w14:textId="77777777" w:rsidR="005B7A7E" w:rsidRPr="00FA4098" w:rsidRDefault="005B7A7E" w:rsidP="00691E4D">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特別な管理を必要とする利用者（別に厚生労働大臣が定める状態にあるものに限る。）に対して、所要時間１時間以上１時間</w:t>
            </w:r>
            <w:r w:rsidRPr="00FA4098">
              <w:rPr>
                <w:rFonts w:ascii="ＭＳ ゴシック" w:eastAsia="ＭＳ ゴシック" w:hAnsi="ＭＳ ゴシック"/>
                <w:sz w:val="18"/>
                <w:szCs w:val="18"/>
              </w:rPr>
              <w:t>30</w:t>
            </w:r>
            <w:r w:rsidRPr="00FA4098">
              <w:rPr>
                <w:rFonts w:ascii="ＭＳ ゴシック" w:eastAsia="ＭＳ ゴシック" w:hAnsi="ＭＳ ゴシック" w:hint="eastAsia"/>
                <w:sz w:val="18"/>
                <w:szCs w:val="18"/>
              </w:rPr>
              <w:t>分未満の指定訪問看護を行った後に引き続き指定訪問看護を行う場合であって、当該指定訪問看護の所要時間を通算した時間が１時間</w:t>
            </w:r>
            <w:r w:rsidRPr="00FA4098">
              <w:rPr>
                <w:rFonts w:ascii="ＭＳ ゴシック" w:eastAsia="ＭＳ ゴシック" w:hAnsi="ＭＳ ゴシック"/>
                <w:sz w:val="18"/>
                <w:szCs w:val="18"/>
              </w:rPr>
              <w:t>30</w:t>
            </w:r>
            <w:r w:rsidRPr="00FA4098">
              <w:rPr>
                <w:rFonts w:ascii="ＭＳ ゴシック" w:eastAsia="ＭＳ ゴシック" w:hAnsi="ＭＳ ゴシック" w:hint="eastAsia"/>
                <w:sz w:val="18"/>
                <w:szCs w:val="18"/>
              </w:rPr>
              <w:t>分以上となるときは、１回につき</w:t>
            </w:r>
            <w:r w:rsidRPr="00FA4098">
              <w:rPr>
                <w:rFonts w:ascii="ＭＳ ゴシック" w:eastAsia="ＭＳ ゴシック" w:hAnsi="ＭＳ ゴシック"/>
                <w:sz w:val="18"/>
                <w:szCs w:val="18"/>
              </w:rPr>
              <w:t>300</w:t>
            </w:r>
            <w:r w:rsidRPr="00FA4098">
              <w:rPr>
                <w:rFonts w:ascii="ＭＳ ゴシック" w:eastAsia="ＭＳ ゴシック" w:hAnsi="ＭＳ ゴシック" w:hint="eastAsia"/>
                <w:sz w:val="18"/>
                <w:szCs w:val="18"/>
              </w:rPr>
              <w:t>単位を所定単位数に加算しているか。</w:t>
            </w:r>
          </w:p>
          <w:p w14:paraId="700B6F9F" w14:textId="77777777" w:rsidR="005B7A7E" w:rsidRPr="00FA4098" w:rsidRDefault="005B7A7E" w:rsidP="00691E4D">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（看護師、准看護師いずれの場合も同じ単位を加算する）</w:t>
            </w:r>
          </w:p>
        </w:tc>
        <w:tc>
          <w:tcPr>
            <w:tcW w:w="425" w:type="dxa"/>
            <w:vAlign w:val="center"/>
          </w:tcPr>
          <w:p w14:paraId="01C60E64"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2622CDE6"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2041B38C"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0D9E8B24" w14:textId="77777777" w:rsidTr="005B7A7E">
        <w:trPr>
          <w:cantSplit/>
          <w:trHeight w:val="157"/>
        </w:trPr>
        <w:tc>
          <w:tcPr>
            <w:tcW w:w="2377" w:type="dxa"/>
            <w:tcBorders>
              <w:bottom w:val="single" w:sz="4" w:space="0" w:color="auto"/>
            </w:tcBorders>
          </w:tcPr>
          <w:p w14:paraId="71991053" w14:textId="77777777" w:rsidR="005B7A7E" w:rsidRPr="00FA4098" w:rsidRDefault="005B7A7E" w:rsidP="002E07AA">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12　同一敷地内建物等に居住する利用者の減算</w:t>
            </w:r>
          </w:p>
          <w:p w14:paraId="18142948" w14:textId="77777777" w:rsidR="005B7A7E" w:rsidRPr="00FA4098" w:rsidRDefault="005B7A7E" w:rsidP="002E07AA">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【介護予防同様】</w:t>
            </w:r>
          </w:p>
        </w:tc>
        <w:tc>
          <w:tcPr>
            <w:tcW w:w="7226" w:type="dxa"/>
            <w:tcBorders>
              <w:bottom w:val="single" w:sz="4" w:space="0" w:color="auto"/>
            </w:tcBorders>
          </w:tcPr>
          <w:p w14:paraId="58805CA3" w14:textId="77777777" w:rsidR="005B7A7E" w:rsidRPr="00FA4098" w:rsidRDefault="005B7A7E" w:rsidP="00002F44">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以下の①から③に応じた算定しているか。</w:t>
            </w:r>
          </w:p>
          <w:p w14:paraId="4F6EBCDE" w14:textId="77777777" w:rsidR="005B7A7E" w:rsidRPr="00FA4098" w:rsidRDefault="005B7A7E" w:rsidP="00002F44">
            <w:pPr>
              <w:overflowPunct w:val="0"/>
              <w:autoSpaceDE w:val="0"/>
              <w:autoSpaceDN w:val="0"/>
              <w:spacing w:line="260" w:lineRule="exact"/>
              <w:ind w:left="142" w:hangingChars="79" w:hanging="142"/>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①　事業所の所在する建物と同一の敷地内若しくは隣接する敷地内の建物若しくは事業所と同一建物（以下「同一敷地内建物等」という。）に居住する利用者（③の対象者を除く。）に対してサービス提供を行った場合　所定単位数の</w:t>
            </w:r>
            <w:r w:rsidRPr="00FA4098">
              <w:rPr>
                <w:rFonts w:ascii="ＭＳ ゴシック" w:eastAsia="ＭＳ ゴシック" w:hAnsi="ＭＳ ゴシック"/>
                <w:sz w:val="18"/>
                <w:szCs w:val="18"/>
              </w:rPr>
              <w:t>100</w:t>
            </w:r>
            <w:r w:rsidRPr="00FA4098">
              <w:rPr>
                <w:rFonts w:ascii="ＭＳ ゴシック" w:eastAsia="ＭＳ ゴシック" w:hAnsi="ＭＳ ゴシック" w:hint="eastAsia"/>
                <w:sz w:val="18"/>
                <w:szCs w:val="18"/>
              </w:rPr>
              <w:t>分の9</w:t>
            </w:r>
            <w:r w:rsidRPr="00FA4098">
              <w:rPr>
                <w:rFonts w:ascii="ＭＳ ゴシック" w:eastAsia="ＭＳ ゴシック" w:hAnsi="ＭＳ ゴシック"/>
                <w:sz w:val="18"/>
                <w:szCs w:val="18"/>
              </w:rPr>
              <w:t>0</w:t>
            </w:r>
            <w:r w:rsidRPr="00FA4098">
              <w:rPr>
                <w:rFonts w:ascii="ＭＳ ゴシック" w:eastAsia="ＭＳ ゴシック" w:hAnsi="ＭＳ ゴシック" w:hint="eastAsia"/>
                <w:sz w:val="18"/>
                <w:szCs w:val="18"/>
              </w:rPr>
              <w:t>に相当する単位数</w:t>
            </w:r>
          </w:p>
          <w:p w14:paraId="665080D0" w14:textId="77777777" w:rsidR="005B7A7E" w:rsidRPr="00FA4098" w:rsidRDefault="005B7A7E" w:rsidP="00002F44">
            <w:pPr>
              <w:overflowPunct w:val="0"/>
              <w:autoSpaceDE w:val="0"/>
              <w:autoSpaceDN w:val="0"/>
              <w:spacing w:line="260" w:lineRule="exact"/>
              <w:ind w:left="142" w:hangingChars="79" w:hanging="142"/>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②　</w:t>
            </w:r>
            <w:r w:rsidRPr="00FA4098">
              <w:rPr>
                <w:rFonts w:ascii="ＭＳ ゴシック" w:eastAsia="ＭＳ ゴシック" w:hAnsi="ＭＳ ゴシック" w:hint="eastAsia"/>
                <w:spacing w:val="-4"/>
                <w:sz w:val="18"/>
                <w:szCs w:val="18"/>
              </w:rPr>
              <w:t>事業所における１月当たりの利用者が同一の建物に20人以上（１月間（暦月）の平均）居住する建物（同一敷地内建物等を除く。）に居住する利用者にサービス提供を行った場合　所定単位数の</w:t>
            </w:r>
            <w:r w:rsidRPr="00FA4098">
              <w:rPr>
                <w:rFonts w:ascii="ＭＳ ゴシック" w:eastAsia="ＭＳ ゴシック" w:hAnsi="ＭＳ ゴシック"/>
                <w:spacing w:val="-4"/>
                <w:sz w:val="18"/>
                <w:szCs w:val="18"/>
              </w:rPr>
              <w:t>100</w:t>
            </w:r>
            <w:r w:rsidRPr="00FA4098">
              <w:rPr>
                <w:rFonts w:ascii="ＭＳ ゴシック" w:eastAsia="ＭＳ ゴシック" w:hAnsi="ＭＳ ゴシック" w:hint="eastAsia"/>
                <w:spacing w:val="-4"/>
                <w:sz w:val="18"/>
                <w:szCs w:val="18"/>
              </w:rPr>
              <w:t>分の9</w:t>
            </w:r>
            <w:r w:rsidRPr="00FA4098">
              <w:rPr>
                <w:rFonts w:ascii="ＭＳ ゴシック" w:eastAsia="ＭＳ ゴシック" w:hAnsi="ＭＳ ゴシック"/>
                <w:spacing w:val="-4"/>
                <w:sz w:val="18"/>
                <w:szCs w:val="18"/>
              </w:rPr>
              <w:t>0</w:t>
            </w:r>
            <w:r w:rsidRPr="00FA4098">
              <w:rPr>
                <w:rFonts w:ascii="ＭＳ ゴシック" w:eastAsia="ＭＳ ゴシック" w:hAnsi="ＭＳ ゴシック" w:hint="eastAsia"/>
                <w:spacing w:val="-4"/>
                <w:sz w:val="18"/>
                <w:szCs w:val="18"/>
              </w:rPr>
              <w:t>に相当する単位数</w:t>
            </w:r>
          </w:p>
          <w:p w14:paraId="396AA88B" w14:textId="77777777" w:rsidR="005B7A7E" w:rsidRPr="00FA4098" w:rsidRDefault="005B7A7E" w:rsidP="00002F44">
            <w:pPr>
              <w:overflowPunct w:val="0"/>
              <w:autoSpaceDE w:val="0"/>
              <w:autoSpaceDN w:val="0"/>
              <w:spacing w:line="260" w:lineRule="exact"/>
              <w:ind w:left="142" w:hangingChars="79" w:hanging="142"/>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③　事業所における１月当たりの利用者が同一敷地内建物等に50人以上（１月間（暦月）の平均）居住する建物の利用者にサービス提供を行った場合　所定単位数の</w:t>
            </w:r>
            <w:r w:rsidRPr="00FA4098">
              <w:rPr>
                <w:rFonts w:ascii="ＭＳ ゴシック" w:eastAsia="ＭＳ ゴシック" w:hAnsi="ＭＳ ゴシック"/>
                <w:sz w:val="18"/>
                <w:szCs w:val="18"/>
              </w:rPr>
              <w:t>100</w:t>
            </w:r>
            <w:r w:rsidRPr="00FA4098">
              <w:rPr>
                <w:rFonts w:ascii="ＭＳ ゴシック" w:eastAsia="ＭＳ ゴシック" w:hAnsi="ＭＳ ゴシック" w:hint="eastAsia"/>
                <w:sz w:val="18"/>
                <w:szCs w:val="18"/>
              </w:rPr>
              <w:t>分の85に相当する単位数</w:t>
            </w:r>
          </w:p>
          <w:p w14:paraId="4BD0B570" w14:textId="77777777" w:rsidR="005B7A7E" w:rsidRPr="00FA4098" w:rsidRDefault="005B7A7E" w:rsidP="000E108F">
            <w:pPr>
              <w:overflowPunct w:val="0"/>
              <w:autoSpaceDE w:val="0"/>
              <w:autoSpaceDN w:val="0"/>
              <w:spacing w:line="260" w:lineRule="exact"/>
              <w:ind w:leftChars="36" w:left="76"/>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利用者数は、介護予防の利用者を含めて計算</w:t>
            </w:r>
          </w:p>
        </w:tc>
        <w:tc>
          <w:tcPr>
            <w:tcW w:w="425" w:type="dxa"/>
            <w:tcBorders>
              <w:bottom w:val="single" w:sz="4" w:space="0" w:color="auto"/>
            </w:tcBorders>
            <w:vAlign w:val="center"/>
          </w:tcPr>
          <w:p w14:paraId="20CD5478" w14:textId="77777777" w:rsidR="005B7A7E" w:rsidRPr="00FA4098" w:rsidRDefault="005B7A7E" w:rsidP="002E07AA">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002E3DB7" w14:textId="77777777" w:rsidR="005B7A7E" w:rsidRPr="00FA4098" w:rsidRDefault="005B7A7E" w:rsidP="002E07AA">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090238DA" w14:textId="77777777" w:rsidR="005B7A7E" w:rsidRPr="00FA4098" w:rsidRDefault="005B7A7E" w:rsidP="002E07AA">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1D67CD46" w14:textId="77777777" w:rsidTr="00526661">
        <w:trPr>
          <w:cantSplit/>
          <w:trHeight w:val="1579"/>
        </w:trPr>
        <w:tc>
          <w:tcPr>
            <w:tcW w:w="2377" w:type="dxa"/>
            <w:shd w:val="clear" w:color="auto" w:fill="FFFFFF" w:themeFill="background1"/>
          </w:tcPr>
          <w:p w14:paraId="164CA515" w14:textId="77777777" w:rsidR="005B7A7E" w:rsidRPr="00FA4098" w:rsidRDefault="005B7A7E" w:rsidP="00A91CB5">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13　中山間地域等における小規模事業所加算</w:t>
            </w:r>
          </w:p>
          <w:p w14:paraId="1565CCEB" w14:textId="77777777" w:rsidR="005B7A7E" w:rsidRPr="00FA4098" w:rsidRDefault="005B7A7E" w:rsidP="00A91CB5">
            <w:pPr>
              <w:overflowPunct w:val="0"/>
              <w:autoSpaceDE w:val="0"/>
              <w:autoSpaceDN w:val="0"/>
              <w:spacing w:line="240" w:lineRule="exact"/>
              <w:ind w:left="180" w:hangingChars="100" w:hanging="180"/>
              <w:rPr>
                <w:rFonts w:asciiTheme="majorEastAsia" w:eastAsiaTheme="majorEastAsia" w:hAnsiTheme="majorEastAsia" w:cs="MS-Mincho"/>
                <w:kern w:val="18"/>
                <w:sz w:val="18"/>
                <w:szCs w:val="18"/>
              </w:rPr>
            </w:pPr>
          </w:p>
          <w:p w14:paraId="7D730AA1" w14:textId="77777777" w:rsidR="005B7A7E" w:rsidRPr="00FA4098" w:rsidRDefault="005B7A7E" w:rsidP="00A91CB5">
            <w:pPr>
              <w:overflowPunct w:val="0"/>
              <w:autoSpaceDE w:val="0"/>
              <w:autoSpaceDN w:val="0"/>
              <w:spacing w:line="240" w:lineRule="exact"/>
              <w:ind w:left="180" w:hangingChars="100" w:hanging="180"/>
              <w:rPr>
                <w:rFonts w:asciiTheme="majorEastAsia" w:eastAsiaTheme="majorEastAsia" w:hAnsiTheme="majorEastAsia" w:cs="MS-Mincho"/>
                <w:kern w:val="18"/>
                <w:sz w:val="18"/>
                <w:szCs w:val="18"/>
              </w:rPr>
            </w:pPr>
            <w:r w:rsidRPr="00FA4098">
              <w:rPr>
                <w:rFonts w:asciiTheme="majorEastAsia" w:eastAsiaTheme="majorEastAsia" w:hAnsiTheme="majorEastAsia" w:cs="MS-Mincho" w:hint="eastAsia"/>
                <w:kern w:val="18"/>
                <w:sz w:val="18"/>
                <w:szCs w:val="18"/>
              </w:rPr>
              <w:t>〇訪看、病院、診療所(</w:t>
            </w:r>
            <w:r w:rsidRPr="00FA4098">
              <w:rPr>
                <w:rFonts w:asciiTheme="majorEastAsia" w:eastAsiaTheme="majorEastAsia" w:hAnsiTheme="majorEastAsia" w:cs="MS-Mincho"/>
                <w:kern w:val="18"/>
                <w:sz w:val="18"/>
                <w:szCs w:val="18"/>
              </w:rPr>
              <w:t>1</w:t>
            </w:r>
            <w:r w:rsidRPr="00FA4098">
              <w:rPr>
                <w:rFonts w:asciiTheme="majorEastAsia" w:eastAsiaTheme="majorEastAsia" w:hAnsiTheme="majorEastAsia" w:cs="MS-Mincho" w:hint="eastAsia"/>
                <w:kern w:val="18"/>
                <w:sz w:val="18"/>
                <w:szCs w:val="18"/>
              </w:rPr>
              <w:t>回)</w:t>
            </w:r>
          </w:p>
          <w:p w14:paraId="416BADF9" w14:textId="77777777" w:rsidR="005B7A7E" w:rsidRPr="00FA4098" w:rsidRDefault="005B7A7E" w:rsidP="00A91CB5">
            <w:pPr>
              <w:overflowPunct w:val="0"/>
              <w:autoSpaceDE w:val="0"/>
              <w:autoSpaceDN w:val="0"/>
              <w:spacing w:line="240" w:lineRule="exact"/>
              <w:ind w:left="180" w:hangingChars="100" w:hanging="180"/>
              <w:rPr>
                <w:rFonts w:asciiTheme="majorEastAsia" w:eastAsiaTheme="majorEastAsia" w:hAnsiTheme="majorEastAsia" w:cs="MS-Mincho"/>
                <w:kern w:val="18"/>
                <w:sz w:val="18"/>
                <w:szCs w:val="18"/>
              </w:rPr>
            </w:pPr>
            <w:r w:rsidRPr="00FA4098">
              <w:rPr>
                <w:rFonts w:asciiTheme="majorEastAsia" w:eastAsiaTheme="majorEastAsia" w:hAnsiTheme="majorEastAsia" w:cs="MS-Mincho" w:hint="eastAsia"/>
                <w:kern w:val="18"/>
                <w:sz w:val="18"/>
                <w:szCs w:val="18"/>
              </w:rPr>
              <w:t xml:space="preserve">　　・・・100分の10　加算</w:t>
            </w:r>
          </w:p>
          <w:p w14:paraId="5AFE05D8" w14:textId="77777777" w:rsidR="005B7A7E" w:rsidRPr="00FA4098" w:rsidRDefault="005B7A7E" w:rsidP="00A91CB5">
            <w:pPr>
              <w:overflowPunct w:val="0"/>
              <w:autoSpaceDE w:val="0"/>
              <w:autoSpaceDN w:val="0"/>
              <w:spacing w:line="240" w:lineRule="exact"/>
              <w:ind w:left="180" w:hangingChars="100" w:hanging="180"/>
              <w:rPr>
                <w:rFonts w:asciiTheme="majorEastAsia" w:eastAsiaTheme="majorEastAsia" w:hAnsiTheme="majorEastAsia" w:cs="MS-Mincho"/>
                <w:kern w:val="18"/>
                <w:sz w:val="18"/>
                <w:szCs w:val="18"/>
              </w:rPr>
            </w:pPr>
            <w:r w:rsidRPr="00FA4098">
              <w:rPr>
                <w:rFonts w:asciiTheme="majorEastAsia" w:eastAsiaTheme="majorEastAsia" w:hAnsiTheme="majorEastAsia" w:cs="MS-Mincho" w:hint="eastAsia"/>
                <w:kern w:val="18"/>
                <w:sz w:val="18"/>
                <w:szCs w:val="18"/>
              </w:rPr>
              <w:t>〇定期巡回(</w:t>
            </w:r>
            <w:r w:rsidRPr="00FA4098">
              <w:rPr>
                <w:rFonts w:asciiTheme="majorEastAsia" w:eastAsiaTheme="majorEastAsia" w:hAnsiTheme="majorEastAsia" w:cs="MS-Mincho"/>
                <w:kern w:val="18"/>
                <w:sz w:val="18"/>
                <w:szCs w:val="18"/>
              </w:rPr>
              <w:t>1</w:t>
            </w:r>
            <w:r w:rsidRPr="00FA4098">
              <w:rPr>
                <w:rFonts w:asciiTheme="majorEastAsia" w:eastAsiaTheme="majorEastAsia" w:hAnsiTheme="majorEastAsia" w:cs="MS-Mincho" w:hint="eastAsia"/>
                <w:kern w:val="18"/>
                <w:sz w:val="18"/>
                <w:szCs w:val="18"/>
              </w:rPr>
              <w:t>月)</w:t>
            </w:r>
          </w:p>
          <w:p w14:paraId="5E3307E2" w14:textId="77777777" w:rsidR="005B7A7E" w:rsidRPr="00FA4098" w:rsidRDefault="005B7A7E" w:rsidP="00A91CB5">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・・・100分の10　加算</w:t>
            </w:r>
          </w:p>
        </w:tc>
        <w:tc>
          <w:tcPr>
            <w:tcW w:w="7226" w:type="dxa"/>
            <w:shd w:val="clear" w:color="auto" w:fill="FFFFFF" w:themeFill="background1"/>
          </w:tcPr>
          <w:p w14:paraId="66C24FD4" w14:textId="77777777" w:rsidR="005B7A7E" w:rsidRPr="00FA4098" w:rsidRDefault="005B7A7E" w:rsidP="00A91CB5">
            <w:pPr>
              <w:rPr>
                <w:rFonts w:asciiTheme="majorEastAsia" w:eastAsiaTheme="majorEastAsia" w:hAnsiTheme="majorEastAsia"/>
                <w:sz w:val="18"/>
                <w:szCs w:val="18"/>
              </w:rPr>
            </w:pPr>
            <w:r w:rsidRPr="00FA4098">
              <w:rPr>
                <w:rFonts w:asciiTheme="majorEastAsia" w:eastAsiaTheme="majorEastAsia" w:hAnsiTheme="majorEastAsia" w:hint="eastAsia"/>
                <w:sz w:val="18"/>
                <w:szCs w:val="18"/>
              </w:rPr>
              <w:t>中山間地域等における小規模事業所加算は、サービスを提供する訪問看護事業所が次の地域にあり、１月当たりの延訪問回数(前年の平均延訪問回数)が１００回以下の事業所である場合に、利用者の同意を得て、所定単位数に加算しているか。</w:t>
            </w:r>
          </w:p>
          <w:p w14:paraId="477D52FA" w14:textId="77777777" w:rsidR="005B7A7E" w:rsidRPr="00FA4098" w:rsidRDefault="005B7A7E" w:rsidP="00A91CB5">
            <w:pPr>
              <w:overflowPunct w:val="0"/>
              <w:autoSpaceDE w:val="0"/>
              <w:autoSpaceDN w:val="0"/>
              <w:adjustRightInd w:val="0"/>
              <w:spacing w:line="240" w:lineRule="exact"/>
              <w:ind w:left="360" w:hangingChars="200" w:hanging="360"/>
              <w:rPr>
                <w:rFonts w:asciiTheme="majorEastAsia" w:eastAsiaTheme="majorEastAsia" w:hAnsiTheme="majorEastAsia"/>
                <w:sz w:val="18"/>
                <w:szCs w:val="18"/>
              </w:rPr>
            </w:pPr>
            <w:r w:rsidRPr="00FA4098">
              <w:rPr>
                <w:rFonts w:asciiTheme="majorEastAsia" w:eastAsiaTheme="majorEastAsia" w:hAnsiTheme="majorEastAsia" w:hint="eastAsia"/>
                <w:sz w:val="18"/>
                <w:szCs w:val="18"/>
              </w:rPr>
              <w:t xml:space="preserve">　※所定単位数には、緊急時訪問看護加算、特別管理加算及びターミナルケア加算を含まない。</w:t>
            </w:r>
          </w:p>
          <w:p w14:paraId="2DE52E4B" w14:textId="003F1672" w:rsidR="005B7A7E" w:rsidRPr="00FA4098" w:rsidRDefault="005B7A7E" w:rsidP="003075A9">
            <w:pPr>
              <w:overflowPunct w:val="0"/>
              <w:autoSpaceDE w:val="0"/>
              <w:autoSpaceDN w:val="0"/>
              <w:adjustRightInd w:val="0"/>
              <w:spacing w:line="240" w:lineRule="exact"/>
              <w:ind w:leftChars="100" w:left="1470" w:hangingChars="700" w:hanging="1260"/>
              <w:rPr>
                <w:rFonts w:asciiTheme="majorEastAsia" w:eastAsiaTheme="majorEastAsia" w:hAnsiTheme="majorEastAsia"/>
                <w:sz w:val="18"/>
                <w:szCs w:val="18"/>
              </w:rPr>
            </w:pPr>
            <w:r w:rsidRPr="00FA4098">
              <w:rPr>
                <w:rFonts w:asciiTheme="majorEastAsia" w:eastAsiaTheme="majorEastAsia" w:hAnsiTheme="majorEastAsia" w:hint="eastAsia"/>
                <w:sz w:val="18"/>
                <w:szCs w:val="18"/>
              </w:rPr>
              <w:t>※泉佐野市～岬町は該当地域ではない</w:t>
            </w:r>
          </w:p>
          <w:p w14:paraId="4C2DB52F" w14:textId="4BA7325C" w:rsidR="005B7A7E" w:rsidRPr="00FA4098" w:rsidRDefault="005B7A7E" w:rsidP="00A91CB5">
            <w:pPr>
              <w:overflowPunct w:val="0"/>
              <w:autoSpaceDE w:val="0"/>
              <w:autoSpaceDN w:val="0"/>
              <w:adjustRightInd w:val="0"/>
              <w:spacing w:line="240" w:lineRule="exact"/>
              <w:ind w:leftChars="700" w:left="1650" w:hangingChars="100" w:hanging="180"/>
              <w:rPr>
                <w:rFonts w:asciiTheme="majorEastAsia" w:eastAsiaTheme="majorEastAsia" w:hAnsiTheme="majorEastAsia"/>
                <w:sz w:val="18"/>
                <w:szCs w:val="18"/>
              </w:rPr>
            </w:pPr>
          </w:p>
        </w:tc>
        <w:tc>
          <w:tcPr>
            <w:tcW w:w="425" w:type="dxa"/>
            <w:shd w:val="clear" w:color="auto" w:fill="FFFFFF" w:themeFill="background1"/>
            <w:vAlign w:val="center"/>
          </w:tcPr>
          <w:p w14:paraId="108C9FEC" w14:textId="77777777" w:rsidR="005B7A7E" w:rsidRPr="00FA4098" w:rsidRDefault="005B7A7E" w:rsidP="00A91CB5">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7DDFDE06" w14:textId="77777777" w:rsidR="005B7A7E" w:rsidRPr="00FA4098" w:rsidRDefault="005B7A7E" w:rsidP="00A91CB5">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10557C5A" w14:textId="77777777" w:rsidR="005B7A7E" w:rsidRPr="00FA4098" w:rsidRDefault="005B7A7E" w:rsidP="00A91CB5">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35310BA" w14:textId="77777777" w:rsidTr="00526661">
        <w:trPr>
          <w:cantSplit/>
          <w:trHeight w:val="450"/>
        </w:trPr>
        <w:tc>
          <w:tcPr>
            <w:tcW w:w="2377" w:type="dxa"/>
            <w:vMerge w:val="restart"/>
            <w:shd w:val="clear" w:color="auto" w:fill="FFFFFF" w:themeFill="background1"/>
          </w:tcPr>
          <w:p w14:paraId="323ABF69" w14:textId="77777777" w:rsidR="005B7A7E" w:rsidRPr="00FA4098" w:rsidRDefault="005B7A7E" w:rsidP="00A91CB5">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14　中山間地域等に居住する者へのサービス提供加算</w:t>
            </w:r>
          </w:p>
          <w:p w14:paraId="12CDF5D7" w14:textId="77777777" w:rsidR="005B7A7E" w:rsidRPr="00FA4098" w:rsidRDefault="005B7A7E" w:rsidP="00A91CB5">
            <w:pPr>
              <w:overflowPunct w:val="0"/>
              <w:autoSpaceDE w:val="0"/>
              <w:autoSpaceDN w:val="0"/>
              <w:ind w:left="180" w:hangingChars="100" w:hanging="180"/>
              <w:rPr>
                <w:rFonts w:ascii="ＭＳ ゴシック" w:eastAsia="ＭＳ ゴシック" w:hAnsi="ＭＳ ゴシック"/>
                <w:sz w:val="18"/>
                <w:szCs w:val="18"/>
              </w:rPr>
            </w:pPr>
          </w:p>
          <w:p w14:paraId="025CF2A8" w14:textId="77777777" w:rsidR="005B7A7E" w:rsidRPr="00FA4098" w:rsidRDefault="005B7A7E" w:rsidP="00A91CB5">
            <w:pPr>
              <w:overflowPunct w:val="0"/>
              <w:autoSpaceDE w:val="0"/>
              <w:autoSpaceDN w:val="0"/>
              <w:spacing w:line="240" w:lineRule="exact"/>
              <w:ind w:left="180" w:hangingChars="100" w:hanging="180"/>
              <w:rPr>
                <w:rFonts w:asciiTheme="majorEastAsia" w:eastAsiaTheme="majorEastAsia" w:hAnsiTheme="majorEastAsia" w:cs="MS-Mincho"/>
                <w:kern w:val="18"/>
                <w:sz w:val="18"/>
                <w:szCs w:val="18"/>
              </w:rPr>
            </w:pPr>
            <w:r w:rsidRPr="00FA4098">
              <w:rPr>
                <w:rFonts w:asciiTheme="majorEastAsia" w:eastAsiaTheme="majorEastAsia" w:hAnsiTheme="majorEastAsia" w:cs="MS-Mincho" w:hint="eastAsia"/>
                <w:kern w:val="18"/>
                <w:sz w:val="18"/>
                <w:szCs w:val="18"/>
              </w:rPr>
              <w:t>〇訪看、病院、診療所(</w:t>
            </w:r>
            <w:r w:rsidRPr="00FA4098">
              <w:rPr>
                <w:rFonts w:asciiTheme="majorEastAsia" w:eastAsiaTheme="majorEastAsia" w:hAnsiTheme="majorEastAsia" w:cs="MS-Mincho"/>
                <w:kern w:val="18"/>
                <w:sz w:val="18"/>
                <w:szCs w:val="18"/>
              </w:rPr>
              <w:t>1</w:t>
            </w:r>
            <w:r w:rsidRPr="00FA4098">
              <w:rPr>
                <w:rFonts w:asciiTheme="majorEastAsia" w:eastAsiaTheme="majorEastAsia" w:hAnsiTheme="majorEastAsia" w:cs="MS-Mincho" w:hint="eastAsia"/>
                <w:kern w:val="18"/>
                <w:sz w:val="18"/>
                <w:szCs w:val="18"/>
              </w:rPr>
              <w:t>回)</w:t>
            </w:r>
          </w:p>
          <w:p w14:paraId="42D5B753" w14:textId="77777777" w:rsidR="005B7A7E" w:rsidRPr="00FA4098" w:rsidRDefault="005B7A7E" w:rsidP="00A91CB5">
            <w:pPr>
              <w:overflowPunct w:val="0"/>
              <w:autoSpaceDE w:val="0"/>
              <w:autoSpaceDN w:val="0"/>
              <w:spacing w:line="240" w:lineRule="exact"/>
              <w:ind w:left="180" w:hangingChars="100" w:hanging="180"/>
              <w:rPr>
                <w:rFonts w:asciiTheme="majorEastAsia" w:eastAsiaTheme="majorEastAsia" w:hAnsiTheme="majorEastAsia" w:cs="MS-Mincho"/>
                <w:kern w:val="18"/>
                <w:sz w:val="18"/>
                <w:szCs w:val="18"/>
              </w:rPr>
            </w:pPr>
            <w:r w:rsidRPr="00FA4098">
              <w:rPr>
                <w:rFonts w:asciiTheme="majorEastAsia" w:eastAsiaTheme="majorEastAsia" w:hAnsiTheme="majorEastAsia" w:cs="MS-Mincho" w:hint="eastAsia"/>
                <w:kern w:val="18"/>
                <w:sz w:val="18"/>
                <w:szCs w:val="18"/>
              </w:rPr>
              <w:t xml:space="preserve">　　・・・100分の5　加算</w:t>
            </w:r>
          </w:p>
          <w:p w14:paraId="1BE6D003" w14:textId="77777777" w:rsidR="005B7A7E" w:rsidRPr="00FA4098" w:rsidRDefault="005B7A7E" w:rsidP="00A91CB5">
            <w:pPr>
              <w:overflowPunct w:val="0"/>
              <w:autoSpaceDE w:val="0"/>
              <w:autoSpaceDN w:val="0"/>
              <w:spacing w:line="240" w:lineRule="exact"/>
              <w:ind w:left="180" w:hangingChars="100" w:hanging="180"/>
              <w:rPr>
                <w:rFonts w:asciiTheme="majorEastAsia" w:eastAsiaTheme="majorEastAsia" w:hAnsiTheme="majorEastAsia" w:cs="MS-Mincho"/>
                <w:kern w:val="18"/>
                <w:sz w:val="18"/>
                <w:szCs w:val="18"/>
              </w:rPr>
            </w:pPr>
            <w:r w:rsidRPr="00FA4098">
              <w:rPr>
                <w:rFonts w:asciiTheme="majorEastAsia" w:eastAsiaTheme="majorEastAsia" w:hAnsiTheme="majorEastAsia" w:cs="MS-Mincho" w:hint="eastAsia"/>
                <w:kern w:val="18"/>
                <w:sz w:val="18"/>
                <w:szCs w:val="18"/>
              </w:rPr>
              <w:t>〇定期巡回(</w:t>
            </w:r>
            <w:r w:rsidRPr="00FA4098">
              <w:rPr>
                <w:rFonts w:asciiTheme="majorEastAsia" w:eastAsiaTheme="majorEastAsia" w:hAnsiTheme="majorEastAsia" w:cs="MS-Mincho"/>
                <w:kern w:val="18"/>
                <w:sz w:val="18"/>
                <w:szCs w:val="18"/>
              </w:rPr>
              <w:t>1</w:t>
            </w:r>
            <w:r w:rsidRPr="00FA4098">
              <w:rPr>
                <w:rFonts w:asciiTheme="majorEastAsia" w:eastAsiaTheme="majorEastAsia" w:hAnsiTheme="majorEastAsia" w:cs="MS-Mincho" w:hint="eastAsia"/>
                <w:kern w:val="18"/>
                <w:sz w:val="18"/>
                <w:szCs w:val="18"/>
              </w:rPr>
              <w:t>月)</w:t>
            </w:r>
          </w:p>
          <w:p w14:paraId="00C6B9F1" w14:textId="77777777" w:rsidR="005B7A7E" w:rsidRPr="00FA4098" w:rsidRDefault="005B7A7E" w:rsidP="00A91CB5">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・・・100分の5　加算</w:t>
            </w:r>
          </w:p>
          <w:p w14:paraId="62D80487" w14:textId="77777777" w:rsidR="005B7A7E" w:rsidRPr="00FA4098" w:rsidRDefault="005B7A7E" w:rsidP="00A91CB5">
            <w:pPr>
              <w:overflowPunct w:val="0"/>
              <w:autoSpaceDE w:val="0"/>
              <w:autoSpaceDN w:val="0"/>
              <w:rPr>
                <w:rFonts w:ascii="ＭＳ ゴシック" w:eastAsia="ＭＳ ゴシック" w:hAnsi="ＭＳ ゴシック"/>
                <w:sz w:val="18"/>
                <w:szCs w:val="18"/>
              </w:rPr>
            </w:pPr>
          </w:p>
        </w:tc>
        <w:tc>
          <w:tcPr>
            <w:tcW w:w="7226" w:type="dxa"/>
            <w:tcBorders>
              <w:bottom w:val="single" w:sz="4" w:space="0" w:color="auto"/>
            </w:tcBorders>
            <w:shd w:val="clear" w:color="auto" w:fill="FFFFFF" w:themeFill="background1"/>
          </w:tcPr>
          <w:p w14:paraId="14328ECE" w14:textId="279FFE55" w:rsidR="005B7A7E" w:rsidRPr="00FA4098" w:rsidRDefault="005B7A7E" w:rsidP="005B10E3">
            <w:pPr>
              <w:tabs>
                <w:tab w:val="center" w:pos="4252"/>
                <w:tab w:val="right" w:pos="8504"/>
              </w:tabs>
              <w:snapToGrid w:val="0"/>
              <w:spacing w:line="240" w:lineRule="exact"/>
              <w:ind w:leftChars="7" w:left="15"/>
              <w:rPr>
                <w:rFonts w:asciiTheme="majorEastAsia" w:eastAsiaTheme="majorEastAsia" w:hAnsiTheme="majorEastAsia"/>
                <w:sz w:val="18"/>
                <w:szCs w:val="18"/>
              </w:rPr>
            </w:pPr>
            <w:r w:rsidRPr="00FA4098">
              <w:rPr>
                <w:rFonts w:asciiTheme="majorEastAsia" w:eastAsiaTheme="majorEastAsia" w:hAnsiTheme="majorEastAsia" w:hint="eastAsia"/>
                <w:sz w:val="18"/>
                <w:szCs w:val="18"/>
              </w:rPr>
              <w:t>中山間地域等に居住する者へのサービス提供加算は、上記の地域に居住している利用者に対して、通常の事業の実施地域を越えて、訪問看護を行った場合に所定単位数に加算しているか。</w:t>
            </w:r>
          </w:p>
        </w:tc>
        <w:tc>
          <w:tcPr>
            <w:tcW w:w="425" w:type="dxa"/>
            <w:tcBorders>
              <w:bottom w:val="single" w:sz="4" w:space="0" w:color="auto"/>
            </w:tcBorders>
            <w:shd w:val="clear" w:color="auto" w:fill="FFFFFF" w:themeFill="background1"/>
            <w:vAlign w:val="center"/>
          </w:tcPr>
          <w:p w14:paraId="729D3905" w14:textId="77777777" w:rsidR="005B7A7E" w:rsidRPr="00FA4098" w:rsidRDefault="005B7A7E" w:rsidP="00A91CB5">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shd w:val="clear" w:color="auto" w:fill="FFFFFF" w:themeFill="background1"/>
            <w:vAlign w:val="center"/>
          </w:tcPr>
          <w:p w14:paraId="14A159E6" w14:textId="77777777" w:rsidR="005B7A7E" w:rsidRPr="00FA4098" w:rsidRDefault="005B7A7E" w:rsidP="00A91CB5">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shd w:val="clear" w:color="auto" w:fill="FFFFFF" w:themeFill="background1"/>
            <w:vAlign w:val="center"/>
          </w:tcPr>
          <w:p w14:paraId="0D028162" w14:textId="77777777" w:rsidR="005B7A7E" w:rsidRPr="00FA4098" w:rsidRDefault="005B7A7E" w:rsidP="00A91CB5">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184480FE" w14:textId="77777777" w:rsidTr="00526661">
        <w:trPr>
          <w:cantSplit/>
          <w:trHeight w:val="405"/>
        </w:trPr>
        <w:tc>
          <w:tcPr>
            <w:tcW w:w="2377" w:type="dxa"/>
            <w:vMerge/>
            <w:shd w:val="clear" w:color="auto" w:fill="FFFFFF" w:themeFill="background1"/>
          </w:tcPr>
          <w:p w14:paraId="04B58BD0" w14:textId="77777777" w:rsidR="005B7A7E" w:rsidRPr="00FA4098" w:rsidRDefault="005B7A7E" w:rsidP="00A91CB5">
            <w:pPr>
              <w:overflowPunct w:val="0"/>
              <w:autoSpaceDE w:val="0"/>
              <w:autoSpaceDN w:val="0"/>
              <w:ind w:left="180" w:hangingChars="100" w:hanging="180"/>
              <w:rPr>
                <w:rFonts w:ascii="ＭＳ ゴシック" w:eastAsia="ＭＳ ゴシック" w:hAnsi="ＭＳ ゴシック"/>
                <w:sz w:val="18"/>
                <w:szCs w:val="18"/>
              </w:rPr>
            </w:pPr>
          </w:p>
        </w:tc>
        <w:tc>
          <w:tcPr>
            <w:tcW w:w="7226" w:type="dxa"/>
            <w:shd w:val="clear" w:color="auto" w:fill="FFFFFF" w:themeFill="background1"/>
          </w:tcPr>
          <w:p w14:paraId="43C14EAE" w14:textId="77777777" w:rsidR="005B7A7E" w:rsidRPr="00FA4098" w:rsidRDefault="005B7A7E" w:rsidP="00A91CB5">
            <w:pPr>
              <w:ind w:left="334" w:hanging="334"/>
              <w:rPr>
                <w:rFonts w:asciiTheme="majorEastAsia" w:eastAsiaTheme="majorEastAsia" w:hAnsiTheme="majorEastAsia"/>
                <w:sz w:val="18"/>
                <w:szCs w:val="18"/>
              </w:rPr>
            </w:pPr>
            <w:r w:rsidRPr="00FA4098">
              <w:rPr>
                <w:rFonts w:asciiTheme="majorEastAsia" w:eastAsiaTheme="majorEastAsia" w:hAnsiTheme="majorEastAsia" w:hint="eastAsia"/>
                <w:sz w:val="18"/>
                <w:szCs w:val="18"/>
              </w:rPr>
              <w:t>当該加算を算定する場合は、通常の事業の実施地域を越える場合の交通費</w:t>
            </w:r>
          </w:p>
          <w:p w14:paraId="69F431D0" w14:textId="77777777" w:rsidR="005B7A7E" w:rsidRPr="00FA4098" w:rsidRDefault="005B7A7E" w:rsidP="00A91CB5">
            <w:pPr>
              <w:overflowPunct w:val="0"/>
              <w:autoSpaceDE w:val="0"/>
              <w:autoSpaceDN w:val="0"/>
              <w:adjustRightInd w:val="0"/>
              <w:spacing w:line="240" w:lineRule="exact"/>
              <w:ind w:left="180" w:hangingChars="100" w:hanging="180"/>
              <w:rPr>
                <w:rFonts w:asciiTheme="majorEastAsia" w:eastAsiaTheme="majorEastAsia" w:hAnsiTheme="majorEastAsia"/>
                <w:sz w:val="18"/>
                <w:szCs w:val="18"/>
              </w:rPr>
            </w:pPr>
            <w:r w:rsidRPr="00FA4098">
              <w:rPr>
                <w:rFonts w:asciiTheme="majorEastAsia" w:eastAsiaTheme="majorEastAsia" w:hAnsiTheme="majorEastAsia" w:hint="eastAsia"/>
                <w:sz w:val="18"/>
                <w:szCs w:val="18"/>
              </w:rPr>
              <w:t>は徴収していないか。</w:t>
            </w:r>
          </w:p>
          <w:p w14:paraId="5827F923" w14:textId="77777777" w:rsidR="005B7A7E" w:rsidRPr="00FA4098" w:rsidRDefault="005B7A7E" w:rsidP="00A91CB5">
            <w:pPr>
              <w:overflowPunct w:val="0"/>
              <w:autoSpaceDE w:val="0"/>
              <w:autoSpaceDN w:val="0"/>
              <w:adjustRightInd w:val="0"/>
              <w:spacing w:line="240" w:lineRule="exact"/>
              <w:ind w:left="360" w:hangingChars="200" w:hanging="360"/>
              <w:rPr>
                <w:rFonts w:asciiTheme="majorEastAsia" w:eastAsiaTheme="majorEastAsia" w:hAnsiTheme="majorEastAsia"/>
                <w:sz w:val="18"/>
                <w:szCs w:val="18"/>
              </w:rPr>
            </w:pPr>
            <w:r w:rsidRPr="00FA4098">
              <w:rPr>
                <w:rFonts w:asciiTheme="majorEastAsia" w:eastAsiaTheme="majorEastAsia" w:hAnsiTheme="majorEastAsia" w:hint="eastAsia"/>
                <w:sz w:val="18"/>
                <w:szCs w:val="18"/>
              </w:rPr>
              <w:t>※所定単位数には、緊急時訪問看護加算、特別管理加算及びターミナルケア加算を含まない。</w:t>
            </w:r>
          </w:p>
        </w:tc>
        <w:tc>
          <w:tcPr>
            <w:tcW w:w="425" w:type="dxa"/>
            <w:shd w:val="clear" w:color="auto" w:fill="FFFFFF" w:themeFill="background1"/>
            <w:vAlign w:val="center"/>
          </w:tcPr>
          <w:p w14:paraId="108DA83B" w14:textId="77777777" w:rsidR="005B7A7E" w:rsidRPr="00FA4098" w:rsidRDefault="005B7A7E" w:rsidP="00A91CB5">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257BA438" w14:textId="77777777" w:rsidR="005B7A7E" w:rsidRPr="00FA4098" w:rsidRDefault="005B7A7E" w:rsidP="00A91CB5">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1357C872" w14:textId="77777777" w:rsidR="005B7A7E" w:rsidRPr="00FA4098" w:rsidRDefault="005B7A7E" w:rsidP="00A91CB5">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3E23BAEA" w14:textId="77777777" w:rsidTr="00526661">
        <w:trPr>
          <w:cantSplit/>
          <w:trHeight w:val="885"/>
        </w:trPr>
        <w:tc>
          <w:tcPr>
            <w:tcW w:w="2377" w:type="dxa"/>
            <w:vMerge w:val="restart"/>
            <w:shd w:val="clear" w:color="auto" w:fill="FFFFFF" w:themeFill="background1"/>
          </w:tcPr>
          <w:p w14:paraId="17155429" w14:textId="77777777" w:rsidR="005B7A7E" w:rsidRPr="00FA4098" w:rsidRDefault="005B7A7E" w:rsidP="003D0747">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lastRenderedPageBreak/>
              <w:t>15　緊急時訪問看護加算</w:t>
            </w:r>
          </w:p>
          <w:p w14:paraId="284A721A" w14:textId="77777777" w:rsidR="005B7A7E" w:rsidRPr="00FA4098" w:rsidRDefault="005B7A7E" w:rsidP="003D0747">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【介護予防同様】</w:t>
            </w:r>
          </w:p>
          <w:p w14:paraId="4B0814AE" w14:textId="77777777" w:rsidR="005B7A7E" w:rsidRPr="00FA4098" w:rsidRDefault="005B7A7E" w:rsidP="003D0747">
            <w:pPr>
              <w:overflowPunct w:val="0"/>
              <w:autoSpaceDE w:val="0"/>
              <w:autoSpaceDN w:val="0"/>
              <w:ind w:left="180" w:hangingChars="100" w:hanging="180"/>
              <w:rPr>
                <w:rFonts w:ascii="ＭＳ ゴシック" w:eastAsia="ＭＳ ゴシック" w:hAnsi="ＭＳ ゴシック"/>
                <w:sz w:val="18"/>
                <w:szCs w:val="18"/>
              </w:rPr>
            </w:pPr>
          </w:p>
          <w:p w14:paraId="100E2AC2" w14:textId="77777777" w:rsidR="005B7A7E" w:rsidRPr="00FA4098" w:rsidRDefault="005B7A7E" w:rsidP="003D0747">
            <w:pPr>
              <w:overflowPunct w:val="0"/>
              <w:autoSpaceDE w:val="0"/>
              <w:autoSpaceDN w:val="0"/>
              <w:ind w:leftChars="-1" w:left="178"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緊急時訪問看護加算に関する届出</w:t>
            </w:r>
          </w:p>
          <w:p w14:paraId="0A8B1C43" w14:textId="77777777" w:rsidR="005B7A7E" w:rsidRPr="00FA4098" w:rsidRDefault="005B7A7E" w:rsidP="003D0747">
            <w:pPr>
              <w:overflowPunct w:val="0"/>
              <w:autoSpaceDE w:val="0"/>
              <w:autoSpaceDN w:val="0"/>
              <w:ind w:left="360" w:hangingChars="200" w:hanging="36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居宅サービス計画</w:t>
            </w:r>
          </w:p>
          <w:p w14:paraId="15C7EA45" w14:textId="77777777" w:rsidR="005B7A7E" w:rsidRPr="00FA4098" w:rsidRDefault="005B7A7E" w:rsidP="003D0747">
            <w:pPr>
              <w:overflowPunct w:val="0"/>
              <w:autoSpaceDE w:val="0"/>
              <w:autoSpaceDN w:val="0"/>
              <w:ind w:left="360" w:hangingChars="200" w:hanging="36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訪問看護計画書</w:t>
            </w:r>
          </w:p>
          <w:p w14:paraId="317307D3" w14:textId="77777777" w:rsidR="005B7A7E" w:rsidRPr="00FA4098" w:rsidRDefault="005B7A7E" w:rsidP="003D0747">
            <w:pPr>
              <w:overflowPunct w:val="0"/>
              <w:autoSpaceDE w:val="0"/>
              <w:autoSpaceDN w:val="0"/>
              <w:ind w:leftChars="-1" w:left="178"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サービス提供に関する記録及び日誌等</w:t>
            </w:r>
          </w:p>
          <w:p w14:paraId="24FFEA51" w14:textId="77777777" w:rsidR="005B7A7E" w:rsidRPr="00FA4098" w:rsidRDefault="005B7A7E" w:rsidP="003D0747">
            <w:pPr>
              <w:overflowPunct w:val="0"/>
              <w:autoSpaceDE w:val="0"/>
              <w:autoSpaceDN w:val="0"/>
              <w:ind w:leftChars="-1" w:left="178" w:hangingChars="100" w:hanging="180"/>
              <w:rPr>
                <w:rFonts w:ascii="ＭＳ ゴシック" w:eastAsia="ＭＳ ゴシック" w:hAnsi="ＭＳ ゴシック"/>
                <w:sz w:val="18"/>
                <w:szCs w:val="18"/>
              </w:rPr>
            </w:pPr>
          </w:p>
          <w:p w14:paraId="08CCF5E7" w14:textId="77777777" w:rsidR="005B7A7E" w:rsidRPr="00FA4098" w:rsidRDefault="005B7A7E" w:rsidP="00850462">
            <w:pPr>
              <w:ind w:left="320" w:hangingChars="200" w:hanging="320"/>
              <w:rPr>
                <w:rFonts w:ascii="ＭＳ ゴシック" w:eastAsia="ＭＳ ゴシック" w:hAnsi="ＭＳ ゴシック"/>
                <w:sz w:val="16"/>
                <w:szCs w:val="16"/>
              </w:rPr>
            </w:pPr>
            <w:r w:rsidRPr="00FA4098">
              <w:rPr>
                <w:rFonts w:ascii="ＭＳ ゴシック" w:eastAsia="ＭＳ ゴシック" w:hAnsi="ＭＳ ゴシック" w:hint="eastAsia"/>
                <w:sz w:val="16"/>
                <w:szCs w:val="16"/>
              </w:rPr>
              <w:t>※利用者又はその家族等か</w:t>
            </w:r>
          </w:p>
          <w:p w14:paraId="3A02558B" w14:textId="77777777" w:rsidR="005B7A7E" w:rsidRPr="00FA4098" w:rsidRDefault="005B7A7E" w:rsidP="00850462">
            <w:pPr>
              <w:ind w:left="320" w:hangingChars="200" w:hanging="320"/>
              <w:rPr>
                <w:rFonts w:ascii="ＭＳ ゴシック" w:eastAsia="ＭＳ ゴシック" w:hAnsi="ＭＳ ゴシック"/>
                <w:sz w:val="16"/>
                <w:szCs w:val="16"/>
              </w:rPr>
            </w:pPr>
            <w:r w:rsidRPr="00FA4098">
              <w:rPr>
                <w:rFonts w:ascii="ＭＳ ゴシック" w:eastAsia="ＭＳ ゴシック" w:hAnsi="ＭＳ ゴシック" w:hint="eastAsia"/>
                <w:sz w:val="16"/>
                <w:szCs w:val="16"/>
              </w:rPr>
              <w:t>ら電話等により看護に関す</w:t>
            </w:r>
          </w:p>
          <w:p w14:paraId="069878EF" w14:textId="77777777" w:rsidR="005B7A7E" w:rsidRPr="00FA4098" w:rsidRDefault="005B7A7E" w:rsidP="00850462">
            <w:pPr>
              <w:ind w:left="320" w:hangingChars="200" w:hanging="320"/>
              <w:rPr>
                <w:rFonts w:ascii="ＭＳ ゴシック" w:eastAsia="ＭＳ ゴシック" w:hAnsi="ＭＳ ゴシック"/>
                <w:sz w:val="16"/>
                <w:szCs w:val="16"/>
              </w:rPr>
            </w:pPr>
            <w:r w:rsidRPr="00FA4098">
              <w:rPr>
                <w:rFonts w:ascii="ＭＳ ゴシック" w:eastAsia="ＭＳ ゴシック" w:hAnsi="ＭＳ ゴシック" w:hint="eastAsia"/>
                <w:sz w:val="16"/>
                <w:szCs w:val="16"/>
              </w:rPr>
              <w:t>る意見を求められた場合に</w:t>
            </w:r>
          </w:p>
          <w:p w14:paraId="22642E96" w14:textId="77777777" w:rsidR="005B7A7E" w:rsidRPr="00FA4098" w:rsidRDefault="005B7A7E" w:rsidP="00850462">
            <w:pPr>
              <w:overflowPunct w:val="0"/>
              <w:autoSpaceDE w:val="0"/>
              <w:autoSpaceDN w:val="0"/>
              <w:ind w:leftChars="-1" w:left="158" w:hangingChars="100" w:hanging="160"/>
              <w:rPr>
                <w:rFonts w:ascii="ＭＳ ゴシック" w:eastAsia="ＭＳ ゴシック" w:hAnsi="ＭＳ ゴシック"/>
                <w:sz w:val="18"/>
                <w:szCs w:val="18"/>
              </w:rPr>
            </w:pPr>
            <w:r w:rsidRPr="00FA4098">
              <w:rPr>
                <w:rFonts w:ascii="ＭＳ ゴシック" w:eastAsia="ＭＳ ゴシック" w:hAnsi="ＭＳ ゴシック" w:hint="eastAsia"/>
                <w:sz w:val="16"/>
                <w:szCs w:val="16"/>
              </w:rPr>
              <w:t>常時対応できる体制</w:t>
            </w:r>
          </w:p>
          <w:p w14:paraId="785BE816" w14:textId="77777777" w:rsidR="005B7A7E" w:rsidRPr="00FA4098" w:rsidRDefault="005B7A7E" w:rsidP="003D0747">
            <w:pPr>
              <w:overflowPunct w:val="0"/>
              <w:autoSpaceDE w:val="0"/>
              <w:autoSpaceDN w:val="0"/>
              <w:ind w:leftChars="-1" w:left="178" w:hangingChars="100" w:hanging="180"/>
              <w:rPr>
                <w:rFonts w:ascii="ＭＳ ゴシック" w:eastAsia="ＭＳ ゴシック" w:hAnsi="ＭＳ ゴシック"/>
                <w:sz w:val="18"/>
                <w:szCs w:val="18"/>
              </w:rPr>
            </w:pPr>
          </w:p>
          <w:p w14:paraId="78E38BA6" w14:textId="77777777" w:rsidR="005B7A7E" w:rsidRPr="00FA4098" w:rsidRDefault="005B7A7E" w:rsidP="00850462">
            <w:pPr>
              <w:ind w:left="320" w:hangingChars="200" w:hanging="320"/>
              <w:rPr>
                <w:rFonts w:ascii="ＭＳ ゴシック" w:eastAsia="ＭＳ ゴシック" w:hAnsi="ＭＳ ゴシック"/>
                <w:sz w:val="16"/>
                <w:szCs w:val="16"/>
              </w:rPr>
            </w:pPr>
            <w:r w:rsidRPr="00FA4098">
              <w:rPr>
                <w:rFonts w:ascii="ＭＳ ゴシック" w:eastAsia="ＭＳ ゴシック" w:hAnsi="ＭＳ ゴシック" w:hint="eastAsia"/>
                <w:sz w:val="16"/>
                <w:szCs w:val="16"/>
              </w:rPr>
              <w:t>※訪問看護ステーションは</w:t>
            </w:r>
          </w:p>
          <w:p w14:paraId="4C7162A7" w14:textId="77777777" w:rsidR="005B7A7E" w:rsidRPr="00FA4098" w:rsidRDefault="005B7A7E" w:rsidP="00850462">
            <w:pPr>
              <w:ind w:left="320" w:hangingChars="200" w:hanging="320"/>
              <w:rPr>
                <w:rFonts w:ascii="ＭＳ ゴシック" w:eastAsia="ＭＳ ゴシック" w:hAnsi="ＭＳ ゴシック"/>
                <w:sz w:val="16"/>
                <w:szCs w:val="16"/>
              </w:rPr>
            </w:pPr>
            <w:r w:rsidRPr="00FA4098">
              <w:rPr>
                <w:rFonts w:ascii="ＭＳ ゴシック" w:eastAsia="ＭＳ ゴシック" w:hAnsi="ＭＳ ゴシック" w:hint="eastAsia"/>
                <w:sz w:val="16"/>
                <w:szCs w:val="16"/>
              </w:rPr>
              <w:t>加算の届け出日にかかわら</w:t>
            </w:r>
          </w:p>
          <w:p w14:paraId="34E28A8B" w14:textId="77777777" w:rsidR="005B7A7E" w:rsidRPr="00FA4098" w:rsidRDefault="005B7A7E" w:rsidP="00850462">
            <w:pPr>
              <w:ind w:left="320" w:hangingChars="200" w:hanging="320"/>
              <w:rPr>
                <w:rFonts w:ascii="ＭＳ ゴシック" w:eastAsia="ＭＳ ゴシック" w:hAnsi="ＭＳ ゴシック"/>
                <w:sz w:val="16"/>
                <w:szCs w:val="16"/>
              </w:rPr>
            </w:pPr>
            <w:r w:rsidRPr="00FA4098">
              <w:rPr>
                <w:rFonts w:ascii="ＭＳ ゴシック" w:eastAsia="ＭＳ ゴシック" w:hAnsi="ＭＳ ゴシック" w:hint="eastAsia"/>
                <w:sz w:val="16"/>
                <w:szCs w:val="16"/>
              </w:rPr>
              <w:t>ず、届け出を受理した日か</w:t>
            </w:r>
          </w:p>
          <w:p w14:paraId="71E9C338" w14:textId="77777777" w:rsidR="005B7A7E" w:rsidRPr="00FA4098" w:rsidRDefault="005B7A7E" w:rsidP="00850462">
            <w:pPr>
              <w:ind w:left="320" w:hangingChars="200" w:hanging="320"/>
              <w:rPr>
                <w:rFonts w:ascii="ＭＳ ゴシック" w:eastAsia="ＭＳ ゴシック" w:hAnsi="ＭＳ ゴシック"/>
                <w:sz w:val="16"/>
                <w:szCs w:val="16"/>
              </w:rPr>
            </w:pPr>
            <w:r w:rsidRPr="00FA4098">
              <w:rPr>
                <w:rFonts w:ascii="ＭＳ ゴシック" w:eastAsia="ＭＳ ゴシック" w:hAnsi="ＭＳ ゴシック" w:hint="eastAsia"/>
                <w:sz w:val="16"/>
                <w:szCs w:val="16"/>
              </w:rPr>
              <w:t>ら算定することができる。</w:t>
            </w:r>
          </w:p>
          <w:p w14:paraId="2FF33B8C" w14:textId="77777777" w:rsidR="005B7A7E" w:rsidRPr="00FA4098" w:rsidRDefault="005B7A7E" w:rsidP="003D0747">
            <w:pPr>
              <w:overflowPunct w:val="0"/>
              <w:autoSpaceDE w:val="0"/>
              <w:autoSpaceDN w:val="0"/>
              <w:ind w:leftChars="-1" w:left="178" w:hangingChars="100" w:hanging="180"/>
              <w:rPr>
                <w:rFonts w:ascii="ＭＳ ゴシック" w:eastAsia="ＭＳ ゴシック" w:hAnsi="ＭＳ ゴシック"/>
                <w:sz w:val="18"/>
                <w:szCs w:val="18"/>
              </w:rPr>
            </w:pPr>
          </w:p>
          <w:p w14:paraId="21403B9C" w14:textId="77777777" w:rsidR="005B7A7E" w:rsidRPr="00FA4098" w:rsidRDefault="005B7A7E" w:rsidP="003D0747">
            <w:pPr>
              <w:overflowPunct w:val="0"/>
              <w:autoSpaceDE w:val="0"/>
              <w:autoSpaceDN w:val="0"/>
              <w:ind w:leftChars="-1" w:left="178" w:hangingChars="100" w:hanging="180"/>
              <w:rPr>
                <w:rFonts w:ascii="ＭＳ ゴシック" w:eastAsia="ＭＳ ゴシック" w:hAnsi="ＭＳ ゴシック"/>
                <w:sz w:val="18"/>
                <w:szCs w:val="18"/>
              </w:rPr>
            </w:pPr>
          </w:p>
          <w:p w14:paraId="383B89AB" w14:textId="77777777" w:rsidR="005B7A7E" w:rsidRPr="00FA4098" w:rsidRDefault="005B7A7E" w:rsidP="00657A64">
            <w:pPr>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※当該緊急時訪問を行った場合には、早朝・夜間・深夜に係る加算は算定できない。</w:t>
            </w:r>
          </w:p>
          <w:p w14:paraId="5F1D2F39" w14:textId="77777777" w:rsidR="005B7A7E" w:rsidRPr="00FA4098" w:rsidRDefault="005B7A7E" w:rsidP="00850462">
            <w:pPr>
              <w:ind w:left="360" w:hangingChars="200" w:hanging="360"/>
              <w:rPr>
                <w:rFonts w:ascii="ＭＳ ゴシック" w:eastAsia="ＭＳ ゴシック" w:hAnsi="ＭＳ ゴシック"/>
                <w:sz w:val="18"/>
                <w:szCs w:val="18"/>
              </w:rPr>
            </w:pPr>
          </w:p>
          <w:p w14:paraId="7DA99032" w14:textId="77777777" w:rsidR="005B7A7E" w:rsidRPr="00FA4098" w:rsidRDefault="005B7A7E" w:rsidP="00850462">
            <w:pPr>
              <w:ind w:left="360" w:hangingChars="200" w:hanging="360"/>
              <w:rPr>
                <w:rFonts w:ascii="ＭＳ ゴシック" w:eastAsia="ＭＳ ゴシック" w:hAnsi="ＭＳ ゴシック"/>
                <w:sz w:val="18"/>
                <w:szCs w:val="18"/>
              </w:rPr>
            </w:pPr>
          </w:p>
          <w:p w14:paraId="6D0DBCFB" w14:textId="77777777" w:rsidR="005B7A7E" w:rsidRPr="00FA4098" w:rsidRDefault="005B7A7E" w:rsidP="00850462">
            <w:pPr>
              <w:ind w:left="320" w:hangingChars="200" w:hanging="320"/>
              <w:rPr>
                <w:rFonts w:ascii="ＭＳ ゴシック" w:eastAsia="ＭＳ ゴシック" w:hAnsi="ＭＳ ゴシック"/>
                <w:sz w:val="16"/>
                <w:szCs w:val="16"/>
              </w:rPr>
            </w:pPr>
            <w:r w:rsidRPr="00FA4098">
              <w:rPr>
                <w:rFonts w:ascii="ＭＳ ゴシック" w:eastAsia="ＭＳ ゴシック" w:hAnsi="ＭＳ ゴシック" w:hint="eastAsia"/>
                <w:sz w:val="16"/>
                <w:szCs w:val="16"/>
              </w:rPr>
              <w:t>※当該加算は区分支給限度</w:t>
            </w:r>
          </w:p>
          <w:p w14:paraId="4317DBE6" w14:textId="77777777" w:rsidR="005B7A7E" w:rsidRPr="00FA4098" w:rsidRDefault="005B7A7E" w:rsidP="00850462">
            <w:pPr>
              <w:overflowPunct w:val="0"/>
              <w:autoSpaceDE w:val="0"/>
              <w:autoSpaceDN w:val="0"/>
              <w:ind w:leftChars="-1" w:left="158" w:hangingChars="100" w:hanging="160"/>
              <w:rPr>
                <w:rFonts w:ascii="ＭＳ ゴシック" w:eastAsia="ＭＳ ゴシック" w:hAnsi="ＭＳ ゴシック"/>
                <w:sz w:val="18"/>
                <w:szCs w:val="18"/>
              </w:rPr>
            </w:pPr>
            <w:r w:rsidRPr="00FA4098">
              <w:rPr>
                <w:rFonts w:ascii="ＭＳ ゴシック" w:eastAsia="ＭＳ ゴシック" w:hAnsi="ＭＳ ゴシック" w:hint="eastAsia"/>
                <w:sz w:val="16"/>
                <w:szCs w:val="16"/>
              </w:rPr>
              <w:t>基準額の算定対象外</w:t>
            </w:r>
          </w:p>
          <w:p w14:paraId="055BE3FF" w14:textId="77777777" w:rsidR="005B7A7E" w:rsidRPr="00FA4098" w:rsidRDefault="005B7A7E" w:rsidP="003D0747">
            <w:pPr>
              <w:overflowPunct w:val="0"/>
              <w:autoSpaceDE w:val="0"/>
              <w:autoSpaceDN w:val="0"/>
              <w:ind w:leftChars="-1" w:left="178" w:hangingChars="100" w:hanging="180"/>
              <w:rPr>
                <w:rFonts w:ascii="ＭＳ ゴシック" w:eastAsia="ＭＳ ゴシック" w:hAnsi="ＭＳ ゴシック"/>
                <w:sz w:val="18"/>
                <w:szCs w:val="18"/>
              </w:rPr>
            </w:pPr>
          </w:p>
        </w:tc>
        <w:tc>
          <w:tcPr>
            <w:tcW w:w="7226" w:type="dxa"/>
            <w:shd w:val="clear" w:color="auto" w:fill="FFFFFF" w:themeFill="background1"/>
          </w:tcPr>
          <w:p w14:paraId="31464E28" w14:textId="77777777" w:rsidR="005B7A7E" w:rsidRPr="00FA4098" w:rsidRDefault="005B7A7E" w:rsidP="003D0747">
            <w:pPr>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(1)所管庁へ届出の上、算定しているか。</w:t>
            </w:r>
          </w:p>
          <w:p w14:paraId="713127EC" w14:textId="77777777" w:rsidR="005B7A7E" w:rsidRPr="00FA4098" w:rsidRDefault="005B7A7E" w:rsidP="00850462">
            <w:pPr>
              <w:spacing w:line="240" w:lineRule="exact"/>
              <w:ind w:leftChars="1" w:left="92" w:hangingChars="50" w:hanging="9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(2)利用者の同意を得て、24時間連絡体制(※)にあって、計画的に訪問することとなっていない緊急時訪問を必要に応じて行う</w:t>
            </w:r>
            <w:r w:rsidRPr="00FA4098">
              <w:rPr>
                <w:rFonts w:ascii="ＭＳ ゴシック" w:eastAsia="ＭＳ ゴシック" w:hAnsi="ＭＳ ゴシック" w:hint="eastAsia"/>
                <w:spacing w:val="-4"/>
                <w:sz w:val="18"/>
                <w:szCs w:val="18"/>
                <w:u w:val="single"/>
              </w:rPr>
              <w:t>体制にある</w:t>
            </w:r>
            <w:r w:rsidRPr="00FA4098">
              <w:rPr>
                <w:rFonts w:ascii="ＭＳ ゴシック" w:eastAsia="ＭＳ ゴシック" w:hAnsi="ＭＳ ゴシック" w:hint="eastAsia"/>
                <w:sz w:val="18"/>
                <w:szCs w:val="18"/>
              </w:rPr>
              <w:t>場合に算定しているか。</w:t>
            </w:r>
          </w:p>
          <w:p w14:paraId="05D58F4F" w14:textId="77777777" w:rsidR="005B7A7E" w:rsidRPr="00FA4098" w:rsidRDefault="005B7A7E" w:rsidP="00657A64">
            <w:pPr>
              <w:spacing w:line="240" w:lineRule="exact"/>
              <w:ind w:leftChars="1" w:left="452" w:hangingChars="250" w:hanging="45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※24時間対応体制加算又は24時間連絡体制加算と同時に算定していないか（両方とも医療保険）</w:t>
            </w:r>
          </w:p>
          <w:p w14:paraId="6CE785DD" w14:textId="77777777" w:rsidR="005B7A7E" w:rsidRPr="00FA4098" w:rsidRDefault="005B7A7E" w:rsidP="003D0747">
            <w:pPr>
              <w:spacing w:line="240" w:lineRule="exact"/>
              <w:ind w:leftChars="1" w:left="92" w:hangingChars="50" w:hanging="9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(3)訪問看護ステーションの場合は</w:t>
            </w:r>
            <w:r w:rsidRPr="00FA4098">
              <w:rPr>
                <w:rFonts w:ascii="ＭＳ ゴシック" w:eastAsia="ＭＳ ゴシック" w:hAnsi="ＭＳ ゴシック" w:hint="eastAsia"/>
                <w:sz w:val="18"/>
                <w:szCs w:val="18"/>
                <w:u w:val="single"/>
              </w:rPr>
              <w:t>574</w:t>
            </w:r>
            <w:r w:rsidRPr="00FA4098">
              <w:rPr>
                <w:rFonts w:ascii="ＭＳ ゴシック" w:eastAsia="ＭＳ ゴシック" w:hAnsi="ＭＳ ゴシック" w:hint="eastAsia"/>
                <w:sz w:val="18"/>
                <w:szCs w:val="18"/>
              </w:rPr>
              <w:t>単位／月、医療機関の場合は</w:t>
            </w:r>
            <w:r w:rsidRPr="00FA4098">
              <w:rPr>
                <w:rFonts w:ascii="ＭＳ ゴシック" w:eastAsia="ＭＳ ゴシック" w:hAnsi="ＭＳ ゴシック" w:hint="eastAsia"/>
                <w:sz w:val="18"/>
                <w:szCs w:val="18"/>
                <w:u w:val="single"/>
              </w:rPr>
              <w:t>315</w:t>
            </w:r>
            <w:r w:rsidRPr="00FA4098">
              <w:rPr>
                <w:rFonts w:ascii="ＭＳ ゴシック" w:eastAsia="ＭＳ ゴシック" w:hAnsi="ＭＳ ゴシック" w:hint="eastAsia"/>
                <w:sz w:val="18"/>
                <w:szCs w:val="18"/>
              </w:rPr>
              <w:t>単位／月を、当該月の第１回目の介護保険の給付対象となる日の所定単位数に加算しているか。</w:t>
            </w:r>
          </w:p>
          <w:p w14:paraId="09076A05" w14:textId="14B7D113" w:rsidR="005B7A7E" w:rsidRPr="00FA4098" w:rsidRDefault="005B7A7E" w:rsidP="003D0747">
            <w:pPr>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(4)利用者の同意は確認をしているか。（書面及び電子メール等）</w:t>
            </w:r>
          </w:p>
          <w:p w14:paraId="7C7B09AB" w14:textId="77777777" w:rsidR="005B7A7E" w:rsidRPr="00FA4098" w:rsidRDefault="005B7A7E" w:rsidP="003D0747">
            <w:pPr>
              <w:spacing w:line="240" w:lineRule="exact"/>
              <w:ind w:leftChars="1" w:left="92" w:hangingChars="50" w:hanging="9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(5)利用者への説明にあたり、他の事業所から緊急時訪問看護加算を受けていないかを確認しているか。（１人の利用者に対し、１箇所の事業所に限り算定の為）</w:t>
            </w:r>
          </w:p>
          <w:p w14:paraId="172EECBE" w14:textId="77777777" w:rsidR="005B7A7E" w:rsidRPr="00FA4098" w:rsidRDefault="005B7A7E" w:rsidP="00657A64">
            <w:pPr>
              <w:spacing w:line="240" w:lineRule="exact"/>
              <w:ind w:left="360" w:hangingChars="200" w:hanging="36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※実際に訪問看護の提供がなかったとしても、いつでも必要に応じて訪問する体制をとっている場合に請求が可能である。(体制加算</w:t>
            </w:r>
            <w:r w:rsidRPr="00FA4098">
              <w:rPr>
                <w:rFonts w:ascii="ＭＳ ゴシック" w:eastAsia="ＭＳ ゴシック" w:hAnsi="ＭＳ ゴシック"/>
                <w:sz w:val="18"/>
                <w:szCs w:val="18"/>
              </w:rPr>
              <w:t>)</w:t>
            </w:r>
          </w:p>
          <w:p w14:paraId="7E3D062B" w14:textId="77777777" w:rsidR="005B7A7E" w:rsidRPr="00FA4098" w:rsidRDefault="005B7A7E" w:rsidP="003D0747">
            <w:pPr>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(6) 緊急時訪問を行った場合は当該緊急訪問の所要時間に応じた単位数を（准看護師の場合は100分の90）算定しているか。この場合に応じて、居宅サービス計画を変更しているか。</w:t>
            </w:r>
          </w:p>
          <w:p w14:paraId="062294F6" w14:textId="77777777" w:rsidR="005B7A7E" w:rsidRPr="00FA4098" w:rsidRDefault="005B7A7E" w:rsidP="00850462">
            <w:pPr>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(7)1月以内の2回目以降の緊急時訪問については、早朝・夜間、深夜の訪問看護に係る加算を算定しているか。</w:t>
            </w:r>
          </w:p>
        </w:tc>
        <w:tc>
          <w:tcPr>
            <w:tcW w:w="425" w:type="dxa"/>
            <w:shd w:val="clear" w:color="auto" w:fill="FFFFFF" w:themeFill="background1"/>
            <w:vAlign w:val="center"/>
          </w:tcPr>
          <w:p w14:paraId="77B96639" w14:textId="77777777" w:rsidR="005B7A7E" w:rsidRPr="00FA4098" w:rsidRDefault="005B7A7E" w:rsidP="003D0747">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1E939624" w14:textId="77777777" w:rsidR="005B7A7E" w:rsidRPr="00FA4098" w:rsidRDefault="005B7A7E" w:rsidP="003D0747">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1EF39941" w14:textId="77777777" w:rsidR="005B7A7E" w:rsidRPr="00FA4098" w:rsidRDefault="005B7A7E" w:rsidP="003D0747">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B11C367" w14:textId="77777777" w:rsidTr="00526661">
        <w:trPr>
          <w:cantSplit/>
          <w:trHeight w:val="571"/>
        </w:trPr>
        <w:tc>
          <w:tcPr>
            <w:tcW w:w="2377" w:type="dxa"/>
            <w:vMerge/>
            <w:shd w:val="clear" w:color="auto" w:fill="FFFFFF" w:themeFill="background1"/>
          </w:tcPr>
          <w:p w14:paraId="7BC67F8A"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p>
        </w:tc>
        <w:tc>
          <w:tcPr>
            <w:tcW w:w="7226" w:type="dxa"/>
            <w:shd w:val="clear" w:color="auto" w:fill="FFFFFF" w:themeFill="background1"/>
          </w:tcPr>
          <w:p w14:paraId="0917DDDA" w14:textId="77777777" w:rsidR="005B7A7E" w:rsidRPr="00FA4098" w:rsidRDefault="005B7A7E" w:rsidP="00691E4D">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緊急時訪問看護加算を介護保険で算定した場合、同月に次の加算を算定していないか。</w:t>
            </w:r>
          </w:p>
          <w:p w14:paraId="73A6AC77" w14:textId="77777777" w:rsidR="005B7A7E" w:rsidRPr="00FA4098" w:rsidRDefault="005B7A7E"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w:t>
            </w:r>
            <w:r w:rsidRPr="00FA4098">
              <w:rPr>
                <w:rFonts w:hint="eastAsia"/>
              </w:rPr>
              <w:t xml:space="preserve"> </w:t>
            </w:r>
            <w:r w:rsidRPr="00FA4098">
              <w:rPr>
                <w:rFonts w:ascii="ＭＳ ゴシック" w:eastAsia="ＭＳ ゴシック" w:hAnsi="ＭＳ ゴシック" w:hint="eastAsia"/>
                <w:sz w:val="18"/>
                <w:szCs w:val="18"/>
              </w:rPr>
              <w:t>緊急時訪問を行った場合の所定単位に係る介護保険の訪問看護における早朝・夜間・深夜加算（特別管理加算を算定する状態の者に対する１月以内の２回目以降の緊急時訪問については除く。）</w:t>
            </w:r>
          </w:p>
          <w:p w14:paraId="5C333AE1" w14:textId="77777777" w:rsidR="005B7A7E" w:rsidRPr="00FA4098" w:rsidRDefault="005B7A7E"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(2)定期巡回・随時対応型訪問介護看護及び看護小規模多機能型居宅介護における緊急時訪問看護加算</w:t>
            </w:r>
          </w:p>
          <w:p w14:paraId="3466A813" w14:textId="77777777" w:rsidR="005B7A7E" w:rsidRPr="00FA4098" w:rsidRDefault="005B7A7E" w:rsidP="00691E4D">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(3)医療保険の訪問看護における24時間連絡体制加算及び24時間対応体制加算</w:t>
            </w:r>
          </w:p>
        </w:tc>
        <w:tc>
          <w:tcPr>
            <w:tcW w:w="425" w:type="dxa"/>
            <w:shd w:val="clear" w:color="auto" w:fill="FFFFFF" w:themeFill="background1"/>
            <w:vAlign w:val="center"/>
          </w:tcPr>
          <w:p w14:paraId="614AAEAD"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091C1185"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shd w:val="clear" w:color="auto" w:fill="FFFFFF" w:themeFill="background1"/>
            <w:vAlign w:val="center"/>
          </w:tcPr>
          <w:p w14:paraId="14D8D9A9"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3841DCB" w14:textId="77777777" w:rsidTr="005B7A7E">
        <w:trPr>
          <w:cantSplit/>
          <w:trHeight w:val="571"/>
        </w:trPr>
        <w:tc>
          <w:tcPr>
            <w:tcW w:w="2377" w:type="dxa"/>
            <w:vMerge w:val="restart"/>
          </w:tcPr>
          <w:p w14:paraId="73824AF7"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16　特別管理加算</w:t>
            </w:r>
          </w:p>
          <w:p w14:paraId="6882CC01"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【介護予防同様】</w:t>
            </w:r>
          </w:p>
          <w:p w14:paraId="7CD94050"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p>
          <w:p w14:paraId="35854A3A"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特別管理体制に関する届出書</w:t>
            </w:r>
          </w:p>
          <w:p w14:paraId="557D7500" w14:textId="77777777" w:rsidR="005B7A7E" w:rsidRPr="00FA4098" w:rsidRDefault="005B7A7E" w:rsidP="00691E4D">
            <w:pPr>
              <w:numPr>
                <w:ilvl w:val="0"/>
                <w:numId w:val="2"/>
              </w:num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訪問看護計画書</w:t>
            </w:r>
          </w:p>
        </w:tc>
        <w:tc>
          <w:tcPr>
            <w:tcW w:w="7226" w:type="dxa"/>
          </w:tcPr>
          <w:p w14:paraId="48FE6A59"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特別管理加算(Ⅰ)については、厚生労働大臣が定める次の状態にある利用者に対して計画的な管理を行った場合に、1月につき</w:t>
            </w:r>
            <w:r w:rsidRPr="00FA4098">
              <w:rPr>
                <w:rFonts w:ascii="ＭＳ ゴシック" w:eastAsia="ＭＳ ゴシック" w:hAnsi="ＭＳ ゴシック" w:hint="eastAsia"/>
                <w:sz w:val="18"/>
                <w:szCs w:val="18"/>
                <w:u w:val="single"/>
              </w:rPr>
              <w:t>500単位</w:t>
            </w:r>
            <w:r w:rsidRPr="00FA4098">
              <w:rPr>
                <w:rFonts w:ascii="ＭＳ ゴシック" w:eastAsia="ＭＳ ゴシック" w:hAnsi="ＭＳ ゴシック" w:hint="eastAsia"/>
                <w:sz w:val="18"/>
                <w:szCs w:val="18"/>
              </w:rPr>
              <w:t>を算定しているか。</w:t>
            </w:r>
          </w:p>
          <w:p w14:paraId="6342C101" w14:textId="77777777" w:rsidR="005B7A7E" w:rsidRPr="00FA4098" w:rsidRDefault="005B7A7E" w:rsidP="00691E4D">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医科診療報酬点数表に掲げる在宅悪性腫瘍患者指導管理若しくは在宅気管切開患者指導管理を受けている状態又は気管カニューレ若しくは留置カテーテルを使用している状態</w:t>
            </w:r>
          </w:p>
        </w:tc>
        <w:tc>
          <w:tcPr>
            <w:tcW w:w="425" w:type="dxa"/>
            <w:vAlign w:val="center"/>
          </w:tcPr>
          <w:p w14:paraId="12F33A0E"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1806D3C6"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58F71E9B"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5764095" w14:textId="77777777" w:rsidTr="005B7A7E">
        <w:trPr>
          <w:cantSplit/>
          <w:trHeight w:val="571"/>
        </w:trPr>
        <w:tc>
          <w:tcPr>
            <w:tcW w:w="2377" w:type="dxa"/>
            <w:vMerge/>
          </w:tcPr>
          <w:p w14:paraId="3E77C512"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p>
        </w:tc>
        <w:tc>
          <w:tcPr>
            <w:tcW w:w="7226" w:type="dxa"/>
          </w:tcPr>
          <w:p w14:paraId="13D01297"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pacing w:val="-4"/>
                <w:sz w:val="18"/>
                <w:szCs w:val="18"/>
              </w:rPr>
            </w:pPr>
            <w:r w:rsidRPr="00FA4098">
              <w:rPr>
                <w:rFonts w:ascii="ＭＳ ゴシック" w:eastAsia="ＭＳ ゴシック" w:hAnsi="ＭＳ ゴシック" w:hint="eastAsia"/>
                <w:spacing w:val="-4"/>
                <w:sz w:val="18"/>
                <w:szCs w:val="18"/>
              </w:rPr>
              <w:t>特別管理加算(Ⅱ)については、厚生労働大臣が定める次の状態にある利用者に対して計画的な管理を行った場合に、１月につき</w:t>
            </w:r>
            <w:r w:rsidRPr="00FA4098">
              <w:rPr>
                <w:rFonts w:ascii="ＭＳ ゴシック" w:eastAsia="ＭＳ ゴシック" w:hAnsi="ＭＳ ゴシック" w:hint="eastAsia"/>
                <w:spacing w:val="-4"/>
                <w:sz w:val="18"/>
                <w:szCs w:val="18"/>
                <w:u w:val="single"/>
              </w:rPr>
              <w:t>250単位</w:t>
            </w:r>
            <w:r w:rsidRPr="00FA4098">
              <w:rPr>
                <w:rFonts w:ascii="ＭＳ ゴシック" w:eastAsia="ＭＳ ゴシック" w:hAnsi="ＭＳ ゴシック" w:hint="eastAsia"/>
                <w:spacing w:val="-4"/>
                <w:sz w:val="18"/>
                <w:szCs w:val="18"/>
              </w:rPr>
              <w:t>を算定しているか。</w:t>
            </w:r>
          </w:p>
          <w:p w14:paraId="3065F689" w14:textId="77777777" w:rsidR="005B7A7E" w:rsidRPr="00FA4098" w:rsidRDefault="005B7A7E" w:rsidP="00691E4D">
            <w:pPr>
              <w:overflowPunct w:val="0"/>
              <w:autoSpaceDE w:val="0"/>
              <w:autoSpaceDN w:val="0"/>
              <w:spacing w:line="240" w:lineRule="exact"/>
              <w:ind w:left="270" w:hangingChars="150" w:hanging="27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w:t>
            </w:r>
          </w:p>
          <w:p w14:paraId="52AFAAC7"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(2)人工肛門又は人工膀胱を設置している状態</w:t>
            </w:r>
          </w:p>
          <w:p w14:paraId="3837794C"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(3)真皮を越える褥瘡の状態</w:t>
            </w:r>
          </w:p>
          <w:p w14:paraId="43352CC1" w14:textId="77777777" w:rsidR="005B7A7E" w:rsidRPr="00FA4098" w:rsidRDefault="005B7A7E" w:rsidP="00691E4D">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(4)点滴注射を週３日以上行う必要があると認められる状態</w:t>
            </w:r>
          </w:p>
        </w:tc>
        <w:tc>
          <w:tcPr>
            <w:tcW w:w="425" w:type="dxa"/>
            <w:vAlign w:val="center"/>
          </w:tcPr>
          <w:p w14:paraId="6A02C147"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06BDA07B"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33C24070"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3FEECFFB" w14:textId="77777777" w:rsidTr="005B7A7E">
        <w:trPr>
          <w:cantSplit/>
          <w:trHeight w:val="571"/>
        </w:trPr>
        <w:tc>
          <w:tcPr>
            <w:tcW w:w="2377" w:type="dxa"/>
            <w:vMerge/>
          </w:tcPr>
          <w:p w14:paraId="449859BD" w14:textId="77777777" w:rsidR="005B7A7E" w:rsidRPr="00FA4098" w:rsidRDefault="005B7A7E" w:rsidP="00CB7073">
            <w:pPr>
              <w:overflowPunct w:val="0"/>
              <w:autoSpaceDE w:val="0"/>
              <w:autoSpaceDN w:val="0"/>
              <w:ind w:left="180" w:hangingChars="100" w:hanging="180"/>
              <w:rPr>
                <w:rFonts w:ascii="ＭＳ ゴシック" w:eastAsia="ＭＳ ゴシック" w:hAnsi="ＭＳ ゴシック"/>
                <w:sz w:val="18"/>
                <w:szCs w:val="18"/>
              </w:rPr>
            </w:pPr>
          </w:p>
        </w:tc>
        <w:tc>
          <w:tcPr>
            <w:tcW w:w="7226" w:type="dxa"/>
          </w:tcPr>
          <w:p w14:paraId="23B777B0" w14:textId="77777777" w:rsidR="005B7A7E" w:rsidRPr="00FA4098" w:rsidRDefault="005B7A7E" w:rsidP="00CB7073">
            <w:pPr>
              <w:overflowPunct w:val="0"/>
              <w:autoSpaceDE w:val="0"/>
              <w:autoSpaceDN w:val="0"/>
              <w:spacing w:line="240" w:lineRule="exact"/>
              <w:rPr>
                <w:rFonts w:ascii="ＭＳ ゴシック" w:eastAsia="ＭＳ ゴシック" w:hAnsi="ＭＳ ゴシック"/>
                <w:spacing w:val="-4"/>
                <w:sz w:val="18"/>
                <w:szCs w:val="18"/>
              </w:rPr>
            </w:pPr>
            <w:r w:rsidRPr="00FA4098">
              <w:rPr>
                <w:rFonts w:ascii="ＭＳ ゴシック" w:eastAsia="ＭＳ ゴシック" w:hAnsi="ＭＳ ゴシック" w:hint="eastAsia"/>
                <w:spacing w:val="-4"/>
                <w:sz w:val="18"/>
                <w:szCs w:val="18"/>
              </w:rPr>
              <w:t>特別管理加算を介護保険で算定した場合、同月に次の加算を算定していないか。</w:t>
            </w:r>
          </w:p>
          <w:p w14:paraId="50774E1D" w14:textId="77777777" w:rsidR="005B7A7E" w:rsidRPr="00FA4098" w:rsidRDefault="005B7A7E" w:rsidP="00CB7073">
            <w:pPr>
              <w:overflowPunct w:val="0"/>
              <w:autoSpaceDE w:val="0"/>
              <w:autoSpaceDN w:val="0"/>
              <w:spacing w:line="240" w:lineRule="exact"/>
              <w:ind w:left="270" w:hangingChars="150" w:hanging="27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(1)定期巡回・随時対応型訪問介護看護及び複合型サービスにおける特別管理加算</w:t>
            </w:r>
          </w:p>
          <w:p w14:paraId="0BFC8AB3" w14:textId="77777777" w:rsidR="005B7A7E" w:rsidRPr="00FA4098" w:rsidRDefault="005B7A7E" w:rsidP="00CB7073">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(2)医療保険の訪問看護における特別管理加算</w:t>
            </w:r>
          </w:p>
        </w:tc>
        <w:tc>
          <w:tcPr>
            <w:tcW w:w="425" w:type="dxa"/>
            <w:vAlign w:val="center"/>
          </w:tcPr>
          <w:p w14:paraId="7261B889" w14:textId="77777777" w:rsidR="005B7A7E" w:rsidRPr="00FA4098" w:rsidRDefault="005B7A7E" w:rsidP="00CB7073">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29F152DC" w14:textId="77777777" w:rsidR="005B7A7E" w:rsidRPr="00FA4098" w:rsidRDefault="005B7A7E" w:rsidP="00CB7073">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2A049BC3" w14:textId="77777777" w:rsidR="005B7A7E" w:rsidRPr="00FA4098" w:rsidRDefault="005B7A7E" w:rsidP="00CB7073">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5D7B2AE4" w14:textId="77777777" w:rsidTr="005B7A7E">
        <w:trPr>
          <w:cantSplit/>
        </w:trPr>
        <w:tc>
          <w:tcPr>
            <w:tcW w:w="2377" w:type="dxa"/>
            <w:vMerge/>
          </w:tcPr>
          <w:p w14:paraId="47AD9E69" w14:textId="77777777" w:rsidR="005B7A7E" w:rsidRPr="00FA4098" w:rsidRDefault="005B7A7E" w:rsidP="00CB7073">
            <w:pPr>
              <w:overflowPunct w:val="0"/>
              <w:autoSpaceDE w:val="0"/>
              <w:autoSpaceDN w:val="0"/>
              <w:ind w:left="180" w:hangingChars="100" w:hanging="180"/>
              <w:rPr>
                <w:rFonts w:ascii="ＭＳ ゴシック" w:eastAsia="ＭＳ ゴシック" w:hAnsi="ＭＳ ゴシック"/>
                <w:sz w:val="18"/>
                <w:szCs w:val="18"/>
              </w:rPr>
            </w:pPr>
          </w:p>
        </w:tc>
        <w:tc>
          <w:tcPr>
            <w:tcW w:w="7226" w:type="dxa"/>
          </w:tcPr>
          <w:p w14:paraId="6AA2EDE5" w14:textId="77777777" w:rsidR="005B7A7E" w:rsidRPr="00FA4098" w:rsidRDefault="005B7A7E" w:rsidP="00243260">
            <w:pPr>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１人の利用者に対し１事業所に限り算定しているか。(</w:t>
            </w:r>
            <w:r w:rsidRPr="00FA4098">
              <w:rPr>
                <w:rFonts w:ascii="ＭＳ ゴシック" w:eastAsia="ＭＳ ゴシック" w:hAnsi="ＭＳ ゴシック"/>
                <w:sz w:val="18"/>
                <w:szCs w:val="18"/>
              </w:rPr>
              <w:t>2</w:t>
            </w:r>
            <w:r w:rsidRPr="00FA4098">
              <w:rPr>
                <w:rFonts w:ascii="ＭＳ ゴシック" w:eastAsia="ＭＳ ゴシック" w:hAnsi="ＭＳ ゴシック" w:hint="eastAsia"/>
                <w:sz w:val="18"/>
                <w:szCs w:val="18"/>
              </w:rPr>
              <w:t>か所以上の事業所から訪問看護を利用する場合は、その分配は事業所相互の合議によること。）</w:t>
            </w:r>
          </w:p>
        </w:tc>
        <w:tc>
          <w:tcPr>
            <w:tcW w:w="425" w:type="dxa"/>
            <w:vAlign w:val="center"/>
          </w:tcPr>
          <w:p w14:paraId="078D5C89" w14:textId="77777777" w:rsidR="005B7A7E" w:rsidRPr="00FA4098" w:rsidRDefault="005B7A7E" w:rsidP="00CB7073">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5523AE4A" w14:textId="77777777" w:rsidR="005B7A7E" w:rsidRPr="00FA4098" w:rsidRDefault="005B7A7E" w:rsidP="00CB7073">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54E22167" w14:textId="77777777" w:rsidR="005B7A7E" w:rsidRPr="00FA4098" w:rsidRDefault="005B7A7E" w:rsidP="00CB7073">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0ED220C7" w14:textId="77777777" w:rsidTr="005B7A7E">
        <w:trPr>
          <w:cantSplit/>
          <w:trHeight w:val="1215"/>
        </w:trPr>
        <w:tc>
          <w:tcPr>
            <w:tcW w:w="2377" w:type="dxa"/>
            <w:vMerge w:val="restart"/>
          </w:tcPr>
          <w:p w14:paraId="592946D1" w14:textId="77777777" w:rsidR="005B7A7E" w:rsidRPr="00FA4098" w:rsidRDefault="005B7A7E" w:rsidP="00CB7073">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17　ターミナルケア加算</w:t>
            </w:r>
          </w:p>
          <w:p w14:paraId="1F8EB68A" w14:textId="77777777" w:rsidR="005B7A7E" w:rsidRPr="00FA4098" w:rsidRDefault="005B7A7E" w:rsidP="00CB7073">
            <w:pPr>
              <w:overflowPunct w:val="0"/>
              <w:autoSpaceDE w:val="0"/>
              <w:autoSpaceDN w:val="0"/>
              <w:rPr>
                <w:rFonts w:ascii="ＭＳ ゴシック" w:eastAsia="ＭＳ ゴシック" w:hAnsi="ＭＳ ゴシック"/>
                <w:sz w:val="18"/>
                <w:szCs w:val="18"/>
              </w:rPr>
            </w:pPr>
          </w:p>
          <w:p w14:paraId="40FD9437" w14:textId="77777777" w:rsidR="005B7A7E" w:rsidRPr="00FA4098" w:rsidRDefault="005B7A7E" w:rsidP="00CB7073">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ターミナルケア体制に係る届出書</w:t>
            </w:r>
          </w:p>
          <w:p w14:paraId="5B2BD1C7" w14:textId="77777777" w:rsidR="005B7A7E" w:rsidRPr="00FA4098" w:rsidRDefault="005B7A7E" w:rsidP="00CB7073">
            <w:pPr>
              <w:numPr>
                <w:ilvl w:val="0"/>
                <w:numId w:val="2"/>
              </w:num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訪問看護計画書</w:t>
            </w:r>
          </w:p>
          <w:p w14:paraId="3B1BAA4B" w14:textId="77777777" w:rsidR="005B7A7E" w:rsidRPr="00FA4098" w:rsidRDefault="005B7A7E" w:rsidP="00CB7073">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サービス提供に関する記録及び日誌等</w:t>
            </w:r>
          </w:p>
          <w:p w14:paraId="2F60C169" w14:textId="77777777" w:rsidR="005B7A7E" w:rsidRPr="00FA4098" w:rsidRDefault="005B7A7E" w:rsidP="00CB7073">
            <w:pPr>
              <w:overflowPunct w:val="0"/>
              <w:autoSpaceDE w:val="0"/>
              <w:autoSpaceDN w:val="0"/>
              <w:rPr>
                <w:rFonts w:ascii="ＭＳ ゴシック" w:eastAsia="ＭＳ ゴシック" w:hAnsi="ＭＳ ゴシック"/>
                <w:sz w:val="18"/>
                <w:szCs w:val="18"/>
              </w:rPr>
            </w:pPr>
          </w:p>
        </w:tc>
        <w:tc>
          <w:tcPr>
            <w:tcW w:w="7226" w:type="dxa"/>
          </w:tcPr>
          <w:p w14:paraId="2DE89B88" w14:textId="77777777" w:rsidR="005B7A7E" w:rsidRPr="00FA4098" w:rsidRDefault="005B7A7E" w:rsidP="00CB7073">
            <w:pPr>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lastRenderedPageBreak/>
              <w:t>ターミナルケア加算の算定要件を満たしているか。(所管庁への届出必要)</w:t>
            </w:r>
          </w:p>
          <w:p w14:paraId="4FA387B2" w14:textId="77777777" w:rsidR="005B7A7E" w:rsidRPr="00FA4098" w:rsidRDefault="005B7A7E" w:rsidP="00CB7073">
            <w:pPr>
              <w:spacing w:line="220" w:lineRule="exact"/>
              <w:ind w:left="270" w:hangingChars="150" w:hanging="27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 ターミナルケアを受ける利用者について、24時間連絡できる体制を確保しており、かつ必要に応じて指定訪問看護を行うことができる体制が整備できている。</w:t>
            </w:r>
          </w:p>
          <w:p w14:paraId="4F99A8F4" w14:textId="77777777" w:rsidR="005B7A7E" w:rsidRPr="00FA4098" w:rsidRDefault="005B7A7E" w:rsidP="00CB7073">
            <w:pPr>
              <w:spacing w:line="220" w:lineRule="exact"/>
              <w:ind w:left="270" w:hangingChars="150" w:hanging="270"/>
              <w:rPr>
                <w:rFonts w:ascii="ＭＳ ゴシック" w:eastAsia="ＭＳ ゴシック" w:hAnsi="ＭＳ ゴシック"/>
                <w:sz w:val="18"/>
                <w:szCs w:val="18"/>
              </w:rPr>
            </w:pPr>
            <w:r w:rsidRPr="00FA4098">
              <w:rPr>
                <w:rFonts w:ascii="ＭＳ ゴシック" w:eastAsia="ＭＳ ゴシック" w:hAnsi="ＭＳ ゴシック"/>
                <w:sz w:val="18"/>
                <w:szCs w:val="18"/>
              </w:rPr>
              <w:t xml:space="preserve">(2) </w:t>
            </w:r>
            <w:r w:rsidRPr="00FA4098">
              <w:rPr>
                <w:rFonts w:ascii="ＭＳ ゴシック" w:eastAsia="ＭＳ ゴシック" w:hAnsi="ＭＳ ゴシック" w:hint="eastAsia"/>
                <w:sz w:val="18"/>
                <w:szCs w:val="18"/>
              </w:rPr>
              <w:t>主治医との連携のもとに、訪問看護におけるターミナルケアに係る計画及び支援体制について利用者及びその家族に対して説明を行い、同意を得てターミナルケアを行っているか。</w:t>
            </w:r>
          </w:p>
          <w:p w14:paraId="54F38B0E" w14:textId="77777777" w:rsidR="005B7A7E" w:rsidRPr="00FA4098" w:rsidRDefault="005B7A7E" w:rsidP="00CB7073">
            <w:pPr>
              <w:spacing w:line="22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sz w:val="18"/>
                <w:szCs w:val="18"/>
              </w:rPr>
              <w:t xml:space="preserve">(3) </w:t>
            </w:r>
            <w:r w:rsidRPr="00FA4098">
              <w:rPr>
                <w:rFonts w:ascii="ＭＳ ゴシック" w:eastAsia="ＭＳ ゴシック" w:hAnsi="ＭＳ ゴシック" w:hint="eastAsia"/>
                <w:sz w:val="18"/>
                <w:szCs w:val="18"/>
              </w:rPr>
              <w:t>ターミナルケアの提供について、利用者の身体の状況の変化等必要な事項が適切に記録されているか。</w:t>
            </w:r>
          </w:p>
        </w:tc>
        <w:tc>
          <w:tcPr>
            <w:tcW w:w="425" w:type="dxa"/>
            <w:vAlign w:val="center"/>
          </w:tcPr>
          <w:p w14:paraId="1E2A7FF0" w14:textId="77777777" w:rsidR="005B7A7E" w:rsidRPr="00FA4098" w:rsidRDefault="005B7A7E" w:rsidP="00CB7073">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5F7AEA95" w14:textId="77777777" w:rsidR="005B7A7E" w:rsidRPr="00FA4098" w:rsidRDefault="005B7A7E" w:rsidP="00CB7073">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09865283" w14:textId="77777777" w:rsidR="005B7A7E" w:rsidRPr="00FA4098" w:rsidRDefault="005B7A7E" w:rsidP="00CB7073">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0FF71CA3" w14:textId="77777777" w:rsidTr="005B7A7E">
        <w:trPr>
          <w:cantSplit/>
          <w:trHeight w:val="1215"/>
        </w:trPr>
        <w:tc>
          <w:tcPr>
            <w:tcW w:w="2377" w:type="dxa"/>
            <w:vMerge/>
          </w:tcPr>
          <w:p w14:paraId="2E4035A8" w14:textId="77777777" w:rsidR="005B7A7E" w:rsidRPr="00FA4098" w:rsidRDefault="005B7A7E" w:rsidP="00CB7073">
            <w:pPr>
              <w:overflowPunct w:val="0"/>
              <w:autoSpaceDE w:val="0"/>
              <w:autoSpaceDN w:val="0"/>
              <w:rPr>
                <w:rFonts w:ascii="ＭＳ ゴシック" w:eastAsia="ＭＳ ゴシック" w:hAnsi="ＭＳ ゴシック"/>
                <w:sz w:val="18"/>
                <w:szCs w:val="18"/>
                <w:highlight w:val="yellow"/>
                <w:u w:val="single"/>
              </w:rPr>
            </w:pPr>
          </w:p>
        </w:tc>
        <w:tc>
          <w:tcPr>
            <w:tcW w:w="7226" w:type="dxa"/>
          </w:tcPr>
          <w:p w14:paraId="70572CD2" w14:textId="77777777" w:rsidR="005B7A7E" w:rsidRPr="00FA4098" w:rsidRDefault="005B7A7E" w:rsidP="00CB7073">
            <w:pPr>
              <w:overflowPunct w:val="0"/>
              <w:autoSpaceDE w:val="0"/>
              <w:autoSpaceDN w:val="0"/>
              <w:spacing w:line="240" w:lineRule="exact"/>
              <w:rPr>
                <w:rFonts w:ascii="ＭＳ ゴシック" w:eastAsia="ＭＳ ゴシック" w:hAnsi="ＭＳ ゴシック"/>
                <w:spacing w:val="-4"/>
                <w:sz w:val="18"/>
                <w:szCs w:val="18"/>
              </w:rPr>
            </w:pPr>
            <w:r w:rsidRPr="00FA4098">
              <w:rPr>
                <w:rFonts w:ascii="ＭＳ ゴシック" w:eastAsia="ＭＳ ゴシック" w:hAnsi="ＭＳ ゴシック" w:hint="eastAsia"/>
                <w:spacing w:val="-4"/>
                <w:sz w:val="18"/>
                <w:szCs w:val="18"/>
              </w:rPr>
              <w:t>在宅で死亡した利用者に対して、死亡日及び死亡日前14日以内に２日（末期の悪性腫瘍その他厚生労働大臣が定める状態にある利用者の場合は１日）以上ターミナルケアを行った場合に、死亡月につき2,000単位を算定しているか。</w:t>
            </w:r>
          </w:p>
          <w:p w14:paraId="5B5F565E" w14:textId="77777777" w:rsidR="005B7A7E" w:rsidRPr="00FA4098" w:rsidRDefault="005B7A7E" w:rsidP="00CB7073">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ターミナルケアの実施中に死亡診断を目的として医療機関へ搬送し、24時間以内に死亡が確認される場合等は算定可</w:t>
            </w:r>
          </w:p>
        </w:tc>
        <w:tc>
          <w:tcPr>
            <w:tcW w:w="425" w:type="dxa"/>
            <w:vAlign w:val="center"/>
          </w:tcPr>
          <w:p w14:paraId="73814B82" w14:textId="77777777" w:rsidR="005B7A7E" w:rsidRPr="00FA4098" w:rsidRDefault="005B7A7E" w:rsidP="00CB7073">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423AA1A1" w14:textId="77777777" w:rsidR="005B7A7E" w:rsidRPr="00FA4098" w:rsidRDefault="005B7A7E" w:rsidP="00CB7073">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5E576A70" w14:textId="77777777" w:rsidR="005B7A7E" w:rsidRPr="00FA4098" w:rsidRDefault="005B7A7E" w:rsidP="00CB7073">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99C16EB" w14:textId="77777777" w:rsidTr="005B7A7E">
        <w:trPr>
          <w:cantSplit/>
          <w:trHeight w:val="690"/>
        </w:trPr>
        <w:tc>
          <w:tcPr>
            <w:tcW w:w="2377" w:type="dxa"/>
            <w:vMerge/>
            <w:tcBorders>
              <w:bottom w:val="single" w:sz="4" w:space="0" w:color="auto"/>
            </w:tcBorders>
          </w:tcPr>
          <w:p w14:paraId="16124D5E"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p>
        </w:tc>
        <w:tc>
          <w:tcPr>
            <w:tcW w:w="7226" w:type="dxa"/>
            <w:tcBorders>
              <w:bottom w:val="single" w:sz="4" w:space="0" w:color="auto"/>
            </w:tcBorders>
          </w:tcPr>
          <w:p w14:paraId="572ED2CF" w14:textId="77777777" w:rsidR="005B7A7E" w:rsidRPr="00FA4098" w:rsidRDefault="005B7A7E" w:rsidP="00CB7073">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保険又は医療保険の対象となる訪問看護をそれぞれ1日以上実施した場合は、最後に実施した保険制度においてターミナルケア加算を算定しているか。また、この場合において他制度の保険によるターミナルケア加算等を算定していないか。</w:t>
            </w:r>
          </w:p>
        </w:tc>
        <w:tc>
          <w:tcPr>
            <w:tcW w:w="425" w:type="dxa"/>
            <w:tcBorders>
              <w:bottom w:val="single" w:sz="4" w:space="0" w:color="auto"/>
            </w:tcBorders>
            <w:vAlign w:val="center"/>
          </w:tcPr>
          <w:p w14:paraId="3A5A29DD"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3004D4E2"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4467B486"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38F9DEC" w14:textId="77777777" w:rsidTr="005B7A7E">
        <w:trPr>
          <w:cantSplit/>
          <w:trHeight w:val="690"/>
        </w:trPr>
        <w:tc>
          <w:tcPr>
            <w:tcW w:w="2377" w:type="dxa"/>
            <w:vMerge/>
            <w:tcBorders>
              <w:bottom w:val="single" w:sz="4" w:space="0" w:color="auto"/>
            </w:tcBorders>
          </w:tcPr>
          <w:p w14:paraId="24282B3C" w14:textId="77777777" w:rsidR="005B7A7E" w:rsidRPr="00FA4098" w:rsidRDefault="005B7A7E" w:rsidP="00691E4D">
            <w:pPr>
              <w:overflowPunct w:val="0"/>
              <w:autoSpaceDE w:val="0"/>
              <w:autoSpaceDN w:val="0"/>
              <w:ind w:left="180" w:hangingChars="100" w:hanging="180"/>
              <w:rPr>
                <w:rFonts w:ascii="ＭＳ ゴシック" w:eastAsia="ＭＳ ゴシック" w:hAnsi="ＭＳ ゴシック"/>
                <w:sz w:val="18"/>
                <w:szCs w:val="18"/>
              </w:rPr>
            </w:pPr>
          </w:p>
        </w:tc>
        <w:tc>
          <w:tcPr>
            <w:tcW w:w="7226" w:type="dxa"/>
            <w:tcBorders>
              <w:bottom w:val="single" w:sz="4" w:space="0" w:color="auto"/>
            </w:tcBorders>
          </w:tcPr>
          <w:p w14:paraId="340F6BEC" w14:textId="77777777" w:rsidR="005B7A7E" w:rsidRPr="00FA4098" w:rsidRDefault="005B7A7E" w:rsidP="00CB7073">
            <w:pPr>
              <w:overflowPunct w:val="0"/>
              <w:autoSpaceDE w:val="0"/>
              <w:autoSpaceDN w:val="0"/>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ターミナルケア加算を介護保険で算定した場合、同月に次の加算を算定していないか。</w:t>
            </w:r>
          </w:p>
          <w:p w14:paraId="4EAC0F61" w14:textId="77777777" w:rsidR="005B7A7E" w:rsidRPr="00FA4098" w:rsidRDefault="005B7A7E" w:rsidP="00CB7073">
            <w:pPr>
              <w:overflowPunct w:val="0"/>
              <w:autoSpaceDE w:val="0"/>
              <w:autoSpaceDN w:val="0"/>
              <w:spacing w:line="22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(1)定期巡回・随時対応型訪問介護看護及び看護小規模多機能型居宅介護におけるターミナルケア加算</w:t>
            </w:r>
          </w:p>
          <w:p w14:paraId="39D6E37D" w14:textId="77777777" w:rsidR="005B7A7E" w:rsidRPr="00FA4098" w:rsidRDefault="005B7A7E" w:rsidP="00CB7073">
            <w:pPr>
              <w:overflowPunct w:val="0"/>
              <w:autoSpaceDE w:val="0"/>
              <w:autoSpaceDN w:val="0"/>
              <w:spacing w:line="22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(2)医療保険の訪問看護における訪問看護ターミナルケア療養費及び訪問看護・指導料における在宅ターミナルケア加算</w:t>
            </w:r>
          </w:p>
        </w:tc>
        <w:tc>
          <w:tcPr>
            <w:tcW w:w="425" w:type="dxa"/>
            <w:tcBorders>
              <w:bottom w:val="single" w:sz="4" w:space="0" w:color="auto"/>
            </w:tcBorders>
            <w:vAlign w:val="center"/>
          </w:tcPr>
          <w:p w14:paraId="03E217CB"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13B77102"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7F771E48" w14:textId="77777777" w:rsidR="005B7A7E" w:rsidRPr="00FA4098" w:rsidRDefault="005B7A7E" w:rsidP="00691E4D">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169C2C31" w14:textId="77777777" w:rsidTr="005B7A7E">
        <w:trPr>
          <w:cantSplit/>
          <w:trHeight w:val="690"/>
        </w:trPr>
        <w:tc>
          <w:tcPr>
            <w:tcW w:w="2377" w:type="dxa"/>
            <w:vMerge/>
            <w:tcBorders>
              <w:bottom w:val="single" w:sz="4" w:space="0" w:color="auto"/>
            </w:tcBorders>
          </w:tcPr>
          <w:p w14:paraId="17AA4B97" w14:textId="77777777" w:rsidR="005B7A7E" w:rsidRPr="00FA4098" w:rsidRDefault="005B7A7E" w:rsidP="0019341E">
            <w:pPr>
              <w:overflowPunct w:val="0"/>
              <w:autoSpaceDE w:val="0"/>
              <w:autoSpaceDN w:val="0"/>
              <w:ind w:left="180" w:hangingChars="100" w:hanging="180"/>
              <w:rPr>
                <w:rFonts w:ascii="ＭＳ ゴシック" w:eastAsia="ＭＳ ゴシック" w:hAnsi="ＭＳ ゴシック"/>
                <w:sz w:val="18"/>
                <w:szCs w:val="18"/>
              </w:rPr>
            </w:pPr>
          </w:p>
        </w:tc>
        <w:tc>
          <w:tcPr>
            <w:tcW w:w="7226" w:type="dxa"/>
            <w:tcBorders>
              <w:bottom w:val="single" w:sz="4" w:space="0" w:color="auto"/>
            </w:tcBorders>
          </w:tcPr>
          <w:p w14:paraId="7B22A60F" w14:textId="77777777" w:rsidR="005B7A7E" w:rsidRPr="00FA4098" w:rsidRDefault="005B7A7E" w:rsidP="0019341E">
            <w:pPr>
              <w:overflowPunct w:val="0"/>
              <w:autoSpaceDE w:val="0"/>
              <w:autoSpaceDN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次に掲げる事項を訪問看護記録書に記録しているか。</w:t>
            </w:r>
          </w:p>
          <w:p w14:paraId="7B499537" w14:textId="77777777" w:rsidR="005B7A7E" w:rsidRPr="00FA4098" w:rsidRDefault="005B7A7E" w:rsidP="0019341E">
            <w:pPr>
              <w:overflowPunct w:val="0"/>
              <w:autoSpaceDE w:val="0"/>
              <w:autoSpaceDN w:val="0"/>
              <w:spacing w:line="240" w:lineRule="exact"/>
              <w:ind w:leftChars="100" w:left="21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ア　終末期の身体症状の変化及びこれに対する看護についての記録</w:t>
            </w:r>
          </w:p>
          <w:p w14:paraId="50EE6447" w14:textId="77777777" w:rsidR="005B7A7E" w:rsidRPr="00FA4098" w:rsidRDefault="005B7A7E" w:rsidP="0019341E">
            <w:pPr>
              <w:overflowPunct w:val="0"/>
              <w:autoSpaceDE w:val="0"/>
              <w:autoSpaceDN w:val="0"/>
              <w:spacing w:line="240" w:lineRule="exact"/>
              <w:ind w:leftChars="100" w:left="39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イ　療養や死別に関する利用者及び家族の精神的な状況の変化及びこれに対するケアの経過についての記録</w:t>
            </w:r>
          </w:p>
          <w:p w14:paraId="6489D706" w14:textId="77777777" w:rsidR="005B7A7E" w:rsidRPr="00FA4098" w:rsidRDefault="005B7A7E" w:rsidP="0019341E">
            <w:pPr>
              <w:overflowPunct w:val="0"/>
              <w:autoSpaceDE w:val="0"/>
              <w:autoSpaceDN w:val="0"/>
              <w:spacing w:line="240" w:lineRule="exact"/>
              <w:ind w:leftChars="100" w:left="39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ウ　看取りを含めたターミナルケアの各プロセスにおいて利用者及び家族の意向を把握し、それに基づくアセスメント及び対応の経過の記録</w:t>
            </w:r>
          </w:p>
          <w:p w14:paraId="170AFC37" w14:textId="77777777" w:rsidR="005B7A7E" w:rsidRPr="00FA4098" w:rsidRDefault="005B7A7E" w:rsidP="000E108F">
            <w:pPr>
              <w:overflowPunct w:val="0"/>
              <w:autoSpaceDE w:val="0"/>
              <w:autoSpaceDN w:val="0"/>
              <w:spacing w:line="24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w:t>
            </w:r>
            <w:r w:rsidRPr="00FA4098">
              <w:rPr>
                <w:rFonts w:ascii="ＭＳ ゴシック" w:eastAsia="ＭＳ ゴシック" w:hAnsi="ＭＳ ゴシック" w:hint="eastAsia"/>
                <w:sz w:val="18"/>
                <w:szCs w:val="18"/>
                <w:u w:val="single"/>
              </w:rPr>
              <w:t>なお、ウについては、厚生労働省「人生の最終段階における医療・ケアの決定プロセスに関するガイドライン」等の内容を踏まえ、利用者本人及びその家族等と話し合いを行い、利用者本人の意思決定を基本に、他の関係者との連携の上対応すること。</w:t>
            </w:r>
          </w:p>
        </w:tc>
        <w:tc>
          <w:tcPr>
            <w:tcW w:w="425" w:type="dxa"/>
            <w:tcBorders>
              <w:bottom w:val="single" w:sz="4" w:space="0" w:color="auto"/>
            </w:tcBorders>
            <w:vAlign w:val="center"/>
          </w:tcPr>
          <w:p w14:paraId="1B7A8733" w14:textId="77777777" w:rsidR="005B7A7E" w:rsidRPr="00FA4098" w:rsidRDefault="005B7A7E" w:rsidP="0019341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46A1725D" w14:textId="77777777" w:rsidR="005B7A7E" w:rsidRPr="00FA4098" w:rsidRDefault="005B7A7E" w:rsidP="0019341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3AAD3486" w14:textId="77777777" w:rsidR="005B7A7E" w:rsidRPr="00FA4098" w:rsidRDefault="005B7A7E" w:rsidP="0019341E">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5107B054" w14:textId="77777777" w:rsidTr="005B7A7E">
        <w:trPr>
          <w:cantSplit/>
        </w:trPr>
        <w:tc>
          <w:tcPr>
            <w:tcW w:w="2377" w:type="dxa"/>
            <w:vMerge/>
            <w:tcBorders>
              <w:bottom w:val="single" w:sz="4" w:space="0" w:color="auto"/>
            </w:tcBorders>
          </w:tcPr>
          <w:p w14:paraId="0058002A" w14:textId="77777777" w:rsidR="005B7A7E" w:rsidRPr="00FA4098" w:rsidRDefault="005B7A7E" w:rsidP="00CB7073">
            <w:pPr>
              <w:overflowPunct w:val="0"/>
              <w:autoSpaceDE w:val="0"/>
              <w:autoSpaceDN w:val="0"/>
              <w:ind w:left="180" w:hangingChars="100" w:hanging="180"/>
              <w:rPr>
                <w:rFonts w:ascii="ＭＳ ゴシック" w:eastAsia="ＭＳ ゴシック" w:hAnsi="ＭＳ ゴシック"/>
                <w:sz w:val="18"/>
                <w:szCs w:val="18"/>
              </w:rPr>
            </w:pPr>
          </w:p>
        </w:tc>
        <w:tc>
          <w:tcPr>
            <w:tcW w:w="7226" w:type="dxa"/>
            <w:tcBorders>
              <w:bottom w:val="single" w:sz="4" w:space="0" w:color="auto"/>
            </w:tcBorders>
          </w:tcPr>
          <w:p w14:paraId="4B0AECC0" w14:textId="77777777" w:rsidR="005B7A7E" w:rsidRPr="00FA4098" w:rsidRDefault="005B7A7E" w:rsidP="00CB7073">
            <w:pPr>
              <w:overflowPunct w:val="0"/>
              <w:autoSpaceDE w:val="0"/>
              <w:autoSpaceDN w:val="0"/>
              <w:spacing w:line="240" w:lineRule="exact"/>
              <w:rPr>
                <w:rFonts w:ascii="ＭＳ ゴシック" w:eastAsia="ＭＳ ゴシック" w:hAnsi="ＭＳ ゴシック"/>
                <w:sz w:val="18"/>
                <w:szCs w:val="18"/>
                <w:u w:val="single"/>
              </w:rPr>
            </w:pPr>
            <w:r w:rsidRPr="00FA4098">
              <w:rPr>
                <w:rFonts w:ascii="ＭＳ ゴシック" w:eastAsia="ＭＳ ゴシック" w:hAnsi="ＭＳ ゴシック" w:hint="eastAsia"/>
                <w:sz w:val="18"/>
                <w:szCs w:val="18"/>
                <w:u w:val="single"/>
              </w:rPr>
              <w:t>ターミナルケアの実施にあたっては、他の医療及び介護関係者と十分な連携を図るよう努めているか。</w:t>
            </w:r>
          </w:p>
        </w:tc>
        <w:tc>
          <w:tcPr>
            <w:tcW w:w="425" w:type="dxa"/>
            <w:tcBorders>
              <w:bottom w:val="single" w:sz="4" w:space="0" w:color="auto"/>
            </w:tcBorders>
            <w:vAlign w:val="center"/>
          </w:tcPr>
          <w:p w14:paraId="7D296301" w14:textId="77777777" w:rsidR="005B7A7E" w:rsidRPr="00FA4098" w:rsidRDefault="005B7A7E" w:rsidP="00CB7073">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37C8231C" w14:textId="77777777" w:rsidR="005B7A7E" w:rsidRPr="00FA4098" w:rsidRDefault="005B7A7E" w:rsidP="00CB7073">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13F7CBDB" w14:textId="77777777" w:rsidR="005B7A7E" w:rsidRPr="00FA4098" w:rsidRDefault="005B7A7E" w:rsidP="00CB7073">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DD9FF21" w14:textId="77777777" w:rsidTr="005B7A7E">
        <w:trPr>
          <w:cantSplit/>
        </w:trPr>
        <w:tc>
          <w:tcPr>
            <w:tcW w:w="2377" w:type="dxa"/>
            <w:vMerge/>
            <w:tcBorders>
              <w:bottom w:val="single" w:sz="4" w:space="0" w:color="auto"/>
            </w:tcBorders>
          </w:tcPr>
          <w:p w14:paraId="2F045A96" w14:textId="77777777" w:rsidR="005B7A7E" w:rsidRPr="00FA4098" w:rsidRDefault="005B7A7E" w:rsidP="00CB7073">
            <w:pPr>
              <w:overflowPunct w:val="0"/>
              <w:autoSpaceDE w:val="0"/>
              <w:autoSpaceDN w:val="0"/>
              <w:ind w:left="180" w:hangingChars="100" w:hanging="180"/>
              <w:rPr>
                <w:rFonts w:ascii="ＭＳ ゴシック" w:eastAsia="ＭＳ ゴシック" w:hAnsi="ＭＳ ゴシック"/>
                <w:sz w:val="18"/>
                <w:szCs w:val="18"/>
              </w:rPr>
            </w:pPr>
          </w:p>
        </w:tc>
        <w:tc>
          <w:tcPr>
            <w:tcW w:w="7226" w:type="dxa"/>
            <w:tcBorders>
              <w:bottom w:val="single" w:sz="4" w:space="0" w:color="auto"/>
            </w:tcBorders>
          </w:tcPr>
          <w:p w14:paraId="5513FEB0" w14:textId="77777777" w:rsidR="005B7A7E" w:rsidRPr="00FA4098" w:rsidRDefault="005B7A7E" w:rsidP="00CB7073">
            <w:pPr>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１人の利用者に対し、１事業所に限り算定しているか。</w:t>
            </w:r>
          </w:p>
        </w:tc>
        <w:tc>
          <w:tcPr>
            <w:tcW w:w="425" w:type="dxa"/>
            <w:tcBorders>
              <w:bottom w:val="single" w:sz="4" w:space="0" w:color="auto"/>
            </w:tcBorders>
            <w:vAlign w:val="center"/>
          </w:tcPr>
          <w:p w14:paraId="7B1E89BD" w14:textId="77777777" w:rsidR="005B7A7E" w:rsidRPr="00FA4098" w:rsidRDefault="005B7A7E" w:rsidP="00CB7073">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5D9715C3" w14:textId="77777777" w:rsidR="005B7A7E" w:rsidRPr="00FA4098" w:rsidRDefault="005B7A7E" w:rsidP="00CB7073">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082ACEA8" w14:textId="77777777" w:rsidR="005B7A7E" w:rsidRPr="00FA4098" w:rsidRDefault="005B7A7E" w:rsidP="00CB7073">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6CDABF1" w14:textId="77777777" w:rsidTr="005B7A7E">
        <w:trPr>
          <w:cantSplit/>
          <w:trHeight w:val="461"/>
        </w:trPr>
        <w:tc>
          <w:tcPr>
            <w:tcW w:w="2377" w:type="dxa"/>
            <w:vMerge/>
            <w:tcBorders>
              <w:bottom w:val="single" w:sz="4" w:space="0" w:color="auto"/>
            </w:tcBorders>
          </w:tcPr>
          <w:p w14:paraId="3F1D7712" w14:textId="77777777" w:rsidR="005B7A7E" w:rsidRPr="00FA4098" w:rsidRDefault="005B7A7E" w:rsidP="00CB7073">
            <w:pPr>
              <w:overflowPunct w:val="0"/>
              <w:autoSpaceDE w:val="0"/>
              <w:autoSpaceDN w:val="0"/>
              <w:ind w:left="180" w:hangingChars="100" w:hanging="180"/>
              <w:rPr>
                <w:rFonts w:ascii="ＭＳ ゴシック" w:eastAsia="ＭＳ ゴシック" w:hAnsi="ＭＳ ゴシック"/>
                <w:sz w:val="18"/>
                <w:szCs w:val="18"/>
              </w:rPr>
            </w:pPr>
          </w:p>
        </w:tc>
        <w:tc>
          <w:tcPr>
            <w:tcW w:w="7226" w:type="dxa"/>
            <w:tcBorders>
              <w:bottom w:val="single" w:sz="4" w:space="0" w:color="auto"/>
            </w:tcBorders>
          </w:tcPr>
          <w:p w14:paraId="686DBE76" w14:textId="77777777" w:rsidR="005B7A7E" w:rsidRPr="00FA4098" w:rsidRDefault="005B7A7E" w:rsidP="00CB7073">
            <w:pPr>
              <w:spacing w:line="22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ターミナルケアを最後に行った日の属する月と、利用者の死亡月が異なる場合には死亡月に算定しているか。</w:t>
            </w:r>
          </w:p>
        </w:tc>
        <w:tc>
          <w:tcPr>
            <w:tcW w:w="425" w:type="dxa"/>
            <w:tcBorders>
              <w:bottom w:val="single" w:sz="4" w:space="0" w:color="auto"/>
            </w:tcBorders>
            <w:vAlign w:val="center"/>
          </w:tcPr>
          <w:p w14:paraId="5530954D" w14:textId="77777777" w:rsidR="005B7A7E" w:rsidRPr="00FA4098" w:rsidRDefault="005B7A7E" w:rsidP="00CB7073">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43DC7C0C" w14:textId="77777777" w:rsidR="005B7A7E" w:rsidRPr="00FA4098" w:rsidRDefault="005B7A7E" w:rsidP="00CB7073">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7C8FA05D" w14:textId="77777777" w:rsidR="005B7A7E" w:rsidRPr="00FA4098" w:rsidRDefault="005B7A7E" w:rsidP="00CB7073">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1972CB74" w14:textId="77777777" w:rsidTr="005B7A7E">
        <w:trPr>
          <w:cantSplit/>
          <w:trHeight w:val="570"/>
        </w:trPr>
        <w:tc>
          <w:tcPr>
            <w:tcW w:w="2377" w:type="dxa"/>
            <w:vMerge w:val="restart"/>
          </w:tcPr>
          <w:p w14:paraId="3B49FE57" w14:textId="77777777" w:rsidR="005B7A7E" w:rsidRPr="00FA4098" w:rsidRDefault="005B7A7E" w:rsidP="00A91CB5">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18　サービス種類相互の算定関係</w:t>
            </w:r>
          </w:p>
          <w:p w14:paraId="20AF1584" w14:textId="77777777" w:rsidR="005B7A7E" w:rsidRPr="00FA4098" w:rsidRDefault="005B7A7E" w:rsidP="00A91CB5">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【介護予防同様】</w:t>
            </w:r>
          </w:p>
        </w:tc>
        <w:tc>
          <w:tcPr>
            <w:tcW w:w="7226" w:type="dxa"/>
          </w:tcPr>
          <w:p w14:paraId="77D92E7C" w14:textId="77777777" w:rsidR="005B7A7E" w:rsidRPr="00FA4098" w:rsidRDefault="005B7A7E" w:rsidP="00A91CB5">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利用者が短期入所生活介護、短期入所療養介護若しくは特定施設入居者生活介護又は定期巡回・随時対応型訪問介護看護（法第８条第</w:t>
            </w:r>
            <w:r w:rsidRPr="00FA4098">
              <w:rPr>
                <w:rFonts w:ascii="ＭＳ ゴシック" w:eastAsia="ＭＳ ゴシック" w:hAnsi="ＭＳ ゴシック"/>
                <w:sz w:val="18"/>
                <w:szCs w:val="18"/>
                <w:lang w:val="en-US" w:eastAsia="ja-JP"/>
              </w:rPr>
              <w:t>15</w:t>
            </w:r>
            <w:r w:rsidRPr="00FA4098">
              <w:rPr>
                <w:rFonts w:ascii="ＭＳ ゴシック" w:eastAsia="ＭＳ ゴシック" w:hAnsi="ＭＳ ゴシック" w:hint="eastAsia"/>
                <w:sz w:val="18"/>
                <w:szCs w:val="18"/>
                <w:lang w:val="en-US" w:eastAsia="ja-JP"/>
              </w:rPr>
              <w:t>項第１号に該当するものに限る。）、認知症対応型共同生活介護、地域密着型特定施設入居者生活介護、地域密着型介護老人福祉施設入所者生活介護若しくは複合型サービスを受けている間は、訪問看護費は算定していないか。</w:t>
            </w:r>
          </w:p>
        </w:tc>
        <w:tc>
          <w:tcPr>
            <w:tcW w:w="425" w:type="dxa"/>
            <w:vAlign w:val="center"/>
          </w:tcPr>
          <w:p w14:paraId="61D93A77" w14:textId="77777777" w:rsidR="005B7A7E" w:rsidRPr="00FA4098" w:rsidRDefault="005B7A7E" w:rsidP="00A91CB5">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65A4C4F7" w14:textId="77777777" w:rsidR="005B7A7E" w:rsidRPr="00FA4098" w:rsidRDefault="005B7A7E" w:rsidP="00A91CB5">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7D251A7C" w14:textId="77777777" w:rsidR="005B7A7E" w:rsidRPr="00FA4098" w:rsidRDefault="005B7A7E" w:rsidP="00A91CB5">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E705B3F" w14:textId="77777777" w:rsidTr="005B7A7E">
        <w:trPr>
          <w:cantSplit/>
          <w:trHeight w:val="384"/>
        </w:trPr>
        <w:tc>
          <w:tcPr>
            <w:tcW w:w="2377" w:type="dxa"/>
            <w:vMerge/>
            <w:tcBorders>
              <w:bottom w:val="single" w:sz="4" w:space="0" w:color="auto"/>
            </w:tcBorders>
          </w:tcPr>
          <w:p w14:paraId="63F3EBB1" w14:textId="77777777" w:rsidR="005B7A7E" w:rsidRPr="00FA4098" w:rsidRDefault="005B7A7E" w:rsidP="00A91CB5">
            <w:pPr>
              <w:overflowPunct w:val="0"/>
              <w:autoSpaceDE w:val="0"/>
              <w:autoSpaceDN w:val="0"/>
              <w:ind w:left="180" w:hangingChars="100" w:hanging="180"/>
              <w:rPr>
                <w:rFonts w:ascii="ＭＳ ゴシック" w:eastAsia="ＭＳ ゴシック" w:hAnsi="ＭＳ ゴシック"/>
                <w:sz w:val="18"/>
                <w:szCs w:val="18"/>
              </w:rPr>
            </w:pPr>
          </w:p>
        </w:tc>
        <w:tc>
          <w:tcPr>
            <w:tcW w:w="7226" w:type="dxa"/>
            <w:tcBorders>
              <w:bottom w:val="single" w:sz="4" w:space="0" w:color="auto"/>
            </w:tcBorders>
          </w:tcPr>
          <w:p w14:paraId="1FA5DB3D" w14:textId="77777777" w:rsidR="005B7A7E" w:rsidRPr="00FA4098" w:rsidRDefault="005B7A7E" w:rsidP="00A91CB5">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同一時間帯に通所サービスと訪問サービスを利用した場合は、訪問サービスの所定単位数は算定していないか。</w:t>
            </w:r>
          </w:p>
        </w:tc>
        <w:tc>
          <w:tcPr>
            <w:tcW w:w="425" w:type="dxa"/>
            <w:tcBorders>
              <w:bottom w:val="single" w:sz="4" w:space="0" w:color="auto"/>
            </w:tcBorders>
            <w:vAlign w:val="center"/>
          </w:tcPr>
          <w:p w14:paraId="38D88941" w14:textId="77777777" w:rsidR="005B7A7E" w:rsidRPr="00FA4098" w:rsidRDefault="005B7A7E" w:rsidP="00A91CB5">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66165123" w14:textId="77777777" w:rsidR="005B7A7E" w:rsidRPr="00FA4098" w:rsidRDefault="005B7A7E" w:rsidP="00A91CB5">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01339358" w14:textId="77777777" w:rsidR="005B7A7E" w:rsidRPr="00FA4098" w:rsidRDefault="005B7A7E" w:rsidP="00A91CB5">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A931C50" w14:textId="77777777" w:rsidTr="005B7A7E">
        <w:trPr>
          <w:cantSplit/>
          <w:trHeight w:val="840"/>
        </w:trPr>
        <w:tc>
          <w:tcPr>
            <w:tcW w:w="2377" w:type="dxa"/>
            <w:tcBorders>
              <w:bottom w:val="single" w:sz="4" w:space="0" w:color="auto"/>
            </w:tcBorders>
          </w:tcPr>
          <w:p w14:paraId="4E47DB9C" w14:textId="7504694B" w:rsidR="005B7A7E" w:rsidRPr="00FA4098" w:rsidRDefault="005B7A7E" w:rsidP="003075A9">
            <w:pPr>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19　介護老人保健施設、介護療養型医療施設、介護医療院及び医療機関を退所・退院した場合</w:t>
            </w:r>
          </w:p>
          <w:p w14:paraId="4A47E5AB" w14:textId="77777777" w:rsidR="005B7A7E" w:rsidRPr="00FA4098" w:rsidRDefault="005B7A7E" w:rsidP="003075A9">
            <w:pPr>
              <w:overflowPunct w:val="0"/>
              <w:autoSpaceDE w:val="0"/>
              <w:autoSpaceDN w:val="0"/>
              <w:ind w:left="180" w:hangingChars="100" w:hanging="180"/>
              <w:rPr>
                <w:rFonts w:ascii="ＭＳ ゴシック" w:eastAsia="ＭＳ ゴシック" w:hAnsi="ＭＳ ゴシック"/>
                <w:sz w:val="18"/>
                <w:szCs w:val="18"/>
              </w:rPr>
            </w:pPr>
          </w:p>
        </w:tc>
        <w:tc>
          <w:tcPr>
            <w:tcW w:w="7226" w:type="dxa"/>
            <w:tcBorders>
              <w:bottom w:val="single" w:sz="4" w:space="0" w:color="auto"/>
            </w:tcBorders>
          </w:tcPr>
          <w:p w14:paraId="5A0C96ED" w14:textId="77777777" w:rsidR="005B7A7E" w:rsidRPr="00FA4098" w:rsidRDefault="005B7A7E" w:rsidP="003075A9">
            <w:pPr>
              <w:tabs>
                <w:tab w:val="center" w:pos="4252"/>
                <w:tab w:val="right" w:pos="8504"/>
              </w:tabs>
              <w:snapToGrid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老人保健施設、指定介護療養型医療施設及び介護医療院を退所・退院した日における訪問看護費の算定については、厚生労働大臣が定める状態(特別管理加算ⅠⅡを参照)又は主治の医師が退所・退院した日に訪問看護が必要であると認める利用者に限り訪問看護費を算定しているか。</w:t>
            </w:r>
          </w:p>
          <w:p w14:paraId="4342ABEF" w14:textId="3006F4BD" w:rsidR="005B7A7E" w:rsidRPr="00FA4098" w:rsidRDefault="005B7A7E" w:rsidP="003075A9">
            <w:pPr>
              <w:tabs>
                <w:tab w:val="center" w:pos="4252"/>
                <w:tab w:val="right" w:pos="8504"/>
              </w:tabs>
              <w:snapToGrid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（短期入所療養介護の退所・退院日においても同様としているか）</w:t>
            </w:r>
          </w:p>
        </w:tc>
        <w:tc>
          <w:tcPr>
            <w:tcW w:w="425" w:type="dxa"/>
            <w:tcBorders>
              <w:bottom w:val="single" w:sz="4" w:space="0" w:color="auto"/>
            </w:tcBorders>
            <w:vAlign w:val="center"/>
          </w:tcPr>
          <w:p w14:paraId="6FCACF5B" w14:textId="15E7CD0E" w:rsidR="005B7A7E" w:rsidRPr="00FA4098" w:rsidRDefault="005B7A7E" w:rsidP="003075A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5281C69A" w14:textId="78B2561E" w:rsidR="005B7A7E" w:rsidRPr="00FA4098" w:rsidRDefault="005B7A7E" w:rsidP="003075A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bottom w:val="single" w:sz="4" w:space="0" w:color="auto"/>
            </w:tcBorders>
            <w:vAlign w:val="center"/>
          </w:tcPr>
          <w:p w14:paraId="57ACD531" w14:textId="6C9EBA67" w:rsidR="005B7A7E" w:rsidRPr="00FA4098" w:rsidRDefault="005B7A7E" w:rsidP="003075A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550BC449" w14:textId="77777777" w:rsidTr="005B7A7E">
        <w:trPr>
          <w:cantSplit/>
          <w:trHeight w:val="457"/>
        </w:trPr>
        <w:tc>
          <w:tcPr>
            <w:tcW w:w="2377" w:type="dxa"/>
          </w:tcPr>
          <w:p w14:paraId="4813631D" w14:textId="77777777" w:rsidR="005B7A7E" w:rsidRPr="00FA4098" w:rsidRDefault="005B7A7E" w:rsidP="003075A9">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20　初回加算</w:t>
            </w:r>
          </w:p>
          <w:p w14:paraId="2ACE35BD" w14:textId="77777777" w:rsidR="005B7A7E" w:rsidRPr="00FA4098" w:rsidRDefault="005B7A7E" w:rsidP="003075A9">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【介護予防同様】</w:t>
            </w:r>
          </w:p>
        </w:tc>
        <w:tc>
          <w:tcPr>
            <w:tcW w:w="7226" w:type="dxa"/>
          </w:tcPr>
          <w:p w14:paraId="43F06435" w14:textId="77777777" w:rsidR="005B7A7E" w:rsidRPr="00FA4098" w:rsidRDefault="005B7A7E" w:rsidP="003075A9">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新規に訪問看護計画を作成した利用者に対して、初回若しくは初回の指定訪問看護を行った日の属する月に指定訪問看護を行った場合は、１月につき300単位を加算しているか。</w:t>
            </w:r>
          </w:p>
          <w:p w14:paraId="78412935" w14:textId="77777777" w:rsidR="005B7A7E" w:rsidRPr="00FA4098" w:rsidRDefault="005B7A7E" w:rsidP="003075A9">
            <w:pPr>
              <w:pStyle w:val="a3"/>
              <w:spacing w:line="260" w:lineRule="exact"/>
              <w:rPr>
                <w:rFonts w:ascii="ＭＳ ゴシック" w:eastAsia="ＭＳ ゴシック" w:hAnsi="ＭＳ ゴシック"/>
                <w:sz w:val="18"/>
                <w:szCs w:val="18"/>
                <w:lang w:val="en-US" w:eastAsia="ja-JP"/>
              </w:rPr>
            </w:pPr>
          </w:p>
          <w:p w14:paraId="76D6BBEE" w14:textId="77777777" w:rsidR="005B7A7E" w:rsidRPr="00FA4098" w:rsidRDefault="005B7A7E" w:rsidP="003075A9">
            <w:pPr>
              <w:pStyle w:val="a3"/>
              <w:overflowPunct w:val="0"/>
              <w:autoSpaceDE w:val="0"/>
              <w:autoSpaceDN w:val="0"/>
              <w:spacing w:line="240" w:lineRule="exact"/>
              <w:ind w:left="180"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rPr>
              <w:t>※</w:t>
            </w:r>
            <w:r w:rsidRPr="00FA4098">
              <w:rPr>
                <w:rFonts w:ascii="ＭＳ ゴシック" w:eastAsia="ＭＳ ゴシック" w:hAnsi="ＭＳ ゴシック" w:hint="eastAsia"/>
                <w:sz w:val="18"/>
                <w:szCs w:val="18"/>
                <w:lang w:eastAsia="ja-JP"/>
              </w:rPr>
              <w:t xml:space="preserve">　</w:t>
            </w:r>
            <w:r w:rsidRPr="00FA4098">
              <w:rPr>
                <w:rFonts w:ascii="ＭＳ ゴシック" w:eastAsia="ＭＳ ゴシック" w:hAnsi="ＭＳ ゴシック" w:hint="eastAsia"/>
                <w:sz w:val="18"/>
                <w:szCs w:val="18"/>
              </w:rPr>
              <w:t>新規に利用したとは、利用者が過去</w:t>
            </w:r>
            <w:r w:rsidRPr="00FA4098">
              <w:rPr>
                <w:rFonts w:ascii="ＭＳ ゴシック" w:eastAsia="ＭＳ ゴシック" w:hAnsi="ＭＳ ゴシック" w:hint="eastAsia"/>
                <w:sz w:val="18"/>
                <w:szCs w:val="18"/>
                <w:lang w:eastAsia="ja-JP"/>
              </w:rPr>
              <w:t>２</w:t>
            </w:r>
            <w:r w:rsidRPr="00FA4098">
              <w:rPr>
                <w:rFonts w:ascii="ＭＳ ゴシック" w:eastAsia="ＭＳ ゴシック" w:hAnsi="ＭＳ ゴシック" w:hint="eastAsia"/>
                <w:sz w:val="18"/>
                <w:szCs w:val="18"/>
              </w:rPr>
              <w:t>月間において、当該訪問看護事業所から訪問看護（医療保険も含む）の提供を受けておらず、新たに訪問看護計画書を作成した場合に算定する。</w:t>
            </w:r>
          </w:p>
        </w:tc>
        <w:tc>
          <w:tcPr>
            <w:tcW w:w="425" w:type="dxa"/>
            <w:vAlign w:val="center"/>
          </w:tcPr>
          <w:p w14:paraId="26F48609" w14:textId="77777777" w:rsidR="005B7A7E" w:rsidRPr="00FA4098" w:rsidRDefault="005B7A7E" w:rsidP="003075A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0DC6C264" w14:textId="77777777" w:rsidR="005B7A7E" w:rsidRPr="00FA4098" w:rsidRDefault="005B7A7E" w:rsidP="003075A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1D1C35DF" w14:textId="77777777" w:rsidR="005B7A7E" w:rsidRPr="00FA4098" w:rsidRDefault="005B7A7E" w:rsidP="003075A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60788135" w14:textId="77777777" w:rsidTr="005B7A7E">
        <w:trPr>
          <w:cantSplit/>
          <w:trHeight w:val="570"/>
        </w:trPr>
        <w:tc>
          <w:tcPr>
            <w:tcW w:w="2377" w:type="dxa"/>
            <w:vMerge w:val="restart"/>
          </w:tcPr>
          <w:p w14:paraId="3F7604A7" w14:textId="77777777" w:rsidR="005B7A7E" w:rsidRPr="00FA4098" w:rsidRDefault="005B7A7E" w:rsidP="003075A9">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lastRenderedPageBreak/>
              <w:t>21　退院時共同指導加算</w:t>
            </w:r>
          </w:p>
          <w:p w14:paraId="2D9D563B" w14:textId="77777777" w:rsidR="005B7A7E" w:rsidRPr="00FA4098" w:rsidRDefault="005B7A7E" w:rsidP="003075A9">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【介護予防同様】</w:t>
            </w:r>
          </w:p>
          <w:p w14:paraId="0801EDED" w14:textId="77777777" w:rsidR="005B7A7E" w:rsidRPr="00FA4098" w:rsidRDefault="005B7A7E" w:rsidP="003075A9">
            <w:pPr>
              <w:overflowPunct w:val="0"/>
              <w:autoSpaceDE w:val="0"/>
              <w:autoSpaceDN w:val="0"/>
              <w:ind w:left="180" w:hangingChars="100" w:hanging="180"/>
              <w:rPr>
                <w:rFonts w:ascii="ＭＳ ゴシック" w:eastAsia="ＭＳ ゴシック" w:hAnsi="ＭＳ ゴシック"/>
                <w:sz w:val="18"/>
                <w:szCs w:val="18"/>
              </w:rPr>
            </w:pPr>
          </w:p>
          <w:p w14:paraId="4D11646E" w14:textId="77777777" w:rsidR="005B7A7E" w:rsidRPr="00FA4098" w:rsidRDefault="005B7A7E" w:rsidP="003075A9">
            <w:pPr>
              <w:numPr>
                <w:ilvl w:val="0"/>
                <w:numId w:val="2"/>
              </w:num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居宅サービス計画</w:t>
            </w:r>
          </w:p>
          <w:p w14:paraId="2F46A6CE" w14:textId="77777777" w:rsidR="005B7A7E" w:rsidRPr="00FA4098" w:rsidRDefault="005B7A7E" w:rsidP="003075A9">
            <w:pPr>
              <w:numPr>
                <w:ilvl w:val="0"/>
                <w:numId w:val="2"/>
              </w:num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訪問看護計画書</w:t>
            </w:r>
          </w:p>
          <w:p w14:paraId="4479F451" w14:textId="77777777" w:rsidR="005B7A7E" w:rsidRPr="00FA4098" w:rsidRDefault="005B7A7E" w:rsidP="003075A9">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サービス提供に関する記録及び日誌等</w:t>
            </w:r>
          </w:p>
        </w:tc>
        <w:tc>
          <w:tcPr>
            <w:tcW w:w="7226" w:type="dxa"/>
          </w:tcPr>
          <w:p w14:paraId="159EAC35" w14:textId="35645936" w:rsidR="005B7A7E" w:rsidRPr="00FA4098" w:rsidRDefault="005B7A7E" w:rsidP="003075A9">
            <w:pPr>
              <w:pStyle w:val="a3"/>
              <w:overflowPunct w:val="0"/>
              <w:autoSpaceDE w:val="0"/>
              <w:autoSpaceDN w:val="0"/>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病院等</w:t>
            </w:r>
            <w:r w:rsidRPr="00FA4098">
              <w:rPr>
                <w:rFonts w:ascii="ＭＳ ゴシック" w:eastAsia="ＭＳ ゴシック" w:hAnsi="ＭＳ ゴシック" w:hint="eastAsia"/>
                <w:sz w:val="18"/>
                <w:szCs w:val="18"/>
                <w:u w:val="single"/>
                <w:lang w:val="en-US" w:eastAsia="ja-JP"/>
              </w:rPr>
              <w:t>、</w:t>
            </w:r>
            <w:r w:rsidRPr="00FA4098">
              <w:rPr>
                <w:rFonts w:ascii="ＭＳ ゴシック" w:eastAsia="ＭＳ ゴシック" w:hAnsi="ＭＳ ゴシック" w:hint="eastAsia"/>
                <w:sz w:val="18"/>
                <w:szCs w:val="18"/>
                <w:lang w:val="en-US" w:eastAsia="ja-JP"/>
              </w:rPr>
              <w:t>介護老人保健施設又は介護医療院に入院中又は入所中の者が退院又は退所するに当たり、指定訪問看護ステーションの看護師等（准看護師を除く。）が、退院時共同指導（当該者又はその看護に当たっているものに対して、病院、診療所、介護老人保健施設又は介護医療院の主治の医師その他の</w:t>
            </w:r>
            <w:r w:rsidRPr="00FA4098">
              <w:rPr>
                <w:rFonts w:ascii="ＭＳ ゴシック" w:eastAsia="ＭＳ ゴシック" w:hAnsi="ＭＳ ゴシック" w:hint="eastAsia"/>
                <w:sz w:val="18"/>
                <w:szCs w:val="18"/>
                <w:u w:val="single"/>
                <w:lang w:val="en-US" w:eastAsia="ja-JP"/>
              </w:rPr>
              <w:t>従業者</w:t>
            </w:r>
            <w:r w:rsidRPr="00FA4098">
              <w:rPr>
                <w:rFonts w:ascii="ＭＳ ゴシック" w:eastAsia="ＭＳ ゴシック" w:hAnsi="ＭＳ ゴシック" w:hint="eastAsia"/>
                <w:sz w:val="18"/>
                <w:szCs w:val="18"/>
                <w:lang w:val="en-US" w:eastAsia="ja-JP"/>
              </w:rPr>
              <w:t>と共同し、在宅での療養上必要な指導を行い、その内容を文書により提供することをいう。）を行った後に、当該者の退院又は退所後に当該者に対する初回の指定訪問看護を行った場合に、退院時共同指導加算として、当該退院又は退所につき１回（特別な管理を必要とする利用者については２回）に限り、</w:t>
            </w:r>
            <w:r w:rsidRPr="00FA4098">
              <w:rPr>
                <w:rFonts w:ascii="ＭＳ ゴシック" w:eastAsia="ＭＳ ゴシック" w:hAnsi="ＭＳ ゴシック" w:hint="eastAsia"/>
                <w:sz w:val="18"/>
                <w:szCs w:val="18"/>
                <w:u w:val="single"/>
                <w:lang w:val="en-US" w:eastAsia="ja-JP"/>
              </w:rPr>
              <w:t>600単位</w:t>
            </w:r>
            <w:r w:rsidRPr="00FA4098">
              <w:rPr>
                <w:rFonts w:ascii="ＭＳ ゴシック" w:eastAsia="ＭＳ ゴシック" w:hAnsi="ＭＳ ゴシック" w:hint="eastAsia"/>
                <w:sz w:val="18"/>
                <w:szCs w:val="18"/>
                <w:lang w:val="en-US" w:eastAsia="ja-JP"/>
              </w:rPr>
              <w:t>を加算しているか。なお、当該加算を算定する月の前月に退院時共同指導を行っている場合においても算定できる。</w:t>
            </w:r>
          </w:p>
        </w:tc>
        <w:tc>
          <w:tcPr>
            <w:tcW w:w="425" w:type="dxa"/>
            <w:vAlign w:val="center"/>
          </w:tcPr>
          <w:p w14:paraId="03412C7F" w14:textId="77777777" w:rsidR="005B7A7E" w:rsidRPr="00FA4098" w:rsidRDefault="005B7A7E" w:rsidP="003075A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7654C34C" w14:textId="77777777" w:rsidR="005B7A7E" w:rsidRPr="00FA4098" w:rsidRDefault="005B7A7E" w:rsidP="003075A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2CD53F89" w14:textId="77777777" w:rsidR="005B7A7E" w:rsidRPr="00FA4098" w:rsidRDefault="005B7A7E" w:rsidP="003075A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04A35918" w14:textId="77777777" w:rsidTr="005B7A7E">
        <w:trPr>
          <w:cantSplit/>
          <w:trHeight w:val="570"/>
        </w:trPr>
        <w:tc>
          <w:tcPr>
            <w:tcW w:w="2377" w:type="dxa"/>
            <w:vMerge/>
          </w:tcPr>
          <w:p w14:paraId="488A5064" w14:textId="77777777" w:rsidR="005B7A7E" w:rsidRPr="00FA4098" w:rsidRDefault="005B7A7E" w:rsidP="006A2709">
            <w:pPr>
              <w:overflowPunct w:val="0"/>
              <w:autoSpaceDE w:val="0"/>
              <w:autoSpaceDN w:val="0"/>
              <w:ind w:left="180" w:hangingChars="100" w:hanging="180"/>
              <w:rPr>
                <w:rFonts w:ascii="ＭＳ ゴシック" w:eastAsia="ＭＳ ゴシック" w:hAnsi="ＭＳ ゴシック"/>
                <w:sz w:val="18"/>
                <w:szCs w:val="18"/>
              </w:rPr>
            </w:pPr>
          </w:p>
        </w:tc>
        <w:tc>
          <w:tcPr>
            <w:tcW w:w="7226" w:type="dxa"/>
          </w:tcPr>
          <w:p w14:paraId="3C74C6BD" w14:textId="77777777" w:rsidR="005B7A7E" w:rsidRPr="00FA4098" w:rsidRDefault="005B7A7E" w:rsidP="006A2709">
            <w:pPr>
              <w:pStyle w:val="a3"/>
              <w:overflowPunct w:val="0"/>
              <w:autoSpaceDE w:val="0"/>
              <w:autoSpaceDN w:val="0"/>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退院時共同指導は、テレビ電話装置等を活用して行う場合、テレビ電話装置等の活用について当該者又はその看護に当たる者の同意を得ているか。</w:t>
            </w:r>
          </w:p>
          <w:p w14:paraId="7D3ADC20" w14:textId="1576E350" w:rsidR="005B7A7E" w:rsidRPr="00FA4098" w:rsidRDefault="005B7A7E" w:rsidP="006A2709">
            <w:pPr>
              <w:pStyle w:val="a3"/>
              <w:overflowPunct w:val="0"/>
              <w:autoSpaceDE w:val="0"/>
              <w:autoSpaceDN w:val="0"/>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またこの際、個人情報保護委員会・厚生労働省「医療・介護関係事業者における個人情報の適切な取扱いのためのガイダンス」、厚生労働省「医療情報システムの安全管理に関するガイドライン」等を遵守しているか。</w:t>
            </w:r>
          </w:p>
        </w:tc>
        <w:tc>
          <w:tcPr>
            <w:tcW w:w="425" w:type="dxa"/>
            <w:vAlign w:val="center"/>
          </w:tcPr>
          <w:p w14:paraId="561BA29F" w14:textId="1D0BB8F3"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7D3A9649" w14:textId="65C2F574"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4BA45745" w14:textId="034F3F4E"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1C2578FA" w14:textId="77777777" w:rsidTr="005B7A7E">
        <w:trPr>
          <w:cantSplit/>
          <w:trHeight w:val="22"/>
        </w:trPr>
        <w:tc>
          <w:tcPr>
            <w:tcW w:w="2377" w:type="dxa"/>
            <w:vMerge/>
          </w:tcPr>
          <w:p w14:paraId="0A01BC54" w14:textId="77777777" w:rsidR="005B7A7E" w:rsidRPr="00FA4098" w:rsidRDefault="005B7A7E" w:rsidP="006A2709">
            <w:pPr>
              <w:overflowPunct w:val="0"/>
              <w:autoSpaceDE w:val="0"/>
              <w:autoSpaceDN w:val="0"/>
              <w:ind w:left="180" w:hangingChars="100" w:hanging="180"/>
              <w:rPr>
                <w:rFonts w:ascii="ＭＳ ゴシック" w:eastAsia="ＭＳ ゴシック" w:hAnsi="ＭＳ ゴシック"/>
                <w:sz w:val="18"/>
                <w:szCs w:val="18"/>
              </w:rPr>
            </w:pPr>
          </w:p>
        </w:tc>
        <w:tc>
          <w:tcPr>
            <w:tcW w:w="7226" w:type="dxa"/>
          </w:tcPr>
          <w:p w14:paraId="7FA2A679" w14:textId="77777777" w:rsidR="005B7A7E" w:rsidRPr="00FA4098" w:rsidRDefault="005B7A7E" w:rsidP="006A2709">
            <w:pPr>
              <w:pStyle w:val="a3"/>
              <w:overflowPunct w:val="0"/>
              <w:autoSpaceDE w:val="0"/>
              <w:autoSpaceDN w:val="0"/>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退院時共同指導を行った場合は、その内容を訪問看護記録書に記録しているか。</w:t>
            </w:r>
          </w:p>
        </w:tc>
        <w:tc>
          <w:tcPr>
            <w:tcW w:w="425" w:type="dxa"/>
            <w:vAlign w:val="center"/>
          </w:tcPr>
          <w:p w14:paraId="1DD9667F"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383DD766"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377D45E9"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317DDC3C" w14:textId="77777777" w:rsidTr="005B7A7E">
        <w:trPr>
          <w:cantSplit/>
          <w:trHeight w:val="22"/>
        </w:trPr>
        <w:tc>
          <w:tcPr>
            <w:tcW w:w="2377" w:type="dxa"/>
            <w:vMerge/>
          </w:tcPr>
          <w:p w14:paraId="649EDEC4" w14:textId="77777777" w:rsidR="005B7A7E" w:rsidRPr="00FA4098" w:rsidRDefault="005B7A7E" w:rsidP="006A2709">
            <w:pPr>
              <w:overflowPunct w:val="0"/>
              <w:autoSpaceDE w:val="0"/>
              <w:autoSpaceDN w:val="0"/>
              <w:ind w:left="180" w:hangingChars="100" w:hanging="180"/>
              <w:rPr>
                <w:rFonts w:ascii="ＭＳ ゴシック" w:eastAsia="ＭＳ ゴシック" w:hAnsi="ＭＳ ゴシック"/>
                <w:sz w:val="18"/>
                <w:szCs w:val="18"/>
              </w:rPr>
            </w:pPr>
          </w:p>
        </w:tc>
        <w:tc>
          <w:tcPr>
            <w:tcW w:w="7226" w:type="dxa"/>
          </w:tcPr>
          <w:p w14:paraId="3DD4FE23" w14:textId="77777777" w:rsidR="005B7A7E" w:rsidRPr="00FA4098" w:rsidRDefault="005B7A7E" w:rsidP="006A2709">
            <w:pPr>
              <w:pStyle w:val="a3"/>
              <w:overflowPunct w:val="0"/>
              <w:autoSpaceDE w:val="0"/>
              <w:autoSpaceDN w:val="0"/>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初回加算を算定する場合は、当該加算を算定していないか。</w:t>
            </w:r>
          </w:p>
        </w:tc>
        <w:tc>
          <w:tcPr>
            <w:tcW w:w="425" w:type="dxa"/>
            <w:vAlign w:val="center"/>
          </w:tcPr>
          <w:p w14:paraId="2F266500"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6EFD7422"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0C5D32F7"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788AB9DD" w14:textId="77777777" w:rsidTr="005B7A7E">
        <w:trPr>
          <w:cantSplit/>
          <w:trHeight w:val="570"/>
        </w:trPr>
        <w:tc>
          <w:tcPr>
            <w:tcW w:w="2377" w:type="dxa"/>
            <w:vMerge/>
          </w:tcPr>
          <w:p w14:paraId="4476AA76" w14:textId="77777777" w:rsidR="005B7A7E" w:rsidRPr="00FA4098" w:rsidRDefault="005B7A7E" w:rsidP="006A2709">
            <w:pPr>
              <w:overflowPunct w:val="0"/>
              <w:autoSpaceDE w:val="0"/>
              <w:autoSpaceDN w:val="0"/>
              <w:ind w:left="180" w:hangingChars="100" w:hanging="180"/>
              <w:rPr>
                <w:rFonts w:ascii="ＭＳ ゴシック" w:eastAsia="ＭＳ ゴシック" w:hAnsi="ＭＳ ゴシック"/>
                <w:sz w:val="18"/>
                <w:szCs w:val="18"/>
              </w:rPr>
            </w:pPr>
          </w:p>
        </w:tc>
        <w:tc>
          <w:tcPr>
            <w:tcW w:w="7226" w:type="dxa"/>
          </w:tcPr>
          <w:p w14:paraId="17764158" w14:textId="77777777" w:rsidR="005B7A7E" w:rsidRPr="00FA4098" w:rsidRDefault="005B7A7E" w:rsidP="006A2709">
            <w:pPr>
              <w:overflowPunct w:val="0"/>
              <w:autoSpaceDE w:val="0"/>
              <w:autoSpaceDN w:val="0"/>
              <w:spacing w:line="26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退院時共同指導加算を介護保険で算定した場合、同月に次の加算を算定していないか。（当該加算を２回算定できる場合で、当該加算と次の(1)又は(2)を１回ずつ算定する場合を除く。）</w:t>
            </w:r>
          </w:p>
          <w:p w14:paraId="2EB58398" w14:textId="77777777" w:rsidR="005B7A7E" w:rsidRPr="00FA4098" w:rsidRDefault="005B7A7E" w:rsidP="006A2709">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(1)定期巡回・随時対応型訪問介護看護及び看護小規模多機能型居宅介護における退院時共同指導加算</w:t>
            </w:r>
          </w:p>
          <w:p w14:paraId="048621A8" w14:textId="77777777" w:rsidR="005B7A7E" w:rsidRPr="00FA4098" w:rsidRDefault="005B7A7E" w:rsidP="006A2709">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(2)医療保険の訪問看護における退院時共同指導加算</w:t>
            </w:r>
          </w:p>
        </w:tc>
        <w:tc>
          <w:tcPr>
            <w:tcW w:w="425" w:type="dxa"/>
            <w:vAlign w:val="center"/>
          </w:tcPr>
          <w:p w14:paraId="28C5EFCB"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4C8CF658"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56D35F44"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5759CE63" w14:textId="77777777" w:rsidTr="005B7A7E">
        <w:trPr>
          <w:cantSplit/>
          <w:trHeight w:val="570"/>
        </w:trPr>
        <w:tc>
          <w:tcPr>
            <w:tcW w:w="2377" w:type="dxa"/>
            <w:vMerge w:val="restart"/>
          </w:tcPr>
          <w:p w14:paraId="7D094386" w14:textId="77777777" w:rsidR="005B7A7E" w:rsidRPr="00FA4098" w:rsidRDefault="005B7A7E" w:rsidP="006A2709">
            <w:pPr>
              <w:overflowPunct w:val="0"/>
              <w:autoSpaceDE w:val="0"/>
              <w:autoSpaceDN w:val="0"/>
              <w:ind w:left="140" w:hangingChars="78" w:hanging="14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22　看護・介護職員連携強化加算</w:t>
            </w:r>
          </w:p>
          <w:p w14:paraId="67706FC7" w14:textId="77777777" w:rsidR="005B7A7E" w:rsidRPr="00FA4098" w:rsidRDefault="005B7A7E" w:rsidP="006A2709">
            <w:pPr>
              <w:overflowPunct w:val="0"/>
              <w:autoSpaceDE w:val="0"/>
              <w:autoSpaceDN w:val="0"/>
              <w:rPr>
                <w:rFonts w:ascii="ＭＳ ゴシック" w:eastAsia="ＭＳ ゴシック" w:hAnsi="ＭＳ ゴシック"/>
                <w:sz w:val="18"/>
                <w:szCs w:val="18"/>
              </w:rPr>
            </w:pPr>
          </w:p>
          <w:p w14:paraId="5F7D081F" w14:textId="77777777" w:rsidR="005B7A7E" w:rsidRPr="00FA4098" w:rsidRDefault="005B7A7E" w:rsidP="006A2709">
            <w:pPr>
              <w:numPr>
                <w:ilvl w:val="0"/>
                <w:numId w:val="2"/>
              </w:num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居宅サービス計画</w:t>
            </w:r>
          </w:p>
          <w:p w14:paraId="5AAD7D81" w14:textId="77777777" w:rsidR="005B7A7E" w:rsidRPr="00FA4098" w:rsidRDefault="005B7A7E" w:rsidP="006A2709">
            <w:pPr>
              <w:numPr>
                <w:ilvl w:val="0"/>
                <w:numId w:val="2"/>
              </w:num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訪問看護計画書</w:t>
            </w:r>
          </w:p>
          <w:p w14:paraId="4CB49B73" w14:textId="77777777" w:rsidR="005B7A7E" w:rsidRPr="00FA4098" w:rsidRDefault="005B7A7E" w:rsidP="006A2709">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サービス提供に関する記録及び日誌等</w:t>
            </w:r>
          </w:p>
        </w:tc>
        <w:tc>
          <w:tcPr>
            <w:tcW w:w="7226" w:type="dxa"/>
          </w:tcPr>
          <w:p w14:paraId="47BC5F99" w14:textId="77777777" w:rsidR="005B7A7E" w:rsidRPr="00FA4098" w:rsidRDefault="005B7A7E" w:rsidP="006A2709">
            <w:pPr>
              <w:pStyle w:val="a3"/>
              <w:overflowPunct w:val="0"/>
              <w:autoSpaceDE w:val="0"/>
              <w:autoSpaceDN w:val="0"/>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社会福祉士及び介護福祉士法第48条の３第1項の登録又は同法附則第</w:t>
            </w:r>
            <w:r w:rsidRPr="00FA4098">
              <w:rPr>
                <w:rFonts w:ascii="ＭＳ ゴシック" w:eastAsia="ＭＳ ゴシック" w:hAnsi="ＭＳ ゴシック"/>
                <w:sz w:val="18"/>
                <w:szCs w:val="18"/>
                <w:lang w:val="en-US" w:eastAsia="ja-JP"/>
              </w:rPr>
              <w:t>20</w:t>
            </w:r>
            <w:r w:rsidRPr="00FA4098">
              <w:rPr>
                <w:rFonts w:ascii="ＭＳ ゴシック" w:eastAsia="ＭＳ ゴシック" w:hAnsi="ＭＳ ゴシック" w:hint="eastAsia"/>
                <w:sz w:val="18"/>
                <w:szCs w:val="18"/>
                <w:lang w:val="en-US" w:eastAsia="ja-JP"/>
              </w:rPr>
              <w:t>条第１項の登録を受けた指定訪問介護事業所と連携し、当該事業所の訪問介護員等が当該事業所の利用者に対し社会福祉士及び介護福祉士法施行規則第１条各号に掲げる医師の指示の下に行われる行為を円滑に行うための支援を行った場合、１月に１回に限り</w:t>
            </w:r>
            <w:r w:rsidRPr="00FA4098">
              <w:rPr>
                <w:rFonts w:ascii="ＭＳ ゴシック" w:eastAsia="ＭＳ ゴシック" w:hAnsi="ＭＳ ゴシック" w:hint="eastAsia"/>
                <w:sz w:val="18"/>
                <w:szCs w:val="18"/>
                <w:u w:val="single"/>
                <w:lang w:val="en-US" w:eastAsia="ja-JP"/>
              </w:rPr>
              <w:t>250単位</w:t>
            </w:r>
            <w:r w:rsidRPr="00FA4098">
              <w:rPr>
                <w:rFonts w:ascii="ＭＳ ゴシック" w:eastAsia="ＭＳ ゴシック" w:hAnsi="ＭＳ ゴシック" w:hint="eastAsia"/>
                <w:sz w:val="18"/>
                <w:szCs w:val="18"/>
                <w:lang w:val="en-US" w:eastAsia="ja-JP"/>
              </w:rPr>
              <w:t>を加算しているか。</w:t>
            </w:r>
          </w:p>
        </w:tc>
        <w:tc>
          <w:tcPr>
            <w:tcW w:w="425" w:type="dxa"/>
            <w:vAlign w:val="center"/>
          </w:tcPr>
          <w:p w14:paraId="20AC3BBD"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0A7C7C42"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64B7A519"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12AE9531" w14:textId="77777777" w:rsidTr="005B7A7E">
        <w:trPr>
          <w:cantSplit/>
          <w:trHeight w:val="1617"/>
        </w:trPr>
        <w:tc>
          <w:tcPr>
            <w:tcW w:w="2377" w:type="dxa"/>
            <w:vMerge/>
          </w:tcPr>
          <w:p w14:paraId="2B4FA13B" w14:textId="77777777" w:rsidR="005B7A7E" w:rsidRPr="00FA4098" w:rsidRDefault="005B7A7E" w:rsidP="006A2709">
            <w:pPr>
              <w:overflowPunct w:val="0"/>
              <w:autoSpaceDE w:val="0"/>
              <w:autoSpaceDN w:val="0"/>
              <w:ind w:left="180" w:hangingChars="100" w:hanging="180"/>
              <w:rPr>
                <w:rFonts w:ascii="ＭＳ ゴシック" w:eastAsia="ＭＳ ゴシック" w:hAnsi="ＭＳ ゴシック"/>
                <w:sz w:val="18"/>
                <w:szCs w:val="18"/>
              </w:rPr>
            </w:pPr>
          </w:p>
        </w:tc>
        <w:tc>
          <w:tcPr>
            <w:tcW w:w="7226" w:type="dxa"/>
          </w:tcPr>
          <w:p w14:paraId="28E9122D" w14:textId="77777777" w:rsidR="005B7A7E" w:rsidRPr="00FA4098" w:rsidRDefault="005B7A7E" w:rsidP="006A2709">
            <w:pPr>
              <w:pStyle w:val="a3"/>
              <w:overflowPunct w:val="0"/>
              <w:autoSpaceDE w:val="0"/>
              <w:autoSpaceDN w:val="0"/>
              <w:spacing w:line="260" w:lineRule="exact"/>
              <w:rPr>
                <w:rFonts w:ascii="ＭＳ ゴシック" w:eastAsia="ＭＳ ゴシック" w:hAnsi="ＭＳ ゴシック"/>
                <w:sz w:val="18"/>
                <w:szCs w:val="18"/>
                <w:lang w:val="en-US" w:eastAsia="ja-JP"/>
              </w:rPr>
            </w:pPr>
            <w:r w:rsidRPr="00FA4098">
              <w:rPr>
                <w:rFonts w:ascii="ＭＳ 明朝" w:hAnsi="ＭＳ 明朝" w:cs="ＭＳ 明朝" w:hint="eastAsia"/>
                <w:sz w:val="18"/>
                <w:szCs w:val="18"/>
                <w:lang w:val="en-US" w:eastAsia="ja-JP"/>
              </w:rPr>
              <w:t>①</w:t>
            </w:r>
            <w:r w:rsidRPr="00FA4098">
              <w:rPr>
                <w:rFonts w:ascii="ＭＳ ゴシック" w:eastAsia="ＭＳ ゴシック" w:hAnsi="ＭＳ ゴシック" w:hint="eastAsia"/>
                <w:sz w:val="18"/>
                <w:szCs w:val="18"/>
                <w:lang w:val="en-US" w:eastAsia="ja-JP"/>
              </w:rPr>
              <w:t>当該加算の算定に当たっては、訪問介護員等に対し次の業務を行っているか。</w:t>
            </w:r>
          </w:p>
          <w:p w14:paraId="106B159A" w14:textId="77777777" w:rsidR="005B7A7E" w:rsidRPr="00FA4098" w:rsidRDefault="005B7A7E" w:rsidP="006A2709">
            <w:pPr>
              <w:pStyle w:val="a3"/>
              <w:overflowPunct w:val="0"/>
              <w:autoSpaceDE w:val="0"/>
              <w:autoSpaceDN w:val="0"/>
              <w:spacing w:line="260" w:lineRule="exact"/>
              <w:ind w:left="180"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(1)たんの吸引等に係る計画書や報告書の作成及び緊急時等の対応についての助言</w:t>
            </w:r>
          </w:p>
          <w:p w14:paraId="772872D5" w14:textId="77777777" w:rsidR="005B7A7E" w:rsidRPr="00FA4098" w:rsidRDefault="005B7A7E" w:rsidP="006A2709">
            <w:pPr>
              <w:pStyle w:val="a3"/>
              <w:overflowPunct w:val="0"/>
              <w:autoSpaceDE w:val="0"/>
              <w:autoSpaceDN w:val="0"/>
              <w:spacing w:line="260" w:lineRule="exact"/>
              <w:ind w:left="180"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(2)訪問介護員等に同行し、利用者の居宅において業務の実施状況について確認又は利用者に対する安全なサービス提供体制整備や連携体制確保のための会議への出席</w:t>
            </w:r>
          </w:p>
        </w:tc>
        <w:tc>
          <w:tcPr>
            <w:tcW w:w="425" w:type="dxa"/>
            <w:vAlign w:val="center"/>
          </w:tcPr>
          <w:p w14:paraId="65CA56EE"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1E75C48D"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270211C4"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14A98D90" w14:textId="77777777" w:rsidTr="005B7A7E">
        <w:trPr>
          <w:cantSplit/>
          <w:trHeight w:val="3050"/>
        </w:trPr>
        <w:tc>
          <w:tcPr>
            <w:tcW w:w="2377" w:type="dxa"/>
            <w:vMerge/>
          </w:tcPr>
          <w:p w14:paraId="4E9E27A1" w14:textId="77777777" w:rsidR="005B7A7E" w:rsidRPr="00FA4098" w:rsidRDefault="005B7A7E" w:rsidP="006A2709">
            <w:pPr>
              <w:overflowPunct w:val="0"/>
              <w:autoSpaceDE w:val="0"/>
              <w:autoSpaceDN w:val="0"/>
              <w:ind w:left="180" w:hangingChars="100" w:hanging="180"/>
              <w:rPr>
                <w:rFonts w:ascii="ＭＳ ゴシック" w:eastAsia="ＭＳ ゴシック" w:hAnsi="ＭＳ ゴシック"/>
                <w:sz w:val="18"/>
                <w:szCs w:val="18"/>
              </w:rPr>
            </w:pPr>
          </w:p>
        </w:tc>
        <w:tc>
          <w:tcPr>
            <w:tcW w:w="7226" w:type="dxa"/>
          </w:tcPr>
          <w:p w14:paraId="2463397C" w14:textId="77777777" w:rsidR="005B7A7E" w:rsidRPr="00FA4098" w:rsidRDefault="005B7A7E" w:rsidP="006A2709">
            <w:pPr>
              <w:pStyle w:val="a3"/>
              <w:spacing w:line="260" w:lineRule="exact"/>
              <w:ind w:left="270" w:hangingChars="150" w:hanging="270"/>
              <w:rPr>
                <w:rFonts w:ascii="ＭＳ ゴシック" w:eastAsia="ＭＳ ゴシック" w:hAnsi="ＭＳ ゴシック"/>
                <w:sz w:val="18"/>
                <w:szCs w:val="18"/>
                <w:lang w:val="en-US" w:eastAsia="ja-JP"/>
              </w:rPr>
            </w:pPr>
            <w:r w:rsidRPr="00FA4098">
              <w:rPr>
                <w:rFonts w:ascii="ＭＳ 明朝" w:hAnsi="ＭＳ 明朝" w:cs="ＭＳ 明朝" w:hint="eastAsia"/>
                <w:sz w:val="18"/>
                <w:szCs w:val="18"/>
                <w:lang w:val="en-US" w:eastAsia="ja-JP"/>
              </w:rPr>
              <w:t>②</w:t>
            </w:r>
            <w:r w:rsidRPr="00FA4098">
              <w:rPr>
                <w:rFonts w:ascii="ＭＳ ゴシック" w:eastAsia="ＭＳ ゴシック" w:hAnsi="ＭＳ ゴシック" w:hint="eastAsia"/>
                <w:sz w:val="18"/>
                <w:szCs w:val="18"/>
                <w:lang w:val="en-US" w:eastAsia="ja-JP"/>
              </w:rPr>
              <w:t>当該加算の算定に当たっては、</w:t>
            </w:r>
          </w:p>
          <w:p w14:paraId="0DA11667" w14:textId="77777777" w:rsidR="005B7A7E" w:rsidRPr="00FA4098" w:rsidRDefault="005B7A7E" w:rsidP="006A2709">
            <w:pPr>
              <w:pStyle w:val="a3"/>
              <w:spacing w:line="260" w:lineRule="exact"/>
              <w:ind w:left="270" w:hangingChars="150" w:hanging="27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xml:space="preserve">(1) </w:t>
            </w:r>
            <w:r w:rsidRPr="00FA4098">
              <w:rPr>
                <w:rFonts w:ascii="ＭＳ ゴシック" w:eastAsia="ＭＳ ゴシック" w:hAnsi="ＭＳ ゴシック" w:hint="eastAsia"/>
                <w:sz w:val="18"/>
                <w:szCs w:val="18"/>
              </w:rPr>
              <w:t>同行訪問実施日又は会議出席した日の属する月の初日の訪問看護実施日に加算しているか。</w:t>
            </w:r>
          </w:p>
          <w:p w14:paraId="77E5246A" w14:textId="77777777" w:rsidR="005B7A7E" w:rsidRPr="00FA4098" w:rsidRDefault="005B7A7E" w:rsidP="006A2709">
            <w:pPr>
              <w:pStyle w:val="a3"/>
              <w:spacing w:line="240" w:lineRule="exact"/>
              <w:ind w:left="270" w:hangingChars="150" w:hanging="27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lang w:eastAsia="ja-JP"/>
              </w:rPr>
              <w:t xml:space="preserve">(2) </w:t>
            </w:r>
            <w:r w:rsidRPr="00FA4098">
              <w:rPr>
                <w:rFonts w:ascii="ＭＳ ゴシック" w:eastAsia="ＭＳ ゴシック" w:hAnsi="ＭＳ ゴシック" w:hint="eastAsia"/>
                <w:sz w:val="18"/>
                <w:szCs w:val="18"/>
              </w:rPr>
              <w:t>訪問看護が24時間行える体制を整えている事業所として緊急時訪問看護加算を届け出ているか。</w:t>
            </w:r>
          </w:p>
          <w:p w14:paraId="2CB2DCC9" w14:textId="77777777" w:rsidR="005B7A7E" w:rsidRPr="00FA4098" w:rsidRDefault="005B7A7E" w:rsidP="006A2709">
            <w:pPr>
              <w:pStyle w:val="a3"/>
              <w:spacing w:line="240" w:lineRule="exact"/>
              <w:ind w:left="270" w:hangingChars="150" w:hanging="27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lang w:eastAsia="ja-JP"/>
              </w:rPr>
              <w:t xml:space="preserve">(3) </w:t>
            </w:r>
            <w:r w:rsidRPr="00FA4098">
              <w:rPr>
                <w:rFonts w:ascii="ＭＳ ゴシック" w:eastAsia="ＭＳ ゴシック" w:hAnsi="ＭＳ ゴシック" w:hint="eastAsia"/>
                <w:sz w:val="18"/>
                <w:szCs w:val="18"/>
              </w:rPr>
              <w:t>看護職員が訪問介護員と同行し、たん吸引等の実施状況を確認する際に、通常の訪問看護の提供時間以上に時間を要した場合においても、ケアプラン上に位置付けられた訪問看護費を算定しているか。</w:t>
            </w:r>
          </w:p>
          <w:p w14:paraId="64CCE29C" w14:textId="77777777" w:rsidR="005B7A7E" w:rsidRPr="00FA4098" w:rsidRDefault="005B7A7E" w:rsidP="006A2709">
            <w:pPr>
              <w:pStyle w:val="a3"/>
              <w:spacing w:line="260" w:lineRule="exact"/>
              <w:ind w:left="270" w:hangingChars="150" w:hanging="270"/>
              <w:rPr>
                <w:rFonts w:ascii="ＭＳ ゴシック" w:eastAsia="ＭＳ ゴシック" w:hAnsi="ＭＳ ゴシック"/>
                <w:sz w:val="18"/>
                <w:szCs w:val="18"/>
                <w:lang w:val="en-US" w:eastAsia="ja-JP"/>
              </w:rPr>
            </w:pPr>
            <w:r w:rsidRPr="00FA4098">
              <w:rPr>
                <w:rFonts w:ascii="ＭＳ ゴシック" w:eastAsia="ＭＳ ゴシック" w:hAnsi="ＭＳ ゴシック"/>
                <w:sz w:val="18"/>
                <w:szCs w:val="18"/>
                <w:lang w:eastAsia="ja-JP"/>
              </w:rPr>
              <w:t xml:space="preserve">(4) </w:t>
            </w:r>
            <w:r w:rsidRPr="00FA4098">
              <w:rPr>
                <w:rFonts w:ascii="ＭＳ ゴシック" w:eastAsia="ＭＳ ゴシック" w:hAnsi="ＭＳ ゴシック" w:hint="eastAsia"/>
                <w:sz w:val="18"/>
                <w:szCs w:val="18"/>
              </w:rPr>
              <w:t>訪問介護員等のたんの吸引等に係る基礎的な技術取得や研修目的で、訪問看護事業所の看護職員が同行訪問を実施した場合は、本加算の目的と異なるため当該加算及び訪問看護費を算定していないか。</w:t>
            </w:r>
          </w:p>
        </w:tc>
        <w:tc>
          <w:tcPr>
            <w:tcW w:w="425" w:type="dxa"/>
            <w:vAlign w:val="center"/>
          </w:tcPr>
          <w:p w14:paraId="231E617A"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5F8E40E3"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6F5C2DD0"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4579ECB6" w14:textId="77777777" w:rsidTr="005B7A7E">
        <w:trPr>
          <w:cantSplit/>
          <w:trHeight w:val="7815"/>
        </w:trPr>
        <w:tc>
          <w:tcPr>
            <w:tcW w:w="2377" w:type="dxa"/>
            <w:vMerge w:val="restart"/>
          </w:tcPr>
          <w:p w14:paraId="47A87CF7" w14:textId="77777777" w:rsidR="005B7A7E" w:rsidRPr="00FA4098" w:rsidRDefault="005B7A7E" w:rsidP="006A2709">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lastRenderedPageBreak/>
              <w:t>23　看護体制強化加算</w:t>
            </w:r>
          </w:p>
          <w:p w14:paraId="25CEFDA7" w14:textId="77777777" w:rsidR="005B7A7E" w:rsidRPr="00FA4098" w:rsidRDefault="005B7A7E" w:rsidP="006A2709">
            <w:pPr>
              <w:overflowPunct w:val="0"/>
              <w:autoSpaceDE w:val="0"/>
              <w:autoSpaceDN w:val="0"/>
              <w:ind w:firstLineChars="200" w:firstLine="36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【介護予防同様】</w:t>
            </w:r>
          </w:p>
          <w:p w14:paraId="10E5B50E" w14:textId="77777777" w:rsidR="005B7A7E" w:rsidRPr="00FA4098" w:rsidRDefault="005B7A7E" w:rsidP="006A2709">
            <w:pPr>
              <w:overflowPunct w:val="0"/>
              <w:autoSpaceDE w:val="0"/>
              <w:autoSpaceDN w:val="0"/>
              <w:ind w:left="180" w:hangingChars="100" w:hanging="180"/>
              <w:rPr>
                <w:rFonts w:ascii="ＭＳ ゴシック" w:eastAsia="ＭＳ ゴシック" w:hAnsi="ＭＳ ゴシック"/>
                <w:sz w:val="18"/>
                <w:szCs w:val="18"/>
              </w:rPr>
            </w:pPr>
          </w:p>
        </w:tc>
        <w:tc>
          <w:tcPr>
            <w:tcW w:w="7226" w:type="dxa"/>
          </w:tcPr>
          <w:p w14:paraId="575F9534" w14:textId="5158C396" w:rsidR="005B7A7E" w:rsidRPr="00FA4098" w:rsidRDefault="005B7A7E" w:rsidP="00CB03D3">
            <w:pPr>
              <w:pStyle w:val="a3"/>
              <w:overflowPunct w:val="0"/>
              <w:autoSpaceDE w:val="0"/>
              <w:autoSpaceDN w:val="0"/>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以下の基準に適合しているものとして届出をした場合、１月につき</w:t>
            </w:r>
            <w:r w:rsidRPr="00FA4098">
              <w:rPr>
                <w:rFonts w:ascii="ＭＳ ゴシック" w:eastAsia="ＭＳ ゴシック" w:hAnsi="ＭＳ ゴシック" w:hint="eastAsia"/>
                <w:sz w:val="18"/>
                <w:szCs w:val="18"/>
                <w:u w:val="single"/>
                <w:lang w:val="en-US" w:eastAsia="ja-JP"/>
              </w:rPr>
              <w:t>⑴又は⑵</w:t>
            </w:r>
            <w:r w:rsidRPr="00FA4098">
              <w:rPr>
                <w:rFonts w:ascii="ＭＳ ゴシック" w:eastAsia="ＭＳ ゴシック" w:hAnsi="ＭＳ ゴシック" w:hint="eastAsia"/>
                <w:sz w:val="18"/>
                <w:szCs w:val="18"/>
                <w:lang w:val="en-US" w:eastAsia="ja-JP"/>
              </w:rPr>
              <w:t>を算定しているか</w:t>
            </w:r>
            <w:r w:rsidRPr="00FA4098">
              <w:rPr>
                <w:rFonts w:ascii="ＭＳ ゴシック" w:eastAsia="ＭＳ ゴシック" w:hAnsi="ＭＳ ゴシック" w:hint="eastAsia"/>
                <w:sz w:val="18"/>
                <w:szCs w:val="18"/>
                <w:u w:val="single"/>
                <w:lang w:val="en-US" w:eastAsia="ja-JP"/>
              </w:rPr>
              <w:t>（Ⅰ又はⅡのいずれか一方のみを選択し、届出）</w:t>
            </w:r>
            <w:r w:rsidRPr="00FA4098">
              <w:rPr>
                <w:rFonts w:ascii="ＭＳ ゴシック" w:eastAsia="ＭＳ ゴシック" w:hAnsi="ＭＳ ゴシック" w:hint="eastAsia"/>
                <w:sz w:val="18"/>
                <w:szCs w:val="18"/>
                <w:lang w:val="en-US" w:eastAsia="ja-JP"/>
              </w:rPr>
              <w:t>。）</w:t>
            </w:r>
          </w:p>
          <w:p w14:paraId="08EBD1CC" w14:textId="77777777" w:rsidR="005B7A7E" w:rsidRPr="00FA4098" w:rsidRDefault="005B7A7E" w:rsidP="006A2709">
            <w:pPr>
              <w:pStyle w:val="a3"/>
              <w:overflowPunct w:val="0"/>
              <w:autoSpaceDE w:val="0"/>
              <w:autoSpaceDN w:val="0"/>
              <w:spacing w:line="260" w:lineRule="exact"/>
              <w:rPr>
                <w:rFonts w:ascii="ＭＳ ゴシック" w:eastAsia="ＭＳ ゴシック" w:hAnsi="ＭＳ ゴシック"/>
                <w:sz w:val="18"/>
                <w:szCs w:val="18"/>
                <w:lang w:val="en-US" w:eastAsia="ja-JP"/>
              </w:rPr>
            </w:pPr>
          </w:p>
          <w:p w14:paraId="59DC33C8" w14:textId="6372EF7B" w:rsidR="005B7A7E" w:rsidRPr="00FA4098" w:rsidRDefault="005B7A7E" w:rsidP="006A2709">
            <w:pPr>
              <w:pStyle w:val="a3"/>
              <w:overflowPunct w:val="0"/>
              <w:autoSpaceDE w:val="0"/>
              <w:autoSpaceDN w:val="0"/>
              <w:spacing w:line="260" w:lineRule="exact"/>
              <w:ind w:left="180"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(1)　看護体制強化加算(Ⅰ)　550単位　（介護予防　100単位）</w:t>
            </w:r>
          </w:p>
          <w:p w14:paraId="6FBB7418" w14:textId="77777777" w:rsidR="005B7A7E" w:rsidRPr="00FA4098" w:rsidRDefault="005B7A7E" w:rsidP="006A2709">
            <w:pPr>
              <w:pStyle w:val="a3"/>
              <w:overflowPunct w:val="0"/>
              <w:autoSpaceDE w:val="0"/>
              <w:autoSpaceDN w:val="0"/>
              <w:spacing w:line="260" w:lineRule="exact"/>
              <w:ind w:leftChars="100" w:left="390"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ア　算定日が属する前６月において、利用者の総数のうち、緊急時訪問看護加算を算定した利用者の占める割合が100分の50以上であること。</w:t>
            </w:r>
          </w:p>
          <w:p w14:paraId="0561A0E7" w14:textId="1BA1FF79" w:rsidR="005B7A7E" w:rsidRPr="00FA4098" w:rsidRDefault="005B7A7E" w:rsidP="006A2709">
            <w:pPr>
              <w:pStyle w:val="a3"/>
              <w:overflowPunct w:val="0"/>
              <w:autoSpaceDE w:val="0"/>
              <w:autoSpaceDN w:val="0"/>
              <w:spacing w:line="260" w:lineRule="exact"/>
              <w:ind w:leftChars="100" w:left="390"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イ　算定日が属する前６月において、利用者の総数のうち、特別管理加算を算定した利用者の占める割合が100分の20以上であること。</w:t>
            </w:r>
          </w:p>
          <w:p w14:paraId="0D666BDA" w14:textId="7D1739FC" w:rsidR="005B7A7E" w:rsidRPr="00FA4098" w:rsidRDefault="005B7A7E" w:rsidP="006A2709">
            <w:pPr>
              <w:pStyle w:val="a3"/>
              <w:overflowPunct w:val="0"/>
              <w:autoSpaceDE w:val="0"/>
              <w:autoSpaceDN w:val="0"/>
              <w:spacing w:line="260" w:lineRule="exact"/>
              <w:ind w:leftChars="100" w:left="390"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ウ　算定日が属する前12月間において、ターミナルケア加算を算定した利用者が５</w:t>
            </w:r>
            <w:r w:rsidRPr="00FA4098">
              <w:rPr>
                <w:rFonts w:ascii="ＭＳ ゴシック" w:eastAsia="ＭＳ ゴシック" w:hAnsi="ＭＳ ゴシック" w:hint="eastAsia"/>
                <w:sz w:val="18"/>
                <w:szCs w:val="18"/>
              </w:rPr>
              <w:t>人</w:t>
            </w:r>
            <w:r w:rsidRPr="00FA4098">
              <w:rPr>
                <w:rFonts w:ascii="ＭＳ ゴシック" w:eastAsia="ＭＳ ゴシック" w:hAnsi="ＭＳ ゴシック" w:hint="eastAsia"/>
                <w:sz w:val="18"/>
                <w:szCs w:val="18"/>
                <w:lang w:val="en-US" w:eastAsia="ja-JP"/>
              </w:rPr>
              <w:t>以上であること。</w:t>
            </w:r>
          </w:p>
          <w:p w14:paraId="7F1863C4" w14:textId="2E7018F9" w:rsidR="005B7A7E" w:rsidRPr="00FA4098" w:rsidRDefault="005B7A7E" w:rsidP="006A2709">
            <w:pPr>
              <w:pStyle w:val="a3"/>
              <w:overflowPunct w:val="0"/>
              <w:autoSpaceDE w:val="0"/>
              <w:autoSpaceDN w:val="0"/>
              <w:spacing w:line="260" w:lineRule="exact"/>
              <w:ind w:leftChars="100" w:left="390"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エ　当該事業所において訪問看護の提供に当たる従業者の総数のうち、看護職員（保健師、看護師又は准看護師）の占める割合が100の60以上であること。ただし、指定訪問看護事業者が、指定介護予防訪問看護事業所の指定を併せて受け、かつ、指定訪問看護の事業と指定介護予防訪問看護の事業とが同一の事業所において一体的に運営されている　　場合における、当該割合の算定にあっては、訪問看護を提供する従業者と介護予防訪問看護を提供する従業者の合計数のうち、看護職員の占める割合によるものとする。</w:t>
            </w:r>
            <w:r w:rsidRPr="00FA4098">
              <w:rPr>
                <w:rFonts w:ascii="ＭＳ ゴシック" w:eastAsia="ＭＳ ゴシック" w:hAnsi="ＭＳ ゴシック" w:hint="eastAsia"/>
                <w:b/>
                <w:sz w:val="18"/>
                <w:szCs w:val="18"/>
                <w:lang w:val="en-US" w:eastAsia="ja-JP"/>
              </w:rPr>
              <w:t>【経過措置：令和５年３月31日】</w:t>
            </w:r>
          </w:p>
          <w:p w14:paraId="2D444AEF" w14:textId="67BB4A4E" w:rsidR="005B7A7E" w:rsidRPr="00FA4098" w:rsidRDefault="005B7A7E" w:rsidP="006A2709">
            <w:pPr>
              <w:pStyle w:val="a3"/>
              <w:overflowPunct w:val="0"/>
              <w:autoSpaceDE w:val="0"/>
              <w:autoSpaceDN w:val="0"/>
              <w:spacing w:line="260" w:lineRule="exact"/>
              <w:ind w:left="180"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(2)　看護体制強化加算(Ⅱ)　200単位　（介護予防　なし）</w:t>
            </w:r>
          </w:p>
          <w:p w14:paraId="5E14F57F" w14:textId="288528B5" w:rsidR="005B7A7E" w:rsidRPr="00FA4098" w:rsidRDefault="005B7A7E" w:rsidP="00671CE4">
            <w:pPr>
              <w:pStyle w:val="a3"/>
              <w:overflowPunct w:val="0"/>
              <w:autoSpaceDE w:val="0"/>
              <w:autoSpaceDN w:val="0"/>
              <w:spacing w:line="260" w:lineRule="exact"/>
              <w:ind w:firstLineChars="150" w:firstLine="27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オ（1）ア、イ及びエのいずれにも適合していること。</w:t>
            </w:r>
          </w:p>
          <w:p w14:paraId="2E777A4F" w14:textId="6B9213F8" w:rsidR="005B7A7E" w:rsidRPr="00FA4098" w:rsidRDefault="005B7A7E" w:rsidP="00671CE4">
            <w:pPr>
              <w:pStyle w:val="a3"/>
              <w:overflowPunct w:val="0"/>
              <w:autoSpaceDE w:val="0"/>
              <w:autoSpaceDN w:val="0"/>
              <w:spacing w:line="260" w:lineRule="exact"/>
              <w:ind w:leftChars="200" w:left="420" w:firstLineChars="100" w:firstLine="181"/>
              <w:rPr>
                <w:rFonts w:ascii="ＭＳ ゴシック" w:eastAsia="ＭＳ ゴシック" w:hAnsi="ＭＳ ゴシック"/>
                <w:b/>
                <w:sz w:val="18"/>
                <w:szCs w:val="18"/>
                <w:lang w:val="en-US" w:eastAsia="ja-JP"/>
              </w:rPr>
            </w:pPr>
            <w:r w:rsidRPr="00FA4098">
              <w:rPr>
                <w:rFonts w:ascii="ＭＳ ゴシック" w:eastAsia="ＭＳ ゴシック" w:hAnsi="ＭＳ ゴシック" w:hint="eastAsia"/>
                <w:b/>
                <w:sz w:val="18"/>
                <w:szCs w:val="18"/>
                <w:lang w:val="en-US" w:eastAsia="ja-JP"/>
              </w:rPr>
              <w:t>（エについては経過措置あり）</w:t>
            </w:r>
          </w:p>
          <w:p w14:paraId="353843DA" w14:textId="0F1AF95F" w:rsidR="005B7A7E" w:rsidRPr="00FA4098" w:rsidRDefault="005B7A7E" w:rsidP="00623EE5">
            <w:pPr>
              <w:pStyle w:val="a3"/>
              <w:overflowPunct w:val="0"/>
              <w:autoSpaceDE w:val="0"/>
              <w:autoSpaceDN w:val="0"/>
              <w:spacing w:line="260" w:lineRule="exact"/>
              <w:ind w:leftChars="150" w:left="495"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カ　算定日が属する前12月間において、ターミナルケア加算を算定した利用者が１</w:t>
            </w:r>
            <w:r w:rsidRPr="00FA4098">
              <w:rPr>
                <w:rFonts w:ascii="ＭＳ ゴシック" w:eastAsia="ＭＳ ゴシック" w:hAnsi="ＭＳ ゴシック" w:hint="eastAsia"/>
                <w:sz w:val="18"/>
                <w:szCs w:val="18"/>
                <w:u w:val="single"/>
              </w:rPr>
              <w:t>人</w:t>
            </w:r>
            <w:r w:rsidRPr="00FA4098">
              <w:rPr>
                <w:rFonts w:ascii="ＭＳ ゴシック" w:eastAsia="ＭＳ ゴシック" w:hAnsi="ＭＳ ゴシック" w:hint="eastAsia"/>
                <w:sz w:val="18"/>
                <w:szCs w:val="18"/>
                <w:lang w:val="en-US" w:eastAsia="ja-JP"/>
              </w:rPr>
              <w:t>以上であること。</w:t>
            </w:r>
          </w:p>
          <w:p w14:paraId="4A8FC46E" w14:textId="77777777" w:rsidR="005B7A7E" w:rsidRPr="00FA4098" w:rsidRDefault="005B7A7E" w:rsidP="006A2709">
            <w:pPr>
              <w:pStyle w:val="a3"/>
              <w:spacing w:line="240" w:lineRule="exact"/>
              <w:ind w:leftChars="10" w:left="201"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lang w:val="en-US" w:eastAsia="ja-JP"/>
              </w:rPr>
              <w:t>〇</w:t>
            </w:r>
            <w:r w:rsidRPr="00FA4098">
              <w:rPr>
                <w:rFonts w:ascii="ＭＳ ゴシック" w:eastAsia="ＭＳ ゴシック" w:hAnsi="ＭＳ ゴシック" w:hint="eastAsia"/>
                <w:sz w:val="18"/>
                <w:szCs w:val="18"/>
              </w:rPr>
              <w:t>看護職員が加算の内容について利用者又はその家族へ説明を行い、同意を得ているか。</w:t>
            </w:r>
          </w:p>
          <w:p w14:paraId="086F9FAF" w14:textId="77777777" w:rsidR="005B7A7E" w:rsidRPr="00FA4098" w:rsidRDefault="005B7A7E" w:rsidP="006A2709">
            <w:pPr>
              <w:pStyle w:val="a3"/>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lang w:eastAsia="ja-JP"/>
              </w:rPr>
              <w:t>〇</w:t>
            </w:r>
            <w:r w:rsidRPr="00FA4098">
              <w:rPr>
                <w:rFonts w:ascii="ＭＳ ゴシック" w:eastAsia="ＭＳ ゴシック" w:hAnsi="ＭＳ ゴシック" w:hint="eastAsia"/>
                <w:sz w:val="18"/>
                <w:szCs w:val="18"/>
              </w:rPr>
              <w:t>基準の割合及び人数について、継続的に維持しているか。</w:t>
            </w:r>
          </w:p>
          <w:p w14:paraId="3D4DA962" w14:textId="77777777" w:rsidR="005B7A7E" w:rsidRPr="00FA4098" w:rsidRDefault="005B7A7E" w:rsidP="006A2709">
            <w:pPr>
              <w:pStyle w:val="a3"/>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lang w:eastAsia="ja-JP"/>
              </w:rPr>
              <w:t>〇</w:t>
            </w:r>
            <w:r w:rsidRPr="00FA4098">
              <w:rPr>
                <w:rFonts w:ascii="ＭＳ ゴシック" w:eastAsia="ＭＳ ゴシック" w:hAnsi="ＭＳ ゴシック" w:hint="eastAsia"/>
                <w:sz w:val="18"/>
                <w:szCs w:val="18"/>
              </w:rPr>
              <w:t>基準の割合及び人数について、台帳等により毎月記録しているか。</w:t>
            </w:r>
          </w:p>
          <w:p w14:paraId="6767DFE7" w14:textId="77777777" w:rsidR="005B7A7E" w:rsidRPr="00FA4098" w:rsidRDefault="005B7A7E" w:rsidP="006A2709">
            <w:pPr>
              <w:pStyle w:val="a3"/>
              <w:spacing w:line="240" w:lineRule="exact"/>
              <w:ind w:leftChars="100" w:left="570" w:hangingChars="200" w:hanging="36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※下回った場合は直ちに届出が必要</w:t>
            </w:r>
          </w:p>
          <w:p w14:paraId="17058FD1" w14:textId="77777777" w:rsidR="005B7A7E" w:rsidRPr="00FA4098" w:rsidRDefault="005B7A7E" w:rsidP="006A2709">
            <w:pPr>
              <w:pStyle w:val="a3"/>
              <w:overflowPunct w:val="0"/>
              <w:autoSpaceDE w:val="0"/>
              <w:autoSpaceDN w:val="0"/>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rPr>
              <w:t>○（Ⅰ）又は（Ⅱ）いずれか一方のみを選択し届</w:t>
            </w:r>
            <w:r w:rsidRPr="00FA4098">
              <w:rPr>
                <w:rFonts w:ascii="ＭＳ ゴシック" w:eastAsia="ＭＳ ゴシック" w:hAnsi="ＭＳ ゴシック" w:hint="eastAsia"/>
                <w:sz w:val="18"/>
                <w:szCs w:val="18"/>
                <w:lang w:eastAsia="ja-JP"/>
              </w:rPr>
              <w:t>出</w:t>
            </w:r>
          </w:p>
        </w:tc>
        <w:tc>
          <w:tcPr>
            <w:tcW w:w="425" w:type="dxa"/>
            <w:vAlign w:val="center"/>
          </w:tcPr>
          <w:p w14:paraId="4B6AF1CF"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60CB6478"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75DA3A5D"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1EB1E57" w14:textId="77777777" w:rsidTr="005B7A7E">
        <w:trPr>
          <w:cantSplit/>
          <w:trHeight w:val="1633"/>
        </w:trPr>
        <w:tc>
          <w:tcPr>
            <w:tcW w:w="2377" w:type="dxa"/>
            <w:vMerge/>
          </w:tcPr>
          <w:p w14:paraId="717AE59F" w14:textId="77777777" w:rsidR="005B7A7E" w:rsidRPr="00FA4098" w:rsidRDefault="005B7A7E" w:rsidP="006A2709">
            <w:pPr>
              <w:overflowPunct w:val="0"/>
              <w:autoSpaceDE w:val="0"/>
              <w:autoSpaceDN w:val="0"/>
              <w:rPr>
                <w:rFonts w:ascii="ＭＳ ゴシック" w:eastAsia="ＭＳ ゴシック" w:hAnsi="ＭＳ ゴシック"/>
                <w:sz w:val="18"/>
                <w:szCs w:val="18"/>
              </w:rPr>
            </w:pPr>
          </w:p>
        </w:tc>
        <w:tc>
          <w:tcPr>
            <w:tcW w:w="7226" w:type="dxa"/>
          </w:tcPr>
          <w:p w14:paraId="12C7E6FF" w14:textId="77777777" w:rsidR="005B7A7E" w:rsidRPr="00FA4098" w:rsidRDefault="005B7A7E" w:rsidP="006A2709">
            <w:pPr>
              <w:pStyle w:val="a3"/>
              <w:overflowPunct w:val="0"/>
              <w:autoSpaceDE w:val="0"/>
              <w:autoSpaceDN w:val="0"/>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医療機関との連携のもと、看護職員の出向や研修派遣などの相互人材交流を通じて在宅療養支援能力の向上を支援し、地域の訪問看護人材の確保・育成に寄与する取り組みを実施しているか（望ましい。）。</w:t>
            </w:r>
          </w:p>
        </w:tc>
        <w:tc>
          <w:tcPr>
            <w:tcW w:w="425" w:type="dxa"/>
            <w:vAlign w:val="center"/>
          </w:tcPr>
          <w:p w14:paraId="19F57D36"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79D13969"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6A946535" w14:textId="77777777" w:rsidR="005B7A7E" w:rsidRPr="00FA4098" w:rsidRDefault="005B7A7E" w:rsidP="006A2709">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r w:rsidR="00FA4098" w:rsidRPr="00FA4098" w14:paraId="2E1F55ED" w14:textId="77777777" w:rsidTr="005B7A7E">
        <w:trPr>
          <w:cantSplit/>
          <w:trHeight w:val="880"/>
        </w:trPr>
        <w:tc>
          <w:tcPr>
            <w:tcW w:w="2377" w:type="dxa"/>
          </w:tcPr>
          <w:p w14:paraId="043BAD20" w14:textId="1150338A" w:rsidR="005B7A7E" w:rsidRPr="00FA4098" w:rsidRDefault="005B7A7E" w:rsidP="004B1B32">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lastRenderedPageBreak/>
              <w:t>24　サービス提供体制強化加算</w:t>
            </w:r>
          </w:p>
          <w:p w14:paraId="006D4BAB" w14:textId="77777777" w:rsidR="005B7A7E" w:rsidRPr="00FA4098" w:rsidRDefault="005B7A7E" w:rsidP="004B1B32">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【介護予防同様】</w:t>
            </w:r>
          </w:p>
          <w:p w14:paraId="7BFC8495" w14:textId="77777777" w:rsidR="005B7A7E" w:rsidRPr="00FA4098" w:rsidRDefault="005B7A7E" w:rsidP="004B1B32">
            <w:pPr>
              <w:overflowPunct w:val="0"/>
              <w:autoSpaceDE w:val="0"/>
              <w:autoSpaceDN w:val="0"/>
              <w:ind w:left="180" w:hangingChars="100" w:hanging="180"/>
              <w:rPr>
                <w:rFonts w:ascii="ＭＳ ゴシック" w:eastAsia="ＭＳ ゴシック" w:hAnsi="ＭＳ ゴシック"/>
                <w:sz w:val="18"/>
                <w:szCs w:val="18"/>
              </w:rPr>
            </w:pPr>
          </w:p>
          <w:p w14:paraId="21774171" w14:textId="77777777" w:rsidR="005B7A7E" w:rsidRPr="00FA4098" w:rsidRDefault="005B7A7E" w:rsidP="004B1B32">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サービス提供体制強化加算に関する届出書</w:t>
            </w:r>
          </w:p>
          <w:p w14:paraId="77164E0F" w14:textId="77777777" w:rsidR="005B7A7E" w:rsidRPr="00FA4098" w:rsidRDefault="005B7A7E" w:rsidP="004B1B32">
            <w:pPr>
              <w:numPr>
                <w:ilvl w:val="0"/>
                <w:numId w:val="2"/>
              </w:num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研修に関する記録</w:t>
            </w:r>
          </w:p>
          <w:p w14:paraId="2DBD96A1" w14:textId="77777777" w:rsidR="005B7A7E" w:rsidRPr="00FA4098" w:rsidRDefault="005B7A7E" w:rsidP="004B1B32">
            <w:pPr>
              <w:numPr>
                <w:ilvl w:val="0"/>
                <w:numId w:val="2"/>
              </w:num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健康診断記録</w:t>
            </w:r>
          </w:p>
          <w:p w14:paraId="086000C4" w14:textId="5D4857A8" w:rsidR="005B7A7E" w:rsidRPr="00FA4098" w:rsidRDefault="005B7A7E" w:rsidP="004B1B32">
            <w:pPr>
              <w:overflowPunct w:val="0"/>
              <w:autoSpaceDE w:val="0"/>
              <w:autoSpaceDN w:val="0"/>
              <w:ind w:firstLineChars="200" w:firstLine="36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履歴書等</w:t>
            </w:r>
          </w:p>
        </w:tc>
        <w:tc>
          <w:tcPr>
            <w:tcW w:w="7226" w:type="dxa"/>
          </w:tcPr>
          <w:p w14:paraId="00C5BA7A" w14:textId="77777777" w:rsidR="005B7A7E" w:rsidRPr="00FA4098" w:rsidRDefault="005B7A7E" w:rsidP="004B1B32">
            <w:pPr>
              <w:tabs>
                <w:tab w:val="center" w:pos="4252"/>
                <w:tab w:val="right" w:pos="8504"/>
              </w:tabs>
              <w:overflowPunct w:val="0"/>
              <w:autoSpaceDE w:val="0"/>
              <w:autoSpaceDN w:val="0"/>
              <w:snapToGrid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当該基準に掲げる区分に従い、訪問看護ステーションの場合及び病院又診療所の場合については１回につき、定期巡回・随時対応型訪問介護看護事業所と連携して訪問看護を行う場合については１月につき、次に掲げる所定単位数を加算しているか。</w:t>
            </w:r>
          </w:p>
          <w:p w14:paraId="3C8F840E" w14:textId="77777777" w:rsidR="005B7A7E" w:rsidRPr="00FA4098" w:rsidRDefault="005B7A7E" w:rsidP="004B1B32">
            <w:pPr>
              <w:tabs>
                <w:tab w:val="center" w:pos="4252"/>
                <w:tab w:val="right" w:pos="8504"/>
              </w:tabs>
              <w:overflowPunct w:val="0"/>
              <w:autoSpaceDE w:val="0"/>
              <w:autoSpaceDN w:val="0"/>
              <w:snapToGrid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（いずれかの加算のみの算定です。）</w:t>
            </w:r>
          </w:p>
          <w:p w14:paraId="68C9ED98" w14:textId="77777777" w:rsidR="005B7A7E" w:rsidRPr="00FA4098" w:rsidRDefault="005B7A7E" w:rsidP="004B1B32">
            <w:pPr>
              <w:tabs>
                <w:tab w:val="center" w:pos="4252"/>
                <w:tab w:val="right" w:pos="8504"/>
              </w:tabs>
              <w:overflowPunct w:val="0"/>
              <w:autoSpaceDE w:val="0"/>
              <w:autoSpaceDN w:val="0"/>
              <w:snapToGrid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(1)　訪問看護ステーションの場合若しくは病院又は診療所の場合</w:t>
            </w:r>
          </w:p>
          <w:p w14:paraId="25ACC3BA" w14:textId="77777777" w:rsidR="005B7A7E" w:rsidRPr="00FA4098" w:rsidRDefault="005B7A7E" w:rsidP="004B1B32">
            <w:pPr>
              <w:tabs>
                <w:tab w:val="center" w:pos="4252"/>
                <w:tab w:val="right" w:pos="8504"/>
              </w:tabs>
              <w:overflowPunct w:val="0"/>
              <w:autoSpaceDE w:val="0"/>
              <w:autoSpaceDN w:val="0"/>
              <w:snapToGrid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① サービス提供体制強化加算（Ⅰ）　　6単位</w:t>
            </w:r>
          </w:p>
          <w:p w14:paraId="6FDD726F" w14:textId="77777777" w:rsidR="005B7A7E" w:rsidRPr="00FA4098" w:rsidRDefault="005B7A7E" w:rsidP="004B1B32">
            <w:pPr>
              <w:tabs>
                <w:tab w:val="center" w:pos="4252"/>
                <w:tab w:val="right" w:pos="8504"/>
              </w:tabs>
              <w:overflowPunct w:val="0"/>
              <w:autoSpaceDE w:val="0"/>
              <w:autoSpaceDN w:val="0"/>
              <w:snapToGrid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② サービス提供体制強化加算（Ⅱ）　　3単位</w:t>
            </w:r>
          </w:p>
          <w:p w14:paraId="1D7C118D" w14:textId="77777777" w:rsidR="005B7A7E" w:rsidRPr="00FA4098" w:rsidRDefault="005B7A7E" w:rsidP="004B1B32">
            <w:pPr>
              <w:tabs>
                <w:tab w:val="center" w:pos="4252"/>
                <w:tab w:val="right" w:pos="8504"/>
              </w:tabs>
              <w:overflowPunct w:val="0"/>
              <w:autoSpaceDE w:val="0"/>
              <w:autoSpaceDN w:val="0"/>
              <w:snapToGrid w:val="0"/>
              <w:spacing w:line="240" w:lineRule="exact"/>
              <w:ind w:left="360" w:hangingChars="200" w:hanging="36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(2)　定期巡回・随時対応型訪問介護看護事業所と連携して訪問看護を行う場合</w:t>
            </w:r>
          </w:p>
          <w:p w14:paraId="3BBA0033" w14:textId="77777777" w:rsidR="005B7A7E" w:rsidRPr="00FA4098" w:rsidRDefault="005B7A7E" w:rsidP="004B1B32">
            <w:pPr>
              <w:tabs>
                <w:tab w:val="center" w:pos="4252"/>
                <w:tab w:val="right" w:pos="8504"/>
              </w:tabs>
              <w:overflowPunct w:val="0"/>
              <w:autoSpaceDE w:val="0"/>
              <w:autoSpaceDN w:val="0"/>
              <w:snapToGrid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① サービス提供体制強化加算（Ⅰ）　50単位</w:t>
            </w:r>
          </w:p>
          <w:p w14:paraId="69A68449" w14:textId="77777777" w:rsidR="005B7A7E" w:rsidRPr="00FA4098" w:rsidRDefault="005B7A7E" w:rsidP="004B1B32">
            <w:pPr>
              <w:tabs>
                <w:tab w:val="center" w:pos="4252"/>
                <w:tab w:val="right" w:pos="8504"/>
              </w:tabs>
              <w:overflowPunct w:val="0"/>
              <w:autoSpaceDE w:val="0"/>
              <w:autoSpaceDN w:val="0"/>
              <w:snapToGrid w:val="0"/>
              <w:spacing w:line="240" w:lineRule="exact"/>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　  ② サービス提供体制強化加算（Ⅱ）　25単位</w:t>
            </w:r>
          </w:p>
          <w:p w14:paraId="342DC39B" w14:textId="77777777" w:rsidR="005B7A7E" w:rsidRPr="00FA4098" w:rsidRDefault="005B7A7E" w:rsidP="004B1B32">
            <w:pPr>
              <w:tabs>
                <w:tab w:val="center" w:pos="4252"/>
                <w:tab w:val="right" w:pos="8504"/>
              </w:tabs>
              <w:overflowPunct w:val="0"/>
              <w:autoSpaceDE w:val="0"/>
              <w:autoSpaceDN w:val="0"/>
              <w:snapToGrid w:val="0"/>
              <w:spacing w:line="240" w:lineRule="exact"/>
              <w:rPr>
                <w:rFonts w:ascii="ＭＳ ゴシック" w:eastAsia="ＭＳ ゴシック" w:hAnsi="ＭＳ ゴシック"/>
                <w:sz w:val="18"/>
                <w:szCs w:val="18"/>
                <w:u w:val="single"/>
              </w:rPr>
            </w:pPr>
            <w:r w:rsidRPr="00FA4098">
              <w:rPr>
                <w:rFonts w:ascii="ＭＳ ゴシック" w:eastAsia="ＭＳ ゴシック" w:hAnsi="ＭＳ ゴシック" w:hint="eastAsia"/>
                <w:sz w:val="18"/>
                <w:szCs w:val="18"/>
                <w:u w:val="single"/>
              </w:rPr>
              <w:t>（介護予防の場合は、(1)のみ）</w:t>
            </w:r>
          </w:p>
          <w:p w14:paraId="4A6FE287" w14:textId="77777777" w:rsidR="005B7A7E" w:rsidRPr="00FA4098" w:rsidRDefault="005B7A7E" w:rsidP="004B1B32">
            <w:pPr>
              <w:pStyle w:val="a3"/>
              <w:overflowPunct w:val="0"/>
              <w:autoSpaceDE w:val="0"/>
              <w:autoSpaceDN w:val="0"/>
              <w:spacing w:line="240" w:lineRule="exact"/>
              <w:rPr>
                <w:rFonts w:ascii="ＭＳ ゴシック" w:eastAsia="ＭＳ ゴシック" w:hAnsi="ＭＳ ゴシック"/>
                <w:sz w:val="18"/>
                <w:szCs w:val="18"/>
                <w:lang w:val="en-US" w:eastAsia="ja-JP"/>
              </w:rPr>
            </w:pPr>
          </w:p>
          <w:p w14:paraId="41522956" w14:textId="77777777" w:rsidR="005B7A7E" w:rsidRPr="00FA4098" w:rsidRDefault="005B7A7E" w:rsidP="004B1B32">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イ　サービス提供体制強化加算（Ⅰ）</w:t>
            </w:r>
          </w:p>
          <w:p w14:paraId="0808AF59" w14:textId="77777777" w:rsidR="005B7A7E" w:rsidRPr="00FA4098" w:rsidRDefault="005B7A7E" w:rsidP="004B1B32">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xml:space="preserve">　　次に掲げる基準のいずれにも適合すること。</w:t>
            </w:r>
          </w:p>
          <w:p w14:paraId="503B9A69" w14:textId="77777777" w:rsidR="005B7A7E" w:rsidRPr="00FA4098" w:rsidRDefault="005B7A7E" w:rsidP="004B1B32">
            <w:pPr>
              <w:pStyle w:val="a3"/>
              <w:overflowPunct w:val="0"/>
              <w:autoSpaceDE w:val="0"/>
              <w:autoSpaceDN w:val="0"/>
              <w:spacing w:line="240" w:lineRule="exact"/>
              <w:ind w:leftChars="53" w:left="291"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(1)　当該事業所のすべての看護師等に対し、看護師等ごとに研修計画を作成し、当該計画に従い、研修を実施又は実施を予定していること。</w:t>
            </w:r>
          </w:p>
          <w:p w14:paraId="199F8703" w14:textId="77777777" w:rsidR="005B7A7E" w:rsidRPr="00FA4098" w:rsidRDefault="005B7A7E" w:rsidP="004B1B32">
            <w:pPr>
              <w:pStyle w:val="a3"/>
              <w:overflowPunct w:val="0"/>
              <w:autoSpaceDE w:val="0"/>
              <w:autoSpaceDN w:val="0"/>
              <w:spacing w:line="240" w:lineRule="exact"/>
              <w:ind w:leftChars="100" w:left="390"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個別具体的な研修の目標、内容、研修期間、実施時期等を定めた計画を策定していること。</w:t>
            </w:r>
          </w:p>
          <w:p w14:paraId="180B41E7" w14:textId="77777777" w:rsidR="005B7A7E" w:rsidRPr="00FA4098" w:rsidRDefault="005B7A7E" w:rsidP="004B1B32">
            <w:pPr>
              <w:pStyle w:val="a3"/>
              <w:overflowPunct w:val="0"/>
              <w:autoSpaceDE w:val="0"/>
              <w:autoSpaceDN w:val="0"/>
              <w:spacing w:line="240" w:lineRule="exact"/>
              <w:ind w:leftChars="53" w:left="291"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(2)　利用者に関する情報若しくはサービス提供に当たっての留意事項の伝達又は当該事業所における看護師等の技術指導を目的とした会議を定期的に開催すること。</w:t>
            </w:r>
          </w:p>
          <w:p w14:paraId="02EBFD29" w14:textId="77777777" w:rsidR="005B7A7E" w:rsidRPr="00FA4098" w:rsidRDefault="005B7A7E" w:rsidP="004B1B32">
            <w:pPr>
              <w:pStyle w:val="a3"/>
              <w:overflowPunct w:val="0"/>
              <w:autoSpaceDE w:val="0"/>
              <w:autoSpaceDN w:val="0"/>
              <w:spacing w:line="240" w:lineRule="exact"/>
              <w:ind w:leftChars="100" w:left="390"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定期的な会議については、すべての看護師等が参加しなければならない。ただし、全員が一堂に会して開催する必要はなく、いくつかのグループに分かれて開催することで差し支えない。</w:t>
            </w:r>
          </w:p>
          <w:p w14:paraId="325BB0E3" w14:textId="77777777" w:rsidR="005B7A7E" w:rsidRPr="00FA4098" w:rsidRDefault="005B7A7E" w:rsidP="004B1B32">
            <w:pPr>
              <w:pStyle w:val="a3"/>
              <w:overflowPunct w:val="0"/>
              <w:autoSpaceDE w:val="0"/>
              <w:autoSpaceDN w:val="0"/>
              <w:spacing w:line="240" w:lineRule="exact"/>
              <w:ind w:leftChars="100" w:left="390"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テレビ電話装置等を活用して会議を行う場合は、個人情報保護委員会・厚生労働省「医療・介護関係事業者における個人情報の適切な取扱いのためのガイダンス」、厚生労働省「医療情報システムの安全管理に関するガイドライン」等を遵守する。</w:t>
            </w:r>
          </w:p>
          <w:p w14:paraId="029DC7A4" w14:textId="77777777" w:rsidR="005B7A7E" w:rsidRPr="00FA4098" w:rsidRDefault="005B7A7E" w:rsidP="004B1B32">
            <w:pPr>
              <w:pStyle w:val="a3"/>
              <w:overflowPunct w:val="0"/>
              <w:autoSpaceDE w:val="0"/>
              <w:autoSpaceDN w:val="0"/>
              <w:spacing w:line="240" w:lineRule="exact"/>
              <w:ind w:firstLineChars="100" w:firstLine="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定期的とは、概ね１か月に１回以上開催されている必要がある。</w:t>
            </w:r>
          </w:p>
          <w:p w14:paraId="7A009A84" w14:textId="77777777" w:rsidR="005B7A7E" w:rsidRPr="00FA4098" w:rsidRDefault="005B7A7E" w:rsidP="004B1B32">
            <w:pPr>
              <w:pStyle w:val="a3"/>
              <w:overflowPunct w:val="0"/>
              <w:autoSpaceDE w:val="0"/>
              <w:autoSpaceDN w:val="0"/>
              <w:spacing w:line="240" w:lineRule="exact"/>
              <w:ind w:firstLineChars="100" w:firstLine="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会議の開催状況については、その概要を記録しなければならない。</w:t>
            </w:r>
          </w:p>
          <w:p w14:paraId="0434C626" w14:textId="77777777" w:rsidR="005B7A7E" w:rsidRPr="00FA4098" w:rsidRDefault="005B7A7E" w:rsidP="004B1B32">
            <w:pPr>
              <w:pStyle w:val="a3"/>
              <w:overflowPunct w:val="0"/>
              <w:autoSpaceDE w:val="0"/>
              <w:autoSpaceDN w:val="0"/>
              <w:spacing w:line="240" w:lineRule="exact"/>
              <w:ind w:leftChars="100" w:left="570" w:hangingChars="200" w:hanging="36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「利用者に関する情報若しくはサービス提供に当たっての留意事項」</w:t>
            </w:r>
          </w:p>
          <w:p w14:paraId="77A26483" w14:textId="77777777" w:rsidR="005B7A7E" w:rsidRPr="00FA4098" w:rsidRDefault="005B7A7E" w:rsidP="004B1B32">
            <w:pPr>
              <w:pStyle w:val="a3"/>
              <w:overflowPunct w:val="0"/>
              <w:autoSpaceDE w:val="0"/>
              <w:autoSpaceDN w:val="0"/>
              <w:spacing w:line="240" w:lineRule="exact"/>
              <w:ind w:leftChars="200" w:left="600"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は少なくとも次の事項について、その変化の動向を含め、記載しなけ</w:t>
            </w:r>
          </w:p>
          <w:p w14:paraId="2BF6E516" w14:textId="77777777" w:rsidR="005B7A7E" w:rsidRPr="00FA4098" w:rsidRDefault="005B7A7E" w:rsidP="004B1B32">
            <w:pPr>
              <w:pStyle w:val="a3"/>
              <w:overflowPunct w:val="0"/>
              <w:autoSpaceDE w:val="0"/>
              <w:autoSpaceDN w:val="0"/>
              <w:spacing w:line="240" w:lineRule="exact"/>
              <w:ind w:leftChars="200" w:left="600"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ればならない。</w:t>
            </w:r>
          </w:p>
          <w:p w14:paraId="39BF3B42" w14:textId="77777777" w:rsidR="005B7A7E" w:rsidRPr="00FA4098" w:rsidRDefault="005B7A7E" w:rsidP="004B1B32">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xml:space="preserve">　　　　　○利用者のＡＤＬや意欲</w:t>
            </w:r>
          </w:p>
          <w:p w14:paraId="78512AA4" w14:textId="77777777" w:rsidR="005B7A7E" w:rsidRPr="00FA4098" w:rsidRDefault="005B7A7E" w:rsidP="004B1B32">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xml:space="preserve">　　　　　○利用者の主な訴えやサービス提供時の特段の要望</w:t>
            </w:r>
          </w:p>
          <w:p w14:paraId="5CDDC359" w14:textId="77777777" w:rsidR="005B7A7E" w:rsidRPr="00FA4098" w:rsidRDefault="005B7A7E" w:rsidP="004B1B32">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xml:space="preserve">　　　　　○家族を含む環境</w:t>
            </w:r>
          </w:p>
          <w:p w14:paraId="429C0B38" w14:textId="77777777" w:rsidR="005B7A7E" w:rsidRPr="00FA4098" w:rsidRDefault="005B7A7E" w:rsidP="004B1B32">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xml:space="preserve">　　　　　○前回のサービス提供時の状況</w:t>
            </w:r>
          </w:p>
          <w:p w14:paraId="0BDAA10B" w14:textId="77777777" w:rsidR="005B7A7E" w:rsidRPr="00FA4098" w:rsidRDefault="005B7A7E" w:rsidP="004B1B32">
            <w:pPr>
              <w:pStyle w:val="a3"/>
              <w:overflowPunct w:val="0"/>
              <w:autoSpaceDE w:val="0"/>
              <w:autoSpaceDN w:val="0"/>
              <w:spacing w:line="26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xml:space="preserve">　　　　　○その他のサービス提供に当たって必要な事項</w:t>
            </w:r>
          </w:p>
          <w:p w14:paraId="201F5102" w14:textId="77777777" w:rsidR="005B7A7E" w:rsidRPr="00FA4098" w:rsidRDefault="005B7A7E" w:rsidP="004B1B32">
            <w:pPr>
              <w:pStyle w:val="a3"/>
              <w:overflowPunct w:val="0"/>
              <w:autoSpaceDE w:val="0"/>
              <w:autoSpaceDN w:val="0"/>
              <w:spacing w:line="240" w:lineRule="exact"/>
              <w:ind w:leftChars="50" w:left="105"/>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(3)　当該事業所のすべての看護師等に対し、健康診断等を定期的に実施</w:t>
            </w:r>
          </w:p>
          <w:p w14:paraId="6C738374" w14:textId="77777777" w:rsidR="005B7A7E" w:rsidRPr="00FA4098" w:rsidRDefault="005B7A7E" w:rsidP="004B1B32">
            <w:pPr>
              <w:pStyle w:val="a3"/>
              <w:overflowPunct w:val="0"/>
              <w:autoSpaceDE w:val="0"/>
              <w:autoSpaceDN w:val="0"/>
              <w:spacing w:line="240" w:lineRule="exact"/>
              <w:ind w:leftChars="50" w:left="105" w:firstLineChars="100" w:firstLine="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すること。</w:t>
            </w:r>
          </w:p>
          <w:p w14:paraId="2686EF28" w14:textId="77777777" w:rsidR="005B7A7E" w:rsidRPr="00FA4098" w:rsidRDefault="005B7A7E" w:rsidP="004B1B32">
            <w:pPr>
              <w:pStyle w:val="a3"/>
              <w:overflowPunct w:val="0"/>
              <w:autoSpaceDE w:val="0"/>
              <w:autoSpaceDN w:val="0"/>
              <w:spacing w:line="240" w:lineRule="exact"/>
              <w:ind w:leftChars="100" w:left="390"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常勤、非常勤を問わずすべての看護師等について、少なくとも年に１回以上実施しなければならない。</w:t>
            </w:r>
          </w:p>
          <w:p w14:paraId="2191884E" w14:textId="77777777" w:rsidR="005B7A7E" w:rsidRPr="00FA4098" w:rsidRDefault="005B7A7E" w:rsidP="004B1B32">
            <w:pPr>
              <w:pStyle w:val="a3"/>
              <w:overflowPunct w:val="0"/>
              <w:autoSpaceDE w:val="0"/>
              <w:autoSpaceDN w:val="0"/>
              <w:spacing w:line="240" w:lineRule="exact"/>
              <w:ind w:left="180"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従業者が自己で健康診断を受けた場合は、その診断結果を入手することで差し支えない。</w:t>
            </w:r>
          </w:p>
          <w:p w14:paraId="6726E9B5" w14:textId="77777777" w:rsidR="005B7A7E" w:rsidRPr="00FA4098" w:rsidRDefault="005B7A7E" w:rsidP="004B1B32">
            <w:pPr>
              <w:pStyle w:val="a3"/>
              <w:overflowPunct w:val="0"/>
              <w:autoSpaceDE w:val="0"/>
              <w:autoSpaceDN w:val="0"/>
              <w:spacing w:line="240" w:lineRule="exact"/>
              <w:ind w:leftChars="53" w:left="291"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(4)　当該事業所の看護師等の総数のうち、勤続年数７年以上の者の占める割合が100分の30以上であること。</w:t>
            </w:r>
          </w:p>
          <w:p w14:paraId="5AE0A8A2" w14:textId="77777777" w:rsidR="005B7A7E" w:rsidRPr="00FA4098" w:rsidRDefault="005B7A7E" w:rsidP="004B1B32">
            <w:pPr>
              <w:overflowPunct w:val="0"/>
              <w:autoSpaceDE w:val="0"/>
              <w:autoSpaceDN w:val="0"/>
              <w:ind w:leftChars="100" w:left="39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職員の割合の算出に当たっては、常勤換算方法により算出した前年度(３月を除く。)の平均を用いることとする。</w:t>
            </w:r>
          </w:p>
          <w:p w14:paraId="77B22D8F" w14:textId="77777777" w:rsidR="005B7A7E" w:rsidRPr="00FA4098" w:rsidRDefault="005B7A7E" w:rsidP="004B1B32">
            <w:pPr>
              <w:overflowPunct w:val="0"/>
              <w:autoSpaceDE w:val="0"/>
              <w:autoSpaceDN w:val="0"/>
              <w:ind w:leftChars="100" w:left="39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ただし、前年度の実績が６月に満たない事業所(新たに事業を開始し、又は再開した事業所を含む。)については、届出日の属する月の前３月について常勤換算方法により算出した平均を用いることとする。</w:t>
            </w:r>
          </w:p>
          <w:p w14:paraId="098AB792" w14:textId="77777777" w:rsidR="005B7A7E" w:rsidRPr="00FA4098" w:rsidRDefault="005B7A7E" w:rsidP="004B1B32">
            <w:pPr>
              <w:overflowPunct w:val="0"/>
              <w:autoSpaceDE w:val="0"/>
              <w:autoSpaceDN w:val="0"/>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上記ただし書の場合にあっては、届出を行った月以降においても、直近３月間の職員の割合につき、毎月継続的に所定の割合を維持しなければならない。なお、その割合については、毎月記録するものとし、所定の割合を下回った場合については、直ちに届出（変更届）を提出しなければならない。</w:t>
            </w:r>
          </w:p>
          <w:p w14:paraId="29B10FD1" w14:textId="77777777" w:rsidR="005B7A7E" w:rsidRPr="00FA4098" w:rsidRDefault="005B7A7E" w:rsidP="004B1B32">
            <w:pPr>
              <w:overflowPunct w:val="0"/>
              <w:autoSpaceDE w:val="0"/>
              <w:autoSpaceDN w:val="0"/>
              <w:ind w:leftChars="100" w:left="210" w:firstLineChars="100" w:firstLine="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したがって、新たに事業を開始し、又は再開した事業者については、４月目以降届出が可能となるものであること。</w:t>
            </w:r>
          </w:p>
          <w:p w14:paraId="08B88C1D" w14:textId="77777777" w:rsidR="005B7A7E" w:rsidRPr="00FA4098" w:rsidRDefault="005B7A7E" w:rsidP="004B1B32">
            <w:pPr>
              <w:pStyle w:val="a3"/>
              <w:overflowPunct w:val="0"/>
              <w:autoSpaceDE w:val="0"/>
              <w:autoSpaceDN w:val="0"/>
              <w:spacing w:line="240" w:lineRule="exact"/>
              <w:ind w:leftChars="100" w:left="390"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同一の事業所において介護予防訪問看護を一体的に行っている場合においては、本加算の計算も一体的に行うこととする。</w:t>
            </w:r>
          </w:p>
          <w:p w14:paraId="2AE3D714" w14:textId="66E9B8DF" w:rsidR="005B7A7E" w:rsidRPr="00FA4098" w:rsidRDefault="005B7A7E" w:rsidP="004B1B32">
            <w:pPr>
              <w:pStyle w:val="a3"/>
              <w:overflowPunct w:val="0"/>
              <w:autoSpaceDE w:val="0"/>
              <w:autoSpaceDN w:val="0"/>
              <w:spacing w:line="240" w:lineRule="exact"/>
              <w:ind w:leftChars="100" w:left="390" w:hangingChars="100" w:hanging="180"/>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るものとする。</w:t>
            </w:r>
          </w:p>
          <w:p w14:paraId="2F66271E" w14:textId="77777777" w:rsidR="005B7A7E" w:rsidRPr="00FA4098" w:rsidRDefault="005B7A7E" w:rsidP="004B1B32">
            <w:pPr>
              <w:pStyle w:val="a3"/>
              <w:overflowPunct w:val="0"/>
              <w:autoSpaceDE w:val="0"/>
              <w:autoSpaceDN w:val="0"/>
              <w:spacing w:line="240" w:lineRule="exact"/>
              <w:ind w:leftChars="100" w:left="390" w:hangingChars="100" w:hanging="180"/>
              <w:rPr>
                <w:rFonts w:ascii="ＭＳ ゴシック" w:eastAsia="ＭＳ ゴシック" w:hAnsi="ＭＳ ゴシック"/>
                <w:sz w:val="18"/>
                <w:szCs w:val="18"/>
                <w:lang w:val="en-US" w:eastAsia="ja-JP"/>
              </w:rPr>
            </w:pPr>
          </w:p>
          <w:p w14:paraId="01BEE9FE" w14:textId="77777777" w:rsidR="005B7A7E" w:rsidRPr="00FA4098" w:rsidRDefault="005B7A7E" w:rsidP="004B1B32">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ロ　サービス提供体制強化加算（Ⅱ）</w:t>
            </w:r>
          </w:p>
          <w:p w14:paraId="142372F1" w14:textId="77777777" w:rsidR="005B7A7E" w:rsidRPr="00FA4098" w:rsidRDefault="005B7A7E" w:rsidP="004B1B32">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 xml:space="preserve">　　次に掲げる基準のいずれにも適合すること。</w:t>
            </w:r>
          </w:p>
          <w:p w14:paraId="2EFD4DD6" w14:textId="77777777" w:rsidR="005B7A7E" w:rsidRPr="00FA4098" w:rsidRDefault="005B7A7E" w:rsidP="004B1B32">
            <w:pPr>
              <w:pStyle w:val="a3"/>
              <w:overflowPunct w:val="0"/>
              <w:autoSpaceDE w:val="0"/>
              <w:autoSpaceDN w:val="0"/>
              <w:spacing w:line="240" w:lineRule="exact"/>
              <w:rPr>
                <w:rFonts w:ascii="ＭＳ ゴシック" w:eastAsia="ＭＳ ゴシック" w:hAnsi="ＭＳ ゴシック"/>
                <w:sz w:val="18"/>
                <w:szCs w:val="18"/>
                <w:lang w:val="en-US" w:eastAsia="ja-JP"/>
              </w:rPr>
            </w:pPr>
            <w:r w:rsidRPr="00FA4098">
              <w:rPr>
                <w:rFonts w:ascii="ＭＳ ゴシック" w:eastAsia="ＭＳ ゴシック" w:hAnsi="ＭＳ ゴシック" w:hint="eastAsia"/>
                <w:sz w:val="18"/>
                <w:szCs w:val="18"/>
                <w:lang w:val="en-US" w:eastAsia="ja-JP"/>
              </w:rPr>
              <w:t>（5）　イ（1）から（3）までに掲げる基準のいずれにも適合していること。</w:t>
            </w:r>
          </w:p>
          <w:p w14:paraId="660A26D5" w14:textId="6D6FB1D3" w:rsidR="005B7A7E" w:rsidRPr="00FA4098" w:rsidRDefault="005B7A7E" w:rsidP="00EE114B">
            <w:pPr>
              <w:pStyle w:val="a3"/>
              <w:overflowPunct w:val="0"/>
              <w:autoSpaceDE w:val="0"/>
              <w:autoSpaceDN w:val="0"/>
              <w:spacing w:line="260" w:lineRule="exact"/>
              <w:ind w:left="180" w:hangingChars="100" w:hanging="180"/>
              <w:rPr>
                <w:rFonts w:ascii="ＭＳ ゴシック" w:eastAsia="ＭＳ ゴシック" w:hAnsi="ＭＳ ゴシック"/>
                <w:sz w:val="18"/>
                <w:szCs w:val="18"/>
                <w:u w:val="single"/>
                <w:lang w:val="en-US" w:eastAsia="ja-JP"/>
              </w:rPr>
            </w:pPr>
            <w:r w:rsidRPr="00FA4098">
              <w:rPr>
                <w:rFonts w:ascii="ＭＳ ゴシック" w:eastAsia="ＭＳ ゴシック" w:hAnsi="ＭＳ ゴシック" w:hint="eastAsia"/>
                <w:sz w:val="18"/>
                <w:szCs w:val="18"/>
                <w:lang w:val="en-US" w:eastAsia="ja-JP"/>
              </w:rPr>
              <w:lastRenderedPageBreak/>
              <w:t>（6）　当該事業所の看護師等の総数のうち、勤続年数３年以上の者の占める割合が100分の30以上であること。</w:t>
            </w:r>
          </w:p>
        </w:tc>
        <w:tc>
          <w:tcPr>
            <w:tcW w:w="425" w:type="dxa"/>
            <w:vAlign w:val="center"/>
          </w:tcPr>
          <w:p w14:paraId="2E80AC18" w14:textId="10227C0A" w:rsidR="005B7A7E" w:rsidRPr="00FA4098" w:rsidRDefault="005B7A7E" w:rsidP="004B1B32">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lastRenderedPageBreak/>
              <w:t>□</w:t>
            </w:r>
          </w:p>
        </w:tc>
        <w:tc>
          <w:tcPr>
            <w:tcW w:w="425" w:type="dxa"/>
            <w:vAlign w:val="center"/>
          </w:tcPr>
          <w:p w14:paraId="1956F215" w14:textId="15FD475B" w:rsidR="005B7A7E" w:rsidRPr="00FA4098" w:rsidRDefault="005B7A7E" w:rsidP="004B1B32">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vAlign w:val="center"/>
          </w:tcPr>
          <w:p w14:paraId="3791CF8B" w14:textId="30A7189E" w:rsidR="005B7A7E" w:rsidRPr="00FA4098" w:rsidRDefault="005B7A7E" w:rsidP="004B1B32">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bl>
    <w:p w14:paraId="7F2FA541" w14:textId="77777777" w:rsidR="00BE0CEF" w:rsidRPr="00FA4098" w:rsidRDefault="00BE0CEF" w:rsidP="00AF5BA9">
      <w:pPr>
        <w:overflowPunct w:val="0"/>
        <w:autoSpaceDE w:val="0"/>
        <w:autoSpaceDN w:val="0"/>
        <w:rPr>
          <w:rFonts w:ascii="ＭＳ ゴシック" w:eastAsia="ＭＳ ゴシック" w:hAnsi="ＭＳ ゴシック"/>
        </w:rPr>
      </w:pPr>
    </w:p>
    <w:p w14:paraId="61E3A2C0" w14:textId="2D9855F9" w:rsidR="00AF5BA9" w:rsidRPr="00FA4098" w:rsidRDefault="00AF5BA9" w:rsidP="00AF5BA9">
      <w:pPr>
        <w:overflowPunct w:val="0"/>
        <w:autoSpaceDE w:val="0"/>
        <w:autoSpaceDN w:val="0"/>
        <w:rPr>
          <w:rFonts w:ascii="ＭＳ ゴシック" w:eastAsia="ＭＳ ゴシック" w:hAnsi="ＭＳ ゴシック"/>
        </w:rPr>
      </w:pPr>
      <w:r w:rsidRPr="00FA4098">
        <w:rPr>
          <w:rFonts w:ascii="ＤＦ特太ゴシック体" w:eastAsia="ＤＦ特太ゴシック体" w:hAnsi="ＭＳ ゴシック" w:hint="eastAsia"/>
        </w:rPr>
        <w:t>Ⅵ－２（予防給付費関係－</w:t>
      </w:r>
      <w:r w:rsidRPr="00FA4098">
        <w:rPr>
          <w:rFonts w:ascii="ＭＳ ゴシック" w:eastAsia="ＭＳ ゴシック" w:hAnsi="ＭＳ ゴシック" w:hint="eastAsia"/>
        </w:rPr>
        <w:t>介護予防訪問</w:t>
      </w:r>
      <w:r w:rsidR="005B10E3" w:rsidRPr="00FA4098">
        <w:rPr>
          <w:rFonts w:ascii="ＭＳ ゴシック" w:eastAsia="ＭＳ ゴシック" w:hAnsi="ＭＳ ゴシック" w:hint="eastAsia"/>
        </w:rPr>
        <w:t>看護</w:t>
      </w:r>
      <w:r w:rsidRPr="00FA4098">
        <w:rPr>
          <w:rFonts w:ascii="ＭＳ ゴシック" w:eastAsia="ＭＳ ゴシック" w:hAnsi="ＭＳ ゴシック" w:hint="eastAsia"/>
        </w:rPr>
        <w:t>費）</w:t>
      </w:r>
    </w:p>
    <w:tbl>
      <w:tblPr>
        <w:tblW w:w="107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7114"/>
        <w:gridCol w:w="425"/>
        <w:gridCol w:w="425"/>
        <w:gridCol w:w="425"/>
      </w:tblGrid>
      <w:tr w:rsidR="00FA4098" w:rsidRPr="00FA4098" w14:paraId="57EBC241" w14:textId="77777777" w:rsidTr="005B7A7E">
        <w:trPr>
          <w:cantSplit/>
          <w:trHeight w:val="232"/>
        </w:trPr>
        <w:tc>
          <w:tcPr>
            <w:tcW w:w="2409" w:type="dxa"/>
            <w:tcBorders>
              <w:top w:val="single" w:sz="12" w:space="0" w:color="auto"/>
              <w:left w:val="single" w:sz="12" w:space="0" w:color="auto"/>
              <w:bottom w:val="single" w:sz="12" w:space="0" w:color="auto"/>
            </w:tcBorders>
            <w:shd w:val="clear" w:color="auto" w:fill="E0E0E0"/>
            <w:vAlign w:val="center"/>
          </w:tcPr>
          <w:p w14:paraId="74E78E91" w14:textId="77777777" w:rsidR="005B7A7E" w:rsidRPr="00FA4098" w:rsidRDefault="005B7A7E" w:rsidP="005B7A7E">
            <w:pPr>
              <w:overflowPunct w:val="0"/>
              <w:autoSpaceDE w:val="0"/>
              <w:autoSpaceDN w:val="0"/>
              <w:jc w:val="center"/>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項　　目</w:t>
            </w:r>
          </w:p>
        </w:tc>
        <w:tc>
          <w:tcPr>
            <w:tcW w:w="7114" w:type="dxa"/>
            <w:tcBorders>
              <w:top w:val="single" w:sz="12" w:space="0" w:color="auto"/>
              <w:bottom w:val="single" w:sz="12" w:space="0" w:color="auto"/>
            </w:tcBorders>
            <w:shd w:val="clear" w:color="auto" w:fill="E0E0E0"/>
            <w:vAlign w:val="center"/>
          </w:tcPr>
          <w:p w14:paraId="72554350" w14:textId="77777777" w:rsidR="005B7A7E" w:rsidRPr="00FA4098" w:rsidRDefault="005B7A7E" w:rsidP="005B7A7E">
            <w:pPr>
              <w:overflowPunct w:val="0"/>
              <w:autoSpaceDE w:val="0"/>
              <w:autoSpaceDN w:val="0"/>
              <w:jc w:val="center"/>
              <w:rPr>
                <w:rFonts w:ascii="ＭＳ ゴシック" w:eastAsia="ＭＳ ゴシック" w:hAnsi="ＭＳ ゴシック"/>
                <w:sz w:val="18"/>
                <w:szCs w:val="18"/>
              </w:rPr>
            </w:pPr>
            <w:r w:rsidRPr="00FA4098">
              <w:rPr>
                <w:rFonts w:ascii="ＭＳ ゴシック" w:eastAsia="ＭＳ ゴシック" w:hAnsi="ＭＳ ゴシック" w:hint="eastAsia"/>
                <w:spacing w:val="720"/>
                <w:kern w:val="0"/>
                <w:sz w:val="18"/>
                <w:szCs w:val="18"/>
                <w:fitText w:val="1800" w:id="1682182400"/>
              </w:rPr>
              <w:t>内</w:t>
            </w:r>
            <w:r w:rsidRPr="00FA4098">
              <w:rPr>
                <w:rFonts w:ascii="ＭＳ ゴシック" w:eastAsia="ＭＳ ゴシック" w:hAnsi="ＭＳ ゴシック" w:hint="eastAsia"/>
                <w:kern w:val="0"/>
                <w:sz w:val="18"/>
                <w:szCs w:val="18"/>
                <w:fitText w:val="1800" w:id="1682182400"/>
              </w:rPr>
              <w:t>容</w:t>
            </w:r>
          </w:p>
        </w:tc>
        <w:tc>
          <w:tcPr>
            <w:tcW w:w="425" w:type="dxa"/>
            <w:tcBorders>
              <w:top w:val="single" w:sz="12" w:space="0" w:color="auto"/>
              <w:bottom w:val="single" w:sz="12" w:space="0" w:color="auto"/>
              <w:right w:val="single" w:sz="4" w:space="0" w:color="auto"/>
            </w:tcBorders>
            <w:shd w:val="clear" w:color="auto" w:fill="E0E0E0"/>
            <w:vAlign w:val="center"/>
          </w:tcPr>
          <w:p w14:paraId="4C0450F8" w14:textId="11F99C17" w:rsidR="005B7A7E" w:rsidRPr="00FA4098" w:rsidRDefault="005B7A7E" w:rsidP="005B7A7E">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8"/>
                <w:szCs w:val="18"/>
              </w:rPr>
              <w:t>適</w:t>
            </w:r>
          </w:p>
        </w:tc>
        <w:tc>
          <w:tcPr>
            <w:tcW w:w="425" w:type="dxa"/>
            <w:tcBorders>
              <w:top w:val="single" w:sz="12" w:space="0" w:color="auto"/>
              <w:bottom w:val="single" w:sz="12" w:space="0" w:color="auto"/>
              <w:right w:val="single" w:sz="4" w:space="0" w:color="auto"/>
            </w:tcBorders>
            <w:shd w:val="clear" w:color="auto" w:fill="E0E0E0"/>
            <w:vAlign w:val="center"/>
          </w:tcPr>
          <w:p w14:paraId="5CA30C24" w14:textId="21224DDC" w:rsidR="005B7A7E" w:rsidRPr="00FA4098" w:rsidRDefault="005B7A7E" w:rsidP="005B7A7E">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8"/>
                <w:szCs w:val="18"/>
              </w:rPr>
              <w:t>不適</w:t>
            </w:r>
          </w:p>
        </w:tc>
        <w:tc>
          <w:tcPr>
            <w:tcW w:w="425" w:type="dxa"/>
            <w:tcBorders>
              <w:top w:val="single" w:sz="12" w:space="0" w:color="auto"/>
              <w:bottom w:val="single" w:sz="12" w:space="0" w:color="auto"/>
              <w:right w:val="single" w:sz="4" w:space="0" w:color="auto"/>
            </w:tcBorders>
            <w:shd w:val="clear" w:color="auto" w:fill="E0E0E0"/>
            <w:vAlign w:val="center"/>
          </w:tcPr>
          <w:p w14:paraId="761596F1" w14:textId="0F2408F7" w:rsidR="005B7A7E" w:rsidRPr="00FA4098" w:rsidRDefault="005B7A7E" w:rsidP="005B7A7E">
            <w:pPr>
              <w:overflowPunct w:val="0"/>
              <w:autoSpaceDE w:val="0"/>
              <w:autoSpaceDN w:val="0"/>
              <w:jc w:val="center"/>
              <w:rPr>
                <w:rFonts w:ascii="ＭＳ ゴシック" w:eastAsia="ＭＳ ゴシック" w:hAnsi="ＭＳ ゴシック"/>
                <w:sz w:val="16"/>
                <w:szCs w:val="16"/>
              </w:rPr>
            </w:pPr>
            <w:r w:rsidRPr="00FA4098">
              <w:rPr>
                <w:rFonts w:ascii="ＭＳ ゴシック" w:eastAsia="ＭＳ ゴシック" w:hAnsi="ＭＳ ゴシック" w:hint="eastAsia"/>
                <w:sz w:val="18"/>
                <w:szCs w:val="18"/>
              </w:rPr>
              <w:t>該当なし</w:t>
            </w:r>
          </w:p>
        </w:tc>
      </w:tr>
      <w:tr w:rsidR="00FA4098" w:rsidRPr="00FA4098" w14:paraId="3C288777" w14:textId="77777777" w:rsidTr="005B7A7E">
        <w:trPr>
          <w:cantSplit/>
          <w:trHeight w:val="3944"/>
        </w:trPr>
        <w:tc>
          <w:tcPr>
            <w:tcW w:w="2409" w:type="dxa"/>
            <w:tcBorders>
              <w:top w:val="single" w:sz="12" w:space="0" w:color="auto"/>
              <w:bottom w:val="single" w:sz="6" w:space="0" w:color="auto"/>
            </w:tcBorders>
          </w:tcPr>
          <w:p w14:paraId="0A881F51" w14:textId="77777777" w:rsidR="005B7A7E" w:rsidRPr="00FA4098" w:rsidRDefault="005B7A7E" w:rsidP="002E07AA">
            <w:pPr>
              <w:overflowPunct w:val="0"/>
              <w:autoSpaceDE w:val="0"/>
              <w:autoSpaceDN w:val="0"/>
              <w:spacing w:line="240" w:lineRule="exact"/>
              <w:rPr>
                <w:rFonts w:ascii="ＭＳ ゴシック" w:eastAsia="ＭＳ ゴシック" w:hAnsi="ＭＳ ゴシック"/>
                <w:sz w:val="20"/>
              </w:rPr>
            </w:pPr>
            <w:r w:rsidRPr="00FA4098">
              <w:rPr>
                <w:rFonts w:ascii="ＭＳ ゴシック" w:eastAsia="ＭＳ ゴシック" w:hAnsi="ＭＳ ゴシック" w:hint="eastAsia"/>
                <w:sz w:val="20"/>
              </w:rPr>
              <w:t>１　介護給付費単位</w:t>
            </w:r>
          </w:p>
          <w:p w14:paraId="232628E4" w14:textId="77777777" w:rsidR="005B7A7E" w:rsidRPr="00FA4098" w:rsidRDefault="005B7A7E" w:rsidP="002E07AA">
            <w:pPr>
              <w:overflowPunct w:val="0"/>
              <w:autoSpaceDE w:val="0"/>
              <w:autoSpaceDN w:val="0"/>
              <w:spacing w:line="240" w:lineRule="exact"/>
              <w:ind w:left="630"/>
              <w:rPr>
                <w:rFonts w:ascii="ＭＳ ゴシック" w:eastAsia="ＭＳ ゴシック" w:hAnsi="ＭＳ ゴシック"/>
                <w:sz w:val="20"/>
              </w:rPr>
            </w:pPr>
          </w:p>
        </w:tc>
        <w:tc>
          <w:tcPr>
            <w:tcW w:w="7114" w:type="dxa"/>
            <w:tcBorders>
              <w:top w:val="single" w:sz="12" w:space="0" w:color="auto"/>
              <w:bottom w:val="single" w:sz="6" w:space="0" w:color="auto"/>
            </w:tcBorders>
          </w:tcPr>
          <w:p w14:paraId="09FB6ABA" w14:textId="1EBD95FB" w:rsidR="005B7A7E" w:rsidRPr="00FA4098" w:rsidRDefault="005B7A7E" w:rsidP="00AF5BA9">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２</w:t>
            </w:r>
            <w:r w:rsidRPr="00FA4098">
              <w:rPr>
                <w:rFonts w:ascii="ＭＳ ゴシック" w:eastAsia="ＭＳ ゴシック" w:hAnsi="ＭＳ ゴシック"/>
                <w:sz w:val="18"/>
                <w:szCs w:val="18"/>
              </w:rPr>
              <w:t xml:space="preserve">　</w:t>
            </w:r>
            <w:r w:rsidRPr="00FA4098">
              <w:rPr>
                <w:rFonts w:ascii="ＭＳ ゴシック" w:eastAsia="ＭＳ ゴシック" w:hAnsi="ＭＳ ゴシック" w:hint="eastAsia"/>
                <w:sz w:val="18"/>
                <w:szCs w:val="18"/>
              </w:rPr>
              <w:t>介護予防訪問看護費</w:t>
            </w:r>
            <w:r w:rsidRPr="00FA4098">
              <w:rPr>
                <w:rFonts w:ascii="ＭＳ ゴシック" w:eastAsia="ＭＳ ゴシック" w:hAnsi="ＭＳ ゴシック"/>
                <w:sz w:val="18"/>
                <w:szCs w:val="18"/>
              </w:rPr>
              <w:br/>
            </w:r>
            <w:r w:rsidRPr="00FA4098">
              <w:rPr>
                <w:rFonts w:ascii="ＭＳ ゴシック" w:eastAsia="ＭＳ ゴシック" w:hAnsi="ＭＳ ゴシック" w:hint="eastAsia"/>
                <w:sz w:val="18"/>
                <w:szCs w:val="18"/>
              </w:rPr>
              <w:t>イ　指定介護予防訪問看護ステーションの場合</w:t>
            </w:r>
            <w:r w:rsidRPr="00FA4098">
              <w:rPr>
                <w:rFonts w:ascii="ＭＳ ゴシック" w:eastAsia="ＭＳ ゴシック" w:hAnsi="ＭＳ ゴシック"/>
                <w:sz w:val="18"/>
                <w:szCs w:val="18"/>
              </w:rPr>
              <w:br/>
              <w:t xml:space="preserve">(1)　</w:t>
            </w:r>
            <w:r w:rsidRPr="00FA4098">
              <w:rPr>
                <w:rFonts w:ascii="ＭＳ ゴシック" w:eastAsia="ＭＳ ゴシック" w:hAnsi="ＭＳ ゴシック" w:hint="eastAsia"/>
                <w:sz w:val="18"/>
                <w:szCs w:val="18"/>
              </w:rPr>
              <w:t>所要時間</w:t>
            </w:r>
            <w:r w:rsidRPr="00FA4098">
              <w:rPr>
                <w:rFonts w:ascii="ＭＳ ゴシック" w:eastAsia="ＭＳ ゴシック" w:hAnsi="ＭＳ ゴシック"/>
                <w:sz w:val="18"/>
                <w:szCs w:val="18"/>
              </w:rPr>
              <w:t>20</w:t>
            </w:r>
            <w:r w:rsidRPr="00FA4098">
              <w:rPr>
                <w:rFonts w:ascii="ＭＳ ゴシック" w:eastAsia="ＭＳ ゴシック" w:hAnsi="ＭＳ ゴシック" w:hint="eastAsia"/>
                <w:sz w:val="18"/>
                <w:szCs w:val="18"/>
              </w:rPr>
              <w:t>分未満の場合　302単位</w:t>
            </w:r>
          </w:p>
          <w:p w14:paraId="0D3A2862" w14:textId="697F5CAE" w:rsidR="005B7A7E" w:rsidRPr="00FA4098" w:rsidRDefault="005B7A7E" w:rsidP="00AF5BA9">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sz w:val="18"/>
                <w:szCs w:val="18"/>
              </w:rPr>
              <w:t xml:space="preserve">(2)　</w:t>
            </w:r>
            <w:r w:rsidRPr="00FA4098">
              <w:rPr>
                <w:rFonts w:ascii="ＭＳ ゴシック" w:eastAsia="ＭＳ ゴシック" w:hAnsi="ＭＳ ゴシック" w:hint="eastAsia"/>
                <w:sz w:val="18"/>
                <w:szCs w:val="18"/>
              </w:rPr>
              <w:t>所要時間</w:t>
            </w:r>
            <w:r w:rsidRPr="00FA4098">
              <w:rPr>
                <w:rFonts w:ascii="ＭＳ ゴシック" w:eastAsia="ＭＳ ゴシック" w:hAnsi="ＭＳ ゴシック"/>
                <w:sz w:val="18"/>
                <w:szCs w:val="18"/>
              </w:rPr>
              <w:t>30</w:t>
            </w:r>
            <w:r w:rsidRPr="00FA4098">
              <w:rPr>
                <w:rFonts w:ascii="ＭＳ ゴシック" w:eastAsia="ＭＳ ゴシック" w:hAnsi="ＭＳ ゴシック" w:hint="eastAsia"/>
                <w:sz w:val="18"/>
                <w:szCs w:val="18"/>
              </w:rPr>
              <w:t>分未満の場合　450単位</w:t>
            </w:r>
          </w:p>
          <w:p w14:paraId="0B2BDDAB" w14:textId="0E06F93C" w:rsidR="005B7A7E" w:rsidRPr="00FA4098" w:rsidRDefault="005B7A7E" w:rsidP="00AF5BA9">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sz w:val="18"/>
                <w:szCs w:val="18"/>
              </w:rPr>
              <w:t xml:space="preserve">(3)　</w:t>
            </w:r>
            <w:r w:rsidRPr="00FA4098">
              <w:rPr>
                <w:rFonts w:ascii="ＭＳ ゴシック" w:eastAsia="ＭＳ ゴシック" w:hAnsi="ＭＳ ゴシック" w:hint="eastAsia"/>
                <w:sz w:val="18"/>
                <w:szCs w:val="18"/>
              </w:rPr>
              <w:t>所要時間</w:t>
            </w:r>
            <w:r w:rsidRPr="00FA4098">
              <w:rPr>
                <w:rFonts w:ascii="ＭＳ ゴシック" w:eastAsia="ＭＳ ゴシック" w:hAnsi="ＭＳ ゴシック"/>
                <w:sz w:val="18"/>
                <w:szCs w:val="18"/>
              </w:rPr>
              <w:t>30</w:t>
            </w:r>
            <w:r w:rsidRPr="00FA4098">
              <w:rPr>
                <w:rFonts w:ascii="ＭＳ ゴシック" w:eastAsia="ＭＳ ゴシック" w:hAnsi="ＭＳ ゴシック" w:hint="eastAsia"/>
                <w:sz w:val="18"/>
                <w:szCs w:val="18"/>
              </w:rPr>
              <w:t>分以上１時間未満の場合　792単位</w:t>
            </w:r>
          </w:p>
          <w:p w14:paraId="2CE3A717" w14:textId="700A3139" w:rsidR="005B7A7E" w:rsidRPr="00FA4098" w:rsidRDefault="005B7A7E" w:rsidP="00AF5BA9">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sz w:val="18"/>
                <w:szCs w:val="18"/>
              </w:rPr>
              <w:t xml:space="preserve">(4)　</w:t>
            </w:r>
            <w:r w:rsidRPr="00FA4098">
              <w:rPr>
                <w:rFonts w:ascii="ＭＳ ゴシック" w:eastAsia="ＭＳ ゴシック" w:hAnsi="ＭＳ ゴシック" w:hint="eastAsia"/>
                <w:sz w:val="18"/>
                <w:szCs w:val="18"/>
              </w:rPr>
              <w:t>所要時間１時間以上１時間</w:t>
            </w:r>
            <w:r w:rsidRPr="00FA4098">
              <w:rPr>
                <w:rFonts w:ascii="ＭＳ ゴシック" w:eastAsia="ＭＳ ゴシック" w:hAnsi="ＭＳ ゴシック"/>
                <w:sz w:val="18"/>
                <w:szCs w:val="18"/>
              </w:rPr>
              <w:t>30</w:t>
            </w:r>
            <w:r w:rsidRPr="00FA4098">
              <w:rPr>
                <w:rFonts w:ascii="ＭＳ ゴシック" w:eastAsia="ＭＳ ゴシック" w:hAnsi="ＭＳ ゴシック" w:hint="eastAsia"/>
                <w:sz w:val="18"/>
                <w:szCs w:val="18"/>
              </w:rPr>
              <w:t>分未満の場合　1,087単位</w:t>
            </w:r>
          </w:p>
          <w:p w14:paraId="348DD926" w14:textId="5FA6D99A" w:rsidR="005B7A7E" w:rsidRPr="00FA4098" w:rsidRDefault="005B7A7E" w:rsidP="00AF5BA9">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xml:space="preserve">(5)　理学療法士等による訪問の場合（１回につき）　</w:t>
            </w:r>
            <w:r w:rsidRPr="00FA4098">
              <w:rPr>
                <w:rFonts w:ascii="ＭＳ ゴシック" w:eastAsia="ＭＳ ゴシック" w:hAnsi="ＭＳ ゴシック"/>
                <w:sz w:val="18"/>
                <w:szCs w:val="18"/>
              </w:rPr>
              <w:t xml:space="preserve"> </w:t>
            </w:r>
            <w:r w:rsidRPr="00FA4098">
              <w:rPr>
                <w:rFonts w:ascii="ＭＳ ゴシック" w:eastAsia="ＭＳ ゴシック" w:hAnsi="ＭＳ ゴシック" w:hint="eastAsia"/>
                <w:sz w:val="18"/>
                <w:szCs w:val="18"/>
              </w:rPr>
              <w:t>283単位</w:t>
            </w:r>
          </w:p>
          <w:p w14:paraId="40D05EB2" w14:textId="4194E72F" w:rsidR="005B7A7E" w:rsidRPr="00FA4098" w:rsidRDefault="005B7A7E" w:rsidP="00AF5BA9">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ロ　病院又は診療所の場合</w:t>
            </w:r>
            <w:r w:rsidRPr="00FA4098">
              <w:rPr>
                <w:rFonts w:ascii="ＭＳ ゴシック" w:eastAsia="ＭＳ ゴシック" w:hAnsi="ＭＳ ゴシック"/>
                <w:sz w:val="18"/>
                <w:szCs w:val="18"/>
              </w:rPr>
              <w:br/>
              <w:t xml:space="preserve">(1)　</w:t>
            </w:r>
            <w:r w:rsidRPr="00FA4098">
              <w:rPr>
                <w:rFonts w:ascii="ＭＳ ゴシック" w:eastAsia="ＭＳ ゴシック" w:hAnsi="ＭＳ ゴシック" w:hint="eastAsia"/>
                <w:sz w:val="18"/>
                <w:szCs w:val="18"/>
              </w:rPr>
              <w:t>所要時間</w:t>
            </w:r>
            <w:r w:rsidRPr="00FA4098">
              <w:rPr>
                <w:rFonts w:ascii="ＭＳ ゴシック" w:eastAsia="ＭＳ ゴシック" w:hAnsi="ＭＳ ゴシック"/>
                <w:sz w:val="18"/>
                <w:szCs w:val="18"/>
              </w:rPr>
              <w:t>20</w:t>
            </w:r>
            <w:r w:rsidRPr="00FA4098">
              <w:rPr>
                <w:rFonts w:ascii="ＭＳ ゴシック" w:eastAsia="ＭＳ ゴシック" w:hAnsi="ＭＳ ゴシック" w:hint="eastAsia"/>
                <w:sz w:val="18"/>
                <w:szCs w:val="18"/>
              </w:rPr>
              <w:t xml:space="preserve">分未満の場合　</w:t>
            </w:r>
            <w:r w:rsidRPr="00FA4098">
              <w:rPr>
                <w:rFonts w:ascii="ＭＳ ゴシック" w:eastAsia="ＭＳ ゴシック" w:hAnsi="ＭＳ ゴシック"/>
                <w:sz w:val="18"/>
                <w:szCs w:val="18"/>
              </w:rPr>
              <w:t>2</w:t>
            </w:r>
            <w:r w:rsidRPr="00FA4098">
              <w:rPr>
                <w:rFonts w:ascii="ＭＳ ゴシック" w:eastAsia="ＭＳ ゴシック" w:hAnsi="ＭＳ ゴシック" w:hint="eastAsia"/>
                <w:sz w:val="18"/>
                <w:szCs w:val="18"/>
              </w:rPr>
              <w:t>55単位</w:t>
            </w:r>
          </w:p>
          <w:p w14:paraId="14CDAEFB" w14:textId="7FB99419" w:rsidR="005B7A7E" w:rsidRPr="00FA4098" w:rsidRDefault="005B7A7E" w:rsidP="00AF5BA9">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sz w:val="18"/>
                <w:szCs w:val="18"/>
              </w:rPr>
              <w:t>(</w:t>
            </w:r>
            <w:r w:rsidRPr="00FA4098">
              <w:rPr>
                <w:rFonts w:ascii="ＭＳ ゴシック" w:eastAsia="ＭＳ ゴシック" w:hAnsi="ＭＳ ゴシック" w:hint="eastAsia"/>
                <w:sz w:val="18"/>
                <w:szCs w:val="18"/>
              </w:rPr>
              <w:t>2</w:t>
            </w:r>
            <w:r w:rsidRPr="00FA4098">
              <w:rPr>
                <w:rFonts w:ascii="ＭＳ ゴシック" w:eastAsia="ＭＳ ゴシック" w:hAnsi="ＭＳ ゴシック"/>
                <w:sz w:val="18"/>
                <w:szCs w:val="18"/>
              </w:rPr>
              <w:t xml:space="preserve">)　</w:t>
            </w:r>
            <w:r w:rsidRPr="00FA4098">
              <w:rPr>
                <w:rFonts w:ascii="ＭＳ ゴシック" w:eastAsia="ＭＳ ゴシック" w:hAnsi="ＭＳ ゴシック" w:hint="eastAsia"/>
                <w:sz w:val="18"/>
                <w:szCs w:val="18"/>
              </w:rPr>
              <w:t>所要時間</w:t>
            </w:r>
            <w:r w:rsidRPr="00FA4098">
              <w:rPr>
                <w:rFonts w:ascii="ＭＳ ゴシック" w:eastAsia="ＭＳ ゴシック" w:hAnsi="ＭＳ ゴシック"/>
                <w:sz w:val="18"/>
                <w:szCs w:val="18"/>
              </w:rPr>
              <w:t>30</w:t>
            </w:r>
            <w:r w:rsidRPr="00FA4098">
              <w:rPr>
                <w:rFonts w:ascii="ＭＳ ゴシック" w:eastAsia="ＭＳ ゴシック" w:hAnsi="ＭＳ ゴシック" w:hint="eastAsia"/>
                <w:sz w:val="18"/>
                <w:szCs w:val="18"/>
              </w:rPr>
              <w:t xml:space="preserve">分未満の場合　</w:t>
            </w:r>
            <w:r w:rsidRPr="00FA4098">
              <w:rPr>
                <w:rFonts w:ascii="ＭＳ ゴシック" w:eastAsia="ＭＳ ゴシック" w:hAnsi="ＭＳ ゴシック"/>
                <w:sz w:val="18"/>
                <w:szCs w:val="18"/>
              </w:rPr>
              <w:t>3</w:t>
            </w:r>
            <w:r w:rsidRPr="00FA4098">
              <w:rPr>
                <w:rFonts w:ascii="ＭＳ ゴシック" w:eastAsia="ＭＳ ゴシック" w:hAnsi="ＭＳ ゴシック" w:hint="eastAsia"/>
                <w:sz w:val="18"/>
                <w:szCs w:val="18"/>
              </w:rPr>
              <w:t>81単位</w:t>
            </w:r>
          </w:p>
          <w:p w14:paraId="31BE7E45" w14:textId="133B288A" w:rsidR="005B7A7E" w:rsidRPr="00FA4098" w:rsidRDefault="005B7A7E" w:rsidP="00AF5BA9">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sz w:val="18"/>
                <w:szCs w:val="18"/>
              </w:rPr>
              <w:t xml:space="preserve">(3)　</w:t>
            </w:r>
            <w:r w:rsidRPr="00FA4098">
              <w:rPr>
                <w:rFonts w:ascii="ＭＳ ゴシック" w:eastAsia="ＭＳ ゴシック" w:hAnsi="ＭＳ ゴシック" w:hint="eastAsia"/>
                <w:sz w:val="18"/>
                <w:szCs w:val="18"/>
              </w:rPr>
              <w:t>所要時間</w:t>
            </w:r>
            <w:r w:rsidRPr="00FA4098">
              <w:rPr>
                <w:rFonts w:ascii="ＭＳ ゴシック" w:eastAsia="ＭＳ ゴシック" w:hAnsi="ＭＳ ゴシック"/>
                <w:sz w:val="18"/>
                <w:szCs w:val="18"/>
              </w:rPr>
              <w:t>30</w:t>
            </w:r>
            <w:r w:rsidRPr="00FA4098">
              <w:rPr>
                <w:rFonts w:ascii="ＭＳ ゴシック" w:eastAsia="ＭＳ ゴシック" w:hAnsi="ＭＳ ゴシック" w:hint="eastAsia"/>
                <w:sz w:val="18"/>
                <w:szCs w:val="18"/>
              </w:rPr>
              <w:t xml:space="preserve">分以上１時間未満の場合　</w:t>
            </w:r>
            <w:r w:rsidRPr="00FA4098">
              <w:rPr>
                <w:rFonts w:ascii="ＭＳ ゴシック" w:eastAsia="ＭＳ ゴシック" w:hAnsi="ＭＳ ゴシック"/>
                <w:sz w:val="18"/>
                <w:szCs w:val="18"/>
              </w:rPr>
              <w:t>5</w:t>
            </w:r>
            <w:r w:rsidRPr="00FA4098">
              <w:rPr>
                <w:rFonts w:ascii="ＭＳ ゴシック" w:eastAsia="ＭＳ ゴシック" w:hAnsi="ＭＳ ゴシック" w:hint="eastAsia"/>
                <w:sz w:val="18"/>
                <w:szCs w:val="18"/>
              </w:rPr>
              <w:t>52単位</w:t>
            </w:r>
          </w:p>
          <w:p w14:paraId="73FEE18C" w14:textId="4E12F7B8" w:rsidR="005B7A7E" w:rsidRPr="00FA4098" w:rsidRDefault="005B7A7E" w:rsidP="00AF5BA9">
            <w:pPr>
              <w:overflowPunct w:val="0"/>
              <w:autoSpaceDE w:val="0"/>
              <w:autoSpaceDN w:val="0"/>
              <w:rPr>
                <w:rFonts w:ascii="ＭＳ ゴシック" w:eastAsia="ＭＳ ゴシック" w:hAnsi="ＭＳ ゴシック"/>
                <w:sz w:val="18"/>
                <w:szCs w:val="18"/>
              </w:rPr>
            </w:pPr>
            <w:r w:rsidRPr="00FA4098">
              <w:rPr>
                <w:rFonts w:ascii="ＭＳ ゴシック" w:eastAsia="ＭＳ ゴシック" w:hAnsi="ＭＳ ゴシック"/>
                <w:sz w:val="18"/>
                <w:szCs w:val="18"/>
              </w:rPr>
              <w:t xml:space="preserve">(4)　</w:t>
            </w:r>
            <w:r w:rsidRPr="00FA4098">
              <w:rPr>
                <w:rFonts w:ascii="ＭＳ ゴシック" w:eastAsia="ＭＳ ゴシック" w:hAnsi="ＭＳ ゴシック" w:hint="eastAsia"/>
                <w:sz w:val="18"/>
                <w:szCs w:val="18"/>
              </w:rPr>
              <w:t>所要時間１時間以上１時間</w:t>
            </w:r>
            <w:r w:rsidRPr="00FA4098">
              <w:rPr>
                <w:rFonts w:ascii="ＭＳ ゴシック" w:eastAsia="ＭＳ ゴシック" w:hAnsi="ＭＳ ゴシック"/>
                <w:sz w:val="18"/>
                <w:szCs w:val="18"/>
              </w:rPr>
              <w:t>30</w:t>
            </w:r>
            <w:r w:rsidRPr="00FA4098">
              <w:rPr>
                <w:rFonts w:ascii="ＭＳ ゴシック" w:eastAsia="ＭＳ ゴシック" w:hAnsi="ＭＳ ゴシック" w:hint="eastAsia"/>
                <w:sz w:val="18"/>
                <w:szCs w:val="18"/>
              </w:rPr>
              <w:t xml:space="preserve">分未満の場合　</w:t>
            </w:r>
            <w:r w:rsidRPr="00FA4098">
              <w:rPr>
                <w:rFonts w:ascii="ＭＳ ゴシック" w:eastAsia="ＭＳ ゴシック" w:hAnsi="ＭＳ ゴシック"/>
                <w:sz w:val="18"/>
                <w:szCs w:val="18"/>
              </w:rPr>
              <w:t>8</w:t>
            </w:r>
            <w:r w:rsidRPr="00FA4098">
              <w:rPr>
                <w:rFonts w:ascii="ＭＳ ゴシック" w:eastAsia="ＭＳ ゴシック" w:hAnsi="ＭＳ ゴシック" w:hint="eastAsia"/>
                <w:sz w:val="18"/>
                <w:szCs w:val="18"/>
              </w:rPr>
              <w:t>12単位</w:t>
            </w:r>
          </w:p>
          <w:p w14:paraId="141FB8D0" w14:textId="77777777" w:rsidR="005B7A7E" w:rsidRPr="00FA4098" w:rsidRDefault="005B7A7E" w:rsidP="00AF5BA9">
            <w:pPr>
              <w:overflowPunct w:val="0"/>
              <w:autoSpaceDE w:val="0"/>
              <w:autoSpaceDN w:val="0"/>
              <w:spacing w:line="240" w:lineRule="exact"/>
              <w:rPr>
                <w:rFonts w:ascii="ＭＳ ゴシック" w:eastAsia="ＭＳ ゴシック" w:hAnsi="ＭＳ ゴシック"/>
                <w:sz w:val="18"/>
                <w:szCs w:val="18"/>
              </w:rPr>
            </w:pPr>
          </w:p>
          <w:p w14:paraId="2001CE45" w14:textId="77777777" w:rsidR="005B7A7E" w:rsidRPr="00FA4098" w:rsidRDefault="005B7A7E" w:rsidP="009437CC">
            <w:pPr>
              <w:overflowPunct w:val="0"/>
              <w:autoSpaceDE w:val="0"/>
              <w:autoSpaceDN w:val="0"/>
              <w:adjustRightInd w:val="0"/>
              <w:spacing w:line="220" w:lineRule="exact"/>
              <w:ind w:left="180" w:hangingChars="100" w:hanging="180"/>
              <w:rPr>
                <w:rFonts w:ascii="ＭＳ ゴシック" w:eastAsia="ＭＳ ゴシック" w:hAnsi="ＭＳ ゴシック"/>
                <w:sz w:val="18"/>
                <w:szCs w:val="18"/>
              </w:rPr>
            </w:pPr>
            <w:r w:rsidRPr="00FA4098">
              <w:rPr>
                <w:rFonts w:ascii="ＭＳ ゴシック" w:eastAsia="ＭＳ ゴシック" w:hAnsi="ＭＳ ゴシック" w:hint="eastAsia"/>
                <w:sz w:val="18"/>
                <w:szCs w:val="18"/>
              </w:rPr>
              <w:t>※　通院が困難な利用者に対して、主治の医師の指示、計画書に基づきサービスを提供した場合に、所要時間の算定は、サービス提供に現に要した時間ではなく、計画に位置付けられた内容の指定介護予防訪問看護を行うのに要する標準的な時間で行っているか。</w:t>
            </w:r>
          </w:p>
        </w:tc>
        <w:tc>
          <w:tcPr>
            <w:tcW w:w="425" w:type="dxa"/>
            <w:tcBorders>
              <w:top w:val="single" w:sz="12" w:space="0" w:color="auto"/>
              <w:bottom w:val="single" w:sz="6" w:space="0" w:color="auto"/>
            </w:tcBorders>
            <w:vAlign w:val="center"/>
          </w:tcPr>
          <w:p w14:paraId="0052E438" w14:textId="77777777" w:rsidR="005B7A7E" w:rsidRPr="00FA4098" w:rsidRDefault="005B7A7E" w:rsidP="002E07AA">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12" w:space="0" w:color="auto"/>
              <w:bottom w:val="single" w:sz="6" w:space="0" w:color="auto"/>
            </w:tcBorders>
            <w:vAlign w:val="center"/>
          </w:tcPr>
          <w:p w14:paraId="0709DFD6" w14:textId="77777777" w:rsidR="005B7A7E" w:rsidRPr="00FA4098" w:rsidRDefault="005B7A7E" w:rsidP="002E07AA">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c>
          <w:tcPr>
            <w:tcW w:w="425" w:type="dxa"/>
            <w:tcBorders>
              <w:top w:val="single" w:sz="12" w:space="0" w:color="auto"/>
              <w:bottom w:val="single" w:sz="6" w:space="0" w:color="auto"/>
            </w:tcBorders>
            <w:vAlign w:val="center"/>
          </w:tcPr>
          <w:p w14:paraId="20DCBDA8" w14:textId="77777777" w:rsidR="005B7A7E" w:rsidRPr="00FA4098" w:rsidRDefault="005B7A7E" w:rsidP="002E07AA">
            <w:pPr>
              <w:overflowPunct w:val="0"/>
              <w:autoSpaceDE w:val="0"/>
              <w:autoSpaceDN w:val="0"/>
              <w:jc w:val="center"/>
              <w:rPr>
                <w:rFonts w:ascii="ＭＳ ゴシック" w:eastAsia="ＭＳ ゴシック" w:hAnsi="ＭＳ ゴシック"/>
                <w:sz w:val="24"/>
                <w:szCs w:val="24"/>
              </w:rPr>
            </w:pPr>
            <w:r w:rsidRPr="00FA4098">
              <w:rPr>
                <w:rFonts w:ascii="ＭＳ ゴシック" w:eastAsia="ＭＳ ゴシック" w:hAnsi="ＭＳ ゴシック" w:hint="eastAsia"/>
                <w:sz w:val="24"/>
                <w:szCs w:val="24"/>
              </w:rPr>
              <w:t>□</w:t>
            </w:r>
          </w:p>
        </w:tc>
      </w:tr>
    </w:tbl>
    <w:p w14:paraId="0A7F07D4" w14:textId="77777777" w:rsidR="00AF5BA9" w:rsidRPr="00FA4098" w:rsidRDefault="00AF5BA9" w:rsidP="00691E4D">
      <w:pPr>
        <w:overflowPunct w:val="0"/>
        <w:autoSpaceDE w:val="0"/>
        <w:autoSpaceDN w:val="0"/>
        <w:rPr>
          <w:rFonts w:ascii="ＭＳ ゴシック" w:eastAsia="ＭＳ ゴシック" w:hAnsi="ＭＳ ゴシック"/>
        </w:rPr>
      </w:pPr>
    </w:p>
    <w:p w14:paraId="465C03B7" w14:textId="77777777" w:rsidR="0013574D" w:rsidRPr="00FA4098" w:rsidRDefault="0013574D" w:rsidP="00691E4D">
      <w:pPr>
        <w:overflowPunct w:val="0"/>
        <w:autoSpaceDE w:val="0"/>
        <w:autoSpaceDN w:val="0"/>
        <w:rPr>
          <w:rFonts w:ascii="ＭＳ ゴシック" w:eastAsia="ＭＳ ゴシック" w:hAnsi="ＭＳ ゴシック"/>
        </w:rPr>
      </w:pPr>
    </w:p>
    <w:p w14:paraId="53076A0E" w14:textId="77777777" w:rsidR="0013574D" w:rsidRPr="00FA4098" w:rsidRDefault="0013574D" w:rsidP="00691E4D">
      <w:pPr>
        <w:overflowPunct w:val="0"/>
        <w:autoSpaceDE w:val="0"/>
        <w:autoSpaceDN w:val="0"/>
        <w:rPr>
          <w:rFonts w:ascii="ＭＳ ゴシック" w:eastAsia="ＭＳ ゴシック" w:hAnsi="ＭＳ ゴシック"/>
        </w:rPr>
      </w:pPr>
    </w:p>
    <w:p w14:paraId="5E7C8E79" w14:textId="77777777" w:rsidR="005D5A2E" w:rsidRPr="00FA4098" w:rsidRDefault="005D5A2E" w:rsidP="00691E4D">
      <w:pPr>
        <w:overflowPunct w:val="0"/>
        <w:autoSpaceDE w:val="0"/>
        <w:autoSpaceDN w:val="0"/>
        <w:rPr>
          <w:rFonts w:ascii="ＭＳ ゴシック" w:eastAsia="ＭＳ ゴシック" w:hAnsi="ＭＳ ゴシック"/>
        </w:rPr>
      </w:pPr>
      <w:r w:rsidRPr="00FA4098">
        <w:rPr>
          <w:rFonts w:ascii="ＭＳ ゴシック" w:eastAsia="ＭＳ ゴシック" w:hAnsi="ＭＳ ゴシック" w:hint="eastAsia"/>
        </w:rPr>
        <w:t>◆</w:t>
      </w:r>
      <w:r w:rsidRPr="00FA4098">
        <w:rPr>
          <w:rFonts w:ascii="ＭＳ ゴシック" w:eastAsia="ＭＳ ゴシック" w:hAnsi="ＭＳ ゴシック"/>
        </w:rPr>
        <w:t>管理者の業務に支障がないとして他の</w:t>
      </w:r>
      <w:r w:rsidRPr="00FA4098">
        <w:rPr>
          <w:rFonts w:ascii="ＭＳ ゴシック" w:eastAsia="ＭＳ ゴシック" w:hAnsi="ＭＳ ゴシック" w:hint="eastAsia"/>
        </w:rPr>
        <w:t>従業者</w:t>
      </w:r>
      <w:r w:rsidRPr="00FA4098">
        <w:rPr>
          <w:rFonts w:ascii="ＭＳ ゴシック" w:eastAsia="ＭＳ ゴシック" w:hAnsi="ＭＳ ゴシック"/>
        </w:rPr>
        <w:t>との兼務が認められる場合</w:t>
      </w:r>
    </w:p>
    <w:p w14:paraId="6B72ADAB" w14:textId="77777777" w:rsidR="005D5A2E" w:rsidRPr="00FA4098" w:rsidRDefault="0054756C" w:rsidP="00691E4D">
      <w:pPr>
        <w:overflowPunct w:val="0"/>
        <w:autoSpaceDE w:val="0"/>
        <w:autoSpaceDN w:val="0"/>
        <w:rPr>
          <w:rFonts w:ascii="ＭＳ ゴシック" w:eastAsia="ＭＳ ゴシック" w:hAnsi="ＭＳ ゴシック"/>
        </w:rPr>
      </w:pPr>
      <w:r w:rsidRPr="00FA4098">
        <w:rPr>
          <w:rFonts w:ascii="ＭＳ ゴシック" w:eastAsia="ＭＳ ゴシック" w:hAnsi="ＭＳ ゴシック" w:hint="eastAsia"/>
          <w:noProof/>
        </w:rPr>
        <mc:AlternateContent>
          <mc:Choice Requires="wpg">
            <w:drawing>
              <wp:anchor distT="0" distB="0" distL="114300" distR="114300" simplePos="0" relativeHeight="251656192" behindDoc="0" locked="0" layoutInCell="1" allowOverlap="1" wp14:anchorId="707C5319" wp14:editId="56CCF908">
                <wp:simplePos x="0" y="0"/>
                <wp:positionH relativeFrom="column">
                  <wp:posOffset>6350</wp:posOffset>
                </wp:positionH>
                <wp:positionV relativeFrom="paragraph">
                  <wp:posOffset>127000</wp:posOffset>
                </wp:positionV>
                <wp:extent cx="6515100" cy="3952875"/>
                <wp:effectExtent l="0" t="0" r="19050" b="2857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3952875"/>
                          <a:chOff x="780" y="8220"/>
                          <a:chExt cx="10260" cy="6225"/>
                        </a:xfrm>
                      </wpg:grpSpPr>
                      <wps:wsp>
                        <wps:cNvPr id="2" name="Text Box 8"/>
                        <wps:cNvSpPr txBox="1">
                          <a:spLocks noChangeArrowheads="1"/>
                        </wps:cNvSpPr>
                        <wps:spPr bwMode="auto">
                          <a:xfrm>
                            <a:off x="780" y="8220"/>
                            <a:ext cx="10260" cy="6225"/>
                          </a:xfrm>
                          <a:prstGeom prst="rect">
                            <a:avLst/>
                          </a:prstGeom>
                          <a:solidFill>
                            <a:srgbClr val="FFFFFF"/>
                          </a:solidFill>
                          <a:ln w="9525">
                            <a:solidFill>
                              <a:srgbClr val="000000"/>
                            </a:solidFill>
                            <a:miter lim="800000"/>
                            <a:headEnd/>
                            <a:tailEnd/>
                          </a:ln>
                        </wps:spPr>
                        <wps:txbx>
                          <w:txbxContent>
                            <w:p w14:paraId="51148213" w14:textId="77777777" w:rsidR="00390A1C" w:rsidRDefault="00390A1C" w:rsidP="005D5A2E">
                              <w:pPr>
                                <w:rPr>
                                  <w:sz w:val="20"/>
                                </w:rPr>
                              </w:pPr>
                              <w:r w:rsidRPr="006E252A">
                                <w:rPr>
                                  <w:rFonts w:hint="eastAsia"/>
                                  <w:sz w:val="20"/>
                                </w:rPr>
                                <w:t>★大阪府の考え方</w:t>
                              </w:r>
                              <w:r>
                                <w:rPr>
                                  <w:rFonts w:hint="eastAsia"/>
                                  <w:sz w:val="20"/>
                                </w:rPr>
                                <w:t>（兼務が認められる場合）</w:t>
                              </w:r>
                            </w:p>
                            <w:p w14:paraId="1ACEFA75" w14:textId="77777777" w:rsidR="00390A1C" w:rsidRPr="00DE2B66" w:rsidRDefault="00390A1C" w:rsidP="005D5A2E">
                              <w:pPr>
                                <w:rPr>
                                  <w:sz w:val="18"/>
                                  <w:szCs w:val="18"/>
                                </w:rPr>
                              </w:pPr>
                              <w:r w:rsidRPr="00DE2B66">
                                <w:rPr>
                                  <w:rFonts w:hint="eastAsia"/>
                                  <w:sz w:val="18"/>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390A1C" w:rsidRPr="00EE3E48" w14:paraId="483DFC57" w14:textId="77777777" w:rsidTr="00795288">
                                <w:trPr>
                                  <w:trHeight w:val="261"/>
                                  <w:jc w:val="center"/>
                                </w:trPr>
                                <w:tc>
                                  <w:tcPr>
                                    <w:tcW w:w="407" w:type="dxa"/>
                                    <w:shd w:val="clear" w:color="auto" w:fill="auto"/>
                                    <w:vAlign w:val="center"/>
                                  </w:tcPr>
                                  <w:p w14:paraId="116B0F08" w14:textId="77777777" w:rsidR="00390A1C" w:rsidRPr="00EE3E48" w:rsidRDefault="00390A1C" w:rsidP="00795288">
                                    <w:pPr>
                                      <w:rPr>
                                        <w:rFonts w:ascii="ＤＦ特太ゴシック体" w:eastAsia="ＤＦ特太ゴシック体" w:hAnsi="ＭＳ ゴシック"/>
                                        <w:b/>
                                        <w:sz w:val="19"/>
                                        <w:szCs w:val="19"/>
                                      </w:rPr>
                                    </w:pPr>
                                  </w:p>
                                </w:tc>
                                <w:tc>
                                  <w:tcPr>
                                    <w:tcW w:w="3529" w:type="dxa"/>
                                    <w:shd w:val="clear" w:color="auto" w:fill="auto"/>
                                    <w:vAlign w:val="center"/>
                                  </w:tcPr>
                                  <w:p w14:paraId="532C660B" w14:textId="77777777" w:rsidR="00390A1C" w:rsidRPr="00EE3E48" w:rsidRDefault="00390A1C" w:rsidP="00795288">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居宅サービス事業所等の種類</w:t>
                                    </w:r>
                                  </w:p>
                                </w:tc>
                                <w:tc>
                                  <w:tcPr>
                                    <w:tcW w:w="3984" w:type="dxa"/>
                                    <w:shd w:val="clear" w:color="auto" w:fill="auto"/>
                                    <w:vAlign w:val="center"/>
                                  </w:tcPr>
                                  <w:p w14:paraId="6953A06A" w14:textId="77777777" w:rsidR="00390A1C" w:rsidRPr="00EE3E48" w:rsidRDefault="00390A1C" w:rsidP="00795288">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兼務が認められるもの</w:t>
                                    </w:r>
                                  </w:p>
                                </w:tc>
                              </w:tr>
                              <w:tr w:rsidR="00390A1C" w:rsidRPr="00EE3E48" w14:paraId="1C643CEC" w14:textId="77777777" w:rsidTr="00795288">
                                <w:trPr>
                                  <w:trHeight w:val="261"/>
                                  <w:jc w:val="center"/>
                                </w:trPr>
                                <w:tc>
                                  <w:tcPr>
                                    <w:tcW w:w="407" w:type="dxa"/>
                                    <w:shd w:val="clear" w:color="auto" w:fill="auto"/>
                                    <w:vAlign w:val="center"/>
                                  </w:tcPr>
                                  <w:p w14:paraId="0D067CC9"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14:paraId="4CEDE311"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14:paraId="5D2CD7EB"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390A1C" w:rsidRPr="00EE3E48" w14:paraId="13C1BC13" w14:textId="77777777" w:rsidTr="00795288">
                                <w:trPr>
                                  <w:trHeight w:val="261"/>
                                  <w:jc w:val="center"/>
                                </w:trPr>
                                <w:tc>
                                  <w:tcPr>
                                    <w:tcW w:w="407" w:type="dxa"/>
                                    <w:shd w:val="clear" w:color="auto" w:fill="auto"/>
                                    <w:vAlign w:val="center"/>
                                  </w:tcPr>
                                  <w:p w14:paraId="4C81E873"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14:paraId="2EBF5EE4"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14:paraId="7EA825DE"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390A1C" w:rsidRPr="00EE3E48" w14:paraId="76A2EFB4" w14:textId="77777777" w:rsidTr="00795288">
                                <w:trPr>
                                  <w:trHeight w:val="277"/>
                                  <w:jc w:val="center"/>
                                </w:trPr>
                                <w:tc>
                                  <w:tcPr>
                                    <w:tcW w:w="407" w:type="dxa"/>
                                    <w:shd w:val="clear" w:color="auto" w:fill="auto"/>
                                    <w:vAlign w:val="center"/>
                                  </w:tcPr>
                                  <w:p w14:paraId="0A58D349"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14:paraId="0CAE5BB5"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14:paraId="1800ED79"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390A1C" w:rsidRPr="00EE3E48" w14:paraId="559C577B" w14:textId="77777777" w:rsidTr="00795288">
                                <w:trPr>
                                  <w:trHeight w:val="261"/>
                                  <w:jc w:val="center"/>
                                </w:trPr>
                                <w:tc>
                                  <w:tcPr>
                                    <w:tcW w:w="407" w:type="dxa"/>
                                    <w:shd w:val="clear" w:color="auto" w:fill="auto"/>
                                    <w:vAlign w:val="center"/>
                                  </w:tcPr>
                                  <w:p w14:paraId="63D2C7CC"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14:paraId="2847BD3F"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14:paraId="6333CF16"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390A1C" w:rsidRPr="00EE3E48" w14:paraId="728762F3" w14:textId="77777777" w:rsidTr="00795288">
                                <w:trPr>
                                  <w:trHeight w:val="261"/>
                                  <w:jc w:val="center"/>
                                </w:trPr>
                                <w:tc>
                                  <w:tcPr>
                                    <w:tcW w:w="407" w:type="dxa"/>
                                    <w:shd w:val="clear" w:color="auto" w:fill="auto"/>
                                    <w:vAlign w:val="center"/>
                                  </w:tcPr>
                                  <w:p w14:paraId="69D4F760"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14:paraId="2A231B15"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14:paraId="1FD2BC1D"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390A1C" w:rsidRPr="00EE3E48" w14:paraId="26D73206" w14:textId="77777777" w:rsidTr="00795288">
                                <w:trPr>
                                  <w:trHeight w:val="261"/>
                                  <w:jc w:val="center"/>
                                </w:trPr>
                                <w:tc>
                                  <w:tcPr>
                                    <w:tcW w:w="407" w:type="dxa"/>
                                    <w:shd w:val="clear" w:color="auto" w:fill="auto"/>
                                    <w:vAlign w:val="center"/>
                                  </w:tcPr>
                                  <w:p w14:paraId="4EEBE9E1"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14:paraId="4B784244"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14:paraId="5F930943"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390A1C" w:rsidRPr="00EE3E48" w14:paraId="0271B4CC" w14:textId="77777777" w:rsidTr="00795288">
                                <w:trPr>
                                  <w:trHeight w:val="277"/>
                                  <w:jc w:val="center"/>
                                </w:trPr>
                                <w:tc>
                                  <w:tcPr>
                                    <w:tcW w:w="407" w:type="dxa"/>
                                    <w:shd w:val="clear" w:color="auto" w:fill="auto"/>
                                    <w:vAlign w:val="center"/>
                                  </w:tcPr>
                                  <w:p w14:paraId="28A6CC20"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14:paraId="21F1A717"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14:paraId="4EA3F16D"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bl>
                            <w:p w14:paraId="5F31B38D" w14:textId="77777777" w:rsidR="00390A1C" w:rsidRPr="00DE2B66" w:rsidRDefault="00390A1C" w:rsidP="005D5A2E">
                              <w:pPr>
                                <w:rPr>
                                  <w:sz w:val="18"/>
                                  <w:szCs w:val="18"/>
                                </w:rPr>
                              </w:pPr>
                              <w:r w:rsidRPr="00DE2B66">
                                <w:rPr>
                                  <w:rFonts w:hint="eastAsia"/>
                                  <w:sz w:val="18"/>
                                  <w:szCs w:val="18"/>
                                </w:rPr>
                                <w:t>②　併設する（同一敷地内にある）他の事業所との兼務</w:t>
                              </w:r>
                            </w:p>
                            <w:p w14:paraId="10C1FFF8" w14:textId="77777777" w:rsidR="00390A1C" w:rsidRPr="00DE2B66" w:rsidRDefault="00390A1C" w:rsidP="005D5A2E">
                              <w:pPr>
                                <w:rPr>
                                  <w:sz w:val="18"/>
                                  <w:szCs w:val="18"/>
                                </w:rPr>
                              </w:pPr>
                              <w:r w:rsidRPr="00DE2B66">
                                <w:rPr>
                                  <w:rFonts w:hint="eastAsia"/>
                                  <w:sz w:val="18"/>
                                  <w:szCs w:val="18"/>
                                </w:rPr>
                                <w:t>管理者のみの兼務に限る。</w:t>
                              </w:r>
                            </w:p>
                            <w:p w14:paraId="7D858C1B" w14:textId="77777777" w:rsidR="00390A1C" w:rsidRPr="00DE2B66" w:rsidRDefault="00390A1C" w:rsidP="005D5A2E">
                              <w:pPr>
                                <w:rPr>
                                  <w:sz w:val="18"/>
                                  <w:szCs w:val="18"/>
                                </w:rPr>
                              </w:pPr>
                              <w:r w:rsidRPr="00DE2B66">
                                <w:rPr>
                                  <w:rFonts w:hint="eastAsia"/>
                                  <w:sz w:val="18"/>
                                  <w:szCs w:val="18"/>
                                </w:rPr>
                                <w:t>（例）訪問介護事業所の管理者と（介護予防）訪問看護事業所の管理者の兼務</w:t>
                              </w:r>
                            </w:p>
                            <w:p w14:paraId="075CDECC" w14:textId="77777777" w:rsidR="00390A1C" w:rsidRPr="004E613C" w:rsidRDefault="00390A1C" w:rsidP="005D5A2E">
                              <w:pPr>
                                <w:spacing w:line="240" w:lineRule="exact"/>
                              </w:pPr>
                            </w:p>
                            <w:p w14:paraId="10DBFCAC" w14:textId="77777777" w:rsidR="00390A1C" w:rsidRPr="00DE2B66" w:rsidRDefault="00390A1C" w:rsidP="005D5A2E">
                              <w:pPr>
                                <w:rPr>
                                  <w:sz w:val="18"/>
                                  <w:szCs w:val="18"/>
                                </w:rPr>
                              </w:pPr>
                              <w:r w:rsidRPr="00DE2B66">
                                <w:rPr>
                                  <w:rFonts w:hint="eastAsia"/>
                                  <w:sz w:val="18"/>
                                  <w:szCs w:val="18"/>
                                </w:rPr>
                                <w:t>※　①及び②の両方の兼務は認めないものとする。</w:t>
                              </w:r>
                            </w:p>
                            <w:p w14:paraId="62790DAD" w14:textId="77777777" w:rsidR="00390A1C" w:rsidRDefault="00390A1C" w:rsidP="005D5A2E">
                              <w:pPr>
                                <w:rPr>
                                  <w:sz w:val="18"/>
                                  <w:szCs w:val="18"/>
                                </w:rPr>
                              </w:pPr>
                              <w:r w:rsidRPr="00DE2B66">
                                <w:rPr>
                                  <w:rFonts w:hint="eastAsia"/>
                                  <w:sz w:val="18"/>
                                  <w:szCs w:val="18"/>
                                </w:rPr>
                                <w:t>※　以上の考え方に該当しない個別事例については、人員基準の趣旨を踏まえ、個別に判断する。</w:t>
                              </w:r>
                            </w:p>
                            <w:p w14:paraId="590E92B8" w14:textId="77777777" w:rsidR="00390A1C" w:rsidRPr="00DE2B66" w:rsidRDefault="00390A1C" w:rsidP="005D5A2E">
                              <w:pPr>
                                <w:rPr>
                                  <w:sz w:val="18"/>
                                  <w:szCs w:val="18"/>
                                </w:rPr>
                              </w:pPr>
                            </w:p>
                          </w:txbxContent>
                        </wps:txbx>
                        <wps:bodyPr rot="0" vert="horz" wrap="square" lIns="74295" tIns="8890" rIns="74295" bIns="8890" anchor="t" anchorCtr="0" upright="1">
                          <a:noAutofit/>
                        </wps:bodyPr>
                      </wps:wsp>
                      <wpg:grpSp>
                        <wpg:cNvPr id="3" name="Group 9"/>
                        <wpg:cNvGrpSpPr>
                          <a:grpSpLocks/>
                        </wpg:cNvGrpSpPr>
                        <wpg:grpSpPr bwMode="auto">
                          <a:xfrm>
                            <a:off x="1155" y="13139"/>
                            <a:ext cx="6309" cy="1184"/>
                            <a:chOff x="1110" y="12974"/>
                            <a:chExt cx="6309" cy="1184"/>
                          </a:xfrm>
                        </wpg:grpSpPr>
                        <wps:wsp>
                          <wps:cNvPr id="4" name="Text Box 10"/>
                          <wps:cNvSpPr txBox="1">
                            <a:spLocks noChangeArrowheads="1"/>
                          </wps:cNvSpPr>
                          <wps:spPr bwMode="auto">
                            <a:xfrm>
                              <a:off x="1110" y="12974"/>
                              <a:ext cx="1335" cy="495"/>
                            </a:xfrm>
                            <a:prstGeom prst="rect">
                              <a:avLst/>
                            </a:prstGeom>
                            <a:solidFill>
                              <a:srgbClr val="FFFFFF">
                                <a:alpha val="0"/>
                              </a:srgbClr>
                            </a:solidFill>
                            <a:ln w="9525">
                              <a:solidFill>
                                <a:srgbClr val="FFFFFF"/>
                              </a:solidFill>
                              <a:miter lim="800000"/>
                              <a:headEnd/>
                              <a:tailEnd/>
                            </a:ln>
                          </wps:spPr>
                          <wps:txbx>
                            <w:txbxContent>
                              <w:p w14:paraId="14A8CE4B" w14:textId="77777777" w:rsidR="00390A1C" w:rsidRPr="009E4007" w:rsidRDefault="00390A1C" w:rsidP="005D5A2E">
                                <w:pPr>
                                  <w:rPr>
                                    <w:b/>
                                    <w:sz w:val="20"/>
                                  </w:rPr>
                                </w:pPr>
                                <w:r>
                                  <w:rPr>
                                    <w:rFonts w:hint="eastAsia"/>
                                    <w:b/>
                                    <w:sz w:val="20"/>
                                  </w:rPr>
                                  <w:t>【</w:t>
                                </w:r>
                                <w:r w:rsidRPr="009E4007">
                                  <w:rPr>
                                    <w:rFonts w:hint="eastAsia"/>
                                    <w:b/>
                                    <w:sz w:val="20"/>
                                  </w:rPr>
                                  <w:t>参考図</w:t>
                                </w:r>
                                <w:r>
                                  <w:rPr>
                                    <w:rFonts w:hint="eastAsia"/>
                                    <w:b/>
                                    <w:sz w:val="20"/>
                                  </w:rPr>
                                  <w:t>】</w:t>
                                </w:r>
                              </w:p>
                            </w:txbxContent>
                          </wps:txbx>
                          <wps:bodyPr rot="0" vert="horz" wrap="square" lIns="74295" tIns="8890" rIns="74295" bIns="8890" anchor="t" anchorCtr="0" upright="1">
                            <a:noAutofit/>
                          </wps:bodyPr>
                        </wps:wsp>
                        <wps:wsp>
                          <wps:cNvPr id="5" name="Text Box 11"/>
                          <wps:cNvSpPr txBox="1">
                            <a:spLocks noChangeArrowheads="1"/>
                          </wps:cNvSpPr>
                          <wps:spPr bwMode="auto">
                            <a:xfrm>
                              <a:off x="5283" y="12974"/>
                              <a:ext cx="1335" cy="591"/>
                            </a:xfrm>
                            <a:prstGeom prst="rect">
                              <a:avLst/>
                            </a:prstGeom>
                            <a:solidFill>
                              <a:srgbClr val="FFFFFF">
                                <a:alpha val="0"/>
                              </a:srgbClr>
                            </a:solidFill>
                            <a:ln w="9525">
                              <a:solidFill>
                                <a:srgbClr val="FFFFFF"/>
                              </a:solidFill>
                              <a:miter lim="800000"/>
                              <a:headEnd/>
                              <a:tailEnd/>
                            </a:ln>
                          </wps:spPr>
                          <wps:txbx>
                            <w:txbxContent>
                              <w:p w14:paraId="0C200D1D" w14:textId="77777777" w:rsidR="00390A1C" w:rsidRPr="009E4007" w:rsidRDefault="00390A1C" w:rsidP="005D5A2E">
                                <w:pPr>
                                  <w:rPr>
                                    <w:sz w:val="20"/>
                                  </w:rPr>
                                </w:pPr>
                                <w:r>
                                  <w:rPr>
                                    <w:rFonts w:hint="eastAsia"/>
                                    <w:sz w:val="20"/>
                                  </w:rPr>
                                  <w:t>②</w:t>
                                </w:r>
                              </w:p>
                            </w:txbxContent>
                          </wps:txbx>
                          <wps:bodyPr rot="0" vert="horz" wrap="square" lIns="74295" tIns="8890" rIns="74295" bIns="8890" anchor="t" anchorCtr="0" upright="1">
                            <a:noAutofit/>
                          </wps:bodyPr>
                        </wps:wsp>
                        <wps:wsp>
                          <wps:cNvPr id="6" name="Text Box 12"/>
                          <wps:cNvSpPr txBox="1">
                            <a:spLocks noChangeArrowheads="1"/>
                          </wps:cNvSpPr>
                          <wps:spPr bwMode="auto">
                            <a:xfrm>
                              <a:off x="2520" y="12974"/>
                              <a:ext cx="1335" cy="591"/>
                            </a:xfrm>
                            <a:prstGeom prst="rect">
                              <a:avLst/>
                            </a:prstGeom>
                            <a:solidFill>
                              <a:srgbClr val="FFFFFF">
                                <a:alpha val="0"/>
                              </a:srgbClr>
                            </a:solidFill>
                            <a:ln w="9525">
                              <a:solidFill>
                                <a:srgbClr val="FFFFFF"/>
                              </a:solidFill>
                              <a:miter lim="800000"/>
                              <a:headEnd/>
                              <a:tailEnd/>
                            </a:ln>
                          </wps:spPr>
                          <wps:txbx>
                            <w:txbxContent>
                              <w:p w14:paraId="5B0327AA" w14:textId="77777777" w:rsidR="00390A1C" w:rsidRPr="009E4007" w:rsidRDefault="00390A1C" w:rsidP="005D5A2E">
                                <w:pPr>
                                  <w:rPr>
                                    <w:sz w:val="20"/>
                                  </w:rPr>
                                </w:pPr>
                                <w:r>
                                  <w:rPr>
                                    <w:rFonts w:hint="eastAsia"/>
                                    <w:sz w:val="20"/>
                                  </w:rPr>
                                  <w:t>①</w:t>
                                </w:r>
                              </w:p>
                            </w:txbxContent>
                          </wps:txbx>
                          <wps:bodyPr rot="0" vert="horz" wrap="square" lIns="74295" tIns="8890" rIns="74295" bIns="8890" anchor="t" anchorCtr="0" upright="1">
                            <a:noAutofit/>
                          </wps:bodyPr>
                        </wps:wsp>
                        <pic:pic xmlns:pic="http://schemas.openxmlformats.org/drawingml/2006/picture">
                          <pic:nvPicPr>
                            <pic:cNvPr id="7"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73" y="13056"/>
                              <a:ext cx="172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94" y="13063"/>
                              <a:ext cx="172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07C5319" id="Group 7" o:spid="_x0000_s1028" style="position:absolute;left:0;text-align:left;margin-left:.5pt;margin-top:10pt;width:513pt;height:311.25pt;z-index:251656192" coordorigin="780,8220" coordsize="10260,62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">
                <v:shape id="Text Box 8" o:spid="_x0000_s1029" type="#_x0000_t202" style="position:absolute;left:780;top:8220;width:10260;height: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14:paraId="51148213" w14:textId="77777777" w:rsidR="00390A1C" w:rsidRDefault="00390A1C" w:rsidP="005D5A2E">
                        <w:pPr>
                          <w:rPr>
                            <w:sz w:val="20"/>
                          </w:rPr>
                        </w:pPr>
                        <w:r w:rsidRPr="006E252A">
                          <w:rPr>
                            <w:rFonts w:hint="eastAsia"/>
                            <w:sz w:val="20"/>
                          </w:rPr>
                          <w:t>★大阪府の考え方</w:t>
                        </w:r>
                        <w:r>
                          <w:rPr>
                            <w:rFonts w:hint="eastAsia"/>
                            <w:sz w:val="20"/>
                          </w:rPr>
                          <w:t>（兼務が認められる場合）</w:t>
                        </w:r>
                      </w:p>
                      <w:p w14:paraId="1ACEFA75" w14:textId="77777777" w:rsidR="00390A1C" w:rsidRPr="00DE2B66" w:rsidRDefault="00390A1C" w:rsidP="005D5A2E">
                        <w:pPr>
                          <w:rPr>
                            <w:sz w:val="18"/>
                            <w:szCs w:val="18"/>
                          </w:rPr>
                        </w:pPr>
                        <w:r w:rsidRPr="00DE2B66">
                          <w:rPr>
                            <w:rFonts w:hint="eastAsia"/>
                            <w:sz w:val="18"/>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390A1C" w:rsidRPr="00EE3E48" w14:paraId="483DFC57" w14:textId="77777777" w:rsidTr="00795288">
                          <w:trPr>
                            <w:trHeight w:val="261"/>
                            <w:jc w:val="center"/>
                          </w:trPr>
                          <w:tc>
                            <w:tcPr>
                              <w:tcW w:w="407" w:type="dxa"/>
                              <w:shd w:val="clear" w:color="auto" w:fill="auto"/>
                              <w:vAlign w:val="center"/>
                            </w:tcPr>
                            <w:p w14:paraId="116B0F08" w14:textId="77777777" w:rsidR="00390A1C" w:rsidRPr="00EE3E48" w:rsidRDefault="00390A1C" w:rsidP="00795288">
                              <w:pPr>
                                <w:rPr>
                                  <w:rFonts w:ascii="ＤＦ特太ゴシック体" w:eastAsia="ＤＦ特太ゴシック体" w:hAnsi="ＭＳ ゴシック"/>
                                  <w:b/>
                                  <w:sz w:val="19"/>
                                  <w:szCs w:val="19"/>
                                </w:rPr>
                              </w:pPr>
                            </w:p>
                          </w:tc>
                          <w:tc>
                            <w:tcPr>
                              <w:tcW w:w="3529" w:type="dxa"/>
                              <w:shd w:val="clear" w:color="auto" w:fill="auto"/>
                              <w:vAlign w:val="center"/>
                            </w:tcPr>
                            <w:p w14:paraId="532C660B" w14:textId="77777777" w:rsidR="00390A1C" w:rsidRPr="00EE3E48" w:rsidRDefault="00390A1C" w:rsidP="00795288">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居宅サービス事業所等の種類</w:t>
                              </w:r>
                            </w:p>
                          </w:tc>
                          <w:tc>
                            <w:tcPr>
                              <w:tcW w:w="3984" w:type="dxa"/>
                              <w:shd w:val="clear" w:color="auto" w:fill="auto"/>
                              <w:vAlign w:val="center"/>
                            </w:tcPr>
                            <w:p w14:paraId="6953A06A" w14:textId="77777777" w:rsidR="00390A1C" w:rsidRPr="00EE3E48" w:rsidRDefault="00390A1C" w:rsidP="00795288">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兼務が認められるもの</w:t>
                              </w:r>
                            </w:p>
                          </w:tc>
                        </w:tr>
                        <w:tr w:rsidR="00390A1C" w:rsidRPr="00EE3E48" w14:paraId="1C643CEC" w14:textId="77777777" w:rsidTr="00795288">
                          <w:trPr>
                            <w:trHeight w:val="261"/>
                            <w:jc w:val="center"/>
                          </w:trPr>
                          <w:tc>
                            <w:tcPr>
                              <w:tcW w:w="407" w:type="dxa"/>
                              <w:shd w:val="clear" w:color="auto" w:fill="auto"/>
                              <w:vAlign w:val="center"/>
                            </w:tcPr>
                            <w:p w14:paraId="0D067CC9"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14:paraId="4CEDE311"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14:paraId="5D2CD7EB"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390A1C" w:rsidRPr="00EE3E48" w14:paraId="13C1BC13" w14:textId="77777777" w:rsidTr="00795288">
                          <w:trPr>
                            <w:trHeight w:val="261"/>
                            <w:jc w:val="center"/>
                          </w:trPr>
                          <w:tc>
                            <w:tcPr>
                              <w:tcW w:w="407" w:type="dxa"/>
                              <w:shd w:val="clear" w:color="auto" w:fill="auto"/>
                              <w:vAlign w:val="center"/>
                            </w:tcPr>
                            <w:p w14:paraId="4C81E873"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14:paraId="2EBF5EE4"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14:paraId="7EA825DE"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390A1C" w:rsidRPr="00EE3E48" w14:paraId="76A2EFB4" w14:textId="77777777" w:rsidTr="00795288">
                          <w:trPr>
                            <w:trHeight w:val="277"/>
                            <w:jc w:val="center"/>
                          </w:trPr>
                          <w:tc>
                            <w:tcPr>
                              <w:tcW w:w="407" w:type="dxa"/>
                              <w:shd w:val="clear" w:color="auto" w:fill="auto"/>
                              <w:vAlign w:val="center"/>
                            </w:tcPr>
                            <w:p w14:paraId="0A58D349"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14:paraId="0CAE5BB5"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14:paraId="1800ED79"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390A1C" w:rsidRPr="00EE3E48" w14:paraId="559C577B" w14:textId="77777777" w:rsidTr="00795288">
                          <w:trPr>
                            <w:trHeight w:val="261"/>
                            <w:jc w:val="center"/>
                          </w:trPr>
                          <w:tc>
                            <w:tcPr>
                              <w:tcW w:w="407" w:type="dxa"/>
                              <w:shd w:val="clear" w:color="auto" w:fill="auto"/>
                              <w:vAlign w:val="center"/>
                            </w:tcPr>
                            <w:p w14:paraId="63D2C7CC"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14:paraId="2847BD3F"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14:paraId="6333CF16"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390A1C" w:rsidRPr="00EE3E48" w14:paraId="728762F3" w14:textId="77777777" w:rsidTr="00795288">
                          <w:trPr>
                            <w:trHeight w:val="261"/>
                            <w:jc w:val="center"/>
                          </w:trPr>
                          <w:tc>
                            <w:tcPr>
                              <w:tcW w:w="407" w:type="dxa"/>
                              <w:shd w:val="clear" w:color="auto" w:fill="auto"/>
                              <w:vAlign w:val="center"/>
                            </w:tcPr>
                            <w:p w14:paraId="69D4F760"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14:paraId="2A231B15"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14:paraId="1FD2BC1D"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390A1C" w:rsidRPr="00EE3E48" w14:paraId="26D73206" w14:textId="77777777" w:rsidTr="00795288">
                          <w:trPr>
                            <w:trHeight w:val="261"/>
                            <w:jc w:val="center"/>
                          </w:trPr>
                          <w:tc>
                            <w:tcPr>
                              <w:tcW w:w="407" w:type="dxa"/>
                              <w:shd w:val="clear" w:color="auto" w:fill="auto"/>
                              <w:vAlign w:val="center"/>
                            </w:tcPr>
                            <w:p w14:paraId="4EEBE9E1"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14:paraId="4B784244"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14:paraId="5F930943"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390A1C" w:rsidRPr="00EE3E48" w14:paraId="0271B4CC" w14:textId="77777777" w:rsidTr="00795288">
                          <w:trPr>
                            <w:trHeight w:val="277"/>
                            <w:jc w:val="center"/>
                          </w:trPr>
                          <w:tc>
                            <w:tcPr>
                              <w:tcW w:w="407" w:type="dxa"/>
                              <w:shd w:val="clear" w:color="auto" w:fill="auto"/>
                              <w:vAlign w:val="center"/>
                            </w:tcPr>
                            <w:p w14:paraId="28A6CC20"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14:paraId="21F1A717"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14:paraId="4EA3F16D" w14:textId="77777777" w:rsidR="00390A1C" w:rsidRPr="00EE3E48" w:rsidRDefault="00390A1C" w:rsidP="00795288">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bl>
                      <w:p w14:paraId="5F31B38D" w14:textId="77777777" w:rsidR="00390A1C" w:rsidRPr="00DE2B66" w:rsidRDefault="00390A1C" w:rsidP="005D5A2E">
                        <w:pPr>
                          <w:rPr>
                            <w:sz w:val="18"/>
                            <w:szCs w:val="18"/>
                          </w:rPr>
                        </w:pPr>
                        <w:r w:rsidRPr="00DE2B66">
                          <w:rPr>
                            <w:rFonts w:hint="eastAsia"/>
                            <w:sz w:val="18"/>
                            <w:szCs w:val="18"/>
                          </w:rPr>
                          <w:t>②　併設する（同一敷地内にある）他の事業所との兼務</w:t>
                        </w:r>
                      </w:p>
                      <w:p w14:paraId="10C1FFF8" w14:textId="77777777" w:rsidR="00390A1C" w:rsidRPr="00DE2B66" w:rsidRDefault="00390A1C" w:rsidP="005D5A2E">
                        <w:pPr>
                          <w:rPr>
                            <w:sz w:val="18"/>
                            <w:szCs w:val="18"/>
                          </w:rPr>
                        </w:pPr>
                        <w:r w:rsidRPr="00DE2B66">
                          <w:rPr>
                            <w:rFonts w:hint="eastAsia"/>
                            <w:sz w:val="18"/>
                            <w:szCs w:val="18"/>
                          </w:rPr>
                          <w:t>管理者のみの兼務に限る。</w:t>
                        </w:r>
                      </w:p>
                      <w:p w14:paraId="7D858C1B" w14:textId="77777777" w:rsidR="00390A1C" w:rsidRPr="00DE2B66" w:rsidRDefault="00390A1C" w:rsidP="005D5A2E">
                        <w:pPr>
                          <w:rPr>
                            <w:sz w:val="18"/>
                            <w:szCs w:val="18"/>
                          </w:rPr>
                        </w:pPr>
                        <w:r w:rsidRPr="00DE2B66">
                          <w:rPr>
                            <w:rFonts w:hint="eastAsia"/>
                            <w:sz w:val="18"/>
                            <w:szCs w:val="18"/>
                          </w:rPr>
                          <w:t>（例）訪問介護事業所の管理者と（介護予防）訪問看護事業所の管理者の兼務</w:t>
                        </w:r>
                      </w:p>
                      <w:p w14:paraId="075CDECC" w14:textId="77777777" w:rsidR="00390A1C" w:rsidRPr="004E613C" w:rsidRDefault="00390A1C" w:rsidP="005D5A2E">
                        <w:pPr>
                          <w:spacing w:line="240" w:lineRule="exact"/>
                        </w:pPr>
                      </w:p>
                      <w:p w14:paraId="10DBFCAC" w14:textId="77777777" w:rsidR="00390A1C" w:rsidRPr="00DE2B66" w:rsidRDefault="00390A1C" w:rsidP="005D5A2E">
                        <w:pPr>
                          <w:rPr>
                            <w:sz w:val="18"/>
                            <w:szCs w:val="18"/>
                          </w:rPr>
                        </w:pPr>
                        <w:r w:rsidRPr="00DE2B66">
                          <w:rPr>
                            <w:rFonts w:hint="eastAsia"/>
                            <w:sz w:val="18"/>
                            <w:szCs w:val="18"/>
                          </w:rPr>
                          <w:t>※　①及び②の両方の兼務は認めないものとする。</w:t>
                        </w:r>
                      </w:p>
                      <w:p w14:paraId="62790DAD" w14:textId="77777777" w:rsidR="00390A1C" w:rsidRDefault="00390A1C" w:rsidP="005D5A2E">
                        <w:pPr>
                          <w:rPr>
                            <w:sz w:val="18"/>
                            <w:szCs w:val="18"/>
                          </w:rPr>
                        </w:pPr>
                        <w:r w:rsidRPr="00DE2B66">
                          <w:rPr>
                            <w:rFonts w:hint="eastAsia"/>
                            <w:sz w:val="18"/>
                            <w:szCs w:val="18"/>
                          </w:rPr>
                          <w:t>※　以上の考え方に該当しない個別事例については、人員基準の趣旨を踏まえ、個別に判断する。</w:t>
                        </w:r>
                      </w:p>
                      <w:p w14:paraId="590E92B8" w14:textId="77777777" w:rsidR="00390A1C" w:rsidRPr="00DE2B66" w:rsidRDefault="00390A1C" w:rsidP="005D5A2E">
                        <w:pPr>
                          <w:rPr>
                            <w:sz w:val="18"/>
                            <w:szCs w:val="18"/>
                          </w:rPr>
                        </w:pPr>
                      </w:p>
                    </w:txbxContent>
                  </v:textbox>
                </v:shape>
                <v:group id="Group 9" o:spid="_x0000_s1030" style="position:absolute;left:1155;top:13139;width:6309;height:1184" coordorigin="1110,12974" coordsize="6309,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0" o:spid="_x0000_s1031" type="#_x0000_t202" style="position:absolute;left:1110;top:12974;width:133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" strokecolor="white">
                    <v:fill opacity="0"/>
                    <v:textbox inset="5.85pt,.7pt,5.85pt,.7pt">
                      <w:txbxContent>
                        <w:p w14:paraId="14A8CE4B" w14:textId="77777777" w:rsidR="00390A1C" w:rsidRPr="009E4007" w:rsidRDefault="00390A1C" w:rsidP="005D5A2E">
                          <w:pPr>
                            <w:rPr>
                              <w:b/>
                              <w:sz w:val="20"/>
                            </w:rPr>
                          </w:pPr>
                          <w:r>
                            <w:rPr>
                              <w:rFonts w:hint="eastAsia"/>
                              <w:b/>
                              <w:sz w:val="20"/>
                            </w:rPr>
                            <w:t>【</w:t>
                          </w:r>
                          <w:r w:rsidRPr="009E4007">
                            <w:rPr>
                              <w:rFonts w:hint="eastAsia"/>
                              <w:b/>
                              <w:sz w:val="20"/>
                            </w:rPr>
                            <w:t>参考図</w:t>
                          </w:r>
                          <w:r>
                            <w:rPr>
                              <w:rFonts w:hint="eastAsia"/>
                              <w:b/>
                              <w:sz w:val="20"/>
                            </w:rPr>
                            <w:t>】</w:t>
                          </w:r>
                        </w:p>
                      </w:txbxContent>
                    </v:textbox>
                  </v:shape>
                  <v:shape id="Text Box 11" o:spid="_x0000_s1032" type="#_x0000_t202" style="position:absolute;left:5283;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" strokecolor="white">
                    <v:fill opacity="0"/>
                    <v:textbox inset="5.85pt,.7pt,5.85pt,.7pt">
                      <w:txbxContent>
                        <w:p w14:paraId="0C200D1D" w14:textId="77777777" w:rsidR="00390A1C" w:rsidRPr="009E4007" w:rsidRDefault="00390A1C" w:rsidP="005D5A2E">
                          <w:pPr>
                            <w:rPr>
                              <w:sz w:val="20"/>
                            </w:rPr>
                          </w:pPr>
                          <w:r>
                            <w:rPr>
                              <w:rFonts w:hint="eastAsia"/>
                              <w:sz w:val="20"/>
                            </w:rPr>
                            <w:t>②</w:t>
                          </w:r>
                        </w:p>
                      </w:txbxContent>
                    </v:textbox>
                  </v:shape>
                  <v:shape id="Text Box 12" o:spid="_x0000_s1033" type="#_x0000_t202" style="position:absolute;left:2520;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" strokecolor="white">
                    <v:fill opacity="0"/>
                    <v:textbox inset="5.85pt,.7pt,5.85pt,.7pt">
                      <w:txbxContent>
                        <w:p w14:paraId="5B0327AA" w14:textId="77777777" w:rsidR="00390A1C" w:rsidRPr="009E4007" w:rsidRDefault="00390A1C" w:rsidP="005D5A2E">
                          <w:pPr>
                            <w:rPr>
                              <w:sz w:val="20"/>
                            </w:rPr>
                          </w:pPr>
                          <w:r>
                            <w:rPr>
                              <w:rFonts w:hint="eastAsia"/>
                              <w:sz w:val="20"/>
                            </w:rPr>
                            <w:t>①</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4" type="#_x0000_t75" style="position:absolute;left:2973;top:13056;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">
                    <v:imagedata r:id="rId10" o:title=""/>
                  </v:shape>
                  <v:shape id="Picture 14" o:spid="_x0000_s1035" type="#_x0000_t75" style="position:absolute;left:5694;top:13063;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">
                    <v:imagedata r:id="rId11" o:title=""/>
                  </v:shape>
                </v:group>
              </v:group>
            </w:pict>
          </mc:Fallback>
        </mc:AlternateContent>
      </w:r>
    </w:p>
    <w:p w14:paraId="297D60AC" w14:textId="77777777" w:rsidR="005D5A2E" w:rsidRPr="00FA4098" w:rsidRDefault="005D5A2E" w:rsidP="00691E4D">
      <w:pPr>
        <w:overflowPunct w:val="0"/>
        <w:autoSpaceDE w:val="0"/>
        <w:autoSpaceDN w:val="0"/>
        <w:rPr>
          <w:rFonts w:ascii="ＭＳ ゴシック" w:eastAsia="ＭＳ ゴシック" w:hAnsi="ＭＳ ゴシック"/>
        </w:rPr>
      </w:pPr>
    </w:p>
    <w:sectPr w:rsidR="005D5A2E" w:rsidRPr="00FA4098" w:rsidSect="005B7A7E">
      <w:footerReference w:type="default" r:id="rId12"/>
      <w:type w:val="continuous"/>
      <w:pgSz w:w="11906" w:h="16838" w:code="9"/>
      <w:pgMar w:top="709" w:right="282" w:bottom="454" w:left="680" w:header="431" w:footer="397" w:gutter="0"/>
      <w:paperSrc w:first="7" w:other="7"/>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2A33A" w14:textId="77777777" w:rsidR="00390A1C" w:rsidRDefault="00390A1C">
      <w:r>
        <w:separator/>
      </w:r>
    </w:p>
  </w:endnote>
  <w:endnote w:type="continuationSeparator" w:id="0">
    <w:p w14:paraId="67F44D4E" w14:textId="77777777" w:rsidR="00390A1C" w:rsidRDefault="0039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MS-Mincho">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B8552" w14:textId="53D3974F" w:rsidR="00390A1C" w:rsidRDefault="00390A1C" w:rsidP="00791AAB">
    <w:pPr>
      <w:pStyle w:val="a5"/>
      <w:jc w:val="center"/>
    </w:pPr>
    <w:r>
      <w:rPr>
        <w:rStyle w:val="a6"/>
      </w:rPr>
      <w:fldChar w:fldCharType="begin"/>
    </w:r>
    <w:r>
      <w:rPr>
        <w:rStyle w:val="a6"/>
      </w:rPr>
      <w:instrText xml:space="preserve"> PAGE </w:instrText>
    </w:r>
    <w:r>
      <w:rPr>
        <w:rStyle w:val="a6"/>
      </w:rPr>
      <w:fldChar w:fldCharType="separate"/>
    </w:r>
    <w:r w:rsidR="00647AC9">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98A55" w14:textId="77777777" w:rsidR="00390A1C" w:rsidRDefault="00390A1C">
      <w:r>
        <w:separator/>
      </w:r>
    </w:p>
  </w:footnote>
  <w:footnote w:type="continuationSeparator" w:id="0">
    <w:p w14:paraId="08A67E00" w14:textId="77777777" w:rsidR="00390A1C" w:rsidRDefault="00390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0A7"/>
    <w:multiLevelType w:val="hybridMultilevel"/>
    <w:tmpl w:val="B9825A42"/>
    <w:lvl w:ilvl="0" w:tplc="A2E260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D14230"/>
    <w:multiLevelType w:val="hybridMultilevel"/>
    <w:tmpl w:val="5DC6021C"/>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2" w15:restartNumberingAfterBreak="0">
    <w:nsid w:val="297C2822"/>
    <w:multiLevelType w:val="hybridMultilevel"/>
    <w:tmpl w:val="39C6CBF8"/>
    <w:lvl w:ilvl="0" w:tplc="357666A8">
      <w:start w:val="1"/>
      <w:numFmt w:val="irohaFullWidth"/>
      <w:lvlText w:val="%1"/>
      <w:lvlJc w:val="left"/>
      <w:pPr>
        <w:tabs>
          <w:tab w:val="num" w:pos="602"/>
        </w:tabs>
        <w:ind w:left="602" w:hanging="314"/>
      </w:pPr>
      <w:rPr>
        <w:rFonts w:ascii="ＭＳ ゴシック" w:eastAsia="ＭＳ ゴシック" w:hint="eastAsia"/>
        <w:b w:val="0"/>
        <w:i w:val="0"/>
        <w:spacing w:val="0"/>
        <w:w w:val="100"/>
        <w:position w:val="0"/>
        <w:sz w:val="18"/>
        <w:szCs w:val="18"/>
      </w:rPr>
    </w:lvl>
    <w:lvl w:ilvl="1" w:tplc="9DD0D79C">
      <w:start w:val="11"/>
      <w:numFmt w:val="decimal"/>
      <w:lvlText w:val="%2"/>
      <w:lvlJc w:val="left"/>
      <w:pPr>
        <w:tabs>
          <w:tab w:val="num" w:pos="1178"/>
        </w:tabs>
        <w:ind w:left="1178" w:hanging="360"/>
      </w:pPr>
      <w:rPr>
        <w:rFonts w:hint="eastAsia"/>
      </w:r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3" w15:restartNumberingAfterBreak="0">
    <w:nsid w:val="32BD4B33"/>
    <w:multiLevelType w:val="hybridMultilevel"/>
    <w:tmpl w:val="51D4C796"/>
    <w:lvl w:ilvl="0" w:tplc="6EDEB168">
      <w:start w:val="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804FBB"/>
    <w:multiLevelType w:val="hybridMultilevel"/>
    <w:tmpl w:val="D8DC0342"/>
    <w:lvl w:ilvl="0" w:tplc="354873F4">
      <w:start w:val="1"/>
      <w:numFmt w:val="decimal"/>
      <w:lvlText w:val="(%1)"/>
      <w:lvlJc w:val="left"/>
      <w:pPr>
        <w:tabs>
          <w:tab w:val="num" w:pos="340"/>
        </w:tabs>
        <w:ind w:left="340" w:hanging="340"/>
      </w:pPr>
      <w:rPr>
        <w:rFonts w:ascii="ＭＳ ゴシック" w:eastAsia="ＭＳ ゴシック" w:hint="eastAsia"/>
        <w:sz w:val="18"/>
        <w:szCs w:val="18"/>
      </w:rPr>
    </w:lvl>
    <w:lvl w:ilvl="1" w:tplc="0BC831DE">
      <w:start w:val="1"/>
      <w:numFmt w:val="decimalEnclosedCircle"/>
      <w:lvlText w:val="%2"/>
      <w:lvlJc w:val="left"/>
      <w:pPr>
        <w:tabs>
          <w:tab w:val="num" w:pos="492"/>
        </w:tabs>
        <w:ind w:left="435" w:hanging="340"/>
      </w:pPr>
      <w:rPr>
        <w:rFonts w:hint="eastAsia"/>
        <w:sz w:val="18"/>
        <w:szCs w:val="18"/>
      </w:rPr>
    </w:lvl>
    <w:lvl w:ilvl="2" w:tplc="8DBE4BD4">
      <w:start w:val="1"/>
      <w:numFmt w:val="aiueoFullWidth"/>
      <w:lvlText w:val="%3"/>
      <w:lvlJc w:val="left"/>
      <w:pPr>
        <w:tabs>
          <w:tab w:val="num" w:pos="502"/>
        </w:tabs>
        <w:ind w:left="445" w:hanging="340"/>
      </w:pPr>
      <w:rPr>
        <w:rFonts w:ascii="ＭＳ ゴシック" w:eastAsia="ＭＳ ゴシック" w:hint="eastAsia"/>
        <w:sz w:val="18"/>
        <w:szCs w:val="18"/>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650DA1"/>
    <w:multiLevelType w:val="hybridMultilevel"/>
    <w:tmpl w:val="48A68F6A"/>
    <w:lvl w:ilvl="0" w:tplc="6CEC3B74">
      <w:numFmt w:val="bullet"/>
      <w:lvlText w:val="※"/>
      <w:lvlJc w:val="left"/>
      <w:pPr>
        <w:tabs>
          <w:tab w:val="num" w:pos="490"/>
        </w:tabs>
        <w:ind w:left="4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70"/>
        </w:tabs>
        <w:ind w:left="970" w:hanging="420"/>
      </w:pPr>
      <w:rPr>
        <w:rFonts w:ascii="Wingdings" w:hAnsi="Wingdings" w:hint="default"/>
      </w:rPr>
    </w:lvl>
    <w:lvl w:ilvl="2" w:tplc="0409000D" w:tentative="1">
      <w:start w:val="1"/>
      <w:numFmt w:val="bullet"/>
      <w:lvlText w:val=""/>
      <w:lvlJc w:val="left"/>
      <w:pPr>
        <w:tabs>
          <w:tab w:val="num" w:pos="1390"/>
        </w:tabs>
        <w:ind w:left="1390" w:hanging="420"/>
      </w:pPr>
      <w:rPr>
        <w:rFonts w:ascii="Wingdings" w:hAnsi="Wingdings" w:hint="default"/>
      </w:rPr>
    </w:lvl>
    <w:lvl w:ilvl="3" w:tplc="04090001" w:tentative="1">
      <w:start w:val="1"/>
      <w:numFmt w:val="bullet"/>
      <w:lvlText w:val=""/>
      <w:lvlJc w:val="left"/>
      <w:pPr>
        <w:tabs>
          <w:tab w:val="num" w:pos="1810"/>
        </w:tabs>
        <w:ind w:left="1810" w:hanging="420"/>
      </w:pPr>
      <w:rPr>
        <w:rFonts w:ascii="Wingdings" w:hAnsi="Wingdings" w:hint="default"/>
      </w:rPr>
    </w:lvl>
    <w:lvl w:ilvl="4" w:tplc="0409000B" w:tentative="1">
      <w:start w:val="1"/>
      <w:numFmt w:val="bullet"/>
      <w:lvlText w:val=""/>
      <w:lvlJc w:val="left"/>
      <w:pPr>
        <w:tabs>
          <w:tab w:val="num" w:pos="2230"/>
        </w:tabs>
        <w:ind w:left="2230" w:hanging="420"/>
      </w:pPr>
      <w:rPr>
        <w:rFonts w:ascii="Wingdings" w:hAnsi="Wingdings" w:hint="default"/>
      </w:rPr>
    </w:lvl>
    <w:lvl w:ilvl="5" w:tplc="0409000D" w:tentative="1">
      <w:start w:val="1"/>
      <w:numFmt w:val="bullet"/>
      <w:lvlText w:val=""/>
      <w:lvlJc w:val="left"/>
      <w:pPr>
        <w:tabs>
          <w:tab w:val="num" w:pos="2650"/>
        </w:tabs>
        <w:ind w:left="2650" w:hanging="420"/>
      </w:pPr>
      <w:rPr>
        <w:rFonts w:ascii="Wingdings" w:hAnsi="Wingdings" w:hint="default"/>
      </w:rPr>
    </w:lvl>
    <w:lvl w:ilvl="6" w:tplc="04090001" w:tentative="1">
      <w:start w:val="1"/>
      <w:numFmt w:val="bullet"/>
      <w:lvlText w:val=""/>
      <w:lvlJc w:val="left"/>
      <w:pPr>
        <w:tabs>
          <w:tab w:val="num" w:pos="3070"/>
        </w:tabs>
        <w:ind w:left="3070" w:hanging="420"/>
      </w:pPr>
      <w:rPr>
        <w:rFonts w:ascii="Wingdings" w:hAnsi="Wingdings" w:hint="default"/>
      </w:rPr>
    </w:lvl>
    <w:lvl w:ilvl="7" w:tplc="0409000B" w:tentative="1">
      <w:start w:val="1"/>
      <w:numFmt w:val="bullet"/>
      <w:lvlText w:val=""/>
      <w:lvlJc w:val="left"/>
      <w:pPr>
        <w:tabs>
          <w:tab w:val="num" w:pos="3490"/>
        </w:tabs>
        <w:ind w:left="3490" w:hanging="420"/>
      </w:pPr>
      <w:rPr>
        <w:rFonts w:ascii="Wingdings" w:hAnsi="Wingdings" w:hint="default"/>
      </w:rPr>
    </w:lvl>
    <w:lvl w:ilvl="8" w:tplc="0409000D" w:tentative="1">
      <w:start w:val="1"/>
      <w:numFmt w:val="bullet"/>
      <w:lvlText w:val=""/>
      <w:lvlJc w:val="left"/>
      <w:pPr>
        <w:tabs>
          <w:tab w:val="num" w:pos="3910"/>
        </w:tabs>
        <w:ind w:left="3910" w:hanging="420"/>
      </w:pPr>
      <w:rPr>
        <w:rFonts w:ascii="Wingdings" w:hAnsi="Wingdings" w:hint="default"/>
      </w:rPr>
    </w:lvl>
  </w:abstractNum>
  <w:abstractNum w:abstractNumId="6" w15:restartNumberingAfterBreak="0">
    <w:nsid w:val="4EAF438D"/>
    <w:multiLevelType w:val="hybridMultilevel"/>
    <w:tmpl w:val="6422045E"/>
    <w:lvl w:ilvl="0" w:tplc="673C0734">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7" w15:restartNumberingAfterBreak="0">
    <w:nsid w:val="525A0391"/>
    <w:multiLevelType w:val="hybridMultilevel"/>
    <w:tmpl w:val="8222ED80"/>
    <w:lvl w:ilvl="0" w:tplc="2F24C4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10778C"/>
    <w:multiLevelType w:val="hybridMultilevel"/>
    <w:tmpl w:val="05C832E6"/>
    <w:lvl w:ilvl="0" w:tplc="16EE0C10">
      <w:start w:val="1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C1A788F"/>
    <w:multiLevelType w:val="hybridMultilevel"/>
    <w:tmpl w:val="539C199A"/>
    <w:lvl w:ilvl="0" w:tplc="DBA28678">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10763A2"/>
    <w:multiLevelType w:val="hybridMultilevel"/>
    <w:tmpl w:val="AA74D9A6"/>
    <w:lvl w:ilvl="0" w:tplc="CF00CE1C">
      <w:start w:val="1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4302042"/>
    <w:multiLevelType w:val="hybridMultilevel"/>
    <w:tmpl w:val="791EDB68"/>
    <w:lvl w:ilvl="0" w:tplc="59C8B370">
      <w:start w:val="1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FF3B3C"/>
    <w:multiLevelType w:val="hybridMultilevel"/>
    <w:tmpl w:val="85EE9372"/>
    <w:lvl w:ilvl="0" w:tplc="989C3A1A">
      <w:start w:val="2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C78597B"/>
    <w:multiLevelType w:val="hybridMultilevel"/>
    <w:tmpl w:val="34F02612"/>
    <w:lvl w:ilvl="0" w:tplc="E1AC0926">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0"/>
  </w:num>
  <w:num w:numId="3">
    <w:abstractNumId w:val="5"/>
  </w:num>
  <w:num w:numId="4">
    <w:abstractNumId w:val="13"/>
  </w:num>
  <w:num w:numId="5">
    <w:abstractNumId w:val="9"/>
  </w:num>
  <w:num w:numId="6">
    <w:abstractNumId w:val="11"/>
  </w:num>
  <w:num w:numId="7">
    <w:abstractNumId w:val="8"/>
  </w:num>
  <w:num w:numId="8">
    <w:abstractNumId w:val="12"/>
  </w:num>
  <w:num w:numId="9">
    <w:abstractNumId w:val="10"/>
  </w:num>
  <w:num w:numId="10">
    <w:abstractNumId w:val="3"/>
  </w:num>
  <w:num w:numId="11">
    <w:abstractNumId w:val="1"/>
  </w:num>
  <w:num w:numId="12">
    <w:abstractNumId w:val="4"/>
  </w:num>
  <w:num w:numId="13">
    <w:abstractNumId w:val="6"/>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D77"/>
    <w:rsid w:val="000025D5"/>
    <w:rsid w:val="00002F44"/>
    <w:rsid w:val="00003BEC"/>
    <w:rsid w:val="00007B54"/>
    <w:rsid w:val="00010B9A"/>
    <w:rsid w:val="00010C92"/>
    <w:rsid w:val="00010D72"/>
    <w:rsid w:val="00011C1D"/>
    <w:rsid w:val="0001698B"/>
    <w:rsid w:val="00021A36"/>
    <w:rsid w:val="00022997"/>
    <w:rsid w:val="0002300F"/>
    <w:rsid w:val="00025614"/>
    <w:rsid w:val="00026D32"/>
    <w:rsid w:val="00031182"/>
    <w:rsid w:val="000312EC"/>
    <w:rsid w:val="0003148B"/>
    <w:rsid w:val="0003440E"/>
    <w:rsid w:val="00044719"/>
    <w:rsid w:val="00044DCA"/>
    <w:rsid w:val="00046170"/>
    <w:rsid w:val="00051143"/>
    <w:rsid w:val="00051A6B"/>
    <w:rsid w:val="00051D56"/>
    <w:rsid w:val="0005452F"/>
    <w:rsid w:val="0005479F"/>
    <w:rsid w:val="00054A97"/>
    <w:rsid w:val="00054D39"/>
    <w:rsid w:val="00055C69"/>
    <w:rsid w:val="0005655E"/>
    <w:rsid w:val="00057488"/>
    <w:rsid w:val="00057D19"/>
    <w:rsid w:val="0006033F"/>
    <w:rsid w:val="00060637"/>
    <w:rsid w:val="000606EC"/>
    <w:rsid w:val="00061327"/>
    <w:rsid w:val="0006198B"/>
    <w:rsid w:val="00066716"/>
    <w:rsid w:val="000672EA"/>
    <w:rsid w:val="00067EAF"/>
    <w:rsid w:val="00070C0E"/>
    <w:rsid w:val="00071CF5"/>
    <w:rsid w:val="0007418F"/>
    <w:rsid w:val="00074721"/>
    <w:rsid w:val="000751E9"/>
    <w:rsid w:val="000774C8"/>
    <w:rsid w:val="000778DA"/>
    <w:rsid w:val="0008046E"/>
    <w:rsid w:val="00082455"/>
    <w:rsid w:val="00084641"/>
    <w:rsid w:val="00090114"/>
    <w:rsid w:val="00091F4F"/>
    <w:rsid w:val="000926D9"/>
    <w:rsid w:val="00093686"/>
    <w:rsid w:val="00093D2D"/>
    <w:rsid w:val="0009555F"/>
    <w:rsid w:val="000A026E"/>
    <w:rsid w:val="000A1D6C"/>
    <w:rsid w:val="000A4DD4"/>
    <w:rsid w:val="000A5632"/>
    <w:rsid w:val="000A565E"/>
    <w:rsid w:val="000A6761"/>
    <w:rsid w:val="000B0DEF"/>
    <w:rsid w:val="000B13E6"/>
    <w:rsid w:val="000B15ED"/>
    <w:rsid w:val="000B1AAB"/>
    <w:rsid w:val="000B29DB"/>
    <w:rsid w:val="000B3322"/>
    <w:rsid w:val="000B56C6"/>
    <w:rsid w:val="000B57C6"/>
    <w:rsid w:val="000B701F"/>
    <w:rsid w:val="000B7274"/>
    <w:rsid w:val="000B7687"/>
    <w:rsid w:val="000C2DBD"/>
    <w:rsid w:val="000C3292"/>
    <w:rsid w:val="000C72D8"/>
    <w:rsid w:val="000C7433"/>
    <w:rsid w:val="000C762B"/>
    <w:rsid w:val="000D0FF5"/>
    <w:rsid w:val="000D2364"/>
    <w:rsid w:val="000D409D"/>
    <w:rsid w:val="000D4A62"/>
    <w:rsid w:val="000D5497"/>
    <w:rsid w:val="000D67CA"/>
    <w:rsid w:val="000D6EF3"/>
    <w:rsid w:val="000D73E9"/>
    <w:rsid w:val="000E108F"/>
    <w:rsid w:val="000E12E3"/>
    <w:rsid w:val="000E2A05"/>
    <w:rsid w:val="000E645C"/>
    <w:rsid w:val="000E7C51"/>
    <w:rsid w:val="000F2115"/>
    <w:rsid w:val="000F5CDD"/>
    <w:rsid w:val="000F64BB"/>
    <w:rsid w:val="000F6F7D"/>
    <w:rsid w:val="000F7561"/>
    <w:rsid w:val="000F75FE"/>
    <w:rsid w:val="00102118"/>
    <w:rsid w:val="00102593"/>
    <w:rsid w:val="00102779"/>
    <w:rsid w:val="001058F5"/>
    <w:rsid w:val="00105BC1"/>
    <w:rsid w:val="001074EF"/>
    <w:rsid w:val="00107E9E"/>
    <w:rsid w:val="00110A55"/>
    <w:rsid w:val="001111C7"/>
    <w:rsid w:val="00112335"/>
    <w:rsid w:val="00117698"/>
    <w:rsid w:val="0012315D"/>
    <w:rsid w:val="00124610"/>
    <w:rsid w:val="00124B4E"/>
    <w:rsid w:val="00124DC6"/>
    <w:rsid w:val="0012587F"/>
    <w:rsid w:val="00126612"/>
    <w:rsid w:val="00127779"/>
    <w:rsid w:val="00127C61"/>
    <w:rsid w:val="00127CBF"/>
    <w:rsid w:val="001310B0"/>
    <w:rsid w:val="0013182F"/>
    <w:rsid w:val="00132028"/>
    <w:rsid w:val="00132126"/>
    <w:rsid w:val="00132CD9"/>
    <w:rsid w:val="0013574D"/>
    <w:rsid w:val="001357D9"/>
    <w:rsid w:val="00137457"/>
    <w:rsid w:val="00137BA5"/>
    <w:rsid w:val="0014209A"/>
    <w:rsid w:val="0014349D"/>
    <w:rsid w:val="00145549"/>
    <w:rsid w:val="001466C9"/>
    <w:rsid w:val="0014685D"/>
    <w:rsid w:val="001468AB"/>
    <w:rsid w:val="001468CC"/>
    <w:rsid w:val="00146F2B"/>
    <w:rsid w:val="00147916"/>
    <w:rsid w:val="00151238"/>
    <w:rsid w:val="00151F45"/>
    <w:rsid w:val="001520DF"/>
    <w:rsid w:val="00152570"/>
    <w:rsid w:val="00156117"/>
    <w:rsid w:val="00157265"/>
    <w:rsid w:val="0016041C"/>
    <w:rsid w:val="00161534"/>
    <w:rsid w:val="0016326F"/>
    <w:rsid w:val="00163BC3"/>
    <w:rsid w:val="00164508"/>
    <w:rsid w:val="001645C0"/>
    <w:rsid w:val="00165B3B"/>
    <w:rsid w:val="00166946"/>
    <w:rsid w:val="00167F43"/>
    <w:rsid w:val="00170FAA"/>
    <w:rsid w:val="001713F5"/>
    <w:rsid w:val="001719C3"/>
    <w:rsid w:val="00172E07"/>
    <w:rsid w:val="001743E4"/>
    <w:rsid w:val="0017448D"/>
    <w:rsid w:val="001751B2"/>
    <w:rsid w:val="001755DC"/>
    <w:rsid w:val="00175926"/>
    <w:rsid w:val="0017722E"/>
    <w:rsid w:val="00182D86"/>
    <w:rsid w:val="00183375"/>
    <w:rsid w:val="001841B6"/>
    <w:rsid w:val="00185BC7"/>
    <w:rsid w:val="00186A56"/>
    <w:rsid w:val="0018753E"/>
    <w:rsid w:val="001875B9"/>
    <w:rsid w:val="00187F45"/>
    <w:rsid w:val="00191535"/>
    <w:rsid w:val="0019312A"/>
    <w:rsid w:val="0019341E"/>
    <w:rsid w:val="00194774"/>
    <w:rsid w:val="00197AB8"/>
    <w:rsid w:val="001A0198"/>
    <w:rsid w:val="001A0F20"/>
    <w:rsid w:val="001A2B10"/>
    <w:rsid w:val="001A393C"/>
    <w:rsid w:val="001A458A"/>
    <w:rsid w:val="001A68BF"/>
    <w:rsid w:val="001A7327"/>
    <w:rsid w:val="001B2370"/>
    <w:rsid w:val="001B2D97"/>
    <w:rsid w:val="001B5688"/>
    <w:rsid w:val="001B5BA5"/>
    <w:rsid w:val="001B676E"/>
    <w:rsid w:val="001C0417"/>
    <w:rsid w:val="001C0594"/>
    <w:rsid w:val="001C1314"/>
    <w:rsid w:val="001C1717"/>
    <w:rsid w:val="001C28D0"/>
    <w:rsid w:val="001C4016"/>
    <w:rsid w:val="001C5FB1"/>
    <w:rsid w:val="001C631C"/>
    <w:rsid w:val="001C7795"/>
    <w:rsid w:val="001D0112"/>
    <w:rsid w:val="001D06AE"/>
    <w:rsid w:val="001D0EBE"/>
    <w:rsid w:val="001D23A9"/>
    <w:rsid w:val="001D272B"/>
    <w:rsid w:val="001D3CAC"/>
    <w:rsid w:val="001D6B1F"/>
    <w:rsid w:val="001D76AB"/>
    <w:rsid w:val="001E3868"/>
    <w:rsid w:val="001E4203"/>
    <w:rsid w:val="001E5BF5"/>
    <w:rsid w:val="001E6D35"/>
    <w:rsid w:val="001E700F"/>
    <w:rsid w:val="001F184A"/>
    <w:rsid w:val="001F26B2"/>
    <w:rsid w:val="001F3B36"/>
    <w:rsid w:val="001F728F"/>
    <w:rsid w:val="00202287"/>
    <w:rsid w:val="0020432C"/>
    <w:rsid w:val="00204CB4"/>
    <w:rsid w:val="0020529F"/>
    <w:rsid w:val="00211958"/>
    <w:rsid w:val="002129D7"/>
    <w:rsid w:val="0021352B"/>
    <w:rsid w:val="00213E0C"/>
    <w:rsid w:val="00215586"/>
    <w:rsid w:val="00217C0F"/>
    <w:rsid w:val="00217EBE"/>
    <w:rsid w:val="00220038"/>
    <w:rsid w:val="00222859"/>
    <w:rsid w:val="00223446"/>
    <w:rsid w:val="00224452"/>
    <w:rsid w:val="002247C2"/>
    <w:rsid w:val="0022513D"/>
    <w:rsid w:val="002257A1"/>
    <w:rsid w:val="00226B5A"/>
    <w:rsid w:val="00226BB1"/>
    <w:rsid w:val="00231B60"/>
    <w:rsid w:val="00232C94"/>
    <w:rsid w:val="00233254"/>
    <w:rsid w:val="002347AF"/>
    <w:rsid w:val="0023755B"/>
    <w:rsid w:val="00237670"/>
    <w:rsid w:val="00237E7C"/>
    <w:rsid w:val="00241896"/>
    <w:rsid w:val="00242C2D"/>
    <w:rsid w:val="00243260"/>
    <w:rsid w:val="00245D69"/>
    <w:rsid w:val="00245E2D"/>
    <w:rsid w:val="0024765F"/>
    <w:rsid w:val="00247933"/>
    <w:rsid w:val="00247A26"/>
    <w:rsid w:val="00247D22"/>
    <w:rsid w:val="002528A9"/>
    <w:rsid w:val="0025306B"/>
    <w:rsid w:val="00254451"/>
    <w:rsid w:val="002557D6"/>
    <w:rsid w:val="00260586"/>
    <w:rsid w:val="0026186B"/>
    <w:rsid w:val="0026501E"/>
    <w:rsid w:val="00265022"/>
    <w:rsid w:val="00265D7A"/>
    <w:rsid w:val="00267264"/>
    <w:rsid w:val="00270DFB"/>
    <w:rsid w:val="0027164F"/>
    <w:rsid w:val="00273C58"/>
    <w:rsid w:val="00274ACB"/>
    <w:rsid w:val="00280B8C"/>
    <w:rsid w:val="002822E1"/>
    <w:rsid w:val="00282507"/>
    <w:rsid w:val="002841E0"/>
    <w:rsid w:val="002928F3"/>
    <w:rsid w:val="00294207"/>
    <w:rsid w:val="00295BB6"/>
    <w:rsid w:val="00295CF4"/>
    <w:rsid w:val="00295E73"/>
    <w:rsid w:val="00297ED9"/>
    <w:rsid w:val="002A0347"/>
    <w:rsid w:val="002A0CC7"/>
    <w:rsid w:val="002A25F1"/>
    <w:rsid w:val="002A2DC1"/>
    <w:rsid w:val="002A6977"/>
    <w:rsid w:val="002A698A"/>
    <w:rsid w:val="002B0A6E"/>
    <w:rsid w:val="002B0C0C"/>
    <w:rsid w:val="002B109E"/>
    <w:rsid w:val="002B15A9"/>
    <w:rsid w:val="002B2B9E"/>
    <w:rsid w:val="002B5DE1"/>
    <w:rsid w:val="002B64FE"/>
    <w:rsid w:val="002B77B9"/>
    <w:rsid w:val="002C0807"/>
    <w:rsid w:val="002C3754"/>
    <w:rsid w:val="002C3BFC"/>
    <w:rsid w:val="002C5AD2"/>
    <w:rsid w:val="002C77F8"/>
    <w:rsid w:val="002D2376"/>
    <w:rsid w:val="002D2BD2"/>
    <w:rsid w:val="002D486C"/>
    <w:rsid w:val="002D5F43"/>
    <w:rsid w:val="002D6F3F"/>
    <w:rsid w:val="002E07AA"/>
    <w:rsid w:val="002E1A83"/>
    <w:rsid w:val="002E34B7"/>
    <w:rsid w:val="002E6202"/>
    <w:rsid w:val="002E6390"/>
    <w:rsid w:val="002E66E0"/>
    <w:rsid w:val="002E744A"/>
    <w:rsid w:val="002E751C"/>
    <w:rsid w:val="002E7571"/>
    <w:rsid w:val="002F037B"/>
    <w:rsid w:val="002F1567"/>
    <w:rsid w:val="002F1CF7"/>
    <w:rsid w:val="002F2C02"/>
    <w:rsid w:val="002F58FA"/>
    <w:rsid w:val="002F5FD3"/>
    <w:rsid w:val="002F6A20"/>
    <w:rsid w:val="002F7376"/>
    <w:rsid w:val="002F7764"/>
    <w:rsid w:val="0030013D"/>
    <w:rsid w:val="003008B1"/>
    <w:rsid w:val="00300968"/>
    <w:rsid w:val="003010FB"/>
    <w:rsid w:val="0030157A"/>
    <w:rsid w:val="0030172F"/>
    <w:rsid w:val="0030355A"/>
    <w:rsid w:val="003039A6"/>
    <w:rsid w:val="003058F0"/>
    <w:rsid w:val="003070AE"/>
    <w:rsid w:val="003075A9"/>
    <w:rsid w:val="00311805"/>
    <w:rsid w:val="00312364"/>
    <w:rsid w:val="00312F05"/>
    <w:rsid w:val="003133B5"/>
    <w:rsid w:val="003138AE"/>
    <w:rsid w:val="00313952"/>
    <w:rsid w:val="00313AFE"/>
    <w:rsid w:val="003156CB"/>
    <w:rsid w:val="003157D6"/>
    <w:rsid w:val="00315D58"/>
    <w:rsid w:val="003225D3"/>
    <w:rsid w:val="00323130"/>
    <w:rsid w:val="00323BD0"/>
    <w:rsid w:val="003248E1"/>
    <w:rsid w:val="00326627"/>
    <w:rsid w:val="0032681E"/>
    <w:rsid w:val="003276B7"/>
    <w:rsid w:val="00332198"/>
    <w:rsid w:val="00333F6D"/>
    <w:rsid w:val="003350A0"/>
    <w:rsid w:val="00340C06"/>
    <w:rsid w:val="00342A82"/>
    <w:rsid w:val="00342C68"/>
    <w:rsid w:val="00342FD1"/>
    <w:rsid w:val="003434DD"/>
    <w:rsid w:val="00343969"/>
    <w:rsid w:val="00346907"/>
    <w:rsid w:val="00352150"/>
    <w:rsid w:val="003535D8"/>
    <w:rsid w:val="00353606"/>
    <w:rsid w:val="003542BF"/>
    <w:rsid w:val="0035447C"/>
    <w:rsid w:val="0035459E"/>
    <w:rsid w:val="00356FC9"/>
    <w:rsid w:val="003602C2"/>
    <w:rsid w:val="003614BE"/>
    <w:rsid w:val="00363356"/>
    <w:rsid w:val="00365AB3"/>
    <w:rsid w:val="00365F15"/>
    <w:rsid w:val="00370148"/>
    <w:rsid w:val="00370870"/>
    <w:rsid w:val="00370A6E"/>
    <w:rsid w:val="00370D28"/>
    <w:rsid w:val="00370E4D"/>
    <w:rsid w:val="003730D0"/>
    <w:rsid w:val="003732A4"/>
    <w:rsid w:val="003733F8"/>
    <w:rsid w:val="00373973"/>
    <w:rsid w:val="003768BD"/>
    <w:rsid w:val="00382545"/>
    <w:rsid w:val="00383043"/>
    <w:rsid w:val="0038349A"/>
    <w:rsid w:val="00383D0A"/>
    <w:rsid w:val="00384430"/>
    <w:rsid w:val="003845B9"/>
    <w:rsid w:val="003859DE"/>
    <w:rsid w:val="00385A3D"/>
    <w:rsid w:val="0038753D"/>
    <w:rsid w:val="00387DB8"/>
    <w:rsid w:val="00390592"/>
    <w:rsid w:val="00390A1C"/>
    <w:rsid w:val="00391D6F"/>
    <w:rsid w:val="003922AD"/>
    <w:rsid w:val="003922E0"/>
    <w:rsid w:val="0039263D"/>
    <w:rsid w:val="0039338E"/>
    <w:rsid w:val="003933FC"/>
    <w:rsid w:val="003938C7"/>
    <w:rsid w:val="0039766D"/>
    <w:rsid w:val="003A0350"/>
    <w:rsid w:val="003A1C0D"/>
    <w:rsid w:val="003A1C30"/>
    <w:rsid w:val="003A231C"/>
    <w:rsid w:val="003A25FD"/>
    <w:rsid w:val="003A267B"/>
    <w:rsid w:val="003A2A1E"/>
    <w:rsid w:val="003A2CD7"/>
    <w:rsid w:val="003A39A0"/>
    <w:rsid w:val="003A39E4"/>
    <w:rsid w:val="003A5D13"/>
    <w:rsid w:val="003A5EA8"/>
    <w:rsid w:val="003A5F9E"/>
    <w:rsid w:val="003A701F"/>
    <w:rsid w:val="003B2E37"/>
    <w:rsid w:val="003B30AE"/>
    <w:rsid w:val="003B3352"/>
    <w:rsid w:val="003B7104"/>
    <w:rsid w:val="003C11C9"/>
    <w:rsid w:val="003C6473"/>
    <w:rsid w:val="003C72E9"/>
    <w:rsid w:val="003D0747"/>
    <w:rsid w:val="003D3209"/>
    <w:rsid w:val="003D4481"/>
    <w:rsid w:val="003D5AB6"/>
    <w:rsid w:val="003D73B1"/>
    <w:rsid w:val="003E1165"/>
    <w:rsid w:val="003E1918"/>
    <w:rsid w:val="003E3CD8"/>
    <w:rsid w:val="003E5AD4"/>
    <w:rsid w:val="003E6BAC"/>
    <w:rsid w:val="003F4780"/>
    <w:rsid w:val="003F61B3"/>
    <w:rsid w:val="003F6A87"/>
    <w:rsid w:val="003F7258"/>
    <w:rsid w:val="003F7D97"/>
    <w:rsid w:val="004024DC"/>
    <w:rsid w:val="004028CA"/>
    <w:rsid w:val="00402AA2"/>
    <w:rsid w:val="00402E87"/>
    <w:rsid w:val="0040362F"/>
    <w:rsid w:val="00410F31"/>
    <w:rsid w:val="004110C0"/>
    <w:rsid w:val="00411C9E"/>
    <w:rsid w:val="00413BA0"/>
    <w:rsid w:val="00414E3C"/>
    <w:rsid w:val="0041531E"/>
    <w:rsid w:val="00416643"/>
    <w:rsid w:val="004210F2"/>
    <w:rsid w:val="00424389"/>
    <w:rsid w:val="004269EC"/>
    <w:rsid w:val="0042736B"/>
    <w:rsid w:val="00427943"/>
    <w:rsid w:val="00430546"/>
    <w:rsid w:val="00433381"/>
    <w:rsid w:val="00435736"/>
    <w:rsid w:val="0043578F"/>
    <w:rsid w:val="004406CB"/>
    <w:rsid w:val="00440CCB"/>
    <w:rsid w:val="00440CE7"/>
    <w:rsid w:val="004410A6"/>
    <w:rsid w:val="00441957"/>
    <w:rsid w:val="00443339"/>
    <w:rsid w:val="00444E95"/>
    <w:rsid w:val="00445376"/>
    <w:rsid w:val="00445868"/>
    <w:rsid w:val="00445B60"/>
    <w:rsid w:val="00447D21"/>
    <w:rsid w:val="0045033D"/>
    <w:rsid w:val="0045181F"/>
    <w:rsid w:val="00451ACE"/>
    <w:rsid w:val="004524DA"/>
    <w:rsid w:val="00453F99"/>
    <w:rsid w:val="00457555"/>
    <w:rsid w:val="00457DC1"/>
    <w:rsid w:val="004616C7"/>
    <w:rsid w:val="004618E5"/>
    <w:rsid w:val="00463B35"/>
    <w:rsid w:val="00464643"/>
    <w:rsid w:val="00464F1D"/>
    <w:rsid w:val="00466351"/>
    <w:rsid w:val="00470DFC"/>
    <w:rsid w:val="004727AD"/>
    <w:rsid w:val="004728BB"/>
    <w:rsid w:val="00476742"/>
    <w:rsid w:val="00476B12"/>
    <w:rsid w:val="0048157A"/>
    <w:rsid w:val="00491A2C"/>
    <w:rsid w:val="004932BD"/>
    <w:rsid w:val="004972AA"/>
    <w:rsid w:val="004A0512"/>
    <w:rsid w:val="004A24EB"/>
    <w:rsid w:val="004A3274"/>
    <w:rsid w:val="004A3477"/>
    <w:rsid w:val="004A43F8"/>
    <w:rsid w:val="004A5574"/>
    <w:rsid w:val="004A6868"/>
    <w:rsid w:val="004A709A"/>
    <w:rsid w:val="004A7636"/>
    <w:rsid w:val="004B0721"/>
    <w:rsid w:val="004B1B32"/>
    <w:rsid w:val="004B42C9"/>
    <w:rsid w:val="004B4D47"/>
    <w:rsid w:val="004B7F50"/>
    <w:rsid w:val="004C0119"/>
    <w:rsid w:val="004C0497"/>
    <w:rsid w:val="004C3835"/>
    <w:rsid w:val="004C38E5"/>
    <w:rsid w:val="004C7F49"/>
    <w:rsid w:val="004D0FB0"/>
    <w:rsid w:val="004D2514"/>
    <w:rsid w:val="004D2DB3"/>
    <w:rsid w:val="004D2E08"/>
    <w:rsid w:val="004D5718"/>
    <w:rsid w:val="004E17A0"/>
    <w:rsid w:val="004E1D52"/>
    <w:rsid w:val="004E38B5"/>
    <w:rsid w:val="004E38CA"/>
    <w:rsid w:val="004E435E"/>
    <w:rsid w:val="004E59EF"/>
    <w:rsid w:val="004E649A"/>
    <w:rsid w:val="004E6E4F"/>
    <w:rsid w:val="004F03D0"/>
    <w:rsid w:val="004F1362"/>
    <w:rsid w:val="004F14D9"/>
    <w:rsid w:val="004F1A0E"/>
    <w:rsid w:val="004F2668"/>
    <w:rsid w:val="004F2E8F"/>
    <w:rsid w:val="004F31F3"/>
    <w:rsid w:val="004F3BF7"/>
    <w:rsid w:val="004F4072"/>
    <w:rsid w:val="004F42C4"/>
    <w:rsid w:val="004F4D64"/>
    <w:rsid w:val="004F4F46"/>
    <w:rsid w:val="004F518C"/>
    <w:rsid w:val="004F6B79"/>
    <w:rsid w:val="004F7853"/>
    <w:rsid w:val="00500232"/>
    <w:rsid w:val="00500ABF"/>
    <w:rsid w:val="00502B72"/>
    <w:rsid w:val="00502CD3"/>
    <w:rsid w:val="00507F15"/>
    <w:rsid w:val="00511CD7"/>
    <w:rsid w:val="005136AD"/>
    <w:rsid w:val="005153CF"/>
    <w:rsid w:val="00515DF1"/>
    <w:rsid w:val="00524F0D"/>
    <w:rsid w:val="00525096"/>
    <w:rsid w:val="00526542"/>
    <w:rsid w:val="00526661"/>
    <w:rsid w:val="00527D46"/>
    <w:rsid w:val="00527FF0"/>
    <w:rsid w:val="005303CF"/>
    <w:rsid w:val="00530879"/>
    <w:rsid w:val="0053217E"/>
    <w:rsid w:val="005324F6"/>
    <w:rsid w:val="005329EA"/>
    <w:rsid w:val="005348AE"/>
    <w:rsid w:val="00535708"/>
    <w:rsid w:val="00536D73"/>
    <w:rsid w:val="00540273"/>
    <w:rsid w:val="00540EC9"/>
    <w:rsid w:val="0054139F"/>
    <w:rsid w:val="00541D24"/>
    <w:rsid w:val="0054256A"/>
    <w:rsid w:val="00543158"/>
    <w:rsid w:val="00543415"/>
    <w:rsid w:val="005434F3"/>
    <w:rsid w:val="00545E1D"/>
    <w:rsid w:val="00545E5F"/>
    <w:rsid w:val="0054756C"/>
    <w:rsid w:val="00550803"/>
    <w:rsid w:val="00552546"/>
    <w:rsid w:val="00552A0F"/>
    <w:rsid w:val="00552A78"/>
    <w:rsid w:val="0055353A"/>
    <w:rsid w:val="005544DA"/>
    <w:rsid w:val="0055486E"/>
    <w:rsid w:val="0055580B"/>
    <w:rsid w:val="00557E46"/>
    <w:rsid w:val="005614BC"/>
    <w:rsid w:val="0056209D"/>
    <w:rsid w:val="0056385F"/>
    <w:rsid w:val="00564B73"/>
    <w:rsid w:val="0056651C"/>
    <w:rsid w:val="00567342"/>
    <w:rsid w:val="00570419"/>
    <w:rsid w:val="00570437"/>
    <w:rsid w:val="00570E7A"/>
    <w:rsid w:val="00575D08"/>
    <w:rsid w:val="00577D0D"/>
    <w:rsid w:val="00580342"/>
    <w:rsid w:val="00581571"/>
    <w:rsid w:val="00581D3F"/>
    <w:rsid w:val="00583B33"/>
    <w:rsid w:val="00583EC7"/>
    <w:rsid w:val="00584634"/>
    <w:rsid w:val="005857DC"/>
    <w:rsid w:val="00587338"/>
    <w:rsid w:val="00587ABA"/>
    <w:rsid w:val="0059062E"/>
    <w:rsid w:val="00590F41"/>
    <w:rsid w:val="005947CC"/>
    <w:rsid w:val="005947FA"/>
    <w:rsid w:val="00594A58"/>
    <w:rsid w:val="00595D48"/>
    <w:rsid w:val="00595F30"/>
    <w:rsid w:val="005966B3"/>
    <w:rsid w:val="005A18E4"/>
    <w:rsid w:val="005A25FD"/>
    <w:rsid w:val="005A2A1B"/>
    <w:rsid w:val="005A31FE"/>
    <w:rsid w:val="005A3CBA"/>
    <w:rsid w:val="005B00D1"/>
    <w:rsid w:val="005B04C8"/>
    <w:rsid w:val="005B10E3"/>
    <w:rsid w:val="005B1C84"/>
    <w:rsid w:val="005B3995"/>
    <w:rsid w:val="005B3CAE"/>
    <w:rsid w:val="005B4092"/>
    <w:rsid w:val="005B4C23"/>
    <w:rsid w:val="005B7A7E"/>
    <w:rsid w:val="005C1470"/>
    <w:rsid w:val="005C19BC"/>
    <w:rsid w:val="005C2EF4"/>
    <w:rsid w:val="005C3095"/>
    <w:rsid w:val="005C30D7"/>
    <w:rsid w:val="005C6B6D"/>
    <w:rsid w:val="005D4210"/>
    <w:rsid w:val="005D5300"/>
    <w:rsid w:val="005D5A2E"/>
    <w:rsid w:val="005D67F1"/>
    <w:rsid w:val="005D74B6"/>
    <w:rsid w:val="005E132A"/>
    <w:rsid w:val="005E136A"/>
    <w:rsid w:val="005E4F7B"/>
    <w:rsid w:val="005E5F26"/>
    <w:rsid w:val="005E5F3A"/>
    <w:rsid w:val="005E6D4F"/>
    <w:rsid w:val="005F0173"/>
    <w:rsid w:val="005F0AA4"/>
    <w:rsid w:val="005F107A"/>
    <w:rsid w:val="0060011A"/>
    <w:rsid w:val="00600120"/>
    <w:rsid w:val="00600629"/>
    <w:rsid w:val="006035BE"/>
    <w:rsid w:val="00603C3D"/>
    <w:rsid w:val="00603FD8"/>
    <w:rsid w:val="0060501C"/>
    <w:rsid w:val="00605DD8"/>
    <w:rsid w:val="006068AE"/>
    <w:rsid w:val="00610E78"/>
    <w:rsid w:val="006113BB"/>
    <w:rsid w:val="00614A32"/>
    <w:rsid w:val="00614B3C"/>
    <w:rsid w:val="00616D45"/>
    <w:rsid w:val="006175E5"/>
    <w:rsid w:val="0062140E"/>
    <w:rsid w:val="00621ABF"/>
    <w:rsid w:val="00622CC4"/>
    <w:rsid w:val="00623D98"/>
    <w:rsid w:val="00623E9E"/>
    <w:rsid w:val="00623EE5"/>
    <w:rsid w:val="00624421"/>
    <w:rsid w:val="006257DF"/>
    <w:rsid w:val="0063029B"/>
    <w:rsid w:val="00633904"/>
    <w:rsid w:val="0063427B"/>
    <w:rsid w:val="006342F1"/>
    <w:rsid w:val="006350FF"/>
    <w:rsid w:val="0063769C"/>
    <w:rsid w:val="00643766"/>
    <w:rsid w:val="00645717"/>
    <w:rsid w:val="00647AC9"/>
    <w:rsid w:val="00653ABD"/>
    <w:rsid w:val="006565B0"/>
    <w:rsid w:val="00657313"/>
    <w:rsid w:val="00657A64"/>
    <w:rsid w:val="0066063A"/>
    <w:rsid w:val="006644FB"/>
    <w:rsid w:val="00664AAC"/>
    <w:rsid w:val="00665334"/>
    <w:rsid w:val="00665E0D"/>
    <w:rsid w:val="00665E38"/>
    <w:rsid w:val="00665E3A"/>
    <w:rsid w:val="006701A2"/>
    <w:rsid w:val="006708BD"/>
    <w:rsid w:val="00671CE4"/>
    <w:rsid w:val="0067316A"/>
    <w:rsid w:val="00673A00"/>
    <w:rsid w:val="00675109"/>
    <w:rsid w:val="006769E1"/>
    <w:rsid w:val="00676C21"/>
    <w:rsid w:val="00680866"/>
    <w:rsid w:val="006809BA"/>
    <w:rsid w:val="00680A97"/>
    <w:rsid w:val="00680EEA"/>
    <w:rsid w:val="00682130"/>
    <w:rsid w:val="00687C0C"/>
    <w:rsid w:val="00691E4D"/>
    <w:rsid w:val="006925EF"/>
    <w:rsid w:val="0069327A"/>
    <w:rsid w:val="006964FB"/>
    <w:rsid w:val="006A0BE6"/>
    <w:rsid w:val="006A15F8"/>
    <w:rsid w:val="006A1BE9"/>
    <w:rsid w:val="006A2709"/>
    <w:rsid w:val="006A34D7"/>
    <w:rsid w:val="006A664E"/>
    <w:rsid w:val="006A672F"/>
    <w:rsid w:val="006B2584"/>
    <w:rsid w:val="006B3816"/>
    <w:rsid w:val="006B3864"/>
    <w:rsid w:val="006B5A87"/>
    <w:rsid w:val="006B6A78"/>
    <w:rsid w:val="006C2B48"/>
    <w:rsid w:val="006C2E57"/>
    <w:rsid w:val="006C30BF"/>
    <w:rsid w:val="006C3898"/>
    <w:rsid w:val="006C409A"/>
    <w:rsid w:val="006C5AE2"/>
    <w:rsid w:val="006C5EEC"/>
    <w:rsid w:val="006C6467"/>
    <w:rsid w:val="006C76B8"/>
    <w:rsid w:val="006D0E23"/>
    <w:rsid w:val="006D3FD3"/>
    <w:rsid w:val="006D5A35"/>
    <w:rsid w:val="006D5F28"/>
    <w:rsid w:val="006D6AA5"/>
    <w:rsid w:val="006D7C37"/>
    <w:rsid w:val="006E04B1"/>
    <w:rsid w:val="006E207E"/>
    <w:rsid w:val="006E2957"/>
    <w:rsid w:val="006E2A90"/>
    <w:rsid w:val="006E3161"/>
    <w:rsid w:val="006E609B"/>
    <w:rsid w:val="006E6D97"/>
    <w:rsid w:val="006F04E0"/>
    <w:rsid w:val="006F08FA"/>
    <w:rsid w:val="006F23FD"/>
    <w:rsid w:val="006F27C8"/>
    <w:rsid w:val="006F281C"/>
    <w:rsid w:val="006F3666"/>
    <w:rsid w:val="006F5098"/>
    <w:rsid w:val="006F5692"/>
    <w:rsid w:val="006F6D93"/>
    <w:rsid w:val="007005E4"/>
    <w:rsid w:val="007029FE"/>
    <w:rsid w:val="00702D7A"/>
    <w:rsid w:val="00703472"/>
    <w:rsid w:val="00705AEC"/>
    <w:rsid w:val="00705D3F"/>
    <w:rsid w:val="007068D4"/>
    <w:rsid w:val="00706AB4"/>
    <w:rsid w:val="00707077"/>
    <w:rsid w:val="007073C1"/>
    <w:rsid w:val="00712296"/>
    <w:rsid w:val="00712ABA"/>
    <w:rsid w:val="007140BE"/>
    <w:rsid w:val="00714782"/>
    <w:rsid w:val="00715486"/>
    <w:rsid w:val="00715698"/>
    <w:rsid w:val="0071603D"/>
    <w:rsid w:val="007162AA"/>
    <w:rsid w:val="00716F67"/>
    <w:rsid w:val="007170F9"/>
    <w:rsid w:val="00717D47"/>
    <w:rsid w:val="0072164B"/>
    <w:rsid w:val="00722887"/>
    <w:rsid w:val="007254BA"/>
    <w:rsid w:val="00730C04"/>
    <w:rsid w:val="00730E1A"/>
    <w:rsid w:val="00731ED3"/>
    <w:rsid w:val="0073373C"/>
    <w:rsid w:val="00734AB2"/>
    <w:rsid w:val="00735525"/>
    <w:rsid w:val="00740F1B"/>
    <w:rsid w:val="00742A65"/>
    <w:rsid w:val="00750CCF"/>
    <w:rsid w:val="00751A4F"/>
    <w:rsid w:val="0075422D"/>
    <w:rsid w:val="00755691"/>
    <w:rsid w:val="00755739"/>
    <w:rsid w:val="00757461"/>
    <w:rsid w:val="0075789C"/>
    <w:rsid w:val="00757CFB"/>
    <w:rsid w:val="00761EE6"/>
    <w:rsid w:val="0076298D"/>
    <w:rsid w:val="00765503"/>
    <w:rsid w:val="00765A33"/>
    <w:rsid w:val="007675C2"/>
    <w:rsid w:val="00767F77"/>
    <w:rsid w:val="007710EE"/>
    <w:rsid w:val="007722C7"/>
    <w:rsid w:val="00772A25"/>
    <w:rsid w:val="00773227"/>
    <w:rsid w:val="007744E3"/>
    <w:rsid w:val="00774F0A"/>
    <w:rsid w:val="00776D9F"/>
    <w:rsid w:val="00777765"/>
    <w:rsid w:val="00780F84"/>
    <w:rsid w:val="007827F7"/>
    <w:rsid w:val="00782844"/>
    <w:rsid w:val="00783AFF"/>
    <w:rsid w:val="00784A01"/>
    <w:rsid w:val="00784CFB"/>
    <w:rsid w:val="0078647C"/>
    <w:rsid w:val="00786766"/>
    <w:rsid w:val="007869AA"/>
    <w:rsid w:val="007902C9"/>
    <w:rsid w:val="00791AAB"/>
    <w:rsid w:val="0079355D"/>
    <w:rsid w:val="00794FE9"/>
    <w:rsid w:val="00795288"/>
    <w:rsid w:val="007A14DA"/>
    <w:rsid w:val="007A27C3"/>
    <w:rsid w:val="007A2CD9"/>
    <w:rsid w:val="007A57CF"/>
    <w:rsid w:val="007A6415"/>
    <w:rsid w:val="007A7EC3"/>
    <w:rsid w:val="007B16F0"/>
    <w:rsid w:val="007B483B"/>
    <w:rsid w:val="007C1174"/>
    <w:rsid w:val="007C119A"/>
    <w:rsid w:val="007C2AAA"/>
    <w:rsid w:val="007C39F0"/>
    <w:rsid w:val="007C3AAC"/>
    <w:rsid w:val="007C3F72"/>
    <w:rsid w:val="007C4B7A"/>
    <w:rsid w:val="007C50FE"/>
    <w:rsid w:val="007C7266"/>
    <w:rsid w:val="007C7612"/>
    <w:rsid w:val="007D0A5C"/>
    <w:rsid w:val="007D28FC"/>
    <w:rsid w:val="007D3922"/>
    <w:rsid w:val="007D3CC4"/>
    <w:rsid w:val="007D3DC9"/>
    <w:rsid w:val="007D5967"/>
    <w:rsid w:val="007D5EF3"/>
    <w:rsid w:val="007D6F2E"/>
    <w:rsid w:val="007E27ED"/>
    <w:rsid w:val="007E3082"/>
    <w:rsid w:val="007E31CE"/>
    <w:rsid w:val="007E45BC"/>
    <w:rsid w:val="007E5B5D"/>
    <w:rsid w:val="007E60DD"/>
    <w:rsid w:val="007E62C3"/>
    <w:rsid w:val="007F03F7"/>
    <w:rsid w:val="007F1F03"/>
    <w:rsid w:val="007F3136"/>
    <w:rsid w:val="007F426F"/>
    <w:rsid w:val="007F6F9F"/>
    <w:rsid w:val="007F7339"/>
    <w:rsid w:val="008017FC"/>
    <w:rsid w:val="00801844"/>
    <w:rsid w:val="00802891"/>
    <w:rsid w:val="008045AB"/>
    <w:rsid w:val="00805D8B"/>
    <w:rsid w:val="00807FCD"/>
    <w:rsid w:val="0081051C"/>
    <w:rsid w:val="00811604"/>
    <w:rsid w:val="00816D6A"/>
    <w:rsid w:val="00816EE7"/>
    <w:rsid w:val="00816F79"/>
    <w:rsid w:val="00817579"/>
    <w:rsid w:val="0082028F"/>
    <w:rsid w:val="008219DE"/>
    <w:rsid w:val="008220EC"/>
    <w:rsid w:val="008227F9"/>
    <w:rsid w:val="0082337C"/>
    <w:rsid w:val="00823C4D"/>
    <w:rsid w:val="008242C1"/>
    <w:rsid w:val="00825047"/>
    <w:rsid w:val="0082683E"/>
    <w:rsid w:val="00827455"/>
    <w:rsid w:val="0083074F"/>
    <w:rsid w:val="008313A4"/>
    <w:rsid w:val="00831E46"/>
    <w:rsid w:val="00834503"/>
    <w:rsid w:val="00834AC5"/>
    <w:rsid w:val="00835529"/>
    <w:rsid w:val="00835BD0"/>
    <w:rsid w:val="0083641F"/>
    <w:rsid w:val="0083739B"/>
    <w:rsid w:val="00837CB6"/>
    <w:rsid w:val="0084008F"/>
    <w:rsid w:val="008403DB"/>
    <w:rsid w:val="0084097C"/>
    <w:rsid w:val="0084211C"/>
    <w:rsid w:val="00845995"/>
    <w:rsid w:val="00845F0B"/>
    <w:rsid w:val="00846506"/>
    <w:rsid w:val="008470E9"/>
    <w:rsid w:val="00847716"/>
    <w:rsid w:val="00850462"/>
    <w:rsid w:val="00850F00"/>
    <w:rsid w:val="008515CF"/>
    <w:rsid w:val="0085240D"/>
    <w:rsid w:val="008524A1"/>
    <w:rsid w:val="008524D1"/>
    <w:rsid w:val="00853EC5"/>
    <w:rsid w:val="008549F8"/>
    <w:rsid w:val="008552B0"/>
    <w:rsid w:val="008557B8"/>
    <w:rsid w:val="00855E63"/>
    <w:rsid w:val="00856D62"/>
    <w:rsid w:val="008611F2"/>
    <w:rsid w:val="008614F7"/>
    <w:rsid w:val="00861B08"/>
    <w:rsid w:val="00861DAE"/>
    <w:rsid w:val="00862828"/>
    <w:rsid w:val="00865E49"/>
    <w:rsid w:val="0086709E"/>
    <w:rsid w:val="00873C71"/>
    <w:rsid w:val="00874850"/>
    <w:rsid w:val="0087581E"/>
    <w:rsid w:val="0087649B"/>
    <w:rsid w:val="00881212"/>
    <w:rsid w:val="0088166A"/>
    <w:rsid w:val="00881966"/>
    <w:rsid w:val="00882009"/>
    <w:rsid w:val="00883B24"/>
    <w:rsid w:val="00884266"/>
    <w:rsid w:val="008842BD"/>
    <w:rsid w:val="008842EB"/>
    <w:rsid w:val="008854B9"/>
    <w:rsid w:val="00886426"/>
    <w:rsid w:val="00886A8E"/>
    <w:rsid w:val="008903DF"/>
    <w:rsid w:val="008910A5"/>
    <w:rsid w:val="0089231A"/>
    <w:rsid w:val="008937E4"/>
    <w:rsid w:val="008962A2"/>
    <w:rsid w:val="00897537"/>
    <w:rsid w:val="008A07C2"/>
    <w:rsid w:val="008A0929"/>
    <w:rsid w:val="008A0F41"/>
    <w:rsid w:val="008A378A"/>
    <w:rsid w:val="008A4EFB"/>
    <w:rsid w:val="008A7315"/>
    <w:rsid w:val="008B3AF6"/>
    <w:rsid w:val="008B5760"/>
    <w:rsid w:val="008B5DC6"/>
    <w:rsid w:val="008B6163"/>
    <w:rsid w:val="008B6230"/>
    <w:rsid w:val="008B6394"/>
    <w:rsid w:val="008B6EA5"/>
    <w:rsid w:val="008B725C"/>
    <w:rsid w:val="008C0300"/>
    <w:rsid w:val="008C36A6"/>
    <w:rsid w:val="008C3AED"/>
    <w:rsid w:val="008C3B12"/>
    <w:rsid w:val="008C41C1"/>
    <w:rsid w:val="008C4A1B"/>
    <w:rsid w:val="008C5266"/>
    <w:rsid w:val="008C54B4"/>
    <w:rsid w:val="008C7B4B"/>
    <w:rsid w:val="008C7B6E"/>
    <w:rsid w:val="008D30B9"/>
    <w:rsid w:val="008D690A"/>
    <w:rsid w:val="008D787F"/>
    <w:rsid w:val="008D79CA"/>
    <w:rsid w:val="008E1947"/>
    <w:rsid w:val="008E33F8"/>
    <w:rsid w:val="008E348B"/>
    <w:rsid w:val="008E5C82"/>
    <w:rsid w:val="008E6EAA"/>
    <w:rsid w:val="008E75D3"/>
    <w:rsid w:val="008E7DCA"/>
    <w:rsid w:val="008F03A7"/>
    <w:rsid w:val="008F3EAD"/>
    <w:rsid w:val="008F6515"/>
    <w:rsid w:val="008F7F3D"/>
    <w:rsid w:val="00901904"/>
    <w:rsid w:val="00901E94"/>
    <w:rsid w:val="00904C34"/>
    <w:rsid w:val="00904F67"/>
    <w:rsid w:val="009059AA"/>
    <w:rsid w:val="00906232"/>
    <w:rsid w:val="009067D4"/>
    <w:rsid w:val="00907716"/>
    <w:rsid w:val="009077EC"/>
    <w:rsid w:val="00907A2D"/>
    <w:rsid w:val="009116C0"/>
    <w:rsid w:val="00911BA2"/>
    <w:rsid w:val="00913765"/>
    <w:rsid w:val="009146AE"/>
    <w:rsid w:val="00914D72"/>
    <w:rsid w:val="00920779"/>
    <w:rsid w:val="009233C6"/>
    <w:rsid w:val="00924EF8"/>
    <w:rsid w:val="009302B8"/>
    <w:rsid w:val="0093267F"/>
    <w:rsid w:val="00933B48"/>
    <w:rsid w:val="009362A7"/>
    <w:rsid w:val="00941FB5"/>
    <w:rsid w:val="0094266A"/>
    <w:rsid w:val="0094351D"/>
    <w:rsid w:val="009437CC"/>
    <w:rsid w:val="00944742"/>
    <w:rsid w:val="00945732"/>
    <w:rsid w:val="00946970"/>
    <w:rsid w:val="00951C7F"/>
    <w:rsid w:val="0095476D"/>
    <w:rsid w:val="0095487B"/>
    <w:rsid w:val="00955BFF"/>
    <w:rsid w:val="00955EDB"/>
    <w:rsid w:val="00956A4B"/>
    <w:rsid w:val="00956CD9"/>
    <w:rsid w:val="00961BAF"/>
    <w:rsid w:val="009622DB"/>
    <w:rsid w:val="009633F8"/>
    <w:rsid w:val="009642C5"/>
    <w:rsid w:val="00964734"/>
    <w:rsid w:val="009649E8"/>
    <w:rsid w:val="00966A66"/>
    <w:rsid w:val="00966D2D"/>
    <w:rsid w:val="0097009A"/>
    <w:rsid w:val="009728C4"/>
    <w:rsid w:val="00972F7C"/>
    <w:rsid w:val="00980C98"/>
    <w:rsid w:val="00981316"/>
    <w:rsid w:val="009845DE"/>
    <w:rsid w:val="009846E4"/>
    <w:rsid w:val="00985062"/>
    <w:rsid w:val="00985AE2"/>
    <w:rsid w:val="00985E1B"/>
    <w:rsid w:val="0098716C"/>
    <w:rsid w:val="00990600"/>
    <w:rsid w:val="00990B67"/>
    <w:rsid w:val="00995442"/>
    <w:rsid w:val="009956A1"/>
    <w:rsid w:val="009958E4"/>
    <w:rsid w:val="00995E83"/>
    <w:rsid w:val="009971B5"/>
    <w:rsid w:val="009A0BC0"/>
    <w:rsid w:val="009A1BAC"/>
    <w:rsid w:val="009A411A"/>
    <w:rsid w:val="009B09B9"/>
    <w:rsid w:val="009B0DA6"/>
    <w:rsid w:val="009B149F"/>
    <w:rsid w:val="009B2597"/>
    <w:rsid w:val="009B2C99"/>
    <w:rsid w:val="009B3F23"/>
    <w:rsid w:val="009B5376"/>
    <w:rsid w:val="009B6CA3"/>
    <w:rsid w:val="009B74E3"/>
    <w:rsid w:val="009C1060"/>
    <w:rsid w:val="009C20B3"/>
    <w:rsid w:val="009C5049"/>
    <w:rsid w:val="009C53DA"/>
    <w:rsid w:val="009C66AE"/>
    <w:rsid w:val="009C74C7"/>
    <w:rsid w:val="009D2C5B"/>
    <w:rsid w:val="009D4026"/>
    <w:rsid w:val="009D7CDD"/>
    <w:rsid w:val="009E03BF"/>
    <w:rsid w:val="009E0B9A"/>
    <w:rsid w:val="009E399A"/>
    <w:rsid w:val="009E409F"/>
    <w:rsid w:val="009E55F0"/>
    <w:rsid w:val="009E56BA"/>
    <w:rsid w:val="009E5983"/>
    <w:rsid w:val="009F14E3"/>
    <w:rsid w:val="009F1F66"/>
    <w:rsid w:val="009F48CF"/>
    <w:rsid w:val="009F493D"/>
    <w:rsid w:val="009F5AA2"/>
    <w:rsid w:val="009F6252"/>
    <w:rsid w:val="009F6E5B"/>
    <w:rsid w:val="009F7758"/>
    <w:rsid w:val="00A004CF"/>
    <w:rsid w:val="00A01728"/>
    <w:rsid w:val="00A02B54"/>
    <w:rsid w:val="00A02CA6"/>
    <w:rsid w:val="00A03880"/>
    <w:rsid w:val="00A05028"/>
    <w:rsid w:val="00A11093"/>
    <w:rsid w:val="00A114F3"/>
    <w:rsid w:val="00A11B6E"/>
    <w:rsid w:val="00A12AC3"/>
    <w:rsid w:val="00A1557F"/>
    <w:rsid w:val="00A2020F"/>
    <w:rsid w:val="00A2023F"/>
    <w:rsid w:val="00A20849"/>
    <w:rsid w:val="00A20967"/>
    <w:rsid w:val="00A224E2"/>
    <w:rsid w:val="00A22882"/>
    <w:rsid w:val="00A2389F"/>
    <w:rsid w:val="00A24300"/>
    <w:rsid w:val="00A24B08"/>
    <w:rsid w:val="00A2627B"/>
    <w:rsid w:val="00A26C59"/>
    <w:rsid w:val="00A275E2"/>
    <w:rsid w:val="00A32852"/>
    <w:rsid w:val="00A33CFF"/>
    <w:rsid w:val="00A347D7"/>
    <w:rsid w:val="00A36B40"/>
    <w:rsid w:val="00A37244"/>
    <w:rsid w:val="00A40E70"/>
    <w:rsid w:val="00A4114B"/>
    <w:rsid w:val="00A42E17"/>
    <w:rsid w:val="00A433A0"/>
    <w:rsid w:val="00A4462C"/>
    <w:rsid w:val="00A44FB3"/>
    <w:rsid w:val="00A46C27"/>
    <w:rsid w:val="00A501B5"/>
    <w:rsid w:val="00A50D91"/>
    <w:rsid w:val="00A5116E"/>
    <w:rsid w:val="00A53CB1"/>
    <w:rsid w:val="00A54C51"/>
    <w:rsid w:val="00A550D6"/>
    <w:rsid w:val="00A5578A"/>
    <w:rsid w:val="00A55E9D"/>
    <w:rsid w:val="00A56296"/>
    <w:rsid w:val="00A61469"/>
    <w:rsid w:val="00A6175B"/>
    <w:rsid w:val="00A637A1"/>
    <w:rsid w:val="00A753BA"/>
    <w:rsid w:val="00A77645"/>
    <w:rsid w:val="00A8084D"/>
    <w:rsid w:val="00A809AC"/>
    <w:rsid w:val="00A830A4"/>
    <w:rsid w:val="00A838E3"/>
    <w:rsid w:val="00A84EB7"/>
    <w:rsid w:val="00A86209"/>
    <w:rsid w:val="00A869D4"/>
    <w:rsid w:val="00A90392"/>
    <w:rsid w:val="00A91CB5"/>
    <w:rsid w:val="00A9300E"/>
    <w:rsid w:val="00A9318F"/>
    <w:rsid w:val="00A93B5E"/>
    <w:rsid w:val="00A94B60"/>
    <w:rsid w:val="00A94D38"/>
    <w:rsid w:val="00A94D45"/>
    <w:rsid w:val="00A95DE9"/>
    <w:rsid w:val="00A95E99"/>
    <w:rsid w:val="00A97E86"/>
    <w:rsid w:val="00AA3491"/>
    <w:rsid w:val="00AA383D"/>
    <w:rsid w:val="00AA3CB6"/>
    <w:rsid w:val="00AA52C2"/>
    <w:rsid w:val="00AA5B51"/>
    <w:rsid w:val="00AA6838"/>
    <w:rsid w:val="00AA7A39"/>
    <w:rsid w:val="00AA7BE9"/>
    <w:rsid w:val="00AB01E2"/>
    <w:rsid w:val="00AB0C24"/>
    <w:rsid w:val="00AB4151"/>
    <w:rsid w:val="00AB5221"/>
    <w:rsid w:val="00AB55B5"/>
    <w:rsid w:val="00AC0829"/>
    <w:rsid w:val="00AC133E"/>
    <w:rsid w:val="00AC3D0A"/>
    <w:rsid w:val="00AC6CDE"/>
    <w:rsid w:val="00AC7F10"/>
    <w:rsid w:val="00AD0766"/>
    <w:rsid w:val="00AD224F"/>
    <w:rsid w:val="00AD28BF"/>
    <w:rsid w:val="00AD3FF3"/>
    <w:rsid w:val="00AD55CD"/>
    <w:rsid w:val="00AD652B"/>
    <w:rsid w:val="00AD76A9"/>
    <w:rsid w:val="00AE1D00"/>
    <w:rsid w:val="00AE397F"/>
    <w:rsid w:val="00AE46B2"/>
    <w:rsid w:val="00AE4BEE"/>
    <w:rsid w:val="00AE58D6"/>
    <w:rsid w:val="00AF15D1"/>
    <w:rsid w:val="00AF22FC"/>
    <w:rsid w:val="00AF3ED2"/>
    <w:rsid w:val="00AF56C6"/>
    <w:rsid w:val="00AF5BA9"/>
    <w:rsid w:val="00AF6962"/>
    <w:rsid w:val="00B02815"/>
    <w:rsid w:val="00B035D0"/>
    <w:rsid w:val="00B0382D"/>
    <w:rsid w:val="00B0418F"/>
    <w:rsid w:val="00B04607"/>
    <w:rsid w:val="00B0546D"/>
    <w:rsid w:val="00B076D9"/>
    <w:rsid w:val="00B103EC"/>
    <w:rsid w:val="00B11BA3"/>
    <w:rsid w:val="00B1262A"/>
    <w:rsid w:val="00B13A1B"/>
    <w:rsid w:val="00B14336"/>
    <w:rsid w:val="00B14545"/>
    <w:rsid w:val="00B14930"/>
    <w:rsid w:val="00B14F7F"/>
    <w:rsid w:val="00B1552F"/>
    <w:rsid w:val="00B15B22"/>
    <w:rsid w:val="00B164E3"/>
    <w:rsid w:val="00B16DF5"/>
    <w:rsid w:val="00B1717E"/>
    <w:rsid w:val="00B209DB"/>
    <w:rsid w:val="00B20A51"/>
    <w:rsid w:val="00B2330E"/>
    <w:rsid w:val="00B25009"/>
    <w:rsid w:val="00B251C2"/>
    <w:rsid w:val="00B25498"/>
    <w:rsid w:val="00B25DC7"/>
    <w:rsid w:val="00B269AF"/>
    <w:rsid w:val="00B27016"/>
    <w:rsid w:val="00B2703F"/>
    <w:rsid w:val="00B27616"/>
    <w:rsid w:val="00B27F71"/>
    <w:rsid w:val="00B316E4"/>
    <w:rsid w:val="00B320D3"/>
    <w:rsid w:val="00B32C11"/>
    <w:rsid w:val="00B34C76"/>
    <w:rsid w:val="00B355F3"/>
    <w:rsid w:val="00B36E47"/>
    <w:rsid w:val="00B400CF"/>
    <w:rsid w:val="00B4140B"/>
    <w:rsid w:val="00B4172A"/>
    <w:rsid w:val="00B42691"/>
    <w:rsid w:val="00B44136"/>
    <w:rsid w:val="00B4601C"/>
    <w:rsid w:val="00B5438A"/>
    <w:rsid w:val="00B55BE1"/>
    <w:rsid w:val="00B55E47"/>
    <w:rsid w:val="00B617A2"/>
    <w:rsid w:val="00B639ED"/>
    <w:rsid w:val="00B6551C"/>
    <w:rsid w:val="00B65F9F"/>
    <w:rsid w:val="00B66E9F"/>
    <w:rsid w:val="00B67188"/>
    <w:rsid w:val="00B67576"/>
    <w:rsid w:val="00B74466"/>
    <w:rsid w:val="00B7502A"/>
    <w:rsid w:val="00B80BE7"/>
    <w:rsid w:val="00B80E8F"/>
    <w:rsid w:val="00B82773"/>
    <w:rsid w:val="00B83886"/>
    <w:rsid w:val="00B839FF"/>
    <w:rsid w:val="00B8506A"/>
    <w:rsid w:val="00B85257"/>
    <w:rsid w:val="00B91E65"/>
    <w:rsid w:val="00B92141"/>
    <w:rsid w:val="00B92700"/>
    <w:rsid w:val="00B93D37"/>
    <w:rsid w:val="00B941A2"/>
    <w:rsid w:val="00B95558"/>
    <w:rsid w:val="00B965AB"/>
    <w:rsid w:val="00B96EAC"/>
    <w:rsid w:val="00BA044A"/>
    <w:rsid w:val="00BA2407"/>
    <w:rsid w:val="00BA33EC"/>
    <w:rsid w:val="00BA3C70"/>
    <w:rsid w:val="00BA6C3A"/>
    <w:rsid w:val="00BB0EEA"/>
    <w:rsid w:val="00BB12F7"/>
    <w:rsid w:val="00BB3EFC"/>
    <w:rsid w:val="00BB446B"/>
    <w:rsid w:val="00BC34BA"/>
    <w:rsid w:val="00BC524A"/>
    <w:rsid w:val="00BC7749"/>
    <w:rsid w:val="00BC7B3B"/>
    <w:rsid w:val="00BD1131"/>
    <w:rsid w:val="00BD1DCB"/>
    <w:rsid w:val="00BD493A"/>
    <w:rsid w:val="00BD511C"/>
    <w:rsid w:val="00BE0CEF"/>
    <w:rsid w:val="00BE15F6"/>
    <w:rsid w:val="00BE1AA2"/>
    <w:rsid w:val="00BE1AB0"/>
    <w:rsid w:val="00BE4E80"/>
    <w:rsid w:val="00BE648D"/>
    <w:rsid w:val="00BE6A2E"/>
    <w:rsid w:val="00BF0E5C"/>
    <w:rsid w:val="00BF1378"/>
    <w:rsid w:val="00BF15D9"/>
    <w:rsid w:val="00BF2E44"/>
    <w:rsid w:val="00BF5E72"/>
    <w:rsid w:val="00BF61F0"/>
    <w:rsid w:val="00BF6634"/>
    <w:rsid w:val="00BF6F27"/>
    <w:rsid w:val="00BF7D09"/>
    <w:rsid w:val="00C03516"/>
    <w:rsid w:val="00C03CBF"/>
    <w:rsid w:val="00C04488"/>
    <w:rsid w:val="00C04A31"/>
    <w:rsid w:val="00C05F24"/>
    <w:rsid w:val="00C05FEA"/>
    <w:rsid w:val="00C10964"/>
    <w:rsid w:val="00C14DD6"/>
    <w:rsid w:val="00C14F9D"/>
    <w:rsid w:val="00C157EA"/>
    <w:rsid w:val="00C16F6B"/>
    <w:rsid w:val="00C1783E"/>
    <w:rsid w:val="00C17C44"/>
    <w:rsid w:val="00C20B21"/>
    <w:rsid w:val="00C231CC"/>
    <w:rsid w:val="00C245C4"/>
    <w:rsid w:val="00C269DB"/>
    <w:rsid w:val="00C26F7C"/>
    <w:rsid w:val="00C31684"/>
    <w:rsid w:val="00C3333E"/>
    <w:rsid w:val="00C34B3C"/>
    <w:rsid w:val="00C40017"/>
    <w:rsid w:val="00C42658"/>
    <w:rsid w:val="00C435FD"/>
    <w:rsid w:val="00C46696"/>
    <w:rsid w:val="00C469A6"/>
    <w:rsid w:val="00C47D32"/>
    <w:rsid w:val="00C53988"/>
    <w:rsid w:val="00C5439F"/>
    <w:rsid w:val="00C54A7F"/>
    <w:rsid w:val="00C55879"/>
    <w:rsid w:val="00C56197"/>
    <w:rsid w:val="00C56F7B"/>
    <w:rsid w:val="00C57D8C"/>
    <w:rsid w:val="00C60CB0"/>
    <w:rsid w:val="00C61A30"/>
    <w:rsid w:val="00C62566"/>
    <w:rsid w:val="00C62CE1"/>
    <w:rsid w:val="00C64B67"/>
    <w:rsid w:val="00C67194"/>
    <w:rsid w:val="00C67CD9"/>
    <w:rsid w:val="00C70C2B"/>
    <w:rsid w:val="00C7134E"/>
    <w:rsid w:val="00C721F2"/>
    <w:rsid w:val="00C72208"/>
    <w:rsid w:val="00C72ED5"/>
    <w:rsid w:val="00C739BA"/>
    <w:rsid w:val="00C7400E"/>
    <w:rsid w:val="00C75047"/>
    <w:rsid w:val="00C76879"/>
    <w:rsid w:val="00C802ED"/>
    <w:rsid w:val="00C80C22"/>
    <w:rsid w:val="00C80D3C"/>
    <w:rsid w:val="00C836A0"/>
    <w:rsid w:val="00C85ED9"/>
    <w:rsid w:val="00C868CA"/>
    <w:rsid w:val="00C86C86"/>
    <w:rsid w:val="00C877D4"/>
    <w:rsid w:val="00C9093F"/>
    <w:rsid w:val="00C911C5"/>
    <w:rsid w:val="00C9135F"/>
    <w:rsid w:val="00C91F8C"/>
    <w:rsid w:val="00C92B91"/>
    <w:rsid w:val="00C93433"/>
    <w:rsid w:val="00C95ECB"/>
    <w:rsid w:val="00C962A8"/>
    <w:rsid w:val="00C96B16"/>
    <w:rsid w:val="00C97CD7"/>
    <w:rsid w:val="00C97D63"/>
    <w:rsid w:val="00CA1559"/>
    <w:rsid w:val="00CA16CC"/>
    <w:rsid w:val="00CA474E"/>
    <w:rsid w:val="00CA544D"/>
    <w:rsid w:val="00CA768D"/>
    <w:rsid w:val="00CB03D3"/>
    <w:rsid w:val="00CB1A60"/>
    <w:rsid w:val="00CB1F2B"/>
    <w:rsid w:val="00CB1F57"/>
    <w:rsid w:val="00CB2127"/>
    <w:rsid w:val="00CB2CE7"/>
    <w:rsid w:val="00CB356B"/>
    <w:rsid w:val="00CB44D4"/>
    <w:rsid w:val="00CB4651"/>
    <w:rsid w:val="00CB4816"/>
    <w:rsid w:val="00CB653B"/>
    <w:rsid w:val="00CB7073"/>
    <w:rsid w:val="00CB7A75"/>
    <w:rsid w:val="00CC2E42"/>
    <w:rsid w:val="00CC4934"/>
    <w:rsid w:val="00CC5364"/>
    <w:rsid w:val="00CC5780"/>
    <w:rsid w:val="00CC7638"/>
    <w:rsid w:val="00CD1B25"/>
    <w:rsid w:val="00CD3399"/>
    <w:rsid w:val="00CD660D"/>
    <w:rsid w:val="00CD73D3"/>
    <w:rsid w:val="00CE02DE"/>
    <w:rsid w:val="00CE093B"/>
    <w:rsid w:val="00CE2CF1"/>
    <w:rsid w:val="00CE2F6B"/>
    <w:rsid w:val="00CE4179"/>
    <w:rsid w:val="00CE58D2"/>
    <w:rsid w:val="00CE5FEC"/>
    <w:rsid w:val="00CE6B04"/>
    <w:rsid w:val="00CF05FE"/>
    <w:rsid w:val="00CF1CAA"/>
    <w:rsid w:val="00CF201A"/>
    <w:rsid w:val="00CF2A16"/>
    <w:rsid w:val="00CF312A"/>
    <w:rsid w:val="00CF3F26"/>
    <w:rsid w:val="00CF4B2B"/>
    <w:rsid w:val="00CF4E55"/>
    <w:rsid w:val="00D01840"/>
    <w:rsid w:val="00D01B2D"/>
    <w:rsid w:val="00D01DF2"/>
    <w:rsid w:val="00D03886"/>
    <w:rsid w:val="00D03A74"/>
    <w:rsid w:val="00D03AF3"/>
    <w:rsid w:val="00D043FA"/>
    <w:rsid w:val="00D046DD"/>
    <w:rsid w:val="00D065D9"/>
    <w:rsid w:val="00D06A2B"/>
    <w:rsid w:val="00D11F07"/>
    <w:rsid w:val="00D12B2E"/>
    <w:rsid w:val="00D131E5"/>
    <w:rsid w:val="00D15481"/>
    <w:rsid w:val="00D15FC9"/>
    <w:rsid w:val="00D162C4"/>
    <w:rsid w:val="00D17134"/>
    <w:rsid w:val="00D1756A"/>
    <w:rsid w:val="00D17E61"/>
    <w:rsid w:val="00D20078"/>
    <w:rsid w:val="00D20E68"/>
    <w:rsid w:val="00D22602"/>
    <w:rsid w:val="00D23066"/>
    <w:rsid w:val="00D23F74"/>
    <w:rsid w:val="00D24A6C"/>
    <w:rsid w:val="00D25610"/>
    <w:rsid w:val="00D26E62"/>
    <w:rsid w:val="00D27259"/>
    <w:rsid w:val="00D27C0E"/>
    <w:rsid w:val="00D30916"/>
    <w:rsid w:val="00D333A4"/>
    <w:rsid w:val="00D3466F"/>
    <w:rsid w:val="00D35975"/>
    <w:rsid w:val="00D36876"/>
    <w:rsid w:val="00D36AA6"/>
    <w:rsid w:val="00D3767D"/>
    <w:rsid w:val="00D37E47"/>
    <w:rsid w:val="00D421B4"/>
    <w:rsid w:val="00D4426E"/>
    <w:rsid w:val="00D47ED5"/>
    <w:rsid w:val="00D505A9"/>
    <w:rsid w:val="00D50EF9"/>
    <w:rsid w:val="00D51AEC"/>
    <w:rsid w:val="00D528D0"/>
    <w:rsid w:val="00D546E1"/>
    <w:rsid w:val="00D550E6"/>
    <w:rsid w:val="00D6186B"/>
    <w:rsid w:val="00D62016"/>
    <w:rsid w:val="00D63F61"/>
    <w:rsid w:val="00D64140"/>
    <w:rsid w:val="00D64469"/>
    <w:rsid w:val="00D646AC"/>
    <w:rsid w:val="00D658A7"/>
    <w:rsid w:val="00D669CE"/>
    <w:rsid w:val="00D675DE"/>
    <w:rsid w:val="00D708CE"/>
    <w:rsid w:val="00D7185A"/>
    <w:rsid w:val="00D73020"/>
    <w:rsid w:val="00D74383"/>
    <w:rsid w:val="00D754EB"/>
    <w:rsid w:val="00D761B6"/>
    <w:rsid w:val="00D80453"/>
    <w:rsid w:val="00D812EF"/>
    <w:rsid w:val="00D828DA"/>
    <w:rsid w:val="00D82D74"/>
    <w:rsid w:val="00D83B7F"/>
    <w:rsid w:val="00D8595D"/>
    <w:rsid w:val="00D85F7E"/>
    <w:rsid w:val="00D87B12"/>
    <w:rsid w:val="00D9091E"/>
    <w:rsid w:val="00D940D0"/>
    <w:rsid w:val="00D97164"/>
    <w:rsid w:val="00D97468"/>
    <w:rsid w:val="00DA0163"/>
    <w:rsid w:val="00DA0CEB"/>
    <w:rsid w:val="00DA1067"/>
    <w:rsid w:val="00DA1212"/>
    <w:rsid w:val="00DA369B"/>
    <w:rsid w:val="00DA3A4C"/>
    <w:rsid w:val="00DA48A6"/>
    <w:rsid w:val="00DA69F7"/>
    <w:rsid w:val="00DA7622"/>
    <w:rsid w:val="00DB0406"/>
    <w:rsid w:val="00DB168D"/>
    <w:rsid w:val="00DB3094"/>
    <w:rsid w:val="00DB3152"/>
    <w:rsid w:val="00DB436F"/>
    <w:rsid w:val="00DB516F"/>
    <w:rsid w:val="00DB61A1"/>
    <w:rsid w:val="00DB7FB4"/>
    <w:rsid w:val="00DC0183"/>
    <w:rsid w:val="00DC4084"/>
    <w:rsid w:val="00DC4DC2"/>
    <w:rsid w:val="00DC66D4"/>
    <w:rsid w:val="00DC6967"/>
    <w:rsid w:val="00DD1914"/>
    <w:rsid w:val="00DD1EDE"/>
    <w:rsid w:val="00DD291C"/>
    <w:rsid w:val="00DD3ACF"/>
    <w:rsid w:val="00DD40CA"/>
    <w:rsid w:val="00DD4199"/>
    <w:rsid w:val="00DD4EB0"/>
    <w:rsid w:val="00DD50A3"/>
    <w:rsid w:val="00DD537E"/>
    <w:rsid w:val="00DD6D0A"/>
    <w:rsid w:val="00DD6EDD"/>
    <w:rsid w:val="00DE04B2"/>
    <w:rsid w:val="00DE0F27"/>
    <w:rsid w:val="00DE2BCE"/>
    <w:rsid w:val="00DE2D91"/>
    <w:rsid w:val="00DE4A62"/>
    <w:rsid w:val="00DE4BFE"/>
    <w:rsid w:val="00DE57BE"/>
    <w:rsid w:val="00DE5A63"/>
    <w:rsid w:val="00DE65CB"/>
    <w:rsid w:val="00DE6720"/>
    <w:rsid w:val="00DE77B6"/>
    <w:rsid w:val="00DF0F43"/>
    <w:rsid w:val="00DF2592"/>
    <w:rsid w:val="00DF783E"/>
    <w:rsid w:val="00E005EC"/>
    <w:rsid w:val="00E008D8"/>
    <w:rsid w:val="00E018A0"/>
    <w:rsid w:val="00E03D15"/>
    <w:rsid w:val="00E05CA9"/>
    <w:rsid w:val="00E07B2A"/>
    <w:rsid w:val="00E07D45"/>
    <w:rsid w:val="00E07FA3"/>
    <w:rsid w:val="00E1020F"/>
    <w:rsid w:val="00E10B6B"/>
    <w:rsid w:val="00E11430"/>
    <w:rsid w:val="00E11671"/>
    <w:rsid w:val="00E137B4"/>
    <w:rsid w:val="00E14D8F"/>
    <w:rsid w:val="00E20A79"/>
    <w:rsid w:val="00E20D33"/>
    <w:rsid w:val="00E213B3"/>
    <w:rsid w:val="00E2515A"/>
    <w:rsid w:val="00E273EC"/>
    <w:rsid w:val="00E30F91"/>
    <w:rsid w:val="00E311CE"/>
    <w:rsid w:val="00E31FDA"/>
    <w:rsid w:val="00E35480"/>
    <w:rsid w:val="00E375AC"/>
    <w:rsid w:val="00E37C00"/>
    <w:rsid w:val="00E4031C"/>
    <w:rsid w:val="00E419FD"/>
    <w:rsid w:val="00E41AF6"/>
    <w:rsid w:val="00E433E8"/>
    <w:rsid w:val="00E43A7B"/>
    <w:rsid w:val="00E43B8F"/>
    <w:rsid w:val="00E44505"/>
    <w:rsid w:val="00E47748"/>
    <w:rsid w:val="00E50181"/>
    <w:rsid w:val="00E51D24"/>
    <w:rsid w:val="00E52AD3"/>
    <w:rsid w:val="00E52C5F"/>
    <w:rsid w:val="00E53512"/>
    <w:rsid w:val="00E535C6"/>
    <w:rsid w:val="00E53AF4"/>
    <w:rsid w:val="00E5534C"/>
    <w:rsid w:val="00E563CD"/>
    <w:rsid w:val="00E57493"/>
    <w:rsid w:val="00E60ADA"/>
    <w:rsid w:val="00E621F2"/>
    <w:rsid w:val="00E63C5C"/>
    <w:rsid w:val="00E67019"/>
    <w:rsid w:val="00E70286"/>
    <w:rsid w:val="00E71270"/>
    <w:rsid w:val="00E73170"/>
    <w:rsid w:val="00E732D9"/>
    <w:rsid w:val="00E84577"/>
    <w:rsid w:val="00E84A7F"/>
    <w:rsid w:val="00E855BC"/>
    <w:rsid w:val="00E868B3"/>
    <w:rsid w:val="00E90210"/>
    <w:rsid w:val="00E9160D"/>
    <w:rsid w:val="00E9169E"/>
    <w:rsid w:val="00E92641"/>
    <w:rsid w:val="00E96321"/>
    <w:rsid w:val="00E96FD0"/>
    <w:rsid w:val="00E97472"/>
    <w:rsid w:val="00E9758F"/>
    <w:rsid w:val="00EA2402"/>
    <w:rsid w:val="00EA2FE9"/>
    <w:rsid w:val="00EA3036"/>
    <w:rsid w:val="00EA3221"/>
    <w:rsid w:val="00EA479D"/>
    <w:rsid w:val="00EA5C41"/>
    <w:rsid w:val="00EA614B"/>
    <w:rsid w:val="00EA7926"/>
    <w:rsid w:val="00EB0483"/>
    <w:rsid w:val="00EB0722"/>
    <w:rsid w:val="00EB1E8A"/>
    <w:rsid w:val="00EB297F"/>
    <w:rsid w:val="00EB432F"/>
    <w:rsid w:val="00EB509D"/>
    <w:rsid w:val="00EC2321"/>
    <w:rsid w:val="00EC29B1"/>
    <w:rsid w:val="00EC3464"/>
    <w:rsid w:val="00EC45C8"/>
    <w:rsid w:val="00ED0D5C"/>
    <w:rsid w:val="00ED1391"/>
    <w:rsid w:val="00ED1DC6"/>
    <w:rsid w:val="00EE0D75"/>
    <w:rsid w:val="00EE1137"/>
    <w:rsid w:val="00EE114B"/>
    <w:rsid w:val="00EE1B35"/>
    <w:rsid w:val="00EE1E6A"/>
    <w:rsid w:val="00EE3BD9"/>
    <w:rsid w:val="00EE4276"/>
    <w:rsid w:val="00EE48DC"/>
    <w:rsid w:val="00EE4EB9"/>
    <w:rsid w:val="00EE53D1"/>
    <w:rsid w:val="00EE56D2"/>
    <w:rsid w:val="00EE7311"/>
    <w:rsid w:val="00EF09E7"/>
    <w:rsid w:val="00EF1151"/>
    <w:rsid w:val="00EF24ED"/>
    <w:rsid w:val="00EF532D"/>
    <w:rsid w:val="00EF5A18"/>
    <w:rsid w:val="00EF64DB"/>
    <w:rsid w:val="00F0031A"/>
    <w:rsid w:val="00F00B23"/>
    <w:rsid w:val="00F00C65"/>
    <w:rsid w:val="00F01D51"/>
    <w:rsid w:val="00F04F21"/>
    <w:rsid w:val="00F05044"/>
    <w:rsid w:val="00F06632"/>
    <w:rsid w:val="00F1069A"/>
    <w:rsid w:val="00F1088F"/>
    <w:rsid w:val="00F11373"/>
    <w:rsid w:val="00F144C9"/>
    <w:rsid w:val="00F14632"/>
    <w:rsid w:val="00F1656E"/>
    <w:rsid w:val="00F1776E"/>
    <w:rsid w:val="00F17920"/>
    <w:rsid w:val="00F17A14"/>
    <w:rsid w:val="00F17FEE"/>
    <w:rsid w:val="00F21376"/>
    <w:rsid w:val="00F23587"/>
    <w:rsid w:val="00F23D10"/>
    <w:rsid w:val="00F25A65"/>
    <w:rsid w:val="00F261D2"/>
    <w:rsid w:val="00F27CC5"/>
    <w:rsid w:val="00F32DF8"/>
    <w:rsid w:val="00F33A5F"/>
    <w:rsid w:val="00F34F75"/>
    <w:rsid w:val="00F35D51"/>
    <w:rsid w:val="00F36D51"/>
    <w:rsid w:val="00F406F1"/>
    <w:rsid w:val="00F41701"/>
    <w:rsid w:val="00F41F9C"/>
    <w:rsid w:val="00F42419"/>
    <w:rsid w:val="00F42B9C"/>
    <w:rsid w:val="00F43107"/>
    <w:rsid w:val="00F444D5"/>
    <w:rsid w:val="00F46768"/>
    <w:rsid w:val="00F50FDB"/>
    <w:rsid w:val="00F52292"/>
    <w:rsid w:val="00F53A9C"/>
    <w:rsid w:val="00F5522F"/>
    <w:rsid w:val="00F55804"/>
    <w:rsid w:val="00F56D0B"/>
    <w:rsid w:val="00F5723F"/>
    <w:rsid w:val="00F61240"/>
    <w:rsid w:val="00F622CE"/>
    <w:rsid w:val="00F65C6F"/>
    <w:rsid w:val="00F66252"/>
    <w:rsid w:val="00F67070"/>
    <w:rsid w:val="00F70324"/>
    <w:rsid w:val="00F71A45"/>
    <w:rsid w:val="00F72723"/>
    <w:rsid w:val="00F72BC7"/>
    <w:rsid w:val="00F739AB"/>
    <w:rsid w:val="00F747F4"/>
    <w:rsid w:val="00F759BC"/>
    <w:rsid w:val="00F77E3F"/>
    <w:rsid w:val="00F83CD6"/>
    <w:rsid w:val="00F85394"/>
    <w:rsid w:val="00F85BFB"/>
    <w:rsid w:val="00F86A7B"/>
    <w:rsid w:val="00F92466"/>
    <w:rsid w:val="00F94423"/>
    <w:rsid w:val="00F97342"/>
    <w:rsid w:val="00FA0B67"/>
    <w:rsid w:val="00FA315D"/>
    <w:rsid w:val="00FA3713"/>
    <w:rsid w:val="00FA3B30"/>
    <w:rsid w:val="00FA4098"/>
    <w:rsid w:val="00FA5557"/>
    <w:rsid w:val="00FA5B4A"/>
    <w:rsid w:val="00FA5E1E"/>
    <w:rsid w:val="00FB13C7"/>
    <w:rsid w:val="00FB46AE"/>
    <w:rsid w:val="00FB52F1"/>
    <w:rsid w:val="00FB5D69"/>
    <w:rsid w:val="00FB66EB"/>
    <w:rsid w:val="00FB7280"/>
    <w:rsid w:val="00FB7D20"/>
    <w:rsid w:val="00FC110E"/>
    <w:rsid w:val="00FC1F5D"/>
    <w:rsid w:val="00FC32E8"/>
    <w:rsid w:val="00FC379F"/>
    <w:rsid w:val="00FC5D5F"/>
    <w:rsid w:val="00FC621E"/>
    <w:rsid w:val="00FC7F0C"/>
    <w:rsid w:val="00FD0AA8"/>
    <w:rsid w:val="00FD2427"/>
    <w:rsid w:val="00FD5344"/>
    <w:rsid w:val="00FE05D6"/>
    <w:rsid w:val="00FE1FBC"/>
    <w:rsid w:val="00FE237E"/>
    <w:rsid w:val="00FE64C2"/>
    <w:rsid w:val="00FE6E7B"/>
    <w:rsid w:val="00FF1082"/>
    <w:rsid w:val="00FF12D1"/>
    <w:rsid w:val="00FF23DC"/>
    <w:rsid w:val="00FF263D"/>
    <w:rsid w:val="00FF2FA0"/>
    <w:rsid w:val="00FF4488"/>
    <w:rsid w:val="00FF451D"/>
    <w:rsid w:val="00FF5659"/>
    <w:rsid w:val="00FF5CD2"/>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2C3C0996"/>
  <w15:chartTrackingRefBased/>
  <w15:docId w15:val="{FE75FFEB-A8E8-47A9-8F93-6BD31DF3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7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rsid w:val="00C53988"/>
    <w:rPr>
      <w:rFonts w:ascii="Arial" w:eastAsia="ＭＳ ゴシック" w:hAnsi="Arial"/>
      <w:sz w:val="18"/>
      <w:szCs w:val="18"/>
      <w:lang w:val="x-none" w:eastAsia="x-none"/>
    </w:rPr>
  </w:style>
  <w:style w:type="character" w:customStyle="1" w:styleId="a8">
    <w:name w:val="吹き出し (文字)"/>
    <w:link w:val="a7"/>
    <w:rsid w:val="00C53988"/>
    <w:rPr>
      <w:rFonts w:ascii="Arial" w:eastAsia="ＭＳ ゴシック" w:hAnsi="Arial" w:cs="Times New Roman"/>
      <w:kern w:val="2"/>
      <w:sz w:val="18"/>
      <w:szCs w:val="18"/>
    </w:rPr>
  </w:style>
  <w:style w:type="character" w:customStyle="1" w:styleId="a4">
    <w:name w:val="ヘッダー (文字)"/>
    <w:link w:val="a3"/>
    <w:rsid w:val="006A0BE6"/>
    <w:rPr>
      <w:kern w:val="2"/>
      <w:sz w:val="21"/>
    </w:rPr>
  </w:style>
  <w:style w:type="paragraph" w:styleId="a9">
    <w:name w:val="List Paragraph"/>
    <w:basedOn w:val="a"/>
    <w:uiPriority w:val="34"/>
    <w:qFormat/>
    <w:rsid w:val="00E07B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6540">
      <w:bodyDiv w:val="1"/>
      <w:marLeft w:val="0"/>
      <w:marRight w:val="0"/>
      <w:marTop w:val="0"/>
      <w:marBottom w:val="0"/>
      <w:divBdr>
        <w:top w:val="none" w:sz="0" w:space="0" w:color="auto"/>
        <w:left w:val="none" w:sz="0" w:space="0" w:color="auto"/>
        <w:bottom w:val="none" w:sz="0" w:space="0" w:color="auto"/>
        <w:right w:val="none" w:sz="0" w:space="0" w:color="auto"/>
      </w:divBdr>
    </w:div>
    <w:div w:id="516164615">
      <w:bodyDiv w:val="1"/>
      <w:marLeft w:val="0"/>
      <w:marRight w:val="0"/>
      <w:marTop w:val="0"/>
      <w:marBottom w:val="0"/>
      <w:divBdr>
        <w:top w:val="none" w:sz="0" w:space="0" w:color="auto"/>
        <w:left w:val="none" w:sz="0" w:space="0" w:color="auto"/>
        <w:bottom w:val="none" w:sz="0" w:space="0" w:color="auto"/>
        <w:right w:val="none" w:sz="0" w:space="0" w:color="auto"/>
      </w:divBdr>
    </w:div>
    <w:div w:id="783352693">
      <w:bodyDiv w:val="1"/>
      <w:marLeft w:val="0"/>
      <w:marRight w:val="0"/>
      <w:marTop w:val="0"/>
      <w:marBottom w:val="0"/>
      <w:divBdr>
        <w:top w:val="none" w:sz="0" w:space="0" w:color="auto"/>
        <w:left w:val="none" w:sz="0" w:space="0" w:color="auto"/>
        <w:bottom w:val="none" w:sz="0" w:space="0" w:color="auto"/>
        <w:right w:val="none" w:sz="0" w:space="0" w:color="auto"/>
      </w:divBdr>
    </w:div>
    <w:div w:id="1794789688">
      <w:bodyDiv w:val="1"/>
      <w:marLeft w:val="0"/>
      <w:marRight w:val="0"/>
      <w:marTop w:val="0"/>
      <w:marBottom w:val="0"/>
      <w:divBdr>
        <w:top w:val="none" w:sz="0" w:space="0" w:color="auto"/>
        <w:left w:val="none" w:sz="0" w:space="0" w:color="auto"/>
        <w:bottom w:val="none" w:sz="0" w:space="0" w:color="auto"/>
        <w:right w:val="none" w:sz="0" w:space="0" w:color="auto"/>
      </w:divBdr>
    </w:div>
    <w:div w:id="198365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C000C-E844-43DB-B594-90A762ED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28</Pages>
  <Words>36253</Words>
  <Characters>3503</Characters>
  <Application>Microsoft Office Word</Application>
  <DocSecurity>0</DocSecurity>
  <Lines>29</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広域福祉課</dc:creator>
  <cp:lastModifiedBy>広域福祉</cp:lastModifiedBy>
  <cp:revision>17</cp:revision>
  <cp:lastPrinted>2021-11-22T07:44:00Z</cp:lastPrinted>
  <dcterms:created xsi:type="dcterms:W3CDTF">2021-07-07T09:14:00Z</dcterms:created>
  <dcterms:modified xsi:type="dcterms:W3CDTF">2021-12-10T05:42:00Z</dcterms:modified>
</cp:coreProperties>
</file>