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6E" w:rsidRPr="007C366E" w:rsidRDefault="007C366E" w:rsidP="007C366E">
      <w:pPr>
        <w:wordWrap w:val="0"/>
        <w:autoSpaceDE w:val="0"/>
        <w:autoSpaceDN w:val="0"/>
        <w:rPr>
          <w:rFonts w:ascii="ＭＳ ゴシック" w:eastAsia="ＭＳ ゴシック" w:hAnsi="ＭＳ ゴシック" w:cs="?l?r ??fc"/>
          <w:sz w:val="24"/>
          <w:szCs w:val="24"/>
        </w:rPr>
      </w:pP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>様式第</w:t>
      </w:r>
      <w:r w:rsidRPr="007C366E">
        <w:rPr>
          <w:rFonts w:ascii="ＭＳ ゴシック" w:eastAsia="ＭＳ ゴシック" w:hAnsi="ＭＳ ゴシック" w:cs="?l?r ??fc"/>
          <w:sz w:val="24"/>
          <w:szCs w:val="24"/>
        </w:rPr>
        <w:t>6</w:t>
      </w: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>号</w:t>
      </w:r>
      <w:r w:rsidRPr="007C366E">
        <w:rPr>
          <w:rFonts w:ascii="ＭＳ ゴシック" w:eastAsia="ＭＳ ゴシック" w:hAnsi="ＭＳ ゴシック" w:cs="?l?r ??fc"/>
          <w:sz w:val="24"/>
          <w:szCs w:val="24"/>
        </w:rPr>
        <w:t>(</w:t>
      </w: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>第</w:t>
      </w:r>
      <w:r w:rsidRPr="007C366E">
        <w:rPr>
          <w:rFonts w:ascii="ＭＳ ゴシック" w:eastAsia="ＭＳ ゴシック" w:hAnsi="ＭＳ ゴシック" w:cs="?l?r ??fc"/>
          <w:sz w:val="24"/>
          <w:szCs w:val="24"/>
        </w:rPr>
        <w:t>7</w:t>
      </w: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>条関係</w:t>
      </w:r>
      <w:r w:rsidRPr="007C366E">
        <w:rPr>
          <w:rFonts w:ascii="ＭＳ ゴシック" w:eastAsia="ＭＳ ゴシック" w:hAnsi="ＭＳ ゴシック" w:cs="?l?r ??fc"/>
          <w:sz w:val="24"/>
          <w:szCs w:val="24"/>
        </w:rPr>
        <w:t>)</w:t>
      </w:r>
    </w:p>
    <w:p w:rsidR="007C366E" w:rsidRPr="007C366E" w:rsidRDefault="007C366E" w:rsidP="007C366E">
      <w:pPr>
        <w:wordWrap w:val="0"/>
        <w:autoSpaceDE w:val="0"/>
        <w:autoSpaceDN w:val="0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>老人デイサービスセンター等廃止</w:t>
      </w:r>
      <w:r w:rsidRPr="007C366E">
        <w:rPr>
          <w:rFonts w:ascii="ＭＳ ゴシック" w:eastAsia="ＭＳ ゴシック" w:hAnsi="ＭＳ ゴシック" w:cs="?l?r ??fc"/>
          <w:sz w:val="24"/>
          <w:szCs w:val="24"/>
        </w:rPr>
        <w:t>(</w:t>
      </w: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>休止</w:t>
      </w:r>
      <w:r w:rsidRPr="007C366E">
        <w:rPr>
          <w:rFonts w:ascii="ＭＳ ゴシック" w:eastAsia="ＭＳ ゴシック" w:hAnsi="ＭＳ ゴシック" w:cs="?l?r ??fc"/>
          <w:sz w:val="24"/>
          <w:szCs w:val="24"/>
        </w:rPr>
        <w:t>)</w:t>
      </w: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>届出書</w:t>
      </w:r>
    </w:p>
    <w:p w:rsidR="007C366E" w:rsidRPr="007C366E" w:rsidRDefault="007C366E" w:rsidP="007C366E">
      <w:pPr>
        <w:wordWrap w:val="0"/>
        <w:autoSpaceDE w:val="0"/>
        <w:autoSpaceDN w:val="0"/>
        <w:jc w:val="right"/>
        <w:rPr>
          <w:rFonts w:ascii="ＭＳ ゴシック" w:eastAsia="ＭＳ ゴシック" w:hAnsi="ＭＳ ゴシック" w:cs="ＭＳ 明朝"/>
          <w:sz w:val="24"/>
          <w:szCs w:val="24"/>
        </w:rPr>
      </w:pP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年　　月　　日　</w:t>
      </w:r>
    </w:p>
    <w:p w:rsidR="007C366E" w:rsidRPr="007C366E" w:rsidRDefault="007C366E" w:rsidP="007C366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4"/>
          <w:szCs w:val="24"/>
        </w:rPr>
      </w:pP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9E6F5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　</w:t>
      </w:r>
      <w:bookmarkStart w:id="0" w:name="_GoBack"/>
      <w:bookmarkEnd w:id="0"/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長　</w:t>
      </w:r>
      <w:r w:rsidR="0084666F">
        <w:rPr>
          <w:rFonts w:ascii="ＭＳ ゴシック" w:eastAsia="ＭＳ ゴシック" w:hAnsi="ＭＳ ゴシック" w:cs="ＭＳ 明朝" w:hint="eastAsia"/>
          <w:sz w:val="24"/>
          <w:szCs w:val="24"/>
        </w:rPr>
        <w:t>宛</w:t>
      </w:r>
    </w:p>
    <w:p w:rsidR="007C366E" w:rsidRPr="007C366E" w:rsidRDefault="007C366E" w:rsidP="007C366E">
      <w:pPr>
        <w:wordWrap w:val="0"/>
        <w:autoSpaceDE w:val="0"/>
        <w:autoSpaceDN w:val="0"/>
        <w:jc w:val="right"/>
        <w:rPr>
          <w:rFonts w:ascii="ＭＳ ゴシック" w:eastAsia="ＭＳ ゴシック" w:hAnsi="ＭＳ ゴシック" w:cs="ＭＳ 明朝"/>
          <w:sz w:val="24"/>
          <w:szCs w:val="24"/>
        </w:rPr>
      </w:pP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事業経営者　住所　　　　　　　　　　　　</w:t>
      </w:r>
    </w:p>
    <w:p w:rsidR="007C366E" w:rsidRPr="007C366E" w:rsidRDefault="007C366E" w:rsidP="007C366E">
      <w:pPr>
        <w:wordWrap w:val="0"/>
        <w:autoSpaceDE w:val="0"/>
        <w:autoSpaceDN w:val="0"/>
        <w:jc w:val="right"/>
        <w:rPr>
          <w:rFonts w:ascii="ＭＳ ゴシック" w:eastAsia="ＭＳ ゴシック" w:hAnsi="ＭＳ ゴシック" w:cs="ＭＳ 明朝"/>
          <w:sz w:val="24"/>
          <w:szCs w:val="24"/>
        </w:rPr>
      </w:pP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名称　　　　　　　　　　</w:t>
      </w:r>
      <w:r w:rsidR="008F062D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</w:p>
    <w:p w:rsidR="007C366E" w:rsidRPr="007C366E" w:rsidRDefault="007C366E" w:rsidP="007C366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4"/>
          <w:szCs w:val="24"/>
        </w:rPr>
      </w:pP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次のとおり、老人デイサービスセンター等を廃止</w:t>
      </w:r>
      <w:r w:rsidRPr="007C366E">
        <w:rPr>
          <w:rFonts w:ascii="ＭＳ ゴシック" w:eastAsia="ＭＳ ゴシック" w:hAnsi="ＭＳ ゴシック" w:cs="?l?r ??fc"/>
          <w:sz w:val="24"/>
          <w:szCs w:val="24"/>
        </w:rPr>
        <w:t>(</w:t>
      </w: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>休止</w:t>
      </w:r>
      <w:r w:rsidRPr="007C366E">
        <w:rPr>
          <w:rFonts w:ascii="ＭＳ ゴシック" w:eastAsia="ＭＳ ゴシック" w:hAnsi="ＭＳ ゴシック" w:cs="?l?r ??fc"/>
          <w:sz w:val="24"/>
          <w:szCs w:val="24"/>
        </w:rPr>
        <w:t>)</w:t>
      </w: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>しますので、老人福祉法第</w:t>
      </w:r>
      <w:r w:rsidRPr="007C366E">
        <w:rPr>
          <w:rFonts w:ascii="ＭＳ ゴシック" w:eastAsia="ＭＳ ゴシック" w:hAnsi="ＭＳ ゴシック" w:cs="?l?r ??fc"/>
          <w:sz w:val="24"/>
          <w:szCs w:val="24"/>
        </w:rPr>
        <w:t>16</w:t>
      </w: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>条第</w:t>
      </w:r>
      <w:r w:rsidRPr="007C366E">
        <w:rPr>
          <w:rFonts w:ascii="ＭＳ ゴシック" w:eastAsia="ＭＳ ゴシック" w:hAnsi="ＭＳ ゴシック" w:cs="?l?r ??fc"/>
          <w:sz w:val="24"/>
          <w:szCs w:val="24"/>
        </w:rPr>
        <w:t>1</w:t>
      </w: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>項の規定により届け出ます。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6719"/>
      </w:tblGrid>
      <w:tr w:rsidR="007C366E" w:rsidRPr="007C366E" w:rsidTr="007C366E">
        <w:trPr>
          <w:cantSplit/>
          <w:trHeight w:val="630"/>
        </w:trPr>
        <w:tc>
          <w:tcPr>
            <w:tcW w:w="2926" w:type="dxa"/>
            <w:vMerge w:val="restart"/>
            <w:vAlign w:val="center"/>
          </w:tcPr>
          <w:p w:rsidR="007C366E" w:rsidRPr="007C366E" w:rsidRDefault="007C366E" w:rsidP="007C366E">
            <w:pPr>
              <w:wordWrap w:val="0"/>
              <w:autoSpaceDE w:val="0"/>
              <w:autoSpaceDN w:val="0"/>
              <w:spacing w:before="6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7C366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廃止</w:t>
            </w:r>
            <w:r w:rsidRPr="007C366E">
              <w:rPr>
                <w:rFonts w:ascii="ＭＳ ゴシック" w:eastAsia="ＭＳ ゴシック" w:hAnsi="ＭＳ ゴシック" w:cs="?l?r ??fc"/>
                <w:sz w:val="24"/>
                <w:szCs w:val="24"/>
              </w:rPr>
              <w:t>(</w:t>
            </w:r>
            <w:r w:rsidRPr="007C366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休止</w:t>
            </w:r>
            <w:r w:rsidRPr="007C366E">
              <w:rPr>
                <w:rFonts w:ascii="ＭＳ ゴシック" w:eastAsia="ＭＳ ゴシック" w:hAnsi="ＭＳ ゴシック" w:cs="?l?r ??fc"/>
                <w:sz w:val="24"/>
                <w:szCs w:val="24"/>
              </w:rPr>
              <w:t>)</w:t>
            </w:r>
            <w:r w:rsidRPr="007C366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しようとする施設</w:t>
            </w:r>
          </w:p>
        </w:tc>
        <w:tc>
          <w:tcPr>
            <w:tcW w:w="6719" w:type="dxa"/>
          </w:tcPr>
          <w:p w:rsidR="007C366E" w:rsidRPr="007C366E" w:rsidRDefault="007C366E" w:rsidP="007C366E">
            <w:pPr>
              <w:wordWrap w:val="0"/>
              <w:autoSpaceDE w:val="0"/>
              <w:autoSpaceDN w:val="0"/>
              <w:spacing w:before="6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7C366E">
              <w:rPr>
                <w:rFonts w:ascii="ＭＳ ゴシック" w:eastAsia="ＭＳ ゴシック" w:hAnsi="ＭＳ ゴシック" w:cs="ＭＳ 明朝" w:hint="eastAsia"/>
                <w:spacing w:val="105"/>
                <w:sz w:val="24"/>
                <w:szCs w:val="24"/>
              </w:rPr>
              <w:t>名</w:t>
            </w:r>
            <w:r w:rsidRPr="007C366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称</w:t>
            </w:r>
          </w:p>
        </w:tc>
      </w:tr>
      <w:tr w:rsidR="007C366E" w:rsidRPr="007C366E" w:rsidTr="007C366E">
        <w:trPr>
          <w:cantSplit/>
          <w:trHeight w:val="630"/>
        </w:trPr>
        <w:tc>
          <w:tcPr>
            <w:tcW w:w="2926" w:type="dxa"/>
            <w:vMerge/>
          </w:tcPr>
          <w:p w:rsidR="007C366E" w:rsidRPr="007C366E" w:rsidRDefault="007C366E" w:rsidP="007C366E">
            <w:pPr>
              <w:wordWrap w:val="0"/>
              <w:autoSpaceDE w:val="0"/>
              <w:autoSpaceDN w:val="0"/>
              <w:spacing w:before="6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6719" w:type="dxa"/>
          </w:tcPr>
          <w:p w:rsidR="007C366E" w:rsidRPr="007C366E" w:rsidRDefault="007C366E" w:rsidP="007C366E">
            <w:pPr>
              <w:wordWrap w:val="0"/>
              <w:autoSpaceDE w:val="0"/>
              <w:autoSpaceDN w:val="0"/>
              <w:spacing w:before="60"/>
              <w:rPr>
                <w:rFonts w:ascii="ＭＳ ゴシック" w:eastAsia="ＭＳ ゴシック" w:hAnsi="ＭＳ ゴシック" w:cs="ＭＳ 明朝"/>
                <w:spacing w:val="105"/>
                <w:sz w:val="24"/>
                <w:szCs w:val="24"/>
              </w:rPr>
            </w:pPr>
            <w:r w:rsidRPr="007C366E">
              <w:rPr>
                <w:rFonts w:ascii="ＭＳ ゴシック" w:eastAsia="ＭＳ ゴシック" w:hAnsi="ＭＳ ゴシック" w:cs="ＭＳ 明朝" w:hint="eastAsia"/>
                <w:spacing w:val="105"/>
                <w:sz w:val="24"/>
                <w:szCs w:val="24"/>
              </w:rPr>
              <w:t>種</w:t>
            </w:r>
            <w:r w:rsidRPr="007C366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類</w:t>
            </w:r>
          </w:p>
        </w:tc>
      </w:tr>
      <w:tr w:rsidR="007C366E" w:rsidRPr="007C366E" w:rsidTr="007C366E">
        <w:trPr>
          <w:cantSplit/>
          <w:trHeight w:val="630"/>
        </w:trPr>
        <w:tc>
          <w:tcPr>
            <w:tcW w:w="2926" w:type="dxa"/>
            <w:vMerge/>
            <w:vAlign w:val="center"/>
          </w:tcPr>
          <w:p w:rsidR="007C366E" w:rsidRPr="007C366E" w:rsidRDefault="007C366E" w:rsidP="007C366E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6719" w:type="dxa"/>
          </w:tcPr>
          <w:p w:rsidR="007C366E" w:rsidRPr="007C366E" w:rsidRDefault="007C366E" w:rsidP="007C366E">
            <w:pPr>
              <w:wordWrap w:val="0"/>
              <w:autoSpaceDE w:val="0"/>
              <w:autoSpaceDN w:val="0"/>
              <w:spacing w:before="6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7C366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所在地</w:t>
            </w:r>
          </w:p>
        </w:tc>
      </w:tr>
      <w:tr w:rsidR="007C366E" w:rsidRPr="007C366E" w:rsidTr="007C366E">
        <w:trPr>
          <w:cantSplit/>
          <w:trHeight w:val="525"/>
        </w:trPr>
        <w:tc>
          <w:tcPr>
            <w:tcW w:w="2926" w:type="dxa"/>
            <w:vAlign w:val="center"/>
          </w:tcPr>
          <w:p w:rsidR="007C366E" w:rsidRPr="007C366E" w:rsidRDefault="007C366E" w:rsidP="007C366E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7C366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廃止・休止の別</w:t>
            </w:r>
          </w:p>
        </w:tc>
        <w:tc>
          <w:tcPr>
            <w:tcW w:w="6719" w:type="dxa"/>
            <w:vAlign w:val="center"/>
          </w:tcPr>
          <w:p w:rsidR="007C366E" w:rsidRPr="007C366E" w:rsidRDefault="007C366E" w:rsidP="007C366E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7C366E">
              <w:rPr>
                <w:rFonts w:ascii="ＭＳ ゴシック" w:eastAsia="ＭＳ ゴシック" w:hAnsi="ＭＳ ゴシック" w:cs="ＭＳ 明朝" w:hint="eastAsia"/>
                <w:spacing w:val="105"/>
                <w:sz w:val="24"/>
                <w:szCs w:val="24"/>
              </w:rPr>
              <w:t>廃</w:t>
            </w:r>
            <w:r w:rsidRPr="007C366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止　・　</w:t>
            </w:r>
            <w:r w:rsidRPr="007C366E">
              <w:rPr>
                <w:rFonts w:ascii="ＭＳ ゴシック" w:eastAsia="ＭＳ ゴシック" w:hAnsi="ＭＳ ゴシック" w:cs="ＭＳ 明朝" w:hint="eastAsia"/>
                <w:spacing w:val="105"/>
                <w:sz w:val="24"/>
                <w:szCs w:val="24"/>
              </w:rPr>
              <w:t>休</w:t>
            </w:r>
            <w:r w:rsidRPr="007C366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止</w:t>
            </w:r>
          </w:p>
        </w:tc>
      </w:tr>
      <w:tr w:rsidR="007C366E" w:rsidRPr="007C366E" w:rsidTr="007C366E">
        <w:trPr>
          <w:cantSplit/>
          <w:trHeight w:val="525"/>
        </w:trPr>
        <w:tc>
          <w:tcPr>
            <w:tcW w:w="2926" w:type="dxa"/>
            <w:vAlign w:val="center"/>
          </w:tcPr>
          <w:p w:rsidR="007C366E" w:rsidRPr="007C366E" w:rsidRDefault="007C366E" w:rsidP="007C366E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7C366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廃止</w:t>
            </w:r>
            <w:r w:rsidRPr="007C366E">
              <w:rPr>
                <w:rFonts w:ascii="ＭＳ ゴシック" w:eastAsia="ＭＳ ゴシック" w:hAnsi="ＭＳ ゴシック" w:cs="?l?r ??fc"/>
                <w:sz w:val="24"/>
                <w:szCs w:val="24"/>
              </w:rPr>
              <w:t>(</w:t>
            </w:r>
            <w:r w:rsidRPr="007C366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休止</w:t>
            </w:r>
            <w:r w:rsidRPr="007C366E">
              <w:rPr>
                <w:rFonts w:ascii="ＭＳ ゴシック" w:eastAsia="ＭＳ ゴシック" w:hAnsi="ＭＳ ゴシック" w:cs="?l?r ??fc"/>
                <w:sz w:val="24"/>
                <w:szCs w:val="24"/>
              </w:rPr>
              <w:t>)</w:t>
            </w:r>
            <w:r w:rsidRPr="007C366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予定年月日</w:t>
            </w:r>
          </w:p>
        </w:tc>
        <w:tc>
          <w:tcPr>
            <w:tcW w:w="6719" w:type="dxa"/>
            <w:vAlign w:val="center"/>
          </w:tcPr>
          <w:p w:rsidR="007C366E" w:rsidRPr="007C366E" w:rsidRDefault="007C366E" w:rsidP="007C366E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7C366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　　　　　　　　　　　年　　月　　日</w:t>
            </w:r>
          </w:p>
        </w:tc>
      </w:tr>
      <w:tr w:rsidR="007C366E" w:rsidRPr="007C366E" w:rsidTr="007C366E">
        <w:trPr>
          <w:cantSplit/>
          <w:trHeight w:val="2265"/>
        </w:trPr>
        <w:tc>
          <w:tcPr>
            <w:tcW w:w="2926" w:type="dxa"/>
          </w:tcPr>
          <w:p w:rsidR="007C366E" w:rsidRPr="007C366E" w:rsidRDefault="007C366E" w:rsidP="007C366E">
            <w:pPr>
              <w:wordWrap w:val="0"/>
              <w:autoSpaceDE w:val="0"/>
              <w:autoSpaceDN w:val="0"/>
              <w:spacing w:before="6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7C366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廃止</w:t>
            </w:r>
            <w:r w:rsidRPr="007C366E">
              <w:rPr>
                <w:rFonts w:ascii="ＭＳ ゴシック" w:eastAsia="ＭＳ ゴシック" w:hAnsi="ＭＳ ゴシック" w:cs="?l?r ??fc"/>
                <w:sz w:val="24"/>
                <w:szCs w:val="24"/>
              </w:rPr>
              <w:t>(</w:t>
            </w:r>
            <w:r w:rsidRPr="007C366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休止</w:t>
            </w:r>
            <w:r w:rsidRPr="007C366E">
              <w:rPr>
                <w:rFonts w:ascii="ＭＳ ゴシック" w:eastAsia="ＭＳ ゴシック" w:hAnsi="ＭＳ ゴシック" w:cs="?l?r ??fc"/>
                <w:sz w:val="24"/>
                <w:szCs w:val="24"/>
              </w:rPr>
              <w:t>)</w:t>
            </w:r>
            <w:r w:rsidRPr="007C366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の理由</w:t>
            </w:r>
          </w:p>
        </w:tc>
        <w:tc>
          <w:tcPr>
            <w:tcW w:w="6719" w:type="dxa"/>
            <w:vAlign w:val="center"/>
          </w:tcPr>
          <w:p w:rsidR="007C366E" w:rsidRPr="007C366E" w:rsidRDefault="007C366E" w:rsidP="007C366E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7C366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</w:p>
        </w:tc>
      </w:tr>
      <w:tr w:rsidR="007C366E" w:rsidRPr="007C366E" w:rsidTr="007C366E">
        <w:trPr>
          <w:cantSplit/>
          <w:trHeight w:val="2265"/>
        </w:trPr>
        <w:tc>
          <w:tcPr>
            <w:tcW w:w="2926" w:type="dxa"/>
          </w:tcPr>
          <w:p w:rsidR="007C366E" w:rsidRPr="007C366E" w:rsidRDefault="007C366E" w:rsidP="007C366E">
            <w:pPr>
              <w:wordWrap w:val="0"/>
              <w:autoSpaceDE w:val="0"/>
              <w:autoSpaceDN w:val="0"/>
              <w:spacing w:before="6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7C366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現に便宜若しくは援助を受け又は入所している者に対する措置</w:t>
            </w:r>
          </w:p>
        </w:tc>
        <w:tc>
          <w:tcPr>
            <w:tcW w:w="6719" w:type="dxa"/>
            <w:vAlign w:val="center"/>
          </w:tcPr>
          <w:p w:rsidR="007C366E" w:rsidRPr="007C366E" w:rsidRDefault="007C366E" w:rsidP="007C366E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7C366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</w:p>
        </w:tc>
      </w:tr>
      <w:tr w:rsidR="007C366E" w:rsidRPr="007C366E" w:rsidTr="007C366E">
        <w:trPr>
          <w:cantSplit/>
          <w:trHeight w:val="525"/>
        </w:trPr>
        <w:tc>
          <w:tcPr>
            <w:tcW w:w="2926" w:type="dxa"/>
            <w:vAlign w:val="center"/>
          </w:tcPr>
          <w:p w:rsidR="007C366E" w:rsidRPr="007C366E" w:rsidRDefault="007C366E" w:rsidP="007C366E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7C366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休止予定期間</w:t>
            </w:r>
          </w:p>
        </w:tc>
        <w:tc>
          <w:tcPr>
            <w:tcW w:w="6719" w:type="dxa"/>
            <w:vAlign w:val="center"/>
          </w:tcPr>
          <w:p w:rsidR="007C366E" w:rsidRPr="007C366E" w:rsidRDefault="007C366E" w:rsidP="007C366E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7C366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　年　　月　　日から　　　　年　　月　　日まで</w:t>
            </w:r>
          </w:p>
        </w:tc>
      </w:tr>
    </w:tbl>
    <w:p w:rsidR="007C366E" w:rsidRPr="007C366E" w:rsidRDefault="007C366E" w:rsidP="007C366E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4"/>
          <w:szCs w:val="24"/>
        </w:rPr>
      </w:pP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備考</w:t>
      </w:r>
    </w:p>
    <w:p w:rsidR="00656687" w:rsidRDefault="007C366E" w:rsidP="00656687">
      <w:pPr>
        <w:wordWrap w:val="0"/>
        <w:autoSpaceDE w:val="0"/>
        <w:autoSpaceDN w:val="0"/>
        <w:spacing w:line="280" w:lineRule="exact"/>
        <w:ind w:left="737" w:hanging="737"/>
        <w:rPr>
          <w:rFonts w:ascii="ＭＳ ゴシック" w:eastAsia="ＭＳ ゴシック" w:hAnsi="ＭＳ ゴシック" w:cs="ＭＳ 明朝"/>
          <w:sz w:val="24"/>
          <w:szCs w:val="24"/>
        </w:rPr>
      </w:pP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656687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１　</w:t>
      </w: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>複数の種類のセンター等を廃止</w:t>
      </w:r>
      <w:r w:rsidRPr="007C366E">
        <w:rPr>
          <w:rFonts w:ascii="ＭＳ ゴシック" w:eastAsia="ＭＳ ゴシック" w:hAnsi="ＭＳ ゴシック" w:cs="?l?r ??fc"/>
          <w:sz w:val="24"/>
          <w:szCs w:val="24"/>
        </w:rPr>
        <w:t>(</w:t>
      </w: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>休止</w:t>
      </w:r>
      <w:r w:rsidRPr="007C366E">
        <w:rPr>
          <w:rFonts w:ascii="ＭＳ ゴシック" w:eastAsia="ＭＳ ゴシック" w:hAnsi="ＭＳ ゴシック" w:cs="?l?r ??fc"/>
          <w:sz w:val="24"/>
          <w:szCs w:val="24"/>
        </w:rPr>
        <w:t>)</w:t>
      </w: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>する際には、廃止</w:t>
      </w:r>
      <w:r w:rsidRPr="007C366E">
        <w:rPr>
          <w:rFonts w:ascii="ＭＳ ゴシック" w:eastAsia="ＭＳ ゴシック" w:hAnsi="ＭＳ ゴシック" w:cs="?l?r ??fc"/>
          <w:sz w:val="24"/>
          <w:szCs w:val="24"/>
        </w:rPr>
        <w:t>(</w:t>
      </w: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>休止</w:t>
      </w:r>
      <w:r w:rsidRPr="007C366E">
        <w:rPr>
          <w:rFonts w:ascii="ＭＳ ゴシック" w:eastAsia="ＭＳ ゴシック" w:hAnsi="ＭＳ ゴシック" w:cs="?l?r ??fc"/>
          <w:sz w:val="24"/>
          <w:szCs w:val="24"/>
        </w:rPr>
        <w:t>)</w:t>
      </w: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>届出書はそ</w:t>
      </w:r>
    </w:p>
    <w:p w:rsidR="007C366E" w:rsidRPr="007C366E" w:rsidRDefault="007C366E" w:rsidP="00656687">
      <w:pPr>
        <w:wordWrap w:val="0"/>
        <w:autoSpaceDE w:val="0"/>
        <w:autoSpaceDN w:val="0"/>
        <w:spacing w:line="280" w:lineRule="exact"/>
        <w:ind w:leftChars="100" w:left="230" w:firstLineChars="100" w:firstLine="260"/>
        <w:rPr>
          <w:rFonts w:ascii="ＭＳ ゴシック" w:eastAsia="ＭＳ ゴシック" w:hAnsi="ＭＳ ゴシック" w:cs="ＭＳ 明朝"/>
          <w:sz w:val="24"/>
          <w:szCs w:val="24"/>
        </w:rPr>
      </w:pP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>れぞれの種類ごとに作成すること。</w:t>
      </w:r>
    </w:p>
    <w:p w:rsidR="007C366E" w:rsidRDefault="007C366E" w:rsidP="007C366E">
      <w:pPr>
        <w:wordWrap w:val="0"/>
        <w:autoSpaceDE w:val="0"/>
        <w:autoSpaceDN w:val="0"/>
        <w:ind w:left="737" w:hanging="737"/>
        <w:rPr>
          <w:rFonts w:ascii="ＭＳ ゴシック" w:eastAsia="ＭＳ ゴシック" w:hAnsi="ＭＳ ゴシック" w:cs="ＭＳ 明朝"/>
          <w:sz w:val="24"/>
          <w:szCs w:val="24"/>
        </w:rPr>
      </w:pPr>
      <w:r w:rsidRPr="007C366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656687" w:rsidRPr="00656687">
        <w:rPr>
          <w:rFonts w:ascii="ＭＳ ゴシック" w:eastAsia="ＭＳ ゴシック" w:hAnsi="ＭＳ ゴシック" w:cs="ＭＳ 明朝" w:hint="eastAsia"/>
          <w:sz w:val="24"/>
          <w:szCs w:val="24"/>
        </w:rPr>
        <w:t>２　用紙の大きさは日本産業規格A列4番とすること。</w:t>
      </w:r>
    </w:p>
    <w:p w:rsidR="00A67484" w:rsidRPr="00E328C3" w:rsidRDefault="00A67484" w:rsidP="003355F8">
      <w:pPr>
        <w:pStyle w:val="a3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sectPr w:rsidR="00A67484" w:rsidRPr="00E328C3" w:rsidSect="003355F8">
      <w:footerReference w:type="even" r:id="rId8"/>
      <w:footerReference w:type="default" r:id="rId9"/>
      <w:pgSz w:w="11906" w:h="16838" w:code="9"/>
      <w:pgMar w:top="725" w:right="1247" w:bottom="873" w:left="1247" w:header="567" w:footer="567" w:gutter="0"/>
      <w:paperSrc w:first="7" w:other="7"/>
      <w:pgNumType w:start="33"/>
      <w:cols w:space="425"/>
      <w:docGrid w:type="linesAndChars" w:linePitch="291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87" w:rsidRDefault="00C57787">
      <w:r>
        <w:separator/>
      </w:r>
    </w:p>
  </w:endnote>
  <w:endnote w:type="continuationSeparator" w:id="0">
    <w:p w:rsidR="00C57787" w:rsidRDefault="00C5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43" w:rsidRDefault="004D0B43" w:rsidP="00893E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0B43" w:rsidRDefault="004D0B4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D7" w:rsidRDefault="002214D7" w:rsidP="002214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87" w:rsidRDefault="00C57787">
      <w:r>
        <w:separator/>
      </w:r>
    </w:p>
  </w:footnote>
  <w:footnote w:type="continuationSeparator" w:id="0">
    <w:p w:rsidR="00C57787" w:rsidRDefault="00C5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3B2"/>
    <w:multiLevelType w:val="hybridMultilevel"/>
    <w:tmpl w:val="391A11F0"/>
    <w:lvl w:ilvl="0" w:tplc="64D822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250EE8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95C81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D9A19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97AD7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9E6E6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FE7A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ABCCC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6C63C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13356E"/>
    <w:multiLevelType w:val="hybridMultilevel"/>
    <w:tmpl w:val="63983B6C"/>
    <w:lvl w:ilvl="0" w:tplc="FFFFFFFF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52967E6C"/>
    <w:multiLevelType w:val="hybridMultilevel"/>
    <w:tmpl w:val="9AE84DBA"/>
    <w:lvl w:ilvl="0" w:tplc="1510808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448CFA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7A72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4694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2A94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83E31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1E2A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3AC0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82E7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43"/>
    <w:rsid w:val="00000215"/>
    <w:rsid w:val="000140E4"/>
    <w:rsid w:val="00017EBF"/>
    <w:rsid w:val="00037C37"/>
    <w:rsid w:val="000E7368"/>
    <w:rsid w:val="000E777E"/>
    <w:rsid w:val="000F5D88"/>
    <w:rsid w:val="001A3145"/>
    <w:rsid w:val="00206517"/>
    <w:rsid w:val="002214D7"/>
    <w:rsid w:val="002509F9"/>
    <w:rsid w:val="002664F9"/>
    <w:rsid w:val="002B4640"/>
    <w:rsid w:val="002C23FC"/>
    <w:rsid w:val="002E2BE4"/>
    <w:rsid w:val="003355F8"/>
    <w:rsid w:val="003601CC"/>
    <w:rsid w:val="003A3170"/>
    <w:rsid w:val="003B07C3"/>
    <w:rsid w:val="003F6872"/>
    <w:rsid w:val="004068F2"/>
    <w:rsid w:val="00452A33"/>
    <w:rsid w:val="004866BD"/>
    <w:rsid w:val="004A4346"/>
    <w:rsid w:val="004D0B43"/>
    <w:rsid w:val="004E39E7"/>
    <w:rsid w:val="00523689"/>
    <w:rsid w:val="005E2A77"/>
    <w:rsid w:val="005F5605"/>
    <w:rsid w:val="00625BBD"/>
    <w:rsid w:val="00656687"/>
    <w:rsid w:val="00674A1B"/>
    <w:rsid w:val="00676EB8"/>
    <w:rsid w:val="006E0A2E"/>
    <w:rsid w:val="00745CC4"/>
    <w:rsid w:val="00754A18"/>
    <w:rsid w:val="00773B02"/>
    <w:rsid w:val="007C366E"/>
    <w:rsid w:val="0084666F"/>
    <w:rsid w:val="008870D2"/>
    <w:rsid w:val="00893E0A"/>
    <w:rsid w:val="008B000B"/>
    <w:rsid w:val="008C0120"/>
    <w:rsid w:val="008D601D"/>
    <w:rsid w:val="008F062D"/>
    <w:rsid w:val="00936E2E"/>
    <w:rsid w:val="00951EDC"/>
    <w:rsid w:val="00987BCE"/>
    <w:rsid w:val="009E6F52"/>
    <w:rsid w:val="00A11560"/>
    <w:rsid w:val="00A15706"/>
    <w:rsid w:val="00A55A25"/>
    <w:rsid w:val="00A67484"/>
    <w:rsid w:val="00A86EFA"/>
    <w:rsid w:val="00A9522A"/>
    <w:rsid w:val="00AC7D12"/>
    <w:rsid w:val="00AE0C1B"/>
    <w:rsid w:val="00B90AF2"/>
    <w:rsid w:val="00BA3EF3"/>
    <w:rsid w:val="00BB042D"/>
    <w:rsid w:val="00BB0BA2"/>
    <w:rsid w:val="00C01779"/>
    <w:rsid w:val="00C21E5A"/>
    <w:rsid w:val="00C23CA6"/>
    <w:rsid w:val="00C57787"/>
    <w:rsid w:val="00C8679A"/>
    <w:rsid w:val="00CD5EB7"/>
    <w:rsid w:val="00D0783A"/>
    <w:rsid w:val="00D80193"/>
    <w:rsid w:val="00D8136E"/>
    <w:rsid w:val="00D91F7F"/>
    <w:rsid w:val="00DF1F2E"/>
    <w:rsid w:val="00E23845"/>
    <w:rsid w:val="00E328C3"/>
    <w:rsid w:val="00E80D10"/>
    <w:rsid w:val="00EC3150"/>
    <w:rsid w:val="00F42CAC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16885B-0CE3-4C0A-8E8A-6E72C49A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9" w:hanging="229"/>
    </w:pPr>
    <w:rPr>
      <w:rFonts w:ascii="ＭＳ 明朝"/>
    </w:rPr>
  </w:style>
  <w:style w:type="paragraph" w:styleId="a4">
    <w:name w:val="footer"/>
    <w:basedOn w:val="a"/>
    <w:rsid w:val="004D0B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0B43"/>
  </w:style>
  <w:style w:type="paragraph" w:styleId="a6">
    <w:name w:val="header"/>
    <w:basedOn w:val="a"/>
    <w:rsid w:val="00AC7D1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91F7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91F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800E-B21D-4188-A6C7-39D28463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様式第1の1号</vt:lpstr>
      <vt:lpstr>様式第1の1号</vt:lpstr>
    </vt:vector>
  </TitlesOfParts>
  <Company>高齢介護室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様式第1の1号</dc:title>
  <dc:subject/>
  <dc:creator>大阪府福祉部</dc:creator>
  <cp:keywords/>
  <cp:lastModifiedBy>広域福祉</cp:lastModifiedBy>
  <cp:revision>3</cp:revision>
  <cp:lastPrinted>2021-02-27T09:59:00Z</cp:lastPrinted>
  <dcterms:created xsi:type="dcterms:W3CDTF">2021-03-09T01:34:00Z</dcterms:created>
  <dcterms:modified xsi:type="dcterms:W3CDTF">2021-03-09T01:48:00Z</dcterms:modified>
</cp:coreProperties>
</file>