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C229" w14:textId="3DA93E35" w:rsidR="00193511" w:rsidRDefault="00C35402" w:rsidP="00C35402">
      <w:pPr>
        <w:ind w:firstLineChars="100" w:firstLine="210"/>
      </w:pPr>
      <w:r>
        <w:rPr>
          <w:rFonts w:hint="eastAsia"/>
        </w:rPr>
        <w:t>令和</w:t>
      </w:r>
      <w:r w:rsidR="00F346CA">
        <w:rPr>
          <w:rFonts w:hint="eastAsia"/>
        </w:rPr>
        <w:t>８</w:t>
      </w:r>
      <w:r>
        <w:rPr>
          <w:rFonts w:hint="eastAsia"/>
        </w:rPr>
        <w:t>年9月</w:t>
      </w:r>
      <w:r w:rsidR="00F346CA">
        <w:rPr>
          <w:rFonts w:hint="eastAsia"/>
        </w:rPr>
        <w:t>１</w:t>
      </w:r>
      <w:r>
        <w:rPr>
          <w:rFonts w:hint="eastAsia"/>
        </w:rPr>
        <w:t>日（火）15</w:t>
      </w:r>
      <w:r w:rsidR="00193511">
        <w:rPr>
          <w:rFonts w:hint="eastAsia"/>
        </w:rPr>
        <w:t>時</w:t>
      </w:r>
      <w:r>
        <w:rPr>
          <w:rFonts w:hint="eastAsia"/>
        </w:rPr>
        <w:t>30分から17時、泉佐野市立社会福祉センター2階大会議室</w:t>
      </w:r>
      <w:r w:rsidR="00843701">
        <w:rPr>
          <w:rFonts w:hint="eastAsia"/>
        </w:rPr>
        <w:t>にて、</w:t>
      </w:r>
      <w:r>
        <w:rPr>
          <w:rFonts w:hint="eastAsia"/>
        </w:rPr>
        <w:t>児童発達支援センター主催研修（3回連続講座）を開催しました。市内の小中学校、</w:t>
      </w:r>
      <w:r w:rsidR="00F346CA">
        <w:rPr>
          <w:rFonts w:hint="eastAsia"/>
        </w:rPr>
        <w:t>府立支援学校、</w:t>
      </w:r>
      <w:r>
        <w:rPr>
          <w:rFonts w:hint="eastAsia"/>
        </w:rPr>
        <w:t>幼稚園、こども園、障害児通所支援事業所、障害児相談支援事業所、行政機関など、</w:t>
      </w:r>
      <w:r w:rsidR="00F346CA">
        <w:rPr>
          <w:rFonts w:hint="eastAsia"/>
        </w:rPr>
        <w:t>27</w:t>
      </w:r>
      <w:r>
        <w:rPr>
          <w:rFonts w:hint="eastAsia"/>
        </w:rPr>
        <w:t>名の参加がありました。</w:t>
      </w:r>
    </w:p>
    <w:p w14:paraId="228963AE" w14:textId="7E1CD3EC" w:rsidR="00002971" w:rsidRPr="009E42B0" w:rsidRDefault="00C35402" w:rsidP="00002971">
      <w:pPr>
        <w:ind w:firstLineChars="100" w:firstLine="210"/>
      </w:pPr>
      <w:r>
        <w:rPr>
          <w:rFonts w:hint="eastAsia"/>
        </w:rPr>
        <w:t>3回連続講座では、『家庭・教育・福祉の連携推進に向けて』をテーマに、</w:t>
      </w:r>
      <w:r w:rsidR="00F346CA">
        <w:rPr>
          <w:rFonts w:hint="eastAsia"/>
        </w:rPr>
        <w:t>こ</w:t>
      </w:r>
      <w:r>
        <w:rPr>
          <w:rFonts w:hint="eastAsia"/>
        </w:rPr>
        <w:t>どもに関わる支援者が</w:t>
      </w:r>
      <w:r w:rsidR="00F346CA">
        <w:rPr>
          <w:rFonts w:hint="eastAsia"/>
        </w:rPr>
        <w:t>顔のみえる関係性を構築し</w:t>
      </w:r>
      <w:r>
        <w:rPr>
          <w:rFonts w:hint="eastAsia"/>
        </w:rPr>
        <w:t>、お互い</w:t>
      </w:r>
      <w:r w:rsidR="00B0593B">
        <w:rPr>
          <w:rFonts w:hint="eastAsia"/>
        </w:rPr>
        <w:t>の</w:t>
      </w:r>
      <w:r>
        <w:rPr>
          <w:rFonts w:hint="eastAsia"/>
        </w:rPr>
        <w:t>役割を</w:t>
      </w:r>
      <w:r w:rsidR="00B0593B">
        <w:rPr>
          <w:rFonts w:hint="eastAsia"/>
        </w:rPr>
        <w:t>知り、連携の大切さを</w:t>
      </w:r>
      <w:r>
        <w:rPr>
          <w:rFonts w:hint="eastAsia"/>
        </w:rPr>
        <w:t>共有できる</w:t>
      </w:r>
      <w:r w:rsidR="00002971">
        <w:rPr>
          <w:rFonts w:hint="eastAsia"/>
        </w:rPr>
        <w:t>場を設定しました。</w:t>
      </w:r>
    </w:p>
    <w:p w14:paraId="115760BC" w14:textId="62D3A603" w:rsidR="00F346CA" w:rsidRDefault="00002971" w:rsidP="00843701">
      <w:pPr>
        <w:ind w:firstLineChars="100" w:firstLine="210"/>
      </w:pPr>
      <w:r>
        <w:rPr>
          <w:rFonts w:hint="eastAsia"/>
        </w:rPr>
        <w:t>第１回は研修前半を、</w:t>
      </w:r>
      <w:r w:rsidR="00F346CA">
        <w:rPr>
          <w:rFonts w:hint="eastAsia"/>
        </w:rPr>
        <w:t>グループに分かれ自己紹介のなかで、各機関の役割紹介、研修を受講した理由について共有しました。３回連続での研修を受講した理由として、「学校だけでなく福祉のことも知りたいと思ったから。」「昨年度も受講し、他機関の方と関われたことが学びになったから。」といった意見の交流ができました。</w:t>
      </w:r>
    </w:p>
    <w:p w14:paraId="0BC1DA50" w14:textId="176967D6" w:rsidR="00F10CB9" w:rsidRDefault="00F346CA" w:rsidP="00F346CA">
      <w:pPr>
        <w:ind w:firstLineChars="100" w:firstLine="210"/>
      </w:pPr>
      <w:r>
        <w:rPr>
          <w:rFonts w:hint="eastAsia"/>
        </w:rPr>
        <w:t>研修後半には、</w:t>
      </w:r>
      <w:r w:rsidR="00002971">
        <w:rPr>
          <w:rFonts w:hint="eastAsia"/>
        </w:rPr>
        <w:t>講師に、大阪府発達障がい者支援センターアクトおおさかの西ケ峯佐登子先生、</w:t>
      </w:r>
      <w:r>
        <w:rPr>
          <w:rFonts w:hint="eastAsia"/>
        </w:rPr>
        <w:t>佐藤沙織</w:t>
      </w:r>
      <w:r w:rsidR="00002971">
        <w:rPr>
          <w:rFonts w:hint="eastAsia"/>
        </w:rPr>
        <w:t>先生をお招きし、『発達障がい</w:t>
      </w:r>
      <w:r>
        <w:rPr>
          <w:rFonts w:hint="eastAsia"/>
        </w:rPr>
        <w:t>の特性理解</w:t>
      </w:r>
      <w:r w:rsidR="00002971">
        <w:rPr>
          <w:rFonts w:hint="eastAsia"/>
        </w:rPr>
        <w:t>』を演題にご登壇いただきました。</w:t>
      </w:r>
    </w:p>
    <w:p w14:paraId="26E0E935" w14:textId="32FB11D3" w:rsidR="00B81DF8" w:rsidRDefault="00A73A81" w:rsidP="00843701">
      <w:pPr>
        <w:ind w:firstLineChars="100" w:firstLine="210"/>
      </w:pPr>
      <w:r>
        <w:rPr>
          <w:rFonts w:hint="eastAsia"/>
        </w:rPr>
        <w:t>講演</w:t>
      </w:r>
      <w:r w:rsidR="00843701">
        <w:rPr>
          <w:rFonts w:hint="eastAsia"/>
        </w:rPr>
        <w:t>内容は、</w:t>
      </w:r>
      <w:r w:rsidR="00F84859">
        <w:rPr>
          <w:rFonts w:hint="eastAsia"/>
        </w:rPr>
        <w:t>多機関連携</w:t>
      </w:r>
      <w:r w:rsidR="00F346CA">
        <w:rPr>
          <w:rFonts w:hint="eastAsia"/>
        </w:rPr>
        <w:t>の</w:t>
      </w:r>
      <w:r w:rsidR="00F84859">
        <w:rPr>
          <w:rFonts w:hint="eastAsia"/>
        </w:rPr>
        <w:t>大切さについて、発達障がいの特性を</w:t>
      </w:r>
      <w:r w:rsidR="00F346CA">
        <w:rPr>
          <w:rFonts w:hint="eastAsia"/>
        </w:rPr>
        <w:t>「曖昧な表現理解の難しさ」「見え方による読みの難しさ」</w:t>
      </w:r>
      <w:r w:rsidR="00F84859">
        <w:rPr>
          <w:rFonts w:hint="eastAsia"/>
        </w:rPr>
        <w:t>を感じる疑似体験</w:t>
      </w:r>
      <w:r w:rsidR="00F346CA">
        <w:rPr>
          <w:rFonts w:hint="eastAsia"/>
        </w:rPr>
        <w:t>の中で詳しく</w:t>
      </w:r>
      <w:r w:rsidR="00B81DF8">
        <w:rPr>
          <w:rFonts w:hint="eastAsia"/>
        </w:rPr>
        <w:t>学ぶことができました。これまでは、「わがまま」や「甘え」だと思っていた子どもたちの行動や言動も、特性からくる困り感であることを知ることで、支援や配慮を行っていくことが大切であると改めて知る機会となりました。</w:t>
      </w:r>
      <w:r>
        <w:rPr>
          <w:rFonts w:hint="eastAsia"/>
        </w:rPr>
        <w:t>まとめには、支援者同士が共通言語をもって情報共有することが、他機関と連携を</w:t>
      </w:r>
      <w:r w:rsidR="00F10CB9">
        <w:rPr>
          <w:rFonts w:hint="eastAsia"/>
        </w:rPr>
        <w:t>進めていくために重要であるとお話しもいただき、次回以降の研修につながる講演となりました。</w:t>
      </w:r>
    </w:p>
    <w:p w14:paraId="1D5F6E4C" w14:textId="64E7A6B0" w:rsidR="00A31249" w:rsidRDefault="00F84859" w:rsidP="002E0371">
      <w:pPr>
        <w:ind w:firstLineChars="100" w:firstLine="210"/>
      </w:pPr>
      <w:r>
        <w:rPr>
          <w:rFonts w:hint="eastAsia"/>
        </w:rPr>
        <w:t>「疑似体験を通して、『曖昧な言葉の理解が難しい』ことを実感しました。</w:t>
      </w:r>
      <w:r w:rsidR="00B0593B">
        <w:rPr>
          <w:rFonts w:hint="eastAsia"/>
        </w:rPr>
        <w:t>あわせて、具体的に指示を出すことの大切さも分かり、明日からの業務でも活かしていきたいと思いました。」</w:t>
      </w:r>
      <w:r>
        <w:rPr>
          <w:rFonts w:hint="eastAsia"/>
        </w:rPr>
        <w:t>「</w:t>
      </w:r>
      <w:r w:rsidR="00B0593B">
        <w:rPr>
          <w:rFonts w:hint="eastAsia"/>
        </w:rPr>
        <w:t>特性を理解し、支援者間で連携を図ることは大切だと感じました。</w:t>
      </w:r>
      <w:r>
        <w:rPr>
          <w:rFonts w:hint="eastAsia"/>
        </w:rPr>
        <w:t>」</w:t>
      </w:r>
      <w:r w:rsidR="00A31249">
        <w:rPr>
          <w:rFonts w:hint="eastAsia"/>
        </w:rPr>
        <w:t>といった</w:t>
      </w:r>
      <w:r>
        <w:rPr>
          <w:rFonts w:hint="eastAsia"/>
        </w:rPr>
        <w:t>感想をいただきました。</w:t>
      </w:r>
    </w:p>
    <w:p w14:paraId="71171D7E" w14:textId="6A008A58" w:rsidR="00843701" w:rsidRDefault="00A31249" w:rsidP="00843701">
      <w:pPr>
        <w:ind w:firstLineChars="100" w:firstLine="210"/>
      </w:pPr>
      <w:r>
        <w:rPr>
          <w:rFonts w:hint="eastAsia"/>
        </w:rPr>
        <w:t>次回は、『</w:t>
      </w:r>
      <w:r w:rsidR="00F84859">
        <w:rPr>
          <w:rFonts w:hint="eastAsia"/>
        </w:rPr>
        <w:t>氷山モデルについて</w:t>
      </w:r>
      <w:r>
        <w:rPr>
          <w:rFonts w:hint="eastAsia"/>
        </w:rPr>
        <w:t>』をテーマに、</w:t>
      </w:r>
      <w:r w:rsidR="00F84859">
        <w:rPr>
          <w:rFonts w:hint="eastAsia"/>
        </w:rPr>
        <w:t>こどもの行動や言動にかくれた特性と環境の相互作用を意識した支援の大切さについて学び、今回と同じ</w:t>
      </w:r>
      <w:r>
        <w:rPr>
          <w:rFonts w:hint="eastAsia"/>
        </w:rPr>
        <w:t>グループ</w:t>
      </w:r>
      <w:r w:rsidR="00F84859">
        <w:rPr>
          <w:rFonts w:hint="eastAsia"/>
        </w:rPr>
        <w:t>で意見を共有し学びを深めて</w:t>
      </w:r>
      <w:r>
        <w:rPr>
          <w:rFonts w:hint="eastAsia"/>
        </w:rPr>
        <w:t>いく予定にしています。</w:t>
      </w:r>
    </w:p>
    <w:p w14:paraId="2D9E1AD8" w14:textId="5FBB647E" w:rsidR="007E73CF" w:rsidRPr="007E73CF" w:rsidRDefault="007E73CF" w:rsidP="007E73CF">
      <w:pPr>
        <w:ind w:firstLineChars="100" w:firstLine="210"/>
      </w:pPr>
      <w:r w:rsidRPr="007E73CF">
        <w:drawing>
          <wp:inline distT="0" distB="0" distL="0" distR="0" wp14:anchorId="722C6EA8" wp14:editId="3226B072">
            <wp:extent cx="4409440" cy="3307080"/>
            <wp:effectExtent l="0" t="0" r="0" b="7620"/>
            <wp:docPr id="3215160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09440" cy="3307080"/>
                    </a:xfrm>
                    <a:prstGeom prst="rect">
                      <a:avLst/>
                    </a:prstGeom>
                    <a:noFill/>
                    <a:ln>
                      <a:noFill/>
                    </a:ln>
                  </pic:spPr>
                </pic:pic>
              </a:graphicData>
            </a:graphic>
          </wp:inline>
        </w:drawing>
      </w:r>
    </w:p>
    <w:p w14:paraId="05FA4897" w14:textId="77777777" w:rsidR="007E73CF" w:rsidRPr="00843701" w:rsidRDefault="007E73CF" w:rsidP="00843701">
      <w:pPr>
        <w:ind w:firstLineChars="100" w:firstLine="210"/>
        <w:rPr>
          <w:rFonts w:hint="eastAsia"/>
        </w:rPr>
      </w:pPr>
    </w:p>
    <w:sectPr w:rsidR="007E73CF" w:rsidRPr="00843701" w:rsidSect="007E73C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A249A" w14:textId="77777777" w:rsidR="00954EDE" w:rsidRDefault="00954EDE" w:rsidP="007E73CF">
      <w:r>
        <w:separator/>
      </w:r>
    </w:p>
  </w:endnote>
  <w:endnote w:type="continuationSeparator" w:id="0">
    <w:p w14:paraId="125DC93F" w14:textId="77777777" w:rsidR="00954EDE" w:rsidRDefault="00954EDE" w:rsidP="007E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E106D" w14:textId="77777777" w:rsidR="00954EDE" w:rsidRDefault="00954EDE" w:rsidP="007E73CF">
      <w:r>
        <w:separator/>
      </w:r>
    </w:p>
  </w:footnote>
  <w:footnote w:type="continuationSeparator" w:id="0">
    <w:p w14:paraId="22AC3736" w14:textId="77777777" w:rsidR="00954EDE" w:rsidRDefault="00954EDE" w:rsidP="007E73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511"/>
    <w:rsid w:val="00002971"/>
    <w:rsid w:val="00170F02"/>
    <w:rsid w:val="00193511"/>
    <w:rsid w:val="00200BD6"/>
    <w:rsid w:val="002E0371"/>
    <w:rsid w:val="00314510"/>
    <w:rsid w:val="00394D79"/>
    <w:rsid w:val="003C06DC"/>
    <w:rsid w:val="00556AA4"/>
    <w:rsid w:val="005F11FD"/>
    <w:rsid w:val="006553AB"/>
    <w:rsid w:val="007E73CF"/>
    <w:rsid w:val="00843701"/>
    <w:rsid w:val="008E244B"/>
    <w:rsid w:val="008F642E"/>
    <w:rsid w:val="00954EDE"/>
    <w:rsid w:val="009A5494"/>
    <w:rsid w:val="009E42B0"/>
    <w:rsid w:val="00A31249"/>
    <w:rsid w:val="00A73A81"/>
    <w:rsid w:val="00B0593B"/>
    <w:rsid w:val="00B81DF8"/>
    <w:rsid w:val="00BD22C5"/>
    <w:rsid w:val="00C35402"/>
    <w:rsid w:val="00E052A0"/>
    <w:rsid w:val="00F10CB9"/>
    <w:rsid w:val="00F257B2"/>
    <w:rsid w:val="00F346CA"/>
    <w:rsid w:val="00F356DF"/>
    <w:rsid w:val="00F848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7F5D"/>
  <w15:chartTrackingRefBased/>
  <w15:docId w15:val="{5669758B-40E0-4BAB-9BC8-C288332BA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06D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C06DC"/>
    <w:rPr>
      <w:rFonts w:asciiTheme="majorHAnsi" w:eastAsiaTheme="majorEastAsia" w:hAnsiTheme="majorHAnsi" w:cstheme="majorBidi"/>
      <w:sz w:val="18"/>
      <w:szCs w:val="18"/>
    </w:rPr>
  </w:style>
  <w:style w:type="paragraph" w:styleId="a5">
    <w:name w:val="header"/>
    <w:basedOn w:val="a"/>
    <w:link w:val="a6"/>
    <w:uiPriority w:val="99"/>
    <w:unhideWhenUsed/>
    <w:rsid w:val="007E73CF"/>
    <w:pPr>
      <w:tabs>
        <w:tab w:val="center" w:pos="4252"/>
        <w:tab w:val="right" w:pos="8504"/>
      </w:tabs>
      <w:snapToGrid w:val="0"/>
    </w:pPr>
  </w:style>
  <w:style w:type="character" w:customStyle="1" w:styleId="a6">
    <w:name w:val="ヘッダー (文字)"/>
    <w:basedOn w:val="a0"/>
    <w:link w:val="a5"/>
    <w:uiPriority w:val="99"/>
    <w:rsid w:val="007E73CF"/>
  </w:style>
  <w:style w:type="paragraph" w:styleId="a7">
    <w:name w:val="footer"/>
    <w:basedOn w:val="a"/>
    <w:link w:val="a8"/>
    <w:uiPriority w:val="99"/>
    <w:unhideWhenUsed/>
    <w:rsid w:val="007E73CF"/>
    <w:pPr>
      <w:tabs>
        <w:tab w:val="center" w:pos="4252"/>
        <w:tab w:val="right" w:pos="8504"/>
      </w:tabs>
      <w:snapToGrid w:val="0"/>
    </w:pPr>
  </w:style>
  <w:style w:type="character" w:customStyle="1" w:styleId="a8">
    <w:name w:val="フッター (文字)"/>
    <w:basedOn w:val="a0"/>
    <w:link w:val="a7"/>
    <w:uiPriority w:val="99"/>
    <w:rsid w:val="007E7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30B62-39A9-4E82-A4D0-5C6FEC44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森脇　邦泰</dc:creator>
  <cp:keywords/>
  <dc:description/>
  <cp:lastModifiedBy>津田　るみ</cp:lastModifiedBy>
  <cp:revision>18</cp:revision>
  <cp:lastPrinted>2025-07-25T03:29:00Z</cp:lastPrinted>
  <dcterms:created xsi:type="dcterms:W3CDTF">2025-07-25T00:09:00Z</dcterms:created>
  <dcterms:modified xsi:type="dcterms:W3CDTF">2026-09-11T09:41:00Z</dcterms:modified>
</cp:coreProperties>
</file>