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D84C2" w14:textId="419FEBCD" w:rsidR="009C28E8" w:rsidRDefault="009C28E8">
      <w:pPr>
        <w:rPr>
          <w:rFonts w:ascii="HG丸ｺﾞｼｯｸM-PRO" w:eastAsia="HG丸ｺﾞｼｯｸM-PRO" w:hAnsi="HG丸ｺﾞｼｯｸM-PRO"/>
        </w:rPr>
      </w:pPr>
      <w:r w:rsidRPr="009C28E8">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rPr>
        <mc:AlternateContent>
          <mc:Choice Requires="w16se">
            <w16se:symEx w16se:font="Segoe UI Emoji" w16se:char="1F308"/>
          </mc:Choice>
          <mc:Fallback>
            <w:t>🌈</w:t>
          </mc:Fallback>
        </mc:AlternateContent>
      </w:r>
      <w:r>
        <w:rPr>
          <w:rFonts w:ascii="HG丸ｺﾞｼｯｸM-PRO" w:eastAsia="HG丸ｺﾞｼｯｸM-PRO" w:hAnsi="HG丸ｺﾞｼｯｸM-PRO" w:hint="eastAsia"/>
        </w:rPr>
        <w:t>第4回児童発達支援センター主催研修会を開催しました。</w:t>
      </w:r>
    </w:p>
    <w:p w14:paraId="2CC5769C" w14:textId="09AF7165" w:rsidR="007C05BF" w:rsidRDefault="009C28E8" w:rsidP="002B6EA5">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8月28日(金)15時30分から17時00分、今年度4回目となる児童発達支援センター主催研修会を開催しました。</w:t>
      </w:r>
    </w:p>
    <w:p w14:paraId="03CDB511" w14:textId="657C2C1B" w:rsidR="009C28E8" w:rsidRDefault="009C28E8" w:rsidP="008B25D3">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今回は、ＮＰＯ法人おおさか教育相談研究所相談員の宮本郷子先生</w:t>
      </w:r>
      <w:r w:rsidR="008A40D7">
        <w:rPr>
          <w:rFonts w:ascii="HG丸ｺﾞｼｯｸM-PRO" w:eastAsia="HG丸ｺﾞｼｯｸM-PRO" w:hAnsi="HG丸ｺﾞｼｯｸM-PRO" w:hint="eastAsia"/>
        </w:rPr>
        <w:t>にお越しいただき、『発達障害のある子どもの不登校支援について』のテーマで、講演をしていただきました。</w:t>
      </w:r>
    </w:p>
    <w:p w14:paraId="6F8FFB10" w14:textId="442D4BAF" w:rsidR="008A40D7" w:rsidRDefault="008A40D7">
      <w:pPr>
        <w:rPr>
          <w:rFonts w:ascii="HG丸ｺﾞｼｯｸM-PRO" w:eastAsia="HG丸ｺﾞｼｯｸM-PRO" w:hAnsi="HG丸ｺﾞｼｯｸM-PRO"/>
        </w:rPr>
      </w:pPr>
      <w:r>
        <w:rPr>
          <w:rFonts w:ascii="HG丸ｺﾞｼｯｸM-PRO" w:eastAsia="HG丸ｺﾞｼｯｸM-PRO" w:hAnsi="HG丸ｺﾞｼｯｸM-PRO" w:hint="eastAsia"/>
        </w:rPr>
        <w:t xml:space="preserve">　研修は、「不登校は</w:t>
      </w:r>
      <w:r w:rsidR="00A54B7E">
        <w:rPr>
          <w:rFonts w:ascii="HG丸ｺﾞｼｯｸM-PRO" w:eastAsia="HG丸ｺﾞｼｯｸM-PRO" w:hAnsi="HG丸ｺﾞｼｯｸM-PRO" w:hint="eastAsia"/>
        </w:rPr>
        <w:t>こ</w:t>
      </w:r>
      <w:r>
        <w:rPr>
          <w:rFonts w:ascii="HG丸ｺﾞｼｯｸM-PRO" w:eastAsia="HG丸ｺﾞｼｯｸM-PRO" w:hAnsi="HG丸ｺﾞｼｯｸM-PRO" w:hint="eastAsia"/>
        </w:rPr>
        <w:t>ども本人に原因があるわけではない。ましてや、その家族や関わる先生が悪いというわけでは決してない」というお話から始まりました。</w:t>
      </w:r>
    </w:p>
    <w:p w14:paraId="22A8BED0" w14:textId="19754C7C" w:rsidR="008A40D7" w:rsidRDefault="008A40D7" w:rsidP="008A40D7">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学校の中での</w:t>
      </w:r>
      <w:r w:rsidR="00A54B7E">
        <w:rPr>
          <w:rFonts w:ascii="HG丸ｺﾞｼｯｸM-PRO" w:eastAsia="HG丸ｺﾞｼｯｸM-PRO" w:hAnsi="HG丸ｺﾞｼｯｸM-PRO" w:hint="eastAsia"/>
        </w:rPr>
        <w:t>こ</w:t>
      </w:r>
      <w:r>
        <w:rPr>
          <w:rFonts w:ascii="HG丸ｺﾞｼｯｸM-PRO" w:eastAsia="HG丸ｺﾞｼｯｸM-PRO" w:hAnsi="HG丸ｺﾞｼｯｸM-PRO" w:hint="eastAsia"/>
        </w:rPr>
        <w:t>ども同士のつながり、</w:t>
      </w:r>
      <w:r w:rsidR="00A54B7E">
        <w:rPr>
          <w:rFonts w:ascii="HG丸ｺﾞｼｯｸM-PRO" w:eastAsia="HG丸ｺﾞｼｯｸM-PRO" w:hAnsi="HG丸ｺﾞｼｯｸM-PRO" w:hint="eastAsia"/>
        </w:rPr>
        <w:t>こ</w:t>
      </w:r>
      <w:r>
        <w:rPr>
          <w:rFonts w:ascii="HG丸ｺﾞｼｯｸM-PRO" w:eastAsia="HG丸ｺﾞｼｯｸM-PRO" w:hAnsi="HG丸ｺﾞｼｯｸM-PRO" w:hint="eastAsia"/>
        </w:rPr>
        <w:t>どもが好きなことや興味のあることを通して力を発揮する機会や環境、一人一人の</w:t>
      </w:r>
      <w:r w:rsidR="00A54B7E">
        <w:rPr>
          <w:rFonts w:ascii="HG丸ｺﾞｼｯｸM-PRO" w:eastAsia="HG丸ｺﾞｼｯｸM-PRO" w:hAnsi="HG丸ｺﾞｼｯｸM-PRO" w:hint="eastAsia"/>
        </w:rPr>
        <w:t>こ</w:t>
      </w:r>
      <w:r>
        <w:rPr>
          <w:rFonts w:ascii="HG丸ｺﾞｼｯｸM-PRO" w:eastAsia="HG丸ｺﾞｼｯｸM-PRO" w:hAnsi="HG丸ｺﾞｼｯｸM-PRO" w:hint="eastAsia"/>
        </w:rPr>
        <w:t>どもたちが“特別に大切な存在”としてありのままの自分を受け止めてもらえる関係性、などの重要性が語られました。不登校になってからの対応ではなく、日常的にこういった環境や関係性を意識したかかわりをしておくことが大切だということを、お話しいただきました。</w:t>
      </w:r>
    </w:p>
    <w:p w14:paraId="70454DF1" w14:textId="1206B1D5" w:rsidR="009C0806" w:rsidRDefault="009C0806" w:rsidP="009C0806">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また、</w:t>
      </w:r>
      <w:r w:rsidR="00A54B7E">
        <w:rPr>
          <w:rFonts w:ascii="HG丸ｺﾞｼｯｸM-PRO" w:eastAsia="HG丸ｺﾞｼｯｸM-PRO" w:hAnsi="HG丸ｺﾞｼｯｸM-PRO" w:hint="eastAsia"/>
        </w:rPr>
        <w:t>こ</w:t>
      </w:r>
      <w:r>
        <w:rPr>
          <w:rFonts w:ascii="HG丸ｺﾞｼｯｸM-PRO" w:eastAsia="HG丸ｺﾞｼｯｸM-PRO" w:hAnsi="HG丸ｺﾞｼｯｸM-PRO" w:hint="eastAsia"/>
        </w:rPr>
        <w:t>どもには、発達障害の有無に関わらず、それぞれに発達の特性や特徴があり、だからこそ</w:t>
      </w:r>
      <w:r w:rsidR="00A54B7E">
        <w:rPr>
          <w:rFonts w:ascii="HG丸ｺﾞｼｯｸM-PRO" w:eastAsia="HG丸ｺﾞｼｯｸM-PRO" w:hAnsi="HG丸ｺﾞｼｯｸM-PRO" w:hint="eastAsia"/>
        </w:rPr>
        <w:t>、こどもたちそれぞれの</w:t>
      </w:r>
      <w:r>
        <w:rPr>
          <w:rFonts w:ascii="HG丸ｺﾞｼｯｸM-PRO" w:eastAsia="HG丸ｺﾞｼｯｸM-PRO" w:hAnsi="HG丸ｺﾞｼｯｸM-PRO" w:hint="eastAsia"/>
        </w:rPr>
        <w:t>好きなことや得意なことを生かして支援を組み立てること、学級づくりをしていくこと</w:t>
      </w:r>
      <w:r w:rsidR="00A54B7E">
        <w:rPr>
          <w:rFonts w:ascii="HG丸ｺﾞｼｯｸM-PRO" w:eastAsia="HG丸ｺﾞｼｯｸM-PRO" w:hAnsi="HG丸ｺﾞｼｯｸM-PRO" w:hint="eastAsia"/>
        </w:rPr>
        <w:t>が</w:t>
      </w:r>
      <w:r>
        <w:rPr>
          <w:rFonts w:ascii="HG丸ｺﾞｼｯｸM-PRO" w:eastAsia="HG丸ｺﾞｼｯｸM-PRO" w:hAnsi="HG丸ｺﾞｼｯｸM-PRO" w:hint="eastAsia"/>
        </w:rPr>
        <w:t>大切</w:t>
      </w:r>
      <w:r w:rsidR="00A54B7E">
        <w:rPr>
          <w:rFonts w:ascii="HG丸ｺﾞｼｯｸM-PRO" w:eastAsia="HG丸ｺﾞｼｯｸM-PRO" w:hAnsi="HG丸ｺﾞｼｯｸM-PRO" w:hint="eastAsia"/>
        </w:rPr>
        <w:t>なのだということを</w:t>
      </w:r>
      <w:r>
        <w:rPr>
          <w:rFonts w:ascii="HG丸ｺﾞｼｯｸM-PRO" w:eastAsia="HG丸ｺﾞｼｯｸM-PRO" w:hAnsi="HG丸ｺﾞｼｯｸM-PRO" w:hint="eastAsia"/>
        </w:rPr>
        <w:t>教えていただきました。</w:t>
      </w:r>
    </w:p>
    <w:p w14:paraId="2E243E85" w14:textId="03EBFE14" w:rsidR="008A40D7" w:rsidRDefault="009C0806" w:rsidP="008A40D7">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研修には、市内の関係機関から４０名の参加がありました。参加していただいた方からは「</w:t>
      </w:r>
      <w:r w:rsidRPr="009C0806">
        <w:rPr>
          <w:rFonts w:ascii="HG丸ｺﾞｼｯｸM-PRO" w:eastAsia="HG丸ｺﾞｼｯｸM-PRO" w:hAnsi="HG丸ｺﾞｼｯｸM-PRO"/>
        </w:rPr>
        <w:t>改めて安心できる居場所が</w:t>
      </w:r>
      <w:r w:rsidR="00A54B7E">
        <w:rPr>
          <w:rFonts w:ascii="HG丸ｺﾞｼｯｸM-PRO" w:eastAsia="HG丸ｺﾞｼｯｸM-PRO" w:hAnsi="HG丸ｺﾞｼｯｸM-PRO" w:hint="eastAsia"/>
        </w:rPr>
        <w:t>こ</w:t>
      </w:r>
      <w:r w:rsidRPr="009C0806">
        <w:rPr>
          <w:rFonts w:ascii="HG丸ｺﾞｼｯｸM-PRO" w:eastAsia="HG丸ｺﾞｼｯｸM-PRO" w:hAnsi="HG丸ｺﾞｼｯｸM-PRO"/>
        </w:rPr>
        <w:t>どもにとって大切な場所になると感じました。教員という立場において、</w:t>
      </w:r>
      <w:r w:rsidR="00A54B7E">
        <w:rPr>
          <w:rFonts w:ascii="HG丸ｺﾞｼｯｸM-PRO" w:eastAsia="HG丸ｺﾞｼｯｸM-PRO" w:hAnsi="HG丸ｺﾞｼｯｸM-PRO" w:hint="eastAsia"/>
        </w:rPr>
        <w:t>こ</w:t>
      </w:r>
      <w:r w:rsidRPr="009C0806">
        <w:rPr>
          <w:rFonts w:ascii="HG丸ｺﾞｼｯｸM-PRO" w:eastAsia="HG丸ｺﾞｼｯｸM-PRO" w:hAnsi="HG丸ｺﾞｼｯｸM-PRO"/>
        </w:rPr>
        <w:t>どもたちが長く過ごす学校こそ、安心できる場所であるべきだと思います。</w:t>
      </w:r>
      <w:r w:rsidR="008B25D3">
        <w:rPr>
          <w:rFonts w:ascii="HG丸ｺﾞｼｯｸM-PRO" w:eastAsia="HG丸ｺﾞｼｯｸM-PRO" w:hAnsi="HG丸ｺﾞｼｯｸM-PRO" w:hint="eastAsia"/>
        </w:rPr>
        <w:t>」「</w:t>
      </w:r>
      <w:r w:rsidR="00A54B7E">
        <w:rPr>
          <w:rFonts w:ascii="HG丸ｺﾞｼｯｸM-PRO" w:eastAsia="HG丸ｺﾞｼｯｸM-PRO" w:hAnsi="HG丸ｺﾞｼｯｸM-PRO" w:hint="eastAsia"/>
        </w:rPr>
        <w:t>様々な課題があるこども</w:t>
      </w:r>
      <w:r w:rsidRPr="009C0806">
        <w:rPr>
          <w:rFonts w:ascii="HG丸ｺﾞｼｯｸM-PRO" w:eastAsia="HG丸ｺﾞｼｯｸM-PRO" w:hAnsi="HG丸ｺﾞｼｯｸM-PRO"/>
        </w:rPr>
        <w:t>や</w:t>
      </w:r>
      <w:r w:rsidR="00A54B7E">
        <w:rPr>
          <w:rFonts w:ascii="HG丸ｺﾞｼｯｸM-PRO" w:eastAsia="HG丸ｺﾞｼｯｸM-PRO" w:hAnsi="HG丸ｺﾞｼｯｸM-PRO" w:hint="eastAsia"/>
        </w:rPr>
        <w:t>、</w:t>
      </w:r>
      <w:r w:rsidRPr="009C0806">
        <w:rPr>
          <w:rFonts w:ascii="HG丸ｺﾞｼｯｸM-PRO" w:eastAsia="HG丸ｺﾞｼｯｸM-PRO" w:hAnsi="HG丸ｺﾞｼｯｸM-PRO"/>
        </w:rPr>
        <w:t>なかなか学校に気持ちが向かない</w:t>
      </w:r>
      <w:r w:rsidR="00A54B7E">
        <w:rPr>
          <w:rFonts w:ascii="HG丸ｺﾞｼｯｸM-PRO" w:eastAsia="HG丸ｺﾞｼｯｸM-PRO" w:hAnsi="HG丸ｺﾞｼｯｸM-PRO" w:hint="eastAsia"/>
        </w:rPr>
        <w:t>こども</w:t>
      </w:r>
      <w:r w:rsidRPr="009C0806">
        <w:rPr>
          <w:rFonts w:ascii="HG丸ｺﾞｼｯｸM-PRO" w:eastAsia="HG丸ｺﾞｼｯｸM-PRO" w:hAnsi="HG丸ｺﾞｼｯｸM-PRO"/>
        </w:rPr>
        <w:t>たちが安心して過ごすことのできるように、いろいろな形で支援したり関係機関とつながったりなどして、みんなが安心して過ごせる学校にしていきたいなあと感じました。</w:t>
      </w:r>
      <w:r>
        <w:rPr>
          <w:rFonts w:ascii="HG丸ｺﾞｼｯｸM-PRO" w:eastAsia="HG丸ｺﾞｼｯｸM-PRO" w:hAnsi="HG丸ｺﾞｼｯｸM-PRO" w:hint="eastAsia"/>
        </w:rPr>
        <w:t>」「</w:t>
      </w:r>
      <w:r w:rsidR="00A54B7E">
        <w:rPr>
          <w:rFonts w:ascii="HG丸ｺﾞｼｯｸM-PRO" w:eastAsia="HG丸ｺﾞｼｯｸM-PRO" w:hAnsi="HG丸ｺﾞｼｯｸM-PRO" w:hint="eastAsia"/>
        </w:rPr>
        <w:t>こ</w:t>
      </w:r>
      <w:r w:rsidRPr="009C0806">
        <w:rPr>
          <w:rFonts w:ascii="HG丸ｺﾞｼｯｸM-PRO" w:eastAsia="HG丸ｺﾞｼｯｸM-PRO" w:hAnsi="HG丸ｺﾞｼｯｸM-PRO"/>
        </w:rPr>
        <w:t>どもの興味のあることでつながることの大切さを改めて感じました。</w:t>
      </w:r>
      <w:r w:rsidR="008B25D3">
        <w:rPr>
          <w:rFonts w:ascii="HG丸ｺﾞｼｯｸM-PRO" w:eastAsia="HG丸ｺﾞｼｯｸM-PRO" w:hAnsi="HG丸ｺﾞｼｯｸM-PRO" w:hint="eastAsia"/>
        </w:rPr>
        <w:t>」「</w:t>
      </w:r>
      <w:r w:rsidR="00A54B7E">
        <w:rPr>
          <w:rFonts w:ascii="HG丸ｺﾞｼｯｸM-PRO" w:eastAsia="HG丸ｺﾞｼｯｸM-PRO" w:hAnsi="HG丸ｺﾞｼｯｸM-PRO" w:hint="eastAsia"/>
        </w:rPr>
        <w:t>こ</w:t>
      </w:r>
      <w:r w:rsidRPr="009C0806">
        <w:rPr>
          <w:rFonts w:ascii="HG丸ｺﾞｼｯｸM-PRO" w:eastAsia="HG丸ｺﾞｼｯｸM-PRO" w:hAnsi="HG丸ｺﾞｼｯｸM-PRO"/>
        </w:rPr>
        <w:t>ども自身が自分理解をすることも大切だと感じました。</w:t>
      </w:r>
      <w:r>
        <w:rPr>
          <w:rFonts w:ascii="HG丸ｺﾞｼｯｸM-PRO" w:eastAsia="HG丸ｺﾞｼｯｸM-PRO" w:hAnsi="HG丸ｺﾞｼｯｸM-PRO" w:hint="eastAsia"/>
        </w:rPr>
        <w:t>学校教育の枠組みに当てはめるのではなく、</w:t>
      </w:r>
      <w:r w:rsidRPr="009C0806">
        <w:rPr>
          <w:rFonts w:ascii="HG丸ｺﾞｼｯｸM-PRO" w:eastAsia="HG丸ｺﾞｼｯｸM-PRO" w:hAnsi="HG丸ｺﾞｼｯｸM-PRO"/>
        </w:rPr>
        <w:t>少しずつ可能な範囲で、</w:t>
      </w:r>
      <w:r>
        <w:rPr>
          <w:rFonts w:ascii="HG丸ｺﾞｼｯｸM-PRO" w:eastAsia="HG丸ｺﾞｼｯｸM-PRO" w:hAnsi="HG丸ｺﾞｼｯｸM-PRO" w:hint="eastAsia"/>
        </w:rPr>
        <w:t>柔軟</w:t>
      </w:r>
      <w:r w:rsidRPr="009C0806">
        <w:rPr>
          <w:rFonts w:ascii="HG丸ｺﾞｼｯｸM-PRO" w:eastAsia="HG丸ｺﾞｼｯｸM-PRO" w:hAnsi="HG丸ｺﾞｼｯｸM-PRO"/>
        </w:rPr>
        <w:t>に対応する必要があると感じました。</w:t>
      </w:r>
      <w:r>
        <w:rPr>
          <w:rFonts w:ascii="HG丸ｺﾞｼｯｸM-PRO" w:eastAsia="HG丸ｺﾞｼｯｸM-PRO" w:hAnsi="HG丸ｺﾞｼｯｸM-PRO" w:hint="eastAsia"/>
        </w:rPr>
        <w:t>」などの感想が聞かれました。</w:t>
      </w:r>
    </w:p>
    <w:p w14:paraId="5D5E1DFE" w14:textId="7DA7E24A" w:rsidR="009C0806" w:rsidRPr="009C28E8" w:rsidRDefault="009C0806" w:rsidP="009C0806">
      <w:pPr>
        <w:rPr>
          <w:rFonts w:ascii="HG丸ｺﾞｼｯｸM-PRO" w:eastAsia="HG丸ｺﾞｼｯｸM-PRO" w:hAnsi="HG丸ｺﾞｼｯｸM-PRO"/>
        </w:rPr>
      </w:pPr>
      <w:r>
        <w:rPr>
          <w:rFonts w:ascii="HG丸ｺﾞｼｯｸM-PRO" w:eastAsia="HG丸ｺﾞｼｯｸM-PRO" w:hAnsi="HG丸ｺﾞｼｯｸM-PRO" w:hint="eastAsia"/>
          <w:noProof/>
        </w:rPr>
        <w:drawing>
          <wp:inline distT="0" distB="0" distL="0" distR="0" wp14:anchorId="2CA1209A" wp14:editId="6C7BC91C">
            <wp:extent cx="2514600" cy="2143125"/>
            <wp:effectExtent l="0" t="0" r="0" b="9525"/>
            <wp:docPr id="4451231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23164" name="図 445123164"/>
                    <pic:cNvPicPr/>
                  </pic:nvPicPr>
                  <pic:blipFill rotWithShape="1">
                    <a:blip r:embed="rId4" cstate="print">
                      <a:extLst>
                        <a:ext uri="{BEBA8EAE-BF5A-486C-A8C5-ECC9F3942E4B}">
                          <a14:imgProps xmlns:a14="http://schemas.microsoft.com/office/drawing/2010/main">
                            <a14:imgLayer r:embed="rId5">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12000"/>
                    <a:stretch>
                      <a:fillRect/>
                    </a:stretch>
                  </pic:blipFill>
                  <pic:spPr bwMode="auto">
                    <a:xfrm>
                      <a:off x="0" y="0"/>
                      <a:ext cx="2514600" cy="2143125"/>
                    </a:xfrm>
                    <a:prstGeom prst="rect">
                      <a:avLst/>
                    </a:prstGeom>
                    <a:ln>
                      <a:noFill/>
                    </a:ln>
                    <a:extLst>
                      <a:ext uri="{53640926-AAD7-44D8-BBD7-CCE9431645EC}">
                        <a14:shadowObscured xmlns:a14="http://schemas.microsoft.com/office/drawing/2010/main"/>
                      </a:ext>
                    </a:extLst>
                  </pic:spPr>
                </pic:pic>
              </a:graphicData>
            </a:graphic>
          </wp:inline>
        </w:drawing>
      </w:r>
    </w:p>
    <w:sectPr w:rsidR="009C0806" w:rsidRPr="009C28E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8E8"/>
    <w:rsid w:val="000F1F15"/>
    <w:rsid w:val="002B6EA5"/>
    <w:rsid w:val="00500623"/>
    <w:rsid w:val="00545BCC"/>
    <w:rsid w:val="007C05BF"/>
    <w:rsid w:val="008A40D7"/>
    <w:rsid w:val="008B25D3"/>
    <w:rsid w:val="008F601F"/>
    <w:rsid w:val="009C0806"/>
    <w:rsid w:val="009C28E8"/>
    <w:rsid w:val="00A54B7E"/>
    <w:rsid w:val="00C81ED9"/>
    <w:rsid w:val="00E26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82783D"/>
  <w15:chartTrackingRefBased/>
  <w15:docId w15:val="{A8FEB0F4-7C61-4428-BF86-0637F85A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IZ UDPゴシック"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C28E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C28E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C28E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C28E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C28E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C28E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C28E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C28E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C28E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C28E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C28E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C28E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C28E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C28E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C28E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C28E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C28E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C28E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C28E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C28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28E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C28E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C28E8"/>
    <w:pPr>
      <w:spacing w:before="160" w:after="160"/>
      <w:jc w:val="center"/>
    </w:pPr>
    <w:rPr>
      <w:i/>
      <w:iCs/>
      <w:color w:val="404040" w:themeColor="text1" w:themeTint="BF"/>
    </w:rPr>
  </w:style>
  <w:style w:type="character" w:customStyle="1" w:styleId="a8">
    <w:name w:val="引用文 (文字)"/>
    <w:basedOn w:val="a0"/>
    <w:link w:val="a7"/>
    <w:uiPriority w:val="29"/>
    <w:rsid w:val="009C28E8"/>
    <w:rPr>
      <w:i/>
      <w:iCs/>
      <w:color w:val="404040" w:themeColor="text1" w:themeTint="BF"/>
    </w:rPr>
  </w:style>
  <w:style w:type="paragraph" w:styleId="a9">
    <w:name w:val="List Paragraph"/>
    <w:basedOn w:val="a"/>
    <w:uiPriority w:val="34"/>
    <w:qFormat/>
    <w:rsid w:val="009C28E8"/>
    <w:pPr>
      <w:ind w:left="720"/>
      <w:contextualSpacing/>
    </w:pPr>
  </w:style>
  <w:style w:type="character" w:styleId="21">
    <w:name w:val="Intense Emphasis"/>
    <w:basedOn w:val="a0"/>
    <w:uiPriority w:val="21"/>
    <w:qFormat/>
    <w:rsid w:val="009C28E8"/>
    <w:rPr>
      <w:i/>
      <w:iCs/>
      <w:color w:val="0F4761" w:themeColor="accent1" w:themeShade="BF"/>
    </w:rPr>
  </w:style>
  <w:style w:type="paragraph" w:styleId="22">
    <w:name w:val="Intense Quote"/>
    <w:basedOn w:val="a"/>
    <w:next w:val="a"/>
    <w:link w:val="23"/>
    <w:uiPriority w:val="30"/>
    <w:qFormat/>
    <w:rsid w:val="009C28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C28E8"/>
    <w:rPr>
      <w:i/>
      <w:iCs/>
      <w:color w:val="0F4761" w:themeColor="accent1" w:themeShade="BF"/>
    </w:rPr>
  </w:style>
  <w:style w:type="character" w:styleId="24">
    <w:name w:val="Intense Reference"/>
    <w:basedOn w:val="a0"/>
    <w:uiPriority w:val="32"/>
    <w:qFormat/>
    <w:rsid w:val="009C28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134</Words>
  <Characters>767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石谷　俊祐</dc:creator>
  <cp:keywords/>
  <dc:description/>
  <cp:lastModifiedBy>石谷　俊祐</cp:lastModifiedBy>
  <cp:revision>9</cp:revision>
  <cp:lastPrinted>2026-09-01T03:50:00Z</cp:lastPrinted>
  <dcterms:created xsi:type="dcterms:W3CDTF">2026-08-31T00:43:00Z</dcterms:created>
  <dcterms:modified xsi:type="dcterms:W3CDTF">2026-09-02T23:33:00Z</dcterms:modified>
</cp:coreProperties>
</file>