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85" w:rsidRDefault="00C63285" w:rsidP="001E4925">
      <w:pPr>
        <w:pStyle w:val="Default"/>
        <w:jc w:val="center"/>
        <w:rPr>
          <w:rFonts w:hAnsi="ＭＳ 明朝"/>
          <w:sz w:val="22"/>
          <w:szCs w:val="22"/>
        </w:rPr>
      </w:pPr>
    </w:p>
    <w:p w:rsidR="00C63285" w:rsidRDefault="004205FB" w:rsidP="001E4925">
      <w:pPr>
        <w:pStyle w:val="Default"/>
        <w:jc w:val="center"/>
        <w:rPr>
          <w:rFonts w:hAnsi="ＭＳ 明朝"/>
          <w:sz w:val="22"/>
          <w:szCs w:val="22"/>
        </w:rPr>
      </w:pPr>
      <w:r>
        <w:rPr>
          <w:rFonts w:hAnsi="ＭＳ 明朝" w:hint="eastAsia"/>
          <w:sz w:val="22"/>
          <w:szCs w:val="22"/>
        </w:rPr>
        <w:t>第４</w:t>
      </w:r>
      <w:r w:rsidR="00F20F88" w:rsidRPr="001B246B">
        <w:rPr>
          <w:rFonts w:hAnsi="ＭＳ 明朝" w:hint="eastAsia"/>
          <w:sz w:val="22"/>
          <w:szCs w:val="22"/>
        </w:rPr>
        <w:t>次泉佐野市地域福祉計画</w:t>
      </w:r>
      <w:r w:rsidR="00A97805">
        <w:rPr>
          <w:rFonts w:hAnsi="ＭＳ 明朝" w:hint="eastAsia"/>
          <w:sz w:val="22"/>
          <w:szCs w:val="22"/>
        </w:rPr>
        <w:t>・地域福祉活動計画</w:t>
      </w:r>
    </w:p>
    <w:p w:rsidR="00F20F88" w:rsidRPr="001B246B" w:rsidRDefault="00F20F88" w:rsidP="00C63285">
      <w:pPr>
        <w:pStyle w:val="Default"/>
        <w:jc w:val="center"/>
        <w:rPr>
          <w:rFonts w:hAnsi="ＭＳ 明朝"/>
          <w:sz w:val="22"/>
          <w:szCs w:val="22"/>
        </w:rPr>
      </w:pPr>
      <w:r w:rsidRPr="001B246B">
        <w:rPr>
          <w:rFonts w:hAnsi="ＭＳ 明朝" w:hint="eastAsia"/>
          <w:sz w:val="22"/>
          <w:szCs w:val="22"/>
        </w:rPr>
        <w:t>策定</w:t>
      </w:r>
      <w:r w:rsidR="004205FB">
        <w:rPr>
          <w:rFonts w:hAnsi="ＭＳ 明朝" w:hint="eastAsia"/>
          <w:sz w:val="22"/>
          <w:szCs w:val="22"/>
        </w:rPr>
        <w:t>に関するアンケート調査</w:t>
      </w:r>
      <w:r w:rsidRPr="001B246B">
        <w:rPr>
          <w:rFonts w:hAnsi="ＭＳ 明朝" w:hint="eastAsia"/>
          <w:sz w:val="22"/>
          <w:szCs w:val="22"/>
        </w:rPr>
        <w:t>業務委託にかかる公募実施要領</w:t>
      </w:r>
    </w:p>
    <w:p w:rsidR="00F20F88" w:rsidRPr="001B246B" w:rsidRDefault="00F20F88" w:rsidP="00F20F88">
      <w:pPr>
        <w:pStyle w:val="Default"/>
        <w:rPr>
          <w:rFonts w:hAnsi="ＭＳ 明朝"/>
          <w:sz w:val="22"/>
          <w:szCs w:val="22"/>
        </w:rPr>
      </w:pPr>
    </w:p>
    <w:p w:rsidR="00F20F88" w:rsidRPr="001B246B" w:rsidRDefault="00F20F88" w:rsidP="00F20F88">
      <w:pPr>
        <w:pStyle w:val="Default"/>
        <w:rPr>
          <w:rFonts w:hAnsi="ＭＳ 明朝"/>
          <w:sz w:val="22"/>
          <w:szCs w:val="22"/>
        </w:rPr>
      </w:pPr>
      <w:r w:rsidRPr="001B246B">
        <w:rPr>
          <w:rFonts w:hAnsi="ＭＳ 明朝" w:hint="eastAsia"/>
          <w:sz w:val="22"/>
          <w:szCs w:val="22"/>
        </w:rPr>
        <w:t>１　業務概要</w:t>
      </w:r>
    </w:p>
    <w:p w:rsidR="004B188B" w:rsidRPr="001B246B" w:rsidRDefault="00F20F88" w:rsidP="004B188B">
      <w:pPr>
        <w:pStyle w:val="Default"/>
        <w:numPr>
          <w:ilvl w:val="0"/>
          <w:numId w:val="1"/>
        </w:numPr>
        <w:rPr>
          <w:rFonts w:hAnsi="ＭＳ 明朝"/>
          <w:sz w:val="22"/>
          <w:szCs w:val="22"/>
        </w:rPr>
      </w:pPr>
      <w:r w:rsidRPr="001B246B">
        <w:rPr>
          <w:rFonts w:hAnsi="ＭＳ 明朝" w:hint="eastAsia"/>
          <w:sz w:val="22"/>
          <w:szCs w:val="22"/>
        </w:rPr>
        <w:t>業務名</w:t>
      </w:r>
      <w:r w:rsidR="004832C2" w:rsidRPr="001B246B">
        <w:rPr>
          <w:rFonts w:hAnsi="ＭＳ 明朝" w:hint="eastAsia"/>
          <w:sz w:val="22"/>
          <w:szCs w:val="22"/>
        </w:rPr>
        <w:t xml:space="preserve">　</w:t>
      </w:r>
      <w:r w:rsidR="004205FB">
        <w:rPr>
          <w:rFonts w:hAnsi="ＭＳ 明朝" w:hint="eastAsia"/>
          <w:sz w:val="22"/>
          <w:szCs w:val="22"/>
        </w:rPr>
        <w:t>第４</w:t>
      </w:r>
      <w:r w:rsidRPr="001B246B">
        <w:rPr>
          <w:rFonts w:hAnsi="ＭＳ 明朝" w:hint="eastAsia"/>
          <w:sz w:val="22"/>
          <w:szCs w:val="22"/>
        </w:rPr>
        <w:t>次泉佐野市地域福祉計画</w:t>
      </w:r>
      <w:r w:rsidR="00A97805">
        <w:rPr>
          <w:rFonts w:hAnsi="ＭＳ 明朝" w:hint="eastAsia"/>
          <w:sz w:val="22"/>
          <w:szCs w:val="22"/>
        </w:rPr>
        <w:t>・地域福祉活動計画</w:t>
      </w:r>
      <w:r w:rsidRPr="001B246B">
        <w:rPr>
          <w:rFonts w:hAnsi="ＭＳ 明朝" w:hint="eastAsia"/>
          <w:sz w:val="22"/>
          <w:szCs w:val="22"/>
        </w:rPr>
        <w:t>策定</w:t>
      </w:r>
      <w:r w:rsidR="004205FB">
        <w:rPr>
          <w:rFonts w:hAnsi="ＭＳ 明朝" w:hint="eastAsia"/>
          <w:sz w:val="22"/>
          <w:szCs w:val="22"/>
        </w:rPr>
        <w:t>に関するアンケート調査</w:t>
      </w:r>
      <w:r w:rsidR="004B188B" w:rsidRPr="004B188B">
        <w:rPr>
          <w:rFonts w:hAnsi="ＭＳ 明朝" w:hint="eastAsia"/>
          <w:sz w:val="22"/>
          <w:szCs w:val="22"/>
        </w:rPr>
        <w:t>業務</w:t>
      </w:r>
    </w:p>
    <w:p w:rsidR="00F20F88" w:rsidRPr="001B246B" w:rsidRDefault="00F20F88" w:rsidP="00F20F88">
      <w:pPr>
        <w:pStyle w:val="Default"/>
        <w:rPr>
          <w:rFonts w:hAnsi="ＭＳ 明朝"/>
          <w:sz w:val="22"/>
          <w:szCs w:val="22"/>
        </w:rPr>
      </w:pPr>
      <w:bookmarkStart w:id="0" w:name="_GoBack"/>
      <w:bookmarkEnd w:id="0"/>
      <w:r w:rsidRPr="001B246B">
        <w:rPr>
          <w:rFonts w:hAnsi="ＭＳ 明朝" w:hint="eastAsia"/>
          <w:sz w:val="22"/>
          <w:szCs w:val="22"/>
        </w:rPr>
        <w:t xml:space="preserve">　</w:t>
      </w:r>
      <w:r w:rsidRPr="001B246B">
        <w:rPr>
          <w:rFonts w:hAnsi="ＭＳ 明朝"/>
          <w:sz w:val="22"/>
          <w:szCs w:val="22"/>
        </w:rPr>
        <w:t xml:space="preserve">(2) </w:t>
      </w:r>
      <w:r w:rsidRPr="001B246B">
        <w:rPr>
          <w:rFonts w:hAnsi="ＭＳ 明朝" w:hint="eastAsia"/>
          <w:sz w:val="22"/>
          <w:szCs w:val="22"/>
        </w:rPr>
        <w:t>業務の</w:t>
      </w:r>
      <w:r w:rsidR="004B188B">
        <w:rPr>
          <w:rFonts w:hAnsi="ＭＳ 明朝" w:hint="eastAsia"/>
          <w:sz w:val="22"/>
          <w:szCs w:val="22"/>
        </w:rPr>
        <w:t>目的</w:t>
      </w:r>
    </w:p>
    <w:p w:rsidR="002870AC" w:rsidRDefault="00F20F88" w:rsidP="00332A7D">
      <w:pPr>
        <w:pStyle w:val="Default"/>
        <w:ind w:left="1537" w:hangingChars="700" w:hanging="1537"/>
        <w:rPr>
          <w:rFonts w:hAnsi="ＭＳ 明朝"/>
          <w:sz w:val="22"/>
          <w:szCs w:val="22"/>
        </w:rPr>
      </w:pPr>
      <w:r w:rsidRPr="001B246B">
        <w:rPr>
          <w:rFonts w:hAnsi="ＭＳ 明朝" w:hint="eastAsia"/>
          <w:sz w:val="22"/>
          <w:szCs w:val="22"/>
        </w:rPr>
        <w:t xml:space="preserve">　　　</w:t>
      </w:r>
      <w:r w:rsidR="002870AC">
        <w:rPr>
          <w:rFonts w:hAnsi="ＭＳ 明朝" w:hint="eastAsia"/>
          <w:sz w:val="22"/>
          <w:szCs w:val="22"/>
        </w:rPr>
        <w:t xml:space="preserve">　</w:t>
      </w:r>
      <w:r w:rsidR="002870AC" w:rsidRPr="002870AC">
        <w:rPr>
          <w:rFonts w:hAnsi="ＭＳ 明朝" w:hint="eastAsia"/>
          <w:sz w:val="22"/>
          <w:szCs w:val="22"/>
        </w:rPr>
        <w:t>本業務は、泉佐野市（以下「本市」という。）の地域福祉の推進を図るため、社会福祉</w:t>
      </w:r>
    </w:p>
    <w:p w:rsidR="009D67DA" w:rsidRDefault="002870AC" w:rsidP="002870AC">
      <w:pPr>
        <w:pStyle w:val="Default"/>
        <w:ind w:left="1537" w:hangingChars="700" w:hanging="1537"/>
        <w:rPr>
          <w:rFonts w:hAnsi="ＭＳ 明朝"/>
          <w:sz w:val="22"/>
          <w:szCs w:val="22"/>
        </w:rPr>
      </w:pPr>
      <w:r>
        <w:rPr>
          <w:rFonts w:hAnsi="ＭＳ 明朝" w:hint="eastAsia"/>
          <w:sz w:val="22"/>
          <w:szCs w:val="22"/>
        </w:rPr>
        <w:t xml:space="preserve">　　　</w:t>
      </w:r>
      <w:r w:rsidRPr="002870AC">
        <w:rPr>
          <w:rFonts w:hAnsi="ＭＳ 明朝" w:hint="eastAsia"/>
          <w:sz w:val="22"/>
          <w:szCs w:val="22"/>
        </w:rPr>
        <w:t>法（昭和</w:t>
      </w:r>
      <w:r w:rsidRPr="002870AC">
        <w:rPr>
          <w:rFonts w:hAnsi="ＭＳ 明朝"/>
          <w:sz w:val="22"/>
          <w:szCs w:val="22"/>
        </w:rPr>
        <w:t>26年法律第45号）第</w:t>
      </w:r>
      <w:r w:rsidR="009D67DA">
        <w:rPr>
          <w:rFonts w:hAnsi="ＭＳ 明朝" w:hint="eastAsia"/>
          <w:sz w:val="22"/>
          <w:szCs w:val="22"/>
        </w:rPr>
        <w:t>１０７</w:t>
      </w:r>
      <w:r w:rsidRPr="002870AC">
        <w:rPr>
          <w:rFonts w:hAnsi="ＭＳ 明朝"/>
          <w:sz w:val="22"/>
          <w:szCs w:val="22"/>
        </w:rPr>
        <w:t>条に基づき本市が策定する「地域福祉計画」と、同法</w:t>
      </w:r>
    </w:p>
    <w:p w:rsidR="009D67DA" w:rsidRDefault="009D67DA" w:rsidP="009D67DA">
      <w:pPr>
        <w:pStyle w:val="Default"/>
        <w:ind w:left="1537" w:hangingChars="700" w:hanging="1537"/>
        <w:rPr>
          <w:rFonts w:hAnsi="ＭＳ 明朝"/>
          <w:sz w:val="22"/>
          <w:szCs w:val="22"/>
        </w:rPr>
      </w:pPr>
      <w:r>
        <w:rPr>
          <w:rFonts w:hAnsi="ＭＳ 明朝" w:hint="eastAsia"/>
          <w:sz w:val="22"/>
          <w:szCs w:val="22"/>
        </w:rPr>
        <w:t xml:space="preserve">　　　</w:t>
      </w:r>
      <w:r w:rsidR="002870AC" w:rsidRPr="002870AC">
        <w:rPr>
          <w:rFonts w:hAnsi="ＭＳ 明朝"/>
          <w:sz w:val="22"/>
          <w:szCs w:val="22"/>
        </w:rPr>
        <w:t>第</w:t>
      </w:r>
      <w:r>
        <w:rPr>
          <w:rFonts w:hAnsi="ＭＳ 明朝" w:hint="eastAsia"/>
          <w:sz w:val="22"/>
          <w:szCs w:val="22"/>
        </w:rPr>
        <w:t>１０９</w:t>
      </w:r>
      <w:r w:rsidR="002870AC" w:rsidRPr="002870AC">
        <w:rPr>
          <w:rFonts w:hAnsi="ＭＳ 明朝"/>
          <w:sz w:val="22"/>
          <w:szCs w:val="22"/>
        </w:rPr>
        <w:t>条に基づいて設置する泉佐野市社会福祉協議会が策定する地域福祉の推進を目的</w:t>
      </w:r>
    </w:p>
    <w:p w:rsidR="009D67DA" w:rsidRDefault="002870AC" w:rsidP="002870AC">
      <w:pPr>
        <w:pStyle w:val="Default"/>
        <w:ind w:leftChars="300" w:left="1507" w:hangingChars="400" w:hanging="878"/>
        <w:rPr>
          <w:rFonts w:hAnsi="ＭＳ 明朝"/>
          <w:sz w:val="22"/>
          <w:szCs w:val="22"/>
        </w:rPr>
      </w:pPr>
      <w:r w:rsidRPr="002870AC">
        <w:rPr>
          <w:rFonts w:hAnsi="ＭＳ 明朝"/>
          <w:sz w:val="22"/>
          <w:szCs w:val="22"/>
        </w:rPr>
        <w:t>とした民</w:t>
      </w:r>
      <w:r w:rsidR="004205FB">
        <w:rPr>
          <w:rFonts w:hAnsi="ＭＳ 明朝"/>
          <w:sz w:val="22"/>
          <w:szCs w:val="22"/>
        </w:rPr>
        <w:t>間の活動・行動計画としての「地域福祉活動計画」を一体化した「第</w:t>
      </w:r>
      <w:r w:rsidR="004205FB">
        <w:rPr>
          <w:rFonts w:hAnsi="ＭＳ 明朝" w:hint="eastAsia"/>
          <w:sz w:val="22"/>
          <w:szCs w:val="22"/>
        </w:rPr>
        <w:t>４</w:t>
      </w:r>
      <w:r w:rsidRPr="002870AC">
        <w:rPr>
          <w:rFonts w:hAnsi="ＭＳ 明朝"/>
          <w:sz w:val="22"/>
          <w:szCs w:val="22"/>
        </w:rPr>
        <w:t>次泉佐野市</w:t>
      </w:r>
    </w:p>
    <w:p w:rsidR="004205FB" w:rsidRDefault="002870AC" w:rsidP="002870AC">
      <w:pPr>
        <w:pStyle w:val="Default"/>
        <w:ind w:leftChars="300" w:left="1507" w:hangingChars="400" w:hanging="878"/>
        <w:rPr>
          <w:rFonts w:hAnsi="ＭＳ 明朝"/>
          <w:sz w:val="22"/>
          <w:szCs w:val="22"/>
        </w:rPr>
      </w:pPr>
      <w:r w:rsidRPr="002870AC">
        <w:rPr>
          <w:rFonts w:hAnsi="ＭＳ 明朝"/>
          <w:sz w:val="22"/>
          <w:szCs w:val="22"/>
        </w:rPr>
        <w:t>地域福祉計画・地域福祉活動計画（令和</w:t>
      </w:r>
      <w:r w:rsidR="004205FB">
        <w:rPr>
          <w:rFonts w:hAnsi="ＭＳ 明朝" w:hint="eastAsia"/>
          <w:sz w:val="22"/>
          <w:szCs w:val="22"/>
        </w:rPr>
        <w:t>9</w:t>
      </w:r>
      <w:r w:rsidRPr="002870AC">
        <w:rPr>
          <w:rFonts w:hAnsi="ＭＳ 明朝"/>
          <w:sz w:val="22"/>
          <w:szCs w:val="22"/>
        </w:rPr>
        <w:t>年度～令和</w:t>
      </w:r>
      <w:r w:rsidR="004205FB">
        <w:rPr>
          <w:rFonts w:hAnsi="ＭＳ 明朝" w:hint="eastAsia"/>
          <w:sz w:val="22"/>
          <w:szCs w:val="22"/>
        </w:rPr>
        <w:t>14</w:t>
      </w:r>
      <w:r w:rsidRPr="002870AC">
        <w:rPr>
          <w:rFonts w:hAnsi="ＭＳ 明朝"/>
          <w:sz w:val="22"/>
          <w:szCs w:val="22"/>
        </w:rPr>
        <w:t>年度）」の</w:t>
      </w:r>
      <w:r w:rsidR="004205FB">
        <w:rPr>
          <w:rFonts w:hAnsi="ＭＳ 明朝" w:hint="eastAsia"/>
          <w:sz w:val="22"/>
          <w:szCs w:val="22"/>
        </w:rPr>
        <w:t>策定</w:t>
      </w:r>
      <w:r w:rsidR="008046AC">
        <w:rPr>
          <w:rFonts w:hAnsi="ＭＳ 明朝" w:hint="eastAsia"/>
          <w:sz w:val="22"/>
          <w:szCs w:val="22"/>
        </w:rPr>
        <w:t>を</w:t>
      </w:r>
      <w:r w:rsidR="004205FB">
        <w:rPr>
          <w:rFonts w:hAnsi="ＭＳ 明朝" w:hint="eastAsia"/>
          <w:sz w:val="22"/>
          <w:szCs w:val="22"/>
        </w:rPr>
        <w:t>令和８年度に行う</w:t>
      </w:r>
    </w:p>
    <w:p w:rsidR="004205FB" w:rsidRDefault="00DF49BB" w:rsidP="002870AC">
      <w:pPr>
        <w:pStyle w:val="Default"/>
        <w:ind w:leftChars="300" w:left="1507" w:hangingChars="400" w:hanging="878"/>
        <w:rPr>
          <w:rFonts w:hAnsi="ＭＳ 明朝"/>
          <w:sz w:val="22"/>
          <w:szCs w:val="22"/>
        </w:rPr>
      </w:pPr>
      <w:r>
        <w:rPr>
          <w:rFonts w:hAnsi="ＭＳ 明朝" w:hint="eastAsia"/>
          <w:sz w:val="22"/>
          <w:szCs w:val="22"/>
        </w:rPr>
        <w:t>にあたり、令和７年度を準備年度とし、地域福祉課題</w:t>
      </w:r>
      <w:r w:rsidR="004205FB">
        <w:rPr>
          <w:rFonts w:hAnsi="ＭＳ 明朝" w:hint="eastAsia"/>
          <w:sz w:val="22"/>
          <w:szCs w:val="22"/>
        </w:rPr>
        <w:t>の抽出を行い、第４次計画策定の基礎</w:t>
      </w:r>
    </w:p>
    <w:p w:rsidR="009D67DA" w:rsidRDefault="004205FB" w:rsidP="002870AC">
      <w:pPr>
        <w:pStyle w:val="Default"/>
        <w:ind w:leftChars="300" w:left="1507" w:hangingChars="400" w:hanging="878"/>
        <w:rPr>
          <w:rFonts w:hAnsi="ＭＳ 明朝"/>
          <w:sz w:val="22"/>
          <w:szCs w:val="22"/>
        </w:rPr>
      </w:pPr>
      <w:r>
        <w:rPr>
          <w:rFonts w:hAnsi="ＭＳ 明朝" w:hint="eastAsia"/>
          <w:sz w:val="22"/>
          <w:szCs w:val="22"/>
        </w:rPr>
        <w:t>資料とすることを目的とする。</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w:t>
      </w:r>
      <w:r w:rsidRPr="001B246B">
        <w:rPr>
          <w:rFonts w:hAnsi="ＭＳ 明朝"/>
          <w:sz w:val="22"/>
          <w:szCs w:val="22"/>
        </w:rPr>
        <w:t xml:space="preserve">(3) </w:t>
      </w:r>
      <w:r w:rsidRPr="001B246B">
        <w:rPr>
          <w:rFonts w:hAnsi="ＭＳ 明朝" w:hint="eastAsia"/>
          <w:sz w:val="22"/>
          <w:szCs w:val="22"/>
        </w:rPr>
        <w:t>業務内容</w:t>
      </w:r>
      <w:r w:rsidR="004832C2" w:rsidRPr="001B246B">
        <w:rPr>
          <w:rFonts w:hAnsi="ＭＳ 明朝" w:hint="eastAsia"/>
          <w:sz w:val="22"/>
          <w:szCs w:val="22"/>
        </w:rPr>
        <w:t xml:space="preserve">　　</w:t>
      </w:r>
      <w:r w:rsidRPr="001B246B">
        <w:rPr>
          <w:rFonts w:hAnsi="ＭＳ 明朝" w:hint="eastAsia"/>
          <w:sz w:val="22"/>
          <w:szCs w:val="22"/>
        </w:rPr>
        <w:t>仕様書参照</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w:t>
      </w:r>
      <w:r w:rsidRPr="001B246B">
        <w:rPr>
          <w:rFonts w:hAnsi="ＭＳ 明朝"/>
          <w:sz w:val="22"/>
          <w:szCs w:val="22"/>
        </w:rPr>
        <w:t xml:space="preserve">(4) </w:t>
      </w:r>
      <w:r w:rsidRPr="001B246B">
        <w:rPr>
          <w:rFonts w:hAnsi="ＭＳ 明朝" w:hint="eastAsia"/>
          <w:sz w:val="22"/>
          <w:szCs w:val="22"/>
        </w:rPr>
        <w:t>業務期間</w:t>
      </w:r>
      <w:r w:rsidR="004832C2" w:rsidRPr="001B246B">
        <w:rPr>
          <w:rFonts w:hAnsi="ＭＳ 明朝" w:hint="eastAsia"/>
          <w:sz w:val="22"/>
          <w:szCs w:val="22"/>
        </w:rPr>
        <w:t xml:space="preserve">　　</w:t>
      </w:r>
      <w:r w:rsidRPr="001B246B">
        <w:rPr>
          <w:rFonts w:hAnsi="ＭＳ 明朝" w:hint="eastAsia"/>
          <w:sz w:val="22"/>
          <w:szCs w:val="22"/>
        </w:rPr>
        <w:t>委託契約日から令和</w:t>
      </w:r>
      <w:r w:rsidR="004205FB">
        <w:rPr>
          <w:rFonts w:hAnsi="ＭＳ 明朝" w:hint="eastAsia"/>
          <w:sz w:val="22"/>
          <w:szCs w:val="22"/>
        </w:rPr>
        <w:t>８</w:t>
      </w:r>
      <w:r w:rsidRPr="001B246B">
        <w:rPr>
          <w:rFonts w:hAnsi="ＭＳ 明朝" w:hint="eastAsia"/>
          <w:sz w:val="22"/>
          <w:szCs w:val="22"/>
        </w:rPr>
        <w:t>年</w:t>
      </w:r>
      <w:r w:rsidR="004B188B">
        <w:rPr>
          <w:rFonts w:hAnsi="ＭＳ 明朝" w:hint="eastAsia"/>
          <w:sz w:val="22"/>
          <w:szCs w:val="22"/>
        </w:rPr>
        <w:t>３</w:t>
      </w:r>
      <w:r w:rsidRPr="001B246B">
        <w:rPr>
          <w:rFonts w:hAnsi="ＭＳ 明朝" w:hint="eastAsia"/>
          <w:sz w:val="22"/>
          <w:szCs w:val="22"/>
        </w:rPr>
        <w:t>月</w:t>
      </w:r>
      <w:r w:rsidR="005B6195">
        <w:rPr>
          <w:rFonts w:hAnsi="ＭＳ 明朝" w:hint="eastAsia"/>
          <w:sz w:val="22"/>
          <w:szCs w:val="22"/>
        </w:rPr>
        <w:t>３１</w:t>
      </w:r>
      <w:r w:rsidRPr="001B246B">
        <w:rPr>
          <w:rFonts w:hAnsi="ＭＳ 明朝" w:hint="eastAsia"/>
          <w:sz w:val="22"/>
          <w:szCs w:val="22"/>
        </w:rPr>
        <w:t>日まで</w:t>
      </w:r>
    </w:p>
    <w:p w:rsidR="004E28C0" w:rsidRDefault="004E28C0" w:rsidP="00F20F88">
      <w:pPr>
        <w:pStyle w:val="Default"/>
        <w:rPr>
          <w:rFonts w:hAnsi="ＭＳ 明朝"/>
          <w:sz w:val="22"/>
          <w:szCs w:val="22"/>
        </w:rPr>
      </w:pPr>
    </w:p>
    <w:p w:rsidR="00F20F88" w:rsidRPr="001B246B" w:rsidRDefault="00F20F88" w:rsidP="00F20F88">
      <w:pPr>
        <w:pStyle w:val="Default"/>
        <w:rPr>
          <w:rFonts w:hAnsi="ＭＳ 明朝"/>
          <w:sz w:val="22"/>
          <w:szCs w:val="22"/>
        </w:rPr>
      </w:pPr>
      <w:r w:rsidRPr="001B246B">
        <w:rPr>
          <w:rFonts w:hAnsi="ＭＳ 明朝" w:hint="eastAsia"/>
          <w:sz w:val="22"/>
          <w:szCs w:val="22"/>
        </w:rPr>
        <w:t>２　委託料の上限額</w:t>
      </w:r>
      <w:r w:rsidR="004832C2" w:rsidRPr="001B246B">
        <w:rPr>
          <w:rFonts w:hAnsi="ＭＳ 明朝" w:hint="eastAsia"/>
          <w:sz w:val="22"/>
          <w:szCs w:val="22"/>
        </w:rPr>
        <w:t xml:space="preserve">　　</w:t>
      </w:r>
      <w:r w:rsidR="004205FB">
        <w:rPr>
          <w:rFonts w:hAnsi="ＭＳ 明朝" w:hint="eastAsia"/>
          <w:sz w:val="22"/>
          <w:szCs w:val="22"/>
        </w:rPr>
        <w:t>1,544,4</w:t>
      </w:r>
      <w:r w:rsidR="000754DC">
        <w:rPr>
          <w:rFonts w:hAnsi="ＭＳ 明朝" w:hint="eastAsia"/>
          <w:sz w:val="22"/>
          <w:szCs w:val="22"/>
        </w:rPr>
        <w:t>00</w:t>
      </w:r>
      <w:r w:rsidRPr="001B246B">
        <w:rPr>
          <w:rFonts w:hAnsi="ＭＳ 明朝" w:hint="eastAsia"/>
          <w:sz w:val="22"/>
          <w:szCs w:val="22"/>
        </w:rPr>
        <w:t>円（消費税及び地方消費税の額を含む）</w:t>
      </w:r>
    </w:p>
    <w:p w:rsidR="004E28C0" w:rsidRDefault="004E28C0" w:rsidP="00F20F88">
      <w:pPr>
        <w:pStyle w:val="Default"/>
        <w:rPr>
          <w:rFonts w:hAnsi="ＭＳ 明朝"/>
          <w:sz w:val="22"/>
          <w:szCs w:val="22"/>
        </w:rPr>
      </w:pPr>
    </w:p>
    <w:p w:rsidR="00F20F88" w:rsidRPr="001B246B" w:rsidRDefault="00F20F88" w:rsidP="00F20F88">
      <w:pPr>
        <w:pStyle w:val="Default"/>
        <w:rPr>
          <w:rFonts w:hAnsi="ＭＳ 明朝"/>
          <w:sz w:val="22"/>
          <w:szCs w:val="22"/>
        </w:rPr>
      </w:pPr>
      <w:r w:rsidRPr="001B246B">
        <w:rPr>
          <w:rFonts w:hAnsi="ＭＳ 明朝" w:hint="eastAsia"/>
          <w:sz w:val="22"/>
          <w:szCs w:val="22"/>
        </w:rPr>
        <w:t>３　参加資格</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本業務の公募に参加できる事業者は、次の各号全ての要件を満たしていること。</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w:t>
      </w:r>
      <w:r w:rsidRPr="001B246B">
        <w:rPr>
          <w:rFonts w:hAnsi="ＭＳ 明朝"/>
          <w:sz w:val="22"/>
          <w:szCs w:val="22"/>
        </w:rPr>
        <w:t xml:space="preserve">(1) </w:t>
      </w:r>
      <w:r w:rsidR="004205FB">
        <w:rPr>
          <w:rFonts w:hAnsi="ＭＳ 明朝" w:hint="eastAsia"/>
          <w:sz w:val="22"/>
          <w:szCs w:val="22"/>
        </w:rPr>
        <w:t>令和７</w:t>
      </w:r>
      <w:r w:rsidRPr="001B246B">
        <w:rPr>
          <w:rFonts w:hAnsi="ＭＳ 明朝" w:hint="eastAsia"/>
          <w:sz w:val="22"/>
          <w:szCs w:val="22"/>
        </w:rPr>
        <w:t>年度泉佐野市入札参加者資格名簿に登載されていること。</w:t>
      </w:r>
    </w:p>
    <w:p w:rsidR="008A655B" w:rsidRPr="001B246B" w:rsidRDefault="00F20F88" w:rsidP="00F20F88">
      <w:pPr>
        <w:pStyle w:val="Default"/>
        <w:rPr>
          <w:rFonts w:hAnsi="ＭＳ 明朝"/>
          <w:sz w:val="22"/>
          <w:szCs w:val="22"/>
        </w:rPr>
      </w:pPr>
      <w:r w:rsidRPr="001B246B">
        <w:rPr>
          <w:rFonts w:hAnsi="ＭＳ 明朝" w:hint="eastAsia"/>
          <w:sz w:val="22"/>
          <w:szCs w:val="22"/>
        </w:rPr>
        <w:t xml:space="preserve">　</w:t>
      </w:r>
      <w:r w:rsidRPr="001B246B">
        <w:rPr>
          <w:rFonts w:hAnsi="ＭＳ 明朝"/>
          <w:sz w:val="22"/>
          <w:szCs w:val="22"/>
        </w:rPr>
        <w:t xml:space="preserve">(2) </w:t>
      </w:r>
      <w:r w:rsidRPr="001B246B">
        <w:rPr>
          <w:rFonts w:hAnsi="ＭＳ 明朝" w:hint="eastAsia"/>
          <w:sz w:val="22"/>
          <w:szCs w:val="22"/>
        </w:rPr>
        <w:t>泉佐野市において資格停止措置を受けていないこと。</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w:t>
      </w:r>
      <w:r w:rsidRPr="001B246B">
        <w:rPr>
          <w:rFonts w:hAnsi="ＭＳ 明朝"/>
          <w:sz w:val="22"/>
          <w:szCs w:val="22"/>
        </w:rPr>
        <w:t xml:space="preserve">(3) </w:t>
      </w:r>
      <w:r w:rsidRPr="001B246B">
        <w:rPr>
          <w:rFonts w:hAnsi="ＭＳ 明朝" w:hint="eastAsia"/>
          <w:sz w:val="22"/>
          <w:szCs w:val="22"/>
        </w:rPr>
        <w:t>地方自治法施行令第</w:t>
      </w:r>
      <w:r w:rsidR="009D67DA">
        <w:rPr>
          <w:rFonts w:hAnsi="ＭＳ 明朝" w:hint="eastAsia"/>
          <w:sz w:val="22"/>
          <w:szCs w:val="22"/>
        </w:rPr>
        <w:t>１６７</w:t>
      </w:r>
      <w:r w:rsidRPr="001B246B">
        <w:rPr>
          <w:rFonts w:hAnsi="ＭＳ 明朝" w:hint="eastAsia"/>
          <w:sz w:val="22"/>
          <w:szCs w:val="22"/>
        </w:rPr>
        <w:t>条の</w:t>
      </w:r>
      <w:r w:rsidR="009D67DA">
        <w:rPr>
          <w:rFonts w:hAnsi="ＭＳ 明朝" w:hint="eastAsia"/>
          <w:sz w:val="22"/>
          <w:szCs w:val="22"/>
        </w:rPr>
        <w:t>４</w:t>
      </w:r>
      <w:r w:rsidRPr="001B246B">
        <w:rPr>
          <w:rFonts w:hAnsi="ＭＳ 明朝" w:hint="eastAsia"/>
          <w:sz w:val="22"/>
          <w:szCs w:val="22"/>
        </w:rPr>
        <w:t>（昭和</w:t>
      </w:r>
      <w:r w:rsidRPr="001B246B">
        <w:rPr>
          <w:rFonts w:hAnsi="ＭＳ 明朝"/>
          <w:sz w:val="22"/>
          <w:szCs w:val="22"/>
        </w:rPr>
        <w:t>22</w:t>
      </w:r>
      <w:r w:rsidRPr="001B246B">
        <w:rPr>
          <w:rFonts w:hAnsi="ＭＳ 明朝" w:hint="eastAsia"/>
          <w:sz w:val="22"/>
          <w:szCs w:val="22"/>
        </w:rPr>
        <w:t>年政令第</w:t>
      </w:r>
      <w:r w:rsidRPr="001B246B">
        <w:rPr>
          <w:rFonts w:hAnsi="ＭＳ 明朝"/>
          <w:sz w:val="22"/>
          <w:szCs w:val="22"/>
        </w:rPr>
        <w:t>16</w:t>
      </w:r>
      <w:r w:rsidRPr="001B246B">
        <w:rPr>
          <w:rFonts w:hAnsi="ＭＳ 明朝" w:hint="eastAsia"/>
          <w:sz w:val="22"/>
          <w:szCs w:val="22"/>
        </w:rPr>
        <w:t>号）の規定に該当しないこと。</w:t>
      </w:r>
    </w:p>
    <w:p w:rsidR="00F20F88" w:rsidRPr="001B246B" w:rsidRDefault="00F20F88" w:rsidP="00F20F88">
      <w:pPr>
        <w:pStyle w:val="Default"/>
        <w:ind w:left="439" w:hangingChars="200" w:hanging="439"/>
        <w:rPr>
          <w:rFonts w:hAnsi="ＭＳ 明朝"/>
          <w:sz w:val="22"/>
          <w:szCs w:val="22"/>
        </w:rPr>
      </w:pPr>
      <w:r w:rsidRPr="001B246B">
        <w:rPr>
          <w:rFonts w:hAnsi="ＭＳ 明朝" w:hint="eastAsia"/>
          <w:sz w:val="22"/>
          <w:szCs w:val="22"/>
        </w:rPr>
        <w:t xml:space="preserve">　</w:t>
      </w:r>
      <w:r w:rsidRPr="001B246B">
        <w:rPr>
          <w:rFonts w:hAnsi="ＭＳ 明朝"/>
          <w:sz w:val="22"/>
          <w:szCs w:val="22"/>
        </w:rPr>
        <w:t xml:space="preserve">(4) </w:t>
      </w:r>
      <w:r w:rsidRPr="001B246B">
        <w:rPr>
          <w:rFonts w:hAnsi="ＭＳ 明朝" w:hint="eastAsia"/>
          <w:sz w:val="22"/>
          <w:szCs w:val="22"/>
        </w:rPr>
        <w:t>泉佐野市暴力団排除条例（平成</w:t>
      </w:r>
      <w:r w:rsidRPr="001B246B">
        <w:rPr>
          <w:rFonts w:hAnsi="ＭＳ 明朝"/>
          <w:sz w:val="22"/>
          <w:szCs w:val="22"/>
        </w:rPr>
        <w:t>24</w:t>
      </w:r>
      <w:r w:rsidRPr="001B246B">
        <w:rPr>
          <w:rFonts w:hAnsi="ＭＳ 明朝" w:hint="eastAsia"/>
          <w:sz w:val="22"/>
          <w:szCs w:val="22"/>
        </w:rPr>
        <w:t>年泉佐野市条例第</w:t>
      </w:r>
      <w:r w:rsidRPr="001B246B">
        <w:rPr>
          <w:rFonts w:hAnsi="ＭＳ 明朝"/>
          <w:sz w:val="22"/>
          <w:szCs w:val="22"/>
        </w:rPr>
        <w:t>28</w:t>
      </w:r>
      <w:r w:rsidRPr="001B246B">
        <w:rPr>
          <w:rFonts w:hAnsi="ＭＳ 明朝" w:hint="eastAsia"/>
          <w:sz w:val="22"/>
          <w:szCs w:val="22"/>
        </w:rPr>
        <w:t>号）第</w:t>
      </w:r>
      <w:r w:rsidRPr="001B246B">
        <w:rPr>
          <w:rFonts w:hAnsi="ＭＳ 明朝"/>
          <w:sz w:val="22"/>
          <w:szCs w:val="22"/>
        </w:rPr>
        <w:t>2</w:t>
      </w:r>
      <w:r w:rsidRPr="001B246B">
        <w:rPr>
          <w:rFonts w:hAnsi="ＭＳ 明朝" w:hint="eastAsia"/>
          <w:sz w:val="22"/>
          <w:szCs w:val="22"/>
        </w:rPr>
        <w:t>条の規定に該当しないこと。</w:t>
      </w:r>
    </w:p>
    <w:p w:rsidR="00F20F88" w:rsidRPr="001B246B" w:rsidRDefault="00F20F88" w:rsidP="00F20F88">
      <w:pPr>
        <w:pStyle w:val="Default"/>
        <w:ind w:left="439" w:hangingChars="200" w:hanging="439"/>
        <w:rPr>
          <w:rFonts w:hAnsi="ＭＳ 明朝"/>
          <w:sz w:val="22"/>
          <w:szCs w:val="22"/>
        </w:rPr>
      </w:pPr>
      <w:r w:rsidRPr="001B246B">
        <w:rPr>
          <w:rFonts w:hAnsi="ＭＳ 明朝" w:hint="eastAsia"/>
          <w:sz w:val="22"/>
          <w:szCs w:val="22"/>
        </w:rPr>
        <w:t xml:space="preserve">　</w:t>
      </w:r>
      <w:r w:rsidRPr="001B246B">
        <w:rPr>
          <w:rFonts w:hAnsi="ＭＳ 明朝"/>
          <w:sz w:val="22"/>
          <w:szCs w:val="22"/>
        </w:rPr>
        <w:t xml:space="preserve">(5) </w:t>
      </w:r>
      <w:r w:rsidRPr="001B246B">
        <w:rPr>
          <w:rFonts w:hAnsi="ＭＳ 明朝" w:hint="eastAsia"/>
          <w:sz w:val="22"/>
          <w:szCs w:val="22"/>
        </w:rPr>
        <w:t>会社更生法（平成</w:t>
      </w:r>
      <w:r w:rsidRPr="001B246B">
        <w:rPr>
          <w:rFonts w:hAnsi="ＭＳ 明朝"/>
          <w:sz w:val="22"/>
          <w:szCs w:val="22"/>
        </w:rPr>
        <w:t>14</w:t>
      </w:r>
      <w:r w:rsidRPr="001B246B">
        <w:rPr>
          <w:rFonts w:hAnsi="ＭＳ 明朝" w:hint="eastAsia"/>
          <w:sz w:val="22"/>
          <w:szCs w:val="22"/>
        </w:rPr>
        <w:t>年法律第</w:t>
      </w:r>
      <w:r w:rsidRPr="001B246B">
        <w:rPr>
          <w:rFonts w:hAnsi="ＭＳ 明朝"/>
          <w:sz w:val="22"/>
          <w:szCs w:val="22"/>
        </w:rPr>
        <w:t>154</w:t>
      </w:r>
      <w:r w:rsidRPr="001B246B">
        <w:rPr>
          <w:rFonts w:hAnsi="ＭＳ 明朝" w:hint="eastAsia"/>
          <w:sz w:val="22"/>
          <w:szCs w:val="22"/>
        </w:rPr>
        <w:t>号）に基づく会社更生手続開始若しくは更生手続開始の申立てがなされている場合又は民事再生法（平成</w:t>
      </w:r>
      <w:r w:rsidRPr="001B246B">
        <w:rPr>
          <w:rFonts w:hAnsi="ＭＳ 明朝"/>
          <w:sz w:val="22"/>
          <w:szCs w:val="22"/>
        </w:rPr>
        <w:t>11</w:t>
      </w:r>
      <w:r w:rsidRPr="001B246B">
        <w:rPr>
          <w:rFonts w:hAnsi="ＭＳ 明朝" w:hint="eastAsia"/>
          <w:sz w:val="22"/>
          <w:szCs w:val="22"/>
        </w:rPr>
        <w:t>年法律第</w:t>
      </w:r>
      <w:r w:rsidRPr="001B246B">
        <w:rPr>
          <w:rFonts w:hAnsi="ＭＳ 明朝"/>
          <w:sz w:val="22"/>
          <w:szCs w:val="22"/>
        </w:rPr>
        <w:t>225</w:t>
      </w:r>
      <w:r w:rsidRPr="001B246B">
        <w:rPr>
          <w:rFonts w:hAnsi="ＭＳ 明朝" w:hint="eastAsia"/>
          <w:sz w:val="22"/>
          <w:szCs w:val="22"/>
        </w:rPr>
        <w:t>号）に基づく再生手続開始の申し立てがなされていない者であること。</w:t>
      </w:r>
    </w:p>
    <w:p w:rsidR="00F20F88" w:rsidRPr="001B246B" w:rsidRDefault="00F20F88" w:rsidP="00567B68">
      <w:pPr>
        <w:pStyle w:val="Default"/>
        <w:ind w:left="439" w:hangingChars="200" w:hanging="439"/>
        <w:rPr>
          <w:rFonts w:hAnsi="ＭＳ 明朝"/>
          <w:sz w:val="22"/>
          <w:szCs w:val="22"/>
        </w:rPr>
      </w:pPr>
      <w:r w:rsidRPr="001B246B">
        <w:rPr>
          <w:rFonts w:hAnsi="ＭＳ 明朝" w:hint="eastAsia"/>
          <w:sz w:val="22"/>
          <w:szCs w:val="22"/>
        </w:rPr>
        <w:t xml:space="preserve">　</w:t>
      </w:r>
      <w:r w:rsidRPr="001B246B">
        <w:rPr>
          <w:rFonts w:hAnsi="ＭＳ 明朝"/>
          <w:sz w:val="22"/>
          <w:szCs w:val="22"/>
        </w:rPr>
        <w:t xml:space="preserve">(6) </w:t>
      </w:r>
      <w:r w:rsidRPr="001B246B">
        <w:rPr>
          <w:rFonts w:hAnsi="ＭＳ 明朝" w:hint="eastAsia"/>
          <w:sz w:val="22"/>
          <w:szCs w:val="22"/>
        </w:rPr>
        <w:t>「プライバシーマーク」または「</w:t>
      </w:r>
      <w:r w:rsidRPr="001B246B">
        <w:rPr>
          <w:rFonts w:hAnsi="ＭＳ 明朝"/>
          <w:sz w:val="22"/>
          <w:szCs w:val="22"/>
        </w:rPr>
        <w:t>ISMS</w:t>
      </w:r>
      <w:r w:rsidR="00567B68">
        <w:rPr>
          <w:rFonts w:hAnsi="ＭＳ 明朝" w:hint="eastAsia"/>
          <w:sz w:val="22"/>
          <w:szCs w:val="22"/>
        </w:rPr>
        <w:t>（情報セキュリティマネジメントシステム）</w:t>
      </w:r>
      <w:r w:rsidRPr="001B246B">
        <w:rPr>
          <w:rFonts w:hAnsi="ＭＳ 明朝" w:hint="eastAsia"/>
          <w:sz w:val="22"/>
          <w:szCs w:val="22"/>
        </w:rPr>
        <w:t>」の認証を取得していること。</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w:t>
      </w:r>
      <w:r w:rsidRPr="001B246B">
        <w:rPr>
          <w:rFonts w:hAnsi="ＭＳ 明朝"/>
          <w:sz w:val="22"/>
          <w:szCs w:val="22"/>
        </w:rPr>
        <w:t xml:space="preserve">(7) </w:t>
      </w:r>
      <w:r w:rsidRPr="001B246B">
        <w:rPr>
          <w:rFonts w:hAnsi="ＭＳ 明朝" w:hint="eastAsia"/>
          <w:sz w:val="22"/>
          <w:szCs w:val="22"/>
        </w:rPr>
        <w:t>泉佐野市税、国税及び地方税を滞納していないこと。</w:t>
      </w:r>
    </w:p>
    <w:p w:rsidR="004E28C0" w:rsidRDefault="004E28C0" w:rsidP="00F20F88">
      <w:pPr>
        <w:pStyle w:val="Default"/>
        <w:rPr>
          <w:rFonts w:hAnsi="ＭＳ 明朝"/>
          <w:sz w:val="22"/>
          <w:szCs w:val="22"/>
        </w:rPr>
      </w:pPr>
    </w:p>
    <w:p w:rsidR="00F20F88" w:rsidRPr="001B246B" w:rsidRDefault="00F20F88" w:rsidP="00F20F88">
      <w:pPr>
        <w:pStyle w:val="Default"/>
        <w:rPr>
          <w:rFonts w:hAnsi="ＭＳ 明朝"/>
          <w:sz w:val="22"/>
          <w:szCs w:val="22"/>
        </w:rPr>
      </w:pPr>
      <w:r w:rsidRPr="001B246B">
        <w:rPr>
          <w:rFonts w:hAnsi="ＭＳ 明朝" w:hint="eastAsia"/>
          <w:sz w:val="22"/>
          <w:szCs w:val="22"/>
        </w:rPr>
        <w:t>４　スケジュール</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令和</w:t>
      </w:r>
      <w:r w:rsidR="004205FB">
        <w:rPr>
          <w:rFonts w:hAnsi="ＭＳ 明朝" w:hint="eastAsia"/>
          <w:sz w:val="22"/>
          <w:szCs w:val="22"/>
        </w:rPr>
        <w:t>７</w:t>
      </w:r>
      <w:r w:rsidRPr="001B246B">
        <w:rPr>
          <w:rFonts w:hAnsi="ＭＳ 明朝" w:hint="eastAsia"/>
          <w:sz w:val="22"/>
          <w:szCs w:val="22"/>
        </w:rPr>
        <w:t>年</w:t>
      </w:r>
      <w:r w:rsidR="001F042E">
        <w:rPr>
          <w:rFonts w:hAnsi="ＭＳ 明朝" w:hint="eastAsia"/>
          <w:sz w:val="22"/>
          <w:szCs w:val="22"/>
        </w:rPr>
        <w:t>９</w:t>
      </w:r>
      <w:r w:rsidRPr="001B246B">
        <w:rPr>
          <w:rFonts w:hAnsi="ＭＳ 明朝" w:hint="eastAsia"/>
          <w:sz w:val="22"/>
          <w:szCs w:val="22"/>
        </w:rPr>
        <w:t>月</w:t>
      </w:r>
      <w:r w:rsidR="001F042E">
        <w:rPr>
          <w:rFonts w:hAnsi="ＭＳ 明朝" w:hint="eastAsia"/>
          <w:sz w:val="22"/>
          <w:szCs w:val="22"/>
        </w:rPr>
        <w:t>１６</w:t>
      </w:r>
      <w:r w:rsidRPr="001B246B">
        <w:rPr>
          <w:rFonts w:hAnsi="ＭＳ 明朝" w:hint="eastAsia"/>
          <w:sz w:val="22"/>
          <w:szCs w:val="22"/>
        </w:rPr>
        <w:t>日（</w:t>
      </w:r>
      <w:r w:rsidR="001F042E">
        <w:rPr>
          <w:rFonts w:hAnsi="ＭＳ 明朝" w:hint="eastAsia"/>
          <w:sz w:val="22"/>
          <w:szCs w:val="22"/>
        </w:rPr>
        <w:t>火</w:t>
      </w:r>
      <w:r w:rsidRPr="001B246B">
        <w:rPr>
          <w:rFonts w:hAnsi="ＭＳ 明朝" w:hint="eastAsia"/>
          <w:sz w:val="22"/>
          <w:szCs w:val="22"/>
        </w:rPr>
        <w:t>）</w:t>
      </w:r>
      <w:r w:rsidR="00070DB5">
        <w:rPr>
          <w:rFonts w:hAnsi="ＭＳ 明朝" w:hint="eastAsia"/>
          <w:sz w:val="22"/>
          <w:szCs w:val="22"/>
        </w:rPr>
        <w:t xml:space="preserve">　</w:t>
      </w:r>
      <w:r w:rsidR="009A7F3E">
        <w:rPr>
          <w:rFonts w:hAnsi="ＭＳ 明朝" w:hint="eastAsia"/>
          <w:sz w:val="22"/>
          <w:szCs w:val="22"/>
        </w:rPr>
        <w:t xml:space="preserve">　　　　　　　</w:t>
      </w:r>
      <w:r w:rsidRPr="001B246B">
        <w:rPr>
          <w:rFonts w:hAnsi="ＭＳ 明朝" w:hint="eastAsia"/>
          <w:sz w:val="22"/>
          <w:szCs w:val="22"/>
        </w:rPr>
        <w:t>公募開始（ホームページ）</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令和</w:t>
      </w:r>
      <w:r w:rsidR="004205FB">
        <w:rPr>
          <w:rFonts w:hAnsi="ＭＳ 明朝" w:hint="eastAsia"/>
          <w:sz w:val="22"/>
          <w:szCs w:val="22"/>
        </w:rPr>
        <w:t>７</w:t>
      </w:r>
      <w:r w:rsidRPr="001B246B">
        <w:rPr>
          <w:rFonts w:hAnsi="ＭＳ 明朝" w:hint="eastAsia"/>
          <w:sz w:val="22"/>
          <w:szCs w:val="22"/>
        </w:rPr>
        <w:t>年</w:t>
      </w:r>
      <w:r w:rsidR="001F042E">
        <w:rPr>
          <w:rFonts w:hAnsi="ＭＳ 明朝" w:hint="eastAsia"/>
          <w:sz w:val="22"/>
          <w:szCs w:val="22"/>
        </w:rPr>
        <w:t>９</w:t>
      </w:r>
      <w:r w:rsidRPr="001B246B">
        <w:rPr>
          <w:rFonts w:hAnsi="ＭＳ 明朝" w:hint="eastAsia"/>
          <w:sz w:val="22"/>
          <w:szCs w:val="22"/>
        </w:rPr>
        <w:t>月</w:t>
      </w:r>
      <w:r w:rsidR="001F042E">
        <w:rPr>
          <w:rFonts w:hAnsi="ＭＳ 明朝" w:hint="eastAsia"/>
          <w:sz w:val="22"/>
          <w:szCs w:val="22"/>
        </w:rPr>
        <w:t>１６</w:t>
      </w:r>
      <w:r w:rsidR="009A7F3E">
        <w:rPr>
          <w:rFonts w:hAnsi="ＭＳ 明朝" w:hint="eastAsia"/>
          <w:sz w:val="22"/>
          <w:szCs w:val="22"/>
        </w:rPr>
        <w:t>日（</w:t>
      </w:r>
      <w:r w:rsidR="001F042E">
        <w:rPr>
          <w:rFonts w:hAnsi="ＭＳ 明朝" w:hint="eastAsia"/>
          <w:sz w:val="22"/>
          <w:szCs w:val="22"/>
        </w:rPr>
        <w:t>火</w:t>
      </w:r>
      <w:r w:rsidR="009A7F3E">
        <w:rPr>
          <w:rFonts w:hAnsi="ＭＳ 明朝" w:hint="eastAsia"/>
          <w:sz w:val="22"/>
          <w:szCs w:val="22"/>
        </w:rPr>
        <w:t>）～</w:t>
      </w:r>
      <w:r w:rsidR="001F042E">
        <w:rPr>
          <w:rFonts w:hAnsi="ＭＳ 明朝" w:hint="eastAsia"/>
          <w:sz w:val="22"/>
          <w:szCs w:val="22"/>
        </w:rPr>
        <w:t>２２</w:t>
      </w:r>
      <w:r w:rsidRPr="001B246B">
        <w:rPr>
          <w:rFonts w:hAnsi="ＭＳ 明朝" w:hint="eastAsia"/>
          <w:sz w:val="22"/>
          <w:szCs w:val="22"/>
        </w:rPr>
        <w:t>日（</w:t>
      </w:r>
      <w:r w:rsidR="001F042E">
        <w:rPr>
          <w:rFonts w:hAnsi="ＭＳ 明朝" w:hint="eastAsia"/>
          <w:sz w:val="22"/>
          <w:szCs w:val="22"/>
        </w:rPr>
        <w:t>月</w:t>
      </w:r>
      <w:r w:rsidRPr="001B246B">
        <w:rPr>
          <w:rFonts w:hAnsi="ＭＳ 明朝" w:hint="eastAsia"/>
          <w:sz w:val="22"/>
          <w:szCs w:val="22"/>
        </w:rPr>
        <w:t>）</w:t>
      </w:r>
      <w:r w:rsidR="00070DB5">
        <w:rPr>
          <w:rFonts w:hAnsi="ＭＳ 明朝" w:hint="eastAsia"/>
          <w:sz w:val="22"/>
          <w:szCs w:val="22"/>
        </w:rPr>
        <w:t xml:space="preserve">　</w:t>
      </w:r>
      <w:r w:rsidRPr="001B246B">
        <w:rPr>
          <w:rFonts w:hAnsi="ＭＳ 明朝" w:hint="eastAsia"/>
          <w:sz w:val="22"/>
          <w:szCs w:val="22"/>
        </w:rPr>
        <w:t>質問受付</w:t>
      </w:r>
      <w:r w:rsidR="009A7F3E">
        <w:rPr>
          <w:rFonts w:hAnsi="ＭＳ 明朝" w:hint="eastAsia"/>
          <w:sz w:val="22"/>
          <w:szCs w:val="22"/>
        </w:rPr>
        <w:t>期間</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令和</w:t>
      </w:r>
      <w:r w:rsidR="004205FB">
        <w:rPr>
          <w:rFonts w:hAnsi="ＭＳ 明朝" w:hint="eastAsia"/>
          <w:sz w:val="22"/>
          <w:szCs w:val="22"/>
        </w:rPr>
        <w:t>７</w:t>
      </w:r>
      <w:r w:rsidRPr="001B246B">
        <w:rPr>
          <w:rFonts w:hAnsi="ＭＳ 明朝" w:hint="eastAsia"/>
          <w:sz w:val="22"/>
          <w:szCs w:val="22"/>
        </w:rPr>
        <w:t>年</w:t>
      </w:r>
      <w:r w:rsidR="001F042E">
        <w:rPr>
          <w:rFonts w:hAnsi="ＭＳ 明朝" w:hint="eastAsia"/>
          <w:sz w:val="22"/>
          <w:szCs w:val="22"/>
        </w:rPr>
        <w:t>９</w:t>
      </w:r>
      <w:r w:rsidRPr="001B246B">
        <w:rPr>
          <w:rFonts w:hAnsi="ＭＳ 明朝" w:hint="eastAsia"/>
          <w:sz w:val="22"/>
          <w:szCs w:val="22"/>
        </w:rPr>
        <w:t>月</w:t>
      </w:r>
      <w:r w:rsidR="001F042E">
        <w:rPr>
          <w:rFonts w:hAnsi="ＭＳ 明朝" w:hint="eastAsia"/>
          <w:sz w:val="22"/>
          <w:szCs w:val="22"/>
        </w:rPr>
        <w:t>２４</w:t>
      </w:r>
      <w:r w:rsidRPr="001B246B">
        <w:rPr>
          <w:rFonts w:hAnsi="ＭＳ 明朝" w:hint="eastAsia"/>
          <w:sz w:val="22"/>
          <w:szCs w:val="22"/>
        </w:rPr>
        <w:t>日（</w:t>
      </w:r>
      <w:r w:rsidR="001F042E">
        <w:rPr>
          <w:rFonts w:hAnsi="ＭＳ 明朝" w:hint="eastAsia"/>
          <w:sz w:val="22"/>
          <w:szCs w:val="22"/>
        </w:rPr>
        <w:t>水</w:t>
      </w:r>
      <w:r w:rsidRPr="001B246B">
        <w:rPr>
          <w:rFonts w:hAnsi="ＭＳ 明朝" w:hint="eastAsia"/>
          <w:sz w:val="22"/>
          <w:szCs w:val="22"/>
        </w:rPr>
        <w:t>）</w:t>
      </w:r>
      <w:r w:rsidR="00070DB5">
        <w:rPr>
          <w:rFonts w:hAnsi="ＭＳ 明朝" w:hint="eastAsia"/>
          <w:sz w:val="22"/>
          <w:szCs w:val="22"/>
        </w:rPr>
        <w:t xml:space="preserve">　</w:t>
      </w:r>
      <w:r w:rsidR="009A7F3E">
        <w:rPr>
          <w:rFonts w:hAnsi="ＭＳ 明朝" w:hint="eastAsia"/>
          <w:sz w:val="22"/>
          <w:szCs w:val="22"/>
        </w:rPr>
        <w:t xml:space="preserve">　　　　　　　</w:t>
      </w:r>
      <w:r w:rsidRPr="001B246B">
        <w:rPr>
          <w:rFonts w:hAnsi="ＭＳ 明朝" w:hint="eastAsia"/>
          <w:sz w:val="22"/>
          <w:szCs w:val="22"/>
        </w:rPr>
        <w:t>質問に関する回答</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令和</w:t>
      </w:r>
      <w:r w:rsidR="004205FB">
        <w:rPr>
          <w:rFonts w:hAnsi="ＭＳ 明朝" w:hint="eastAsia"/>
          <w:sz w:val="22"/>
          <w:szCs w:val="22"/>
        </w:rPr>
        <w:t>７</w:t>
      </w:r>
      <w:r w:rsidRPr="001B246B">
        <w:rPr>
          <w:rFonts w:hAnsi="ＭＳ 明朝" w:hint="eastAsia"/>
          <w:sz w:val="22"/>
          <w:szCs w:val="22"/>
        </w:rPr>
        <w:t>年</w:t>
      </w:r>
      <w:r w:rsidR="001F042E">
        <w:rPr>
          <w:rFonts w:hAnsi="ＭＳ 明朝" w:hint="eastAsia"/>
          <w:sz w:val="22"/>
          <w:szCs w:val="22"/>
        </w:rPr>
        <w:t>９</w:t>
      </w:r>
      <w:r w:rsidRPr="001B246B">
        <w:rPr>
          <w:rFonts w:hAnsi="ＭＳ 明朝" w:hint="eastAsia"/>
          <w:sz w:val="22"/>
          <w:szCs w:val="22"/>
        </w:rPr>
        <w:t>月</w:t>
      </w:r>
      <w:r w:rsidR="001F042E">
        <w:rPr>
          <w:rFonts w:hAnsi="ＭＳ 明朝" w:hint="eastAsia"/>
          <w:sz w:val="22"/>
          <w:szCs w:val="22"/>
        </w:rPr>
        <w:t>２９</w:t>
      </w:r>
      <w:r w:rsidRPr="001B246B">
        <w:rPr>
          <w:rFonts w:hAnsi="ＭＳ 明朝" w:hint="eastAsia"/>
          <w:sz w:val="22"/>
          <w:szCs w:val="22"/>
        </w:rPr>
        <w:t>日（</w:t>
      </w:r>
      <w:r w:rsidR="00B30478">
        <w:rPr>
          <w:rFonts w:hAnsi="ＭＳ 明朝" w:hint="eastAsia"/>
          <w:sz w:val="22"/>
          <w:szCs w:val="22"/>
        </w:rPr>
        <w:t>月</w:t>
      </w:r>
      <w:r w:rsidRPr="001B246B">
        <w:rPr>
          <w:rFonts w:hAnsi="ＭＳ 明朝" w:hint="eastAsia"/>
          <w:sz w:val="22"/>
          <w:szCs w:val="22"/>
        </w:rPr>
        <w:t>）</w:t>
      </w:r>
      <w:r w:rsidR="00070DB5">
        <w:rPr>
          <w:rFonts w:hAnsi="ＭＳ 明朝" w:hint="eastAsia"/>
          <w:sz w:val="22"/>
          <w:szCs w:val="22"/>
        </w:rPr>
        <w:t xml:space="preserve">　</w:t>
      </w:r>
      <w:r w:rsidR="009A7F3E">
        <w:rPr>
          <w:rFonts w:hAnsi="ＭＳ 明朝" w:hint="eastAsia"/>
          <w:sz w:val="22"/>
          <w:szCs w:val="22"/>
        </w:rPr>
        <w:t xml:space="preserve">　　　　　　　</w:t>
      </w:r>
      <w:r w:rsidRPr="001B246B">
        <w:rPr>
          <w:rFonts w:hAnsi="ＭＳ 明朝" w:hint="eastAsia"/>
          <w:sz w:val="22"/>
          <w:szCs w:val="22"/>
        </w:rPr>
        <w:t>提出書類の提出締切</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令和</w:t>
      </w:r>
      <w:r w:rsidR="004205FB">
        <w:rPr>
          <w:rFonts w:hAnsi="ＭＳ 明朝" w:hint="eastAsia"/>
          <w:sz w:val="22"/>
          <w:szCs w:val="22"/>
        </w:rPr>
        <w:t>７</w:t>
      </w:r>
      <w:r w:rsidRPr="001B246B">
        <w:rPr>
          <w:rFonts w:hAnsi="ＭＳ 明朝" w:hint="eastAsia"/>
          <w:sz w:val="22"/>
          <w:szCs w:val="22"/>
        </w:rPr>
        <w:t>年</w:t>
      </w:r>
      <w:r w:rsidR="001F042E">
        <w:rPr>
          <w:rFonts w:hAnsi="ＭＳ 明朝" w:hint="eastAsia"/>
          <w:sz w:val="22"/>
          <w:szCs w:val="22"/>
        </w:rPr>
        <w:t>１０</w:t>
      </w:r>
      <w:r w:rsidRPr="001B246B">
        <w:rPr>
          <w:rFonts w:hAnsi="ＭＳ 明朝" w:hint="eastAsia"/>
          <w:sz w:val="22"/>
          <w:szCs w:val="22"/>
        </w:rPr>
        <w:t>月</w:t>
      </w:r>
      <w:r w:rsidR="000754DC">
        <w:rPr>
          <w:rFonts w:hAnsi="ＭＳ 明朝" w:hint="eastAsia"/>
          <w:sz w:val="22"/>
          <w:szCs w:val="22"/>
        </w:rPr>
        <w:t>上旬</w:t>
      </w:r>
      <w:r w:rsidR="004832C2" w:rsidRPr="001B246B">
        <w:rPr>
          <w:rFonts w:hAnsi="ＭＳ 明朝" w:hint="eastAsia"/>
          <w:sz w:val="22"/>
          <w:szCs w:val="22"/>
        </w:rPr>
        <w:t xml:space="preserve">　　　　</w:t>
      </w:r>
      <w:r w:rsidR="00070DB5">
        <w:rPr>
          <w:rFonts w:hAnsi="ＭＳ 明朝" w:hint="eastAsia"/>
          <w:sz w:val="22"/>
          <w:szCs w:val="22"/>
        </w:rPr>
        <w:t xml:space="preserve">　</w:t>
      </w:r>
      <w:r w:rsidR="009A7F3E">
        <w:rPr>
          <w:rFonts w:hAnsi="ＭＳ 明朝" w:hint="eastAsia"/>
          <w:sz w:val="22"/>
          <w:szCs w:val="22"/>
        </w:rPr>
        <w:t xml:space="preserve">　　　　　　</w:t>
      </w:r>
      <w:r w:rsidRPr="001B246B">
        <w:rPr>
          <w:rFonts w:hAnsi="ＭＳ 明朝" w:hint="eastAsia"/>
          <w:sz w:val="22"/>
          <w:szCs w:val="22"/>
        </w:rPr>
        <w:t>優先交渉権者決定</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w:t>
      </w:r>
      <w:r w:rsidR="004832C2" w:rsidRPr="001B246B">
        <w:rPr>
          <w:rFonts w:hAnsi="ＭＳ 明朝" w:hint="eastAsia"/>
          <w:sz w:val="22"/>
          <w:szCs w:val="22"/>
        </w:rPr>
        <w:t xml:space="preserve">　　　　　　　　　　　　</w:t>
      </w:r>
      <w:r w:rsidR="00070DB5">
        <w:rPr>
          <w:rFonts w:hAnsi="ＭＳ 明朝" w:hint="eastAsia"/>
          <w:sz w:val="22"/>
          <w:szCs w:val="22"/>
        </w:rPr>
        <w:t xml:space="preserve">　</w:t>
      </w:r>
      <w:r w:rsidR="009A7F3E">
        <w:rPr>
          <w:rFonts w:hAnsi="ＭＳ 明朝" w:hint="eastAsia"/>
          <w:sz w:val="22"/>
          <w:szCs w:val="22"/>
        </w:rPr>
        <w:t xml:space="preserve">　　　　　　　</w:t>
      </w:r>
      <w:r w:rsidRPr="001B246B">
        <w:rPr>
          <w:rFonts w:hAnsi="ＭＳ 明朝" w:hint="eastAsia"/>
          <w:sz w:val="22"/>
          <w:szCs w:val="22"/>
        </w:rPr>
        <w:t>結果通知</w:t>
      </w:r>
    </w:p>
    <w:p w:rsidR="00F20F88" w:rsidRDefault="00F20F88" w:rsidP="00F20F88">
      <w:pPr>
        <w:pStyle w:val="Default"/>
        <w:rPr>
          <w:rFonts w:hAnsi="ＭＳ 明朝"/>
          <w:sz w:val="22"/>
          <w:szCs w:val="22"/>
        </w:rPr>
      </w:pPr>
      <w:r w:rsidRPr="001B246B">
        <w:rPr>
          <w:rFonts w:hAnsi="ＭＳ 明朝" w:hint="eastAsia"/>
          <w:sz w:val="22"/>
          <w:szCs w:val="22"/>
        </w:rPr>
        <w:t xml:space="preserve">　　</w:t>
      </w:r>
      <w:r w:rsidR="004832C2" w:rsidRPr="001B246B">
        <w:rPr>
          <w:rFonts w:hAnsi="ＭＳ 明朝" w:hint="eastAsia"/>
          <w:sz w:val="22"/>
          <w:szCs w:val="22"/>
        </w:rPr>
        <w:t xml:space="preserve">　　　　　　　　　　　　</w:t>
      </w:r>
      <w:r w:rsidRPr="001B246B">
        <w:rPr>
          <w:rFonts w:hAnsi="ＭＳ 明朝" w:hint="eastAsia"/>
          <w:sz w:val="22"/>
          <w:szCs w:val="22"/>
        </w:rPr>
        <w:t xml:space="preserve">　</w:t>
      </w:r>
      <w:r w:rsidR="00070DB5">
        <w:rPr>
          <w:rFonts w:hAnsi="ＭＳ 明朝" w:hint="eastAsia"/>
          <w:sz w:val="22"/>
          <w:szCs w:val="22"/>
        </w:rPr>
        <w:t xml:space="preserve">　</w:t>
      </w:r>
      <w:r w:rsidR="009A7F3E">
        <w:rPr>
          <w:rFonts w:hAnsi="ＭＳ 明朝" w:hint="eastAsia"/>
          <w:sz w:val="22"/>
          <w:szCs w:val="22"/>
        </w:rPr>
        <w:t xml:space="preserve">　　　　　　　</w:t>
      </w:r>
      <w:r w:rsidRPr="001B246B">
        <w:rPr>
          <w:rFonts w:hAnsi="ＭＳ 明朝" w:hint="eastAsia"/>
          <w:sz w:val="22"/>
          <w:szCs w:val="22"/>
        </w:rPr>
        <w:t>契約</w:t>
      </w:r>
    </w:p>
    <w:p w:rsidR="00672FC4" w:rsidRDefault="00672FC4" w:rsidP="00F20F88">
      <w:pPr>
        <w:pStyle w:val="Default"/>
        <w:rPr>
          <w:rFonts w:hAnsi="ＭＳ 明朝"/>
          <w:sz w:val="22"/>
          <w:szCs w:val="22"/>
        </w:rPr>
      </w:pPr>
    </w:p>
    <w:p w:rsidR="00672FC4" w:rsidRDefault="00D55A15" w:rsidP="00F20F88">
      <w:pPr>
        <w:pStyle w:val="Default"/>
        <w:rPr>
          <w:sz w:val="21"/>
        </w:rPr>
      </w:pPr>
      <w:r>
        <w:rPr>
          <w:rFonts w:hAnsi="ＭＳ 明朝" w:hint="eastAsia"/>
          <w:sz w:val="22"/>
          <w:szCs w:val="22"/>
        </w:rPr>
        <w:lastRenderedPageBreak/>
        <w:t xml:space="preserve">　　　令和７年１２月</w:t>
      </w:r>
      <w:r>
        <w:rPr>
          <w:rFonts w:hAnsi="ＭＳ 明朝"/>
          <w:sz w:val="22"/>
          <w:szCs w:val="22"/>
        </w:rPr>
        <w:tab/>
      </w:r>
      <w:r>
        <w:rPr>
          <w:rFonts w:hAnsi="ＭＳ 明朝"/>
          <w:sz w:val="22"/>
          <w:szCs w:val="22"/>
        </w:rPr>
        <w:tab/>
      </w:r>
      <w:r>
        <w:rPr>
          <w:rFonts w:hAnsi="ＭＳ 明朝"/>
          <w:sz w:val="22"/>
          <w:szCs w:val="22"/>
        </w:rPr>
        <w:tab/>
      </w:r>
      <w:r>
        <w:rPr>
          <w:rFonts w:hAnsi="ＭＳ 明朝"/>
          <w:sz w:val="22"/>
          <w:szCs w:val="22"/>
        </w:rPr>
        <w:tab/>
      </w:r>
      <w:r>
        <w:rPr>
          <w:sz w:val="21"/>
        </w:rPr>
        <w:t>第</w:t>
      </w:r>
      <w:r>
        <w:rPr>
          <w:rFonts w:hint="eastAsia"/>
          <w:sz w:val="21"/>
        </w:rPr>
        <w:t>４</w:t>
      </w:r>
      <w:r>
        <w:rPr>
          <w:sz w:val="21"/>
        </w:rPr>
        <w:t>次泉佐野市地域福祉計画策定に関する</w:t>
      </w:r>
    </w:p>
    <w:p w:rsidR="00D55A15" w:rsidRPr="001B246B" w:rsidRDefault="00D55A15" w:rsidP="00672FC4">
      <w:pPr>
        <w:pStyle w:val="Default"/>
        <w:ind w:firstLineChars="2400" w:firstLine="5029"/>
        <w:rPr>
          <w:rFonts w:hAnsi="ＭＳ 明朝"/>
          <w:sz w:val="22"/>
          <w:szCs w:val="22"/>
        </w:rPr>
      </w:pPr>
      <w:r>
        <w:rPr>
          <w:sz w:val="21"/>
        </w:rPr>
        <w:t>アンケート調査</w:t>
      </w:r>
      <w:r w:rsidRPr="00672FC4">
        <w:rPr>
          <w:sz w:val="21"/>
          <w:szCs w:val="21"/>
        </w:rPr>
        <w:t>実施</w:t>
      </w:r>
    </w:p>
    <w:p w:rsidR="009A7F3E" w:rsidRDefault="00F20F88" w:rsidP="00177232">
      <w:pPr>
        <w:pStyle w:val="Default"/>
        <w:rPr>
          <w:rFonts w:hAnsi="ＭＳ 明朝"/>
          <w:sz w:val="22"/>
          <w:szCs w:val="22"/>
        </w:rPr>
      </w:pPr>
      <w:r w:rsidRPr="001B246B">
        <w:rPr>
          <w:rFonts w:hAnsi="ＭＳ 明朝" w:hint="eastAsia"/>
          <w:sz w:val="22"/>
          <w:szCs w:val="22"/>
        </w:rPr>
        <w:t xml:space="preserve">　　　</w:t>
      </w:r>
      <w:r w:rsidR="00D55A15">
        <w:rPr>
          <w:rFonts w:hAnsi="ＭＳ 明朝" w:hint="eastAsia"/>
          <w:sz w:val="22"/>
          <w:szCs w:val="22"/>
        </w:rPr>
        <w:t>令和８</w:t>
      </w:r>
      <w:r w:rsidR="00177232">
        <w:rPr>
          <w:rFonts w:hAnsi="ＭＳ 明朝" w:hint="eastAsia"/>
          <w:sz w:val="22"/>
          <w:szCs w:val="22"/>
        </w:rPr>
        <w:t>年</w:t>
      </w:r>
      <w:r w:rsidR="00821859">
        <w:rPr>
          <w:rFonts w:hAnsi="ＭＳ 明朝" w:hint="eastAsia"/>
          <w:sz w:val="22"/>
          <w:szCs w:val="22"/>
        </w:rPr>
        <w:t>３</w:t>
      </w:r>
      <w:r w:rsidR="00177232">
        <w:rPr>
          <w:rFonts w:hAnsi="ＭＳ 明朝" w:hint="eastAsia"/>
          <w:sz w:val="22"/>
          <w:szCs w:val="22"/>
        </w:rPr>
        <w:t>月</w:t>
      </w:r>
      <w:r w:rsidR="00821859">
        <w:rPr>
          <w:rFonts w:hAnsi="ＭＳ 明朝" w:hint="eastAsia"/>
          <w:sz w:val="22"/>
          <w:szCs w:val="22"/>
        </w:rPr>
        <w:t xml:space="preserve">　　</w:t>
      </w:r>
      <w:r w:rsidR="00177232">
        <w:rPr>
          <w:rFonts w:hAnsi="ＭＳ 明朝" w:hint="eastAsia"/>
          <w:sz w:val="22"/>
          <w:szCs w:val="22"/>
        </w:rPr>
        <w:t xml:space="preserve">　　　　　</w:t>
      </w:r>
      <w:r w:rsidR="009A7F3E">
        <w:rPr>
          <w:rFonts w:hAnsi="ＭＳ 明朝" w:hint="eastAsia"/>
          <w:sz w:val="22"/>
          <w:szCs w:val="22"/>
        </w:rPr>
        <w:t xml:space="preserve">　　　　　　　</w:t>
      </w:r>
      <w:r w:rsidR="00D55A15">
        <w:rPr>
          <w:rFonts w:hAnsi="ＭＳ 明朝" w:hint="eastAsia"/>
          <w:sz w:val="22"/>
          <w:szCs w:val="22"/>
        </w:rPr>
        <w:t>成果品の</w:t>
      </w:r>
      <w:r w:rsidR="00177232">
        <w:rPr>
          <w:rFonts w:hAnsi="ＭＳ 明朝" w:hint="eastAsia"/>
          <w:sz w:val="22"/>
          <w:szCs w:val="22"/>
        </w:rPr>
        <w:t>最終案の納入</w:t>
      </w:r>
    </w:p>
    <w:p w:rsidR="00177232" w:rsidRDefault="00177232" w:rsidP="00177232">
      <w:pPr>
        <w:pStyle w:val="Default"/>
        <w:rPr>
          <w:rFonts w:hAnsi="ＭＳ 明朝"/>
          <w:sz w:val="22"/>
          <w:szCs w:val="22"/>
        </w:rPr>
      </w:pPr>
      <w:r>
        <w:rPr>
          <w:rFonts w:hAnsi="ＭＳ 明朝" w:hint="eastAsia"/>
          <w:sz w:val="22"/>
          <w:szCs w:val="22"/>
        </w:rPr>
        <w:t xml:space="preserve">　　　令和</w:t>
      </w:r>
      <w:r w:rsidR="001F042E">
        <w:rPr>
          <w:rFonts w:hAnsi="ＭＳ 明朝" w:hint="eastAsia"/>
          <w:sz w:val="22"/>
          <w:szCs w:val="22"/>
        </w:rPr>
        <w:t>８</w:t>
      </w:r>
      <w:r>
        <w:rPr>
          <w:rFonts w:hAnsi="ＭＳ 明朝" w:hint="eastAsia"/>
          <w:sz w:val="22"/>
          <w:szCs w:val="22"/>
        </w:rPr>
        <w:t xml:space="preserve">年３月３１日まで　　</w:t>
      </w:r>
      <w:r w:rsidR="009A7F3E">
        <w:rPr>
          <w:rFonts w:hAnsi="ＭＳ 明朝" w:hint="eastAsia"/>
          <w:sz w:val="22"/>
          <w:szCs w:val="22"/>
        </w:rPr>
        <w:t xml:space="preserve">　　　　　　　</w:t>
      </w:r>
      <w:r>
        <w:rPr>
          <w:rFonts w:hAnsi="ＭＳ 明朝" w:hint="eastAsia"/>
          <w:sz w:val="22"/>
          <w:szCs w:val="22"/>
        </w:rPr>
        <w:t>成果品の納入</w:t>
      </w:r>
    </w:p>
    <w:p w:rsidR="002870AC" w:rsidRDefault="002870AC" w:rsidP="00F20F88">
      <w:pPr>
        <w:pStyle w:val="Default"/>
        <w:rPr>
          <w:rFonts w:hAnsi="ＭＳ 明朝"/>
          <w:sz w:val="22"/>
          <w:szCs w:val="22"/>
        </w:rPr>
      </w:pPr>
    </w:p>
    <w:p w:rsidR="000917D5" w:rsidRDefault="000917D5" w:rsidP="00F20F88">
      <w:pPr>
        <w:pStyle w:val="Default"/>
        <w:rPr>
          <w:rFonts w:hAnsi="ＭＳ 明朝"/>
          <w:sz w:val="22"/>
          <w:szCs w:val="22"/>
        </w:rPr>
      </w:pPr>
    </w:p>
    <w:p w:rsidR="00F20F88" w:rsidRPr="001B246B" w:rsidRDefault="00F20F88" w:rsidP="00F20F88">
      <w:pPr>
        <w:pStyle w:val="Default"/>
        <w:rPr>
          <w:rFonts w:hAnsi="ＭＳ 明朝"/>
          <w:sz w:val="22"/>
          <w:szCs w:val="22"/>
        </w:rPr>
      </w:pPr>
      <w:r w:rsidRPr="001B246B">
        <w:rPr>
          <w:rFonts w:hAnsi="ＭＳ 明朝" w:hint="eastAsia"/>
          <w:sz w:val="22"/>
          <w:szCs w:val="22"/>
        </w:rPr>
        <w:t>５　質問の受付及び回答</w:t>
      </w:r>
    </w:p>
    <w:p w:rsidR="00F20F88" w:rsidRPr="001B246B" w:rsidRDefault="00F20F88" w:rsidP="001F042E">
      <w:pPr>
        <w:pStyle w:val="Default"/>
        <w:rPr>
          <w:rFonts w:hAnsi="ＭＳ 明朝"/>
          <w:sz w:val="22"/>
          <w:szCs w:val="22"/>
        </w:rPr>
      </w:pPr>
      <w:r w:rsidRPr="001B246B">
        <w:rPr>
          <w:rFonts w:hAnsi="ＭＳ 明朝" w:hint="eastAsia"/>
          <w:sz w:val="22"/>
          <w:szCs w:val="22"/>
        </w:rPr>
        <w:t xml:space="preserve">　</w:t>
      </w:r>
      <w:r w:rsidRPr="001B246B">
        <w:rPr>
          <w:rFonts w:hAnsi="ＭＳ 明朝"/>
          <w:sz w:val="22"/>
          <w:szCs w:val="22"/>
        </w:rPr>
        <w:t>(1)</w:t>
      </w:r>
      <w:r w:rsidR="004832C2" w:rsidRPr="001B246B">
        <w:rPr>
          <w:rFonts w:hAnsi="ＭＳ 明朝"/>
          <w:sz w:val="22"/>
          <w:szCs w:val="22"/>
        </w:rPr>
        <w:t xml:space="preserve"> </w:t>
      </w:r>
      <w:r w:rsidRPr="001B246B">
        <w:rPr>
          <w:rFonts w:hAnsi="ＭＳ 明朝" w:hint="eastAsia"/>
          <w:sz w:val="22"/>
          <w:szCs w:val="22"/>
        </w:rPr>
        <w:t>提出</w:t>
      </w:r>
      <w:r w:rsidR="009A7F3E">
        <w:rPr>
          <w:rFonts w:hAnsi="ＭＳ 明朝" w:hint="eastAsia"/>
          <w:sz w:val="22"/>
          <w:szCs w:val="22"/>
        </w:rPr>
        <w:t>期間</w:t>
      </w:r>
      <w:r w:rsidRPr="001B246B">
        <w:rPr>
          <w:rFonts w:hAnsi="ＭＳ 明朝" w:hint="eastAsia"/>
          <w:sz w:val="22"/>
          <w:szCs w:val="22"/>
        </w:rPr>
        <w:t>：令和</w:t>
      </w:r>
      <w:r w:rsidR="00D55A15">
        <w:rPr>
          <w:rFonts w:hAnsi="ＭＳ 明朝" w:hint="eastAsia"/>
          <w:sz w:val="22"/>
          <w:szCs w:val="22"/>
        </w:rPr>
        <w:t>７</w:t>
      </w:r>
      <w:r w:rsidRPr="001B246B">
        <w:rPr>
          <w:rFonts w:hAnsi="ＭＳ 明朝" w:hint="eastAsia"/>
          <w:sz w:val="22"/>
          <w:szCs w:val="22"/>
        </w:rPr>
        <w:t>年</w:t>
      </w:r>
      <w:r w:rsidR="001F042E">
        <w:rPr>
          <w:rFonts w:hAnsi="ＭＳ 明朝" w:hint="eastAsia"/>
          <w:sz w:val="22"/>
          <w:szCs w:val="22"/>
        </w:rPr>
        <w:t>９</w:t>
      </w:r>
      <w:r w:rsidRPr="001B246B">
        <w:rPr>
          <w:rFonts w:hAnsi="ＭＳ 明朝" w:hint="eastAsia"/>
          <w:sz w:val="22"/>
          <w:szCs w:val="22"/>
        </w:rPr>
        <w:t>月</w:t>
      </w:r>
      <w:r w:rsidR="001F042E">
        <w:rPr>
          <w:rFonts w:hAnsi="ＭＳ 明朝" w:hint="eastAsia"/>
          <w:sz w:val="22"/>
          <w:szCs w:val="22"/>
        </w:rPr>
        <w:t>２２</w:t>
      </w:r>
      <w:r w:rsidR="009A7F3E">
        <w:rPr>
          <w:rFonts w:hAnsi="ＭＳ 明朝" w:hint="eastAsia"/>
          <w:sz w:val="22"/>
          <w:szCs w:val="22"/>
        </w:rPr>
        <w:t>日（</w:t>
      </w:r>
      <w:r w:rsidR="001F042E">
        <w:rPr>
          <w:rFonts w:hAnsi="ＭＳ 明朝" w:hint="eastAsia"/>
          <w:sz w:val="22"/>
          <w:szCs w:val="22"/>
        </w:rPr>
        <w:t>月</w:t>
      </w:r>
      <w:r w:rsidR="009A7F3E">
        <w:rPr>
          <w:rFonts w:hAnsi="ＭＳ 明朝" w:hint="eastAsia"/>
          <w:sz w:val="22"/>
          <w:szCs w:val="22"/>
        </w:rPr>
        <w:t>）</w:t>
      </w:r>
      <w:r w:rsidRPr="001B246B">
        <w:rPr>
          <w:rFonts w:hAnsi="ＭＳ 明朝" w:hint="eastAsia"/>
          <w:sz w:val="22"/>
          <w:szCs w:val="22"/>
        </w:rPr>
        <w:t>１７時まで（必着）</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w:t>
      </w:r>
      <w:r w:rsidRPr="001B246B">
        <w:rPr>
          <w:rFonts w:hAnsi="ＭＳ 明朝"/>
          <w:sz w:val="22"/>
          <w:szCs w:val="22"/>
        </w:rPr>
        <w:t>(2)</w:t>
      </w:r>
      <w:r w:rsidR="004832C2" w:rsidRPr="001B246B">
        <w:rPr>
          <w:rFonts w:hAnsi="ＭＳ 明朝"/>
          <w:sz w:val="22"/>
          <w:szCs w:val="22"/>
        </w:rPr>
        <w:t xml:space="preserve"> </w:t>
      </w:r>
      <w:r w:rsidRPr="001B246B">
        <w:rPr>
          <w:rFonts w:hAnsi="ＭＳ 明朝" w:hint="eastAsia"/>
          <w:sz w:val="22"/>
          <w:szCs w:val="22"/>
        </w:rPr>
        <w:t>提出方法：電子メールに質問書（様式３）を添付して送信すること。</w:t>
      </w:r>
    </w:p>
    <w:p w:rsidR="00F20F88" w:rsidRPr="001B246B" w:rsidRDefault="004832C2" w:rsidP="004832C2">
      <w:pPr>
        <w:pStyle w:val="Default"/>
        <w:rPr>
          <w:rFonts w:hAnsi="ＭＳ 明朝"/>
          <w:sz w:val="22"/>
          <w:szCs w:val="22"/>
        </w:rPr>
      </w:pPr>
      <w:r w:rsidRPr="001B246B">
        <w:rPr>
          <w:rFonts w:hAnsi="ＭＳ 明朝" w:hint="eastAsia"/>
          <w:sz w:val="22"/>
          <w:szCs w:val="22"/>
        </w:rPr>
        <w:t xml:space="preserve">　　　　　　　　</w:t>
      </w:r>
      <w:r w:rsidR="00F20F88" w:rsidRPr="001B246B">
        <w:rPr>
          <w:rFonts w:hAnsi="ＭＳ 明朝" w:hint="eastAsia"/>
          <w:sz w:val="22"/>
          <w:szCs w:val="22"/>
        </w:rPr>
        <w:t>また、電子メールを送信した後、</w:t>
      </w:r>
      <w:r w:rsidR="009A7F3E">
        <w:rPr>
          <w:rFonts w:hAnsi="ＭＳ 明朝" w:hint="eastAsia"/>
          <w:sz w:val="22"/>
          <w:szCs w:val="22"/>
        </w:rPr>
        <w:t>本</w:t>
      </w:r>
      <w:r w:rsidR="00F20F88" w:rsidRPr="001B246B">
        <w:rPr>
          <w:rFonts w:hAnsi="ＭＳ 明朝" w:hint="eastAsia"/>
          <w:sz w:val="22"/>
          <w:szCs w:val="22"/>
        </w:rPr>
        <w:t>市担当者に電話確認すること。</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w:t>
      </w:r>
      <w:r w:rsidR="004832C2" w:rsidRPr="001B246B">
        <w:rPr>
          <w:rFonts w:hAnsi="ＭＳ 明朝" w:hint="eastAsia"/>
          <w:sz w:val="22"/>
          <w:szCs w:val="22"/>
        </w:rPr>
        <w:t xml:space="preserve">　　　　　</w:t>
      </w:r>
      <w:r w:rsidRPr="001B246B">
        <w:rPr>
          <w:rFonts w:hAnsi="ＭＳ 明朝" w:hint="eastAsia"/>
          <w:sz w:val="22"/>
          <w:szCs w:val="22"/>
        </w:rPr>
        <w:t>泉佐野市健康福祉部地域共生推進課</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w:t>
      </w:r>
      <w:r w:rsidRPr="001B246B">
        <w:rPr>
          <w:rFonts w:hAnsi="ＭＳ 明朝"/>
          <w:sz w:val="22"/>
          <w:szCs w:val="22"/>
        </w:rPr>
        <w:t>Email</w:t>
      </w:r>
      <w:r w:rsidR="00070DB5">
        <w:rPr>
          <w:rFonts w:hAnsi="ＭＳ 明朝" w:hint="eastAsia"/>
          <w:sz w:val="22"/>
          <w:szCs w:val="22"/>
        </w:rPr>
        <w:t xml:space="preserve">　</w:t>
      </w:r>
      <w:r w:rsidRPr="001B246B">
        <w:rPr>
          <w:rFonts w:hAnsi="ＭＳ 明朝"/>
          <w:sz w:val="22"/>
          <w:szCs w:val="22"/>
        </w:rPr>
        <w:t>kyousei@city.izumisano.lg.jp</w:t>
      </w:r>
    </w:p>
    <w:p w:rsidR="00F20F88" w:rsidRPr="001B246B" w:rsidRDefault="00F20F88" w:rsidP="00F20F88">
      <w:pPr>
        <w:pStyle w:val="Default"/>
        <w:rPr>
          <w:rFonts w:hAnsi="ＭＳ 明朝"/>
          <w:sz w:val="22"/>
          <w:szCs w:val="22"/>
        </w:rPr>
      </w:pPr>
      <w:r w:rsidRPr="001B246B">
        <w:rPr>
          <w:rFonts w:hAnsi="ＭＳ 明朝" w:hint="eastAsia"/>
          <w:sz w:val="22"/>
          <w:szCs w:val="22"/>
        </w:rPr>
        <w:t xml:space="preserve">　　　　　電話　</w:t>
      </w:r>
      <w:r w:rsidRPr="001B246B">
        <w:rPr>
          <w:rFonts w:hAnsi="ＭＳ 明朝"/>
          <w:sz w:val="22"/>
          <w:szCs w:val="22"/>
        </w:rPr>
        <w:t>072-463-1212</w:t>
      </w:r>
      <w:r w:rsidRPr="001B246B">
        <w:rPr>
          <w:rFonts w:hAnsi="ＭＳ 明朝" w:hint="eastAsia"/>
          <w:sz w:val="22"/>
          <w:szCs w:val="22"/>
        </w:rPr>
        <w:t>（代表）</w:t>
      </w:r>
    </w:p>
    <w:p w:rsidR="004E28C0" w:rsidRDefault="00F20F88" w:rsidP="00F20F88">
      <w:pPr>
        <w:pStyle w:val="Default"/>
        <w:rPr>
          <w:rFonts w:hAnsi="ＭＳ 明朝"/>
          <w:sz w:val="22"/>
          <w:szCs w:val="22"/>
        </w:rPr>
      </w:pPr>
      <w:r w:rsidRPr="001B246B">
        <w:rPr>
          <w:rFonts w:hAnsi="ＭＳ 明朝" w:hint="eastAsia"/>
          <w:sz w:val="22"/>
          <w:szCs w:val="22"/>
        </w:rPr>
        <w:t xml:space="preserve">　　　　　</w:t>
      </w:r>
      <w:r w:rsidR="004832C2" w:rsidRPr="001B246B">
        <w:rPr>
          <w:rFonts w:hAnsi="ＭＳ 明朝" w:hint="eastAsia"/>
          <w:sz w:val="22"/>
          <w:szCs w:val="22"/>
        </w:rPr>
        <w:t xml:space="preserve">　　　　　　　　　　　</w:t>
      </w:r>
      <w:r w:rsidRPr="001B246B">
        <w:rPr>
          <w:rFonts w:hAnsi="ＭＳ 明朝" w:hint="eastAsia"/>
          <w:sz w:val="22"/>
          <w:szCs w:val="22"/>
        </w:rPr>
        <w:t>（担当）</w:t>
      </w:r>
      <w:r w:rsidR="00D55A15">
        <w:rPr>
          <w:rFonts w:hAnsi="ＭＳ 明朝" w:hint="eastAsia"/>
          <w:sz w:val="22"/>
          <w:szCs w:val="22"/>
        </w:rPr>
        <w:t>熊田</w:t>
      </w:r>
      <w:r w:rsidR="001F042E">
        <w:rPr>
          <w:rFonts w:hAnsi="ＭＳ 明朝" w:hint="eastAsia"/>
          <w:sz w:val="22"/>
          <w:szCs w:val="22"/>
        </w:rPr>
        <w:t xml:space="preserve">　大西　松本</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(3)</w:t>
      </w:r>
      <w:r w:rsidR="00B377F7" w:rsidRPr="001B246B">
        <w:rPr>
          <w:rFonts w:hAnsi="ＭＳ 明朝" w:cstheme="minorBidi"/>
          <w:color w:val="auto"/>
          <w:sz w:val="22"/>
          <w:szCs w:val="22"/>
        </w:rPr>
        <w:t xml:space="preserve"> </w:t>
      </w:r>
      <w:r w:rsidRPr="001B246B">
        <w:rPr>
          <w:rFonts w:hAnsi="ＭＳ 明朝" w:cstheme="minorBidi"/>
          <w:color w:val="auto"/>
          <w:sz w:val="22"/>
          <w:szCs w:val="22"/>
        </w:rPr>
        <w:t>回</w:t>
      </w:r>
      <w:r w:rsidR="00B377F7" w:rsidRPr="001B246B">
        <w:rPr>
          <w:rFonts w:hAnsi="ＭＳ 明朝" w:cstheme="minorBidi" w:hint="eastAsia"/>
          <w:color w:val="auto"/>
          <w:sz w:val="22"/>
          <w:szCs w:val="22"/>
        </w:rPr>
        <w:t xml:space="preserve">　　</w:t>
      </w:r>
      <w:r w:rsidRPr="001B246B">
        <w:rPr>
          <w:rFonts w:hAnsi="ＭＳ 明朝" w:cstheme="minorBidi"/>
          <w:color w:val="auto"/>
          <w:sz w:val="22"/>
          <w:szCs w:val="22"/>
        </w:rPr>
        <w:t>答：令和</w:t>
      </w:r>
      <w:r w:rsidR="00D55A15">
        <w:rPr>
          <w:rFonts w:hAnsi="ＭＳ 明朝" w:cstheme="minorBidi" w:hint="eastAsia"/>
          <w:color w:val="auto"/>
          <w:sz w:val="22"/>
          <w:szCs w:val="22"/>
        </w:rPr>
        <w:t>７</w:t>
      </w:r>
      <w:r w:rsidRPr="001B246B">
        <w:rPr>
          <w:rFonts w:hAnsi="ＭＳ 明朝" w:cstheme="minorBidi"/>
          <w:color w:val="auto"/>
          <w:sz w:val="22"/>
          <w:szCs w:val="22"/>
        </w:rPr>
        <w:t>年</w:t>
      </w:r>
      <w:r w:rsidR="00FF37B6">
        <w:rPr>
          <w:rFonts w:hAnsi="ＭＳ 明朝" w:cstheme="minorBidi" w:hint="eastAsia"/>
          <w:color w:val="auto"/>
          <w:sz w:val="22"/>
          <w:szCs w:val="22"/>
        </w:rPr>
        <w:t>９</w:t>
      </w:r>
      <w:r w:rsidRPr="001B246B">
        <w:rPr>
          <w:rFonts w:hAnsi="ＭＳ 明朝" w:cstheme="minorBidi"/>
          <w:color w:val="auto"/>
          <w:sz w:val="22"/>
          <w:szCs w:val="22"/>
        </w:rPr>
        <w:t>月</w:t>
      </w:r>
      <w:r w:rsidR="00FF37B6">
        <w:rPr>
          <w:rFonts w:hAnsi="ＭＳ 明朝" w:cstheme="minorBidi" w:hint="eastAsia"/>
          <w:color w:val="auto"/>
          <w:sz w:val="22"/>
          <w:szCs w:val="22"/>
        </w:rPr>
        <w:t>２４</w:t>
      </w:r>
      <w:r w:rsidR="00177232">
        <w:rPr>
          <w:rFonts w:hAnsi="ＭＳ 明朝" w:cstheme="minorBidi"/>
          <w:color w:val="auto"/>
          <w:sz w:val="22"/>
          <w:szCs w:val="22"/>
        </w:rPr>
        <w:t>日（</w:t>
      </w:r>
      <w:r w:rsidR="00FF37B6">
        <w:rPr>
          <w:rFonts w:hAnsi="ＭＳ 明朝" w:cstheme="minorBidi" w:hint="eastAsia"/>
          <w:color w:val="auto"/>
          <w:sz w:val="22"/>
          <w:szCs w:val="22"/>
        </w:rPr>
        <w:t>水</w:t>
      </w:r>
      <w:r w:rsidRPr="001B246B">
        <w:rPr>
          <w:rFonts w:hAnsi="ＭＳ 明朝" w:cstheme="minorBidi"/>
          <w:color w:val="auto"/>
          <w:sz w:val="22"/>
          <w:szCs w:val="22"/>
        </w:rPr>
        <w:t>）より本市ホームページ上に公開する。</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Pr="001B246B">
        <w:rPr>
          <w:rFonts w:hAnsi="ＭＳ 明朝" w:cstheme="minorBidi"/>
          <w:color w:val="auto"/>
          <w:sz w:val="22"/>
          <w:szCs w:val="22"/>
        </w:rPr>
        <w:t>ただし、公開することにより質問者の競争上の利益を害すると判断した場合に</w:t>
      </w:r>
    </w:p>
    <w:p w:rsidR="00F20F88" w:rsidRPr="001B246B" w:rsidRDefault="00F20F88" w:rsidP="00B377F7">
      <w:pPr>
        <w:pStyle w:val="Default"/>
        <w:ind w:firstLineChars="800" w:firstLine="1756"/>
        <w:rPr>
          <w:rFonts w:hAnsi="ＭＳ 明朝" w:cstheme="minorBidi"/>
          <w:color w:val="auto"/>
          <w:sz w:val="22"/>
          <w:szCs w:val="22"/>
        </w:rPr>
      </w:pPr>
      <w:r w:rsidRPr="001B246B">
        <w:rPr>
          <w:rFonts w:hAnsi="ＭＳ 明朝" w:cstheme="minorBidi"/>
          <w:color w:val="auto"/>
          <w:sz w:val="22"/>
          <w:szCs w:val="22"/>
        </w:rPr>
        <w:t>は、当該質問者のみにメール回答する。</w:t>
      </w:r>
    </w:p>
    <w:p w:rsidR="004E28C0" w:rsidRDefault="004E28C0" w:rsidP="00F20F88">
      <w:pPr>
        <w:pStyle w:val="Default"/>
        <w:rPr>
          <w:rFonts w:hAnsi="ＭＳ 明朝" w:cstheme="minorBidi"/>
          <w:color w:val="auto"/>
          <w:sz w:val="22"/>
          <w:szCs w:val="22"/>
        </w:rPr>
      </w:pPr>
    </w:p>
    <w:p w:rsidR="00F20F88" w:rsidRPr="001B246B" w:rsidRDefault="00F20F88" w:rsidP="00F20F88">
      <w:pPr>
        <w:pStyle w:val="Default"/>
        <w:rPr>
          <w:rFonts w:hAnsi="ＭＳ 明朝" w:cstheme="minorBidi"/>
          <w:color w:val="auto"/>
          <w:sz w:val="22"/>
          <w:szCs w:val="22"/>
        </w:rPr>
      </w:pPr>
      <w:r w:rsidRPr="001B246B">
        <w:rPr>
          <w:rFonts w:hAnsi="ＭＳ 明朝" w:cstheme="minorBidi"/>
          <w:color w:val="auto"/>
          <w:sz w:val="22"/>
          <w:szCs w:val="22"/>
        </w:rPr>
        <w:t>６</w:t>
      </w:r>
      <w:r w:rsidRPr="001B246B">
        <w:rPr>
          <w:rFonts w:hAnsi="ＭＳ 明朝" w:cstheme="minorBidi" w:hint="eastAsia"/>
          <w:color w:val="auto"/>
          <w:sz w:val="22"/>
          <w:szCs w:val="22"/>
        </w:rPr>
        <w:t xml:space="preserve">　</w:t>
      </w:r>
      <w:r w:rsidRPr="001B246B">
        <w:rPr>
          <w:rFonts w:hAnsi="ＭＳ 明朝" w:cstheme="minorBidi"/>
          <w:color w:val="auto"/>
          <w:sz w:val="22"/>
          <w:szCs w:val="22"/>
        </w:rPr>
        <w:t>参加申込の手続き</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(1) 提出書類</w:t>
      </w:r>
    </w:p>
    <w:p w:rsidR="00F20F88" w:rsidRPr="001B246B" w:rsidRDefault="00F20F88" w:rsidP="00B377F7">
      <w:pPr>
        <w:pStyle w:val="aa"/>
        <w:rPr>
          <w:rFonts w:ascii="ＭＳ 明朝" w:eastAsia="ＭＳ 明朝" w:hAnsi="ＭＳ 明朝"/>
          <w:sz w:val="22"/>
        </w:rPr>
      </w:pPr>
      <w:r w:rsidRPr="001B246B">
        <w:rPr>
          <w:rFonts w:ascii="ＭＳ 明朝" w:eastAsia="ＭＳ 明朝" w:hAnsi="ＭＳ 明朝" w:hint="eastAsia"/>
          <w:sz w:val="22"/>
        </w:rPr>
        <w:t xml:space="preserve">　　</w:t>
      </w:r>
      <w:r w:rsidR="00B377F7" w:rsidRPr="001B246B">
        <w:rPr>
          <w:rFonts w:ascii="ＭＳ 明朝" w:eastAsia="ＭＳ 明朝" w:hAnsi="ＭＳ 明朝" w:hint="eastAsia"/>
          <w:sz w:val="22"/>
        </w:rPr>
        <w:t xml:space="preserve">　</w:t>
      </w:r>
      <w:r w:rsidRPr="001B246B">
        <w:rPr>
          <w:rFonts w:ascii="ＭＳ 明朝" w:eastAsia="ＭＳ 明朝" w:hAnsi="ＭＳ 明朝"/>
          <w:sz w:val="22"/>
        </w:rPr>
        <w:t>① 参加申込書（様式</w:t>
      </w:r>
      <w:r w:rsidR="009D67DA">
        <w:rPr>
          <w:rFonts w:ascii="ＭＳ 明朝" w:eastAsia="ＭＳ 明朝" w:hAnsi="ＭＳ 明朝" w:hint="eastAsia"/>
          <w:sz w:val="22"/>
        </w:rPr>
        <w:t>１</w:t>
      </w:r>
      <w:r w:rsidRPr="001B246B">
        <w:rPr>
          <w:rFonts w:ascii="ＭＳ 明朝" w:eastAsia="ＭＳ 明朝" w:hAnsi="ＭＳ 明朝"/>
          <w:sz w:val="22"/>
        </w:rPr>
        <w:t>）</w:t>
      </w:r>
    </w:p>
    <w:p w:rsidR="00F20F88" w:rsidRPr="001B246B" w:rsidRDefault="00F20F88" w:rsidP="00B377F7">
      <w:pPr>
        <w:pStyle w:val="aa"/>
        <w:rPr>
          <w:rFonts w:ascii="ＭＳ 明朝" w:eastAsia="ＭＳ 明朝" w:hAnsi="ＭＳ 明朝"/>
          <w:sz w:val="22"/>
        </w:rPr>
      </w:pPr>
      <w:r w:rsidRPr="001B246B">
        <w:rPr>
          <w:rFonts w:ascii="ＭＳ 明朝" w:eastAsia="ＭＳ 明朝" w:hAnsi="ＭＳ 明朝" w:hint="eastAsia"/>
          <w:sz w:val="22"/>
        </w:rPr>
        <w:t xml:space="preserve">　　</w:t>
      </w:r>
      <w:r w:rsidR="00B377F7" w:rsidRPr="001B246B">
        <w:rPr>
          <w:rFonts w:ascii="ＭＳ 明朝" w:eastAsia="ＭＳ 明朝" w:hAnsi="ＭＳ 明朝" w:hint="eastAsia"/>
          <w:sz w:val="22"/>
        </w:rPr>
        <w:t xml:space="preserve">　</w:t>
      </w:r>
      <w:r w:rsidRPr="001B246B">
        <w:rPr>
          <w:rFonts w:ascii="ＭＳ 明朝" w:eastAsia="ＭＳ 明朝" w:hAnsi="ＭＳ 明朝"/>
          <w:sz w:val="22"/>
        </w:rPr>
        <w:t>② 会社概要（様式任意）</w:t>
      </w:r>
    </w:p>
    <w:p w:rsidR="00F20F88" w:rsidRPr="001B246B" w:rsidRDefault="00F20F88" w:rsidP="00B377F7">
      <w:pPr>
        <w:pStyle w:val="aa"/>
        <w:rPr>
          <w:rFonts w:ascii="ＭＳ 明朝" w:eastAsia="ＭＳ 明朝" w:hAnsi="ＭＳ 明朝"/>
          <w:sz w:val="22"/>
        </w:rPr>
      </w:pPr>
      <w:r w:rsidRPr="001B246B">
        <w:rPr>
          <w:rFonts w:ascii="ＭＳ 明朝" w:eastAsia="ＭＳ 明朝" w:hAnsi="ＭＳ 明朝" w:hint="eastAsia"/>
          <w:sz w:val="22"/>
        </w:rPr>
        <w:t xml:space="preserve">　　</w:t>
      </w:r>
      <w:r w:rsidR="00B377F7" w:rsidRPr="001B246B">
        <w:rPr>
          <w:rFonts w:ascii="ＭＳ 明朝" w:eastAsia="ＭＳ 明朝" w:hAnsi="ＭＳ 明朝" w:hint="eastAsia"/>
          <w:sz w:val="22"/>
        </w:rPr>
        <w:t xml:space="preserve">　</w:t>
      </w:r>
      <w:r w:rsidRPr="001B246B">
        <w:rPr>
          <w:rFonts w:ascii="ＭＳ 明朝" w:eastAsia="ＭＳ 明朝" w:hAnsi="ＭＳ 明朝"/>
          <w:sz w:val="22"/>
        </w:rPr>
        <w:t>③ 価格見積書（様式２）</w:t>
      </w:r>
    </w:p>
    <w:p w:rsidR="00F20F88" w:rsidRPr="001B246B" w:rsidRDefault="00F20F88" w:rsidP="00B377F7">
      <w:pPr>
        <w:pStyle w:val="aa"/>
        <w:rPr>
          <w:rFonts w:ascii="ＭＳ 明朝" w:eastAsia="ＭＳ 明朝" w:hAnsi="ＭＳ 明朝"/>
          <w:sz w:val="22"/>
        </w:rPr>
      </w:pPr>
      <w:r w:rsidRPr="001B246B">
        <w:rPr>
          <w:rFonts w:ascii="ＭＳ 明朝" w:eastAsia="ＭＳ 明朝" w:hAnsi="ＭＳ 明朝" w:hint="eastAsia"/>
          <w:sz w:val="22"/>
        </w:rPr>
        <w:t xml:space="preserve">　　</w:t>
      </w:r>
      <w:r w:rsidR="00B377F7" w:rsidRPr="001B246B">
        <w:rPr>
          <w:rFonts w:ascii="ＭＳ 明朝" w:eastAsia="ＭＳ 明朝" w:hAnsi="ＭＳ 明朝" w:hint="eastAsia"/>
          <w:sz w:val="22"/>
        </w:rPr>
        <w:t xml:space="preserve">　</w:t>
      </w:r>
      <w:r w:rsidRPr="001B246B">
        <w:rPr>
          <w:rFonts w:ascii="ＭＳ 明朝" w:eastAsia="ＭＳ 明朝" w:hAnsi="ＭＳ 明朝"/>
          <w:sz w:val="22"/>
        </w:rPr>
        <w:t>④ 過去の実績調書（様式任意）</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Pr="001B246B">
        <w:rPr>
          <w:rFonts w:hAnsi="ＭＳ 明朝" w:cstheme="minorBidi"/>
          <w:color w:val="auto"/>
          <w:sz w:val="22"/>
          <w:szCs w:val="22"/>
        </w:rPr>
        <w:t>⑤</w:t>
      </w:r>
      <w:r w:rsidR="00B377F7" w:rsidRPr="001B246B">
        <w:rPr>
          <w:rFonts w:hAnsi="ＭＳ 明朝" w:cstheme="minorBidi"/>
          <w:color w:val="auto"/>
          <w:sz w:val="22"/>
          <w:szCs w:val="22"/>
        </w:rPr>
        <w:t xml:space="preserve"> </w:t>
      </w:r>
      <w:r w:rsidRPr="001B246B">
        <w:rPr>
          <w:rFonts w:hAnsi="ＭＳ 明朝" w:cstheme="minorBidi"/>
          <w:color w:val="auto"/>
          <w:sz w:val="22"/>
          <w:szCs w:val="22"/>
        </w:rPr>
        <w:t>本業務実施体制（様式任意）</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Pr="001B246B">
        <w:rPr>
          <w:rFonts w:hAnsi="ＭＳ 明朝" w:cstheme="minorBidi"/>
          <w:color w:val="auto"/>
          <w:sz w:val="22"/>
          <w:szCs w:val="22"/>
        </w:rPr>
        <w:t>⑥</w:t>
      </w:r>
      <w:r w:rsidR="00B377F7" w:rsidRPr="001B246B">
        <w:rPr>
          <w:rFonts w:hAnsi="ＭＳ 明朝" w:cstheme="minorBidi"/>
          <w:color w:val="auto"/>
          <w:sz w:val="22"/>
          <w:szCs w:val="22"/>
        </w:rPr>
        <w:t xml:space="preserve"> </w:t>
      </w:r>
      <w:r w:rsidRPr="001B246B">
        <w:rPr>
          <w:rFonts w:hAnsi="ＭＳ 明朝" w:cstheme="minorBidi"/>
          <w:color w:val="auto"/>
          <w:sz w:val="22"/>
          <w:szCs w:val="22"/>
        </w:rPr>
        <w:t>本業務責任者の経歴（実績）等調書（様式任意）</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Pr="001B246B">
        <w:rPr>
          <w:rFonts w:hAnsi="ＭＳ 明朝" w:cstheme="minorBidi"/>
          <w:color w:val="auto"/>
          <w:sz w:val="22"/>
          <w:szCs w:val="22"/>
        </w:rPr>
        <w:t>⑦</w:t>
      </w:r>
      <w:r w:rsidR="00B377F7" w:rsidRPr="001B246B">
        <w:rPr>
          <w:rFonts w:hAnsi="ＭＳ 明朝" w:cstheme="minorBidi"/>
          <w:color w:val="auto"/>
          <w:sz w:val="22"/>
          <w:szCs w:val="22"/>
        </w:rPr>
        <w:t xml:space="preserve"> </w:t>
      </w:r>
      <w:r w:rsidRPr="001B246B">
        <w:rPr>
          <w:rFonts w:hAnsi="ＭＳ 明朝" w:cstheme="minorBidi"/>
          <w:color w:val="auto"/>
          <w:sz w:val="22"/>
          <w:szCs w:val="22"/>
        </w:rPr>
        <w:t>本業務担当者の経歴（実績）等調書（様式任意）</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Pr="001B246B">
        <w:rPr>
          <w:rFonts w:hAnsi="ＭＳ 明朝" w:cstheme="minorBidi"/>
          <w:color w:val="auto"/>
          <w:sz w:val="22"/>
          <w:szCs w:val="22"/>
        </w:rPr>
        <w:t>⑧</w:t>
      </w:r>
      <w:r w:rsidR="00B377F7" w:rsidRPr="001B246B">
        <w:rPr>
          <w:rFonts w:hAnsi="ＭＳ 明朝" w:cstheme="minorBidi"/>
          <w:color w:val="auto"/>
          <w:sz w:val="22"/>
          <w:szCs w:val="22"/>
        </w:rPr>
        <w:t xml:space="preserve"> </w:t>
      </w:r>
      <w:r w:rsidRPr="001B246B">
        <w:rPr>
          <w:rFonts w:hAnsi="ＭＳ 明朝" w:cstheme="minorBidi"/>
          <w:color w:val="auto"/>
          <w:sz w:val="22"/>
          <w:szCs w:val="22"/>
        </w:rPr>
        <w:t>その他補足資料（任意提出）</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(2) 提出部数</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Pr="001B246B">
        <w:rPr>
          <w:rFonts w:hAnsi="ＭＳ 明朝" w:cstheme="minorBidi"/>
          <w:color w:val="auto"/>
          <w:sz w:val="22"/>
          <w:szCs w:val="22"/>
        </w:rPr>
        <w:t>原本１部、副本</w:t>
      </w:r>
      <w:r w:rsidR="003B6FEE">
        <w:rPr>
          <w:rFonts w:hAnsi="ＭＳ 明朝" w:cstheme="minorBidi" w:hint="eastAsia"/>
          <w:color w:val="auto"/>
          <w:sz w:val="22"/>
          <w:szCs w:val="22"/>
        </w:rPr>
        <w:t>４</w:t>
      </w:r>
      <w:r w:rsidRPr="001B246B">
        <w:rPr>
          <w:rFonts w:hAnsi="ＭＳ 明朝" w:cstheme="minorBidi"/>
          <w:color w:val="auto"/>
          <w:sz w:val="22"/>
          <w:szCs w:val="22"/>
        </w:rPr>
        <w:t>部</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(3) 作成要領</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【共通事項】</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ア</w:t>
      </w:r>
      <w:r w:rsidRPr="001B246B">
        <w:rPr>
          <w:rFonts w:hAnsi="ＭＳ 明朝" w:cstheme="minorBidi" w:hint="eastAsia"/>
          <w:color w:val="auto"/>
          <w:sz w:val="22"/>
          <w:szCs w:val="22"/>
        </w:rPr>
        <w:t xml:space="preserve">　</w:t>
      </w:r>
      <w:r w:rsidR="009A7F3E">
        <w:rPr>
          <w:rFonts w:hAnsi="ＭＳ 明朝" w:cstheme="minorBidi" w:hint="eastAsia"/>
          <w:color w:val="auto"/>
          <w:sz w:val="22"/>
          <w:szCs w:val="22"/>
        </w:rPr>
        <w:t>本</w:t>
      </w:r>
      <w:r w:rsidRPr="001B246B">
        <w:rPr>
          <w:rFonts w:hAnsi="ＭＳ 明朝" w:cstheme="minorBidi"/>
          <w:color w:val="auto"/>
          <w:sz w:val="22"/>
          <w:szCs w:val="22"/>
        </w:rPr>
        <w:t>市が必要と認める場合は、追加資料の提出を求める場合がある。</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イ</w:t>
      </w:r>
      <w:r w:rsidRPr="001B246B">
        <w:rPr>
          <w:rFonts w:hAnsi="ＭＳ 明朝" w:cstheme="minorBidi" w:hint="eastAsia"/>
          <w:color w:val="auto"/>
          <w:sz w:val="22"/>
          <w:szCs w:val="22"/>
        </w:rPr>
        <w:t xml:space="preserve">　</w:t>
      </w:r>
      <w:r w:rsidRPr="001B246B">
        <w:rPr>
          <w:rFonts w:hAnsi="ＭＳ 明朝" w:cstheme="minorBidi"/>
          <w:color w:val="auto"/>
          <w:sz w:val="22"/>
          <w:szCs w:val="22"/>
        </w:rPr>
        <w:t>様式は、原則としてＡ４版両面で縦置き・横書きとする。</w:t>
      </w:r>
    </w:p>
    <w:p w:rsidR="00F20F88" w:rsidRPr="001B246B" w:rsidRDefault="00F20F88" w:rsidP="00B377F7">
      <w:pPr>
        <w:pStyle w:val="Default"/>
        <w:ind w:left="878" w:rightChars="-68" w:right="-142" w:hangingChars="400" w:hanging="878"/>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Pr="001B246B">
        <w:rPr>
          <w:rFonts w:hAnsi="ＭＳ 明朝" w:cstheme="minorBidi"/>
          <w:color w:val="auto"/>
          <w:sz w:val="22"/>
          <w:szCs w:val="22"/>
        </w:rPr>
        <w:t>ウ</w:t>
      </w:r>
      <w:r w:rsidRPr="001B246B">
        <w:rPr>
          <w:rFonts w:hAnsi="ＭＳ 明朝" w:cstheme="minorBidi" w:hint="eastAsia"/>
          <w:color w:val="auto"/>
          <w:sz w:val="22"/>
          <w:szCs w:val="22"/>
        </w:rPr>
        <w:t xml:space="preserve">　</w:t>
      </w:r>
      <w:r w:rsidRPr="001B246B">
        <w:rPr>
          <w:rFonts w:hAnsi="ＭＳ 明朝" w:cstheme="minorBidi"/>
          <w:color w:val="auto"/>
          <w:sz w:val="22"/>
          <w:szCs w:val="22"/>
        </w:rPr>
        <w:t>(1)に掲げる書類を、①～⑧の順番にＡ４サイズのファイルに綴じ、①～⑧毎にインデックスをつけること。やむをえずＡ３サイズを使用する場合は、折りたたんで綴じること。</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また、ファイルの表紙、背表紙に商号または名称を記入すること。</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【個別事項】</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ア</w:t>
      </w:r>
      <w:r w:rsidRPr="001B246B">
        <w:rPr>
          <w:rFonts w:hAnsi="ＭＳ 明朝" w:cstheme="minorBidi" w:hint="eastAsia"/>
          <w:color w:val="auto"/>
          <w:sz w:val="22"/>
          <w:szCs w:val="22"/>
        </w:rPr>
        <w:t xml:space="preserve">　</w:t>
      </w:r>
      <w:r w:rsidRPr="001B246B">
        <w:rPr>
          <w:rFonts w:hAnsi="ＭＳ 明朝" w:cstheme="minorBidi"/>
          <w:color w:val="auto"/>
          <w:sz w:val="22"/>
          <w:szCs w:val="22"/>
        </w:rPr>
        <w:t>過去の実績調書（④）（様式任意）</w:t>
      </w:r>
    </w:p>
    <w:p w:rsidR="00F20F88" w:rsidRPr="001B246B" w:rsidRDefault="00F20F88" w:rsidP="00B377F7">
      <w:pPr>
        <w:pStyle w:val="Default"/>
        <w:ind w:left="878" w:hangingChars="400" w:hanging="878"/>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過去１０年以内に、地域福祉計画をはじめとする各種行政計画策定業務の実績（類似した事業を含む）について記載すること。</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イ</w:t>
      </w:r>
      <w:r w:rsidRPr="001B246B">
        <w:rPr>
          <w:rFonts w:hAnsi="ＭＳ 明朝" w:cstheme="minorBidi" w:hint="eastAsia"/>
          <w:color w:val="auto"/>
          <w:sz w:val="22"/>
          <w:szCs w:val="22"/>
        </w:rPr>
        <w:t xml:space="preserve">　</w:t>
      </w:r>
      <w:r w:rsidRPr="001B246B">
        <w:rPr>
          <w:rFonts w:hAnsi="ＭＳ 明朝" w:cstheme="minorBidi"/>
          <w:color w:val="auto"/>
          <w:sz w:val="22"/>
          <w:szCs w:val="22"/>
        </w:rPr>
        <w:t>本業務実施体制（⑤）（様式任意）</w:t>
      </w:r>
    </w:p>
    <w:p w:rsidR="00F20F88" w:rsidRPr="001B246B" w:rsidRDefault="00F20F88" w:rsidP="00B377F7">
      <w:pPr>
        <w:pStyle w:val="Default"/>
        <w:ind w:left="878" w:hangingChars="400" w:hanging="878"/>
        <w:rPr>
          <w:rFonts w:hAnsi="ＭＳ 明朝" w:cstheme="minorBidi"/>
          <w:color w:val="auto"/>
          <w:sz w:val="22"/>
          <w:szCs w:val="22"/>
        </w:rPr>
      </w:pPr>
      <w:r w:rsidRPr="001B246B">
        <w:rPr>
          <w:rFonts w:hAnsi="ＭＳ 明朝" w:cstheme="minorBidi" w:hint="eastAsia"/>
          <w:color w:val="auto"/>
          <w:sz w:val="22"/>
          <w:szCs w:val="22"/>
        </w:rPr>
        <w:t xml:space="preserve">　　　　</w:t>
      </w:r>
      <w:r w:rsidRPr="001B246B">
        <w:rPr>
          <w:rFonts w:hAnsi="ＭＳ 明朝" w:cstheme="minorBidi"/>
          <w:color w:val="auto"/>
          <w:sz w:val="22"/>
          <w:szCs w:val="22"/>
        </w:rPr>
        <w:t>例えば、本業務に関係する部署の組織図を記載し、従事予定者については氏名等について記載する。</w:t>
      </w:r>
    </w:p>
    <w:p w:rsidR="00F20F88" w:rsidRPr="001B246B" w:rsidRDefault="00F20F88" w:rsidP="00F20F88">
      <w:pPr>
        <w:pStyle w:val="Default"/>
        <w:rPr>
          <w:rFonts w:hAnsi="ＭＳ 明朝" w:cstheme="minorBidi"/>
          <w:color w:val="auto"/>
          <w:sz w:val="22"/>
          <w:szCs w:val="22"/>
        </w:rPr>
      </w:pPr>
      <w:r w:rsidRPr="001B246B">
        <w:rPr>
          <w:rFonts w:hAnsi="ＭＳ 明朝" w:cstheme="minorBidi" w:hint="eastAsia"/>
          <w:color w:val="auto"/>
          <w:sz w:val="22"/>
          <w:szCs w:val="22"/>
        </w:rPr>
        <w:lastRenderedPageBreak/>
        <w:t xml:space="preserve">　　</w:t>
      </w:r>
      <w:r w:rsidRPr="001B246B">
        <w:rPr>
          <w:rFonts w:hAnsi="ＭＳ 明朝" w:cstheme="minorBidi"/>
          <w:color w:val="auto"/>
          <w:sz w:val="22"/>
          <w:szCs w:val="22"/>
        </w:rPr>
        <w:t>ウ</w:t>
      </w:r>
      <w:r w:rsidR="00CA26EF" w:rsidRPr="001B246B">
        <w:rPr>
          <w:rFonts w:hAnsi="ＭＳ 明朝" w:cstheme="minorBidi" w:hint="eastAsia"/>
          <w:color w:val="auto"/>
          <w:sz w:val="22"/>
          <w:szCs w:val="22"/>
        </w:rPr>
        <w:t xml:space="preserve">　</w:t>
      </w:r>
      <w:r w:rsidRPr="001B246B">
        <w:rPr>
          <w:rFonts w:hAnsi="ＭＳ 明朝" w:cstheme="minorBidi"/>
          <w:color w:val="auto"/>
          <w:sz w:val="22"/>
          <w:szCs w:val="22"/>
        </w:rPr>
        <w:t>本業務責任者の経歴（実績）等調書（⑥）、本業務担当者調書（⑦）（様式任意）</w:t>
      </w:r>
    </w:p>
    <w:p w:rsidR="00F20F88" w:rsidRPr="001B246B" w:rsidRDefault="00CA26EF" w:rsidP="00B377F7">
      <w:pPr>
        <w:pStyle w:val="Default"/>
        <w:ind w:left="878" w:hangingChars="400" w:hanging="878"/>
        <w:rPr>
          <w:rFonts w:hAnsi="ＭＳ 明朝" w:cstheme="minorBidi"/>
          <w:color w:val="auto"/>
          <w:sz w:val="22"/>
          <w:szCs w:val="22"/>
        </w:rPr>
      </w:pPr>
      <w:r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本業務責任者及び本業務担当者の経歴、経験年数及び実績について、業務の従事期間がわかるよう作成</w:t>
      </w:r>
      <w:r w:rsidR="009A7F3E">
        <w:rPr>
          <w:rFonts w:hAnsi="ＭＳ 明朝" w:cstheme="minorBidi" w:hint="eastAsia"/>
          <w:color w:val="auto"/>
          <w:sz w:val="22"/>
          <w:szCs w:val="22"/>
        </w:rPr>
        <w:t>し、</w:t>
      </w:r>
      <w:r w:rsidR="003D1C17">
        <w:rPr>
          <w:rFonts w:hAnsi="ＭＳ 明朝" w:cstheme="minorBidi"/>
          <w:color w:val="auto"/>
          <w:sz w:val="22"/>
          <w:szCs w:val="22"/>
        </w:rPr>
        <w:t>特に</w:t>
      </w:r>
      <w:r w:rsidR="00F20F88" w:rsidRPr="001B246B">
        <w:rPr>
          <w:rFonts w:hAnsi="ＭＳ 明朝" w:cstheme="minorBidi"/>
          <w:color w:val="auto"/>
          <w:sz w:val="22"/>
          <w:szCs w:val="22"/>
        </w:rPr>
        <w:t>地域福祉計画策定に従事した実績があれば必ず記載する</w:t>
      </w:r>
      <w:r w:rsidR="009A7F3E">
        <w:rPr>
          <w:rFonts w:hAnsi="ＭＳ 明朝" w:cstheme="minorBidi" w:hint="eastAsia"/>
          <w:color w:val="auto"/>
          <w:sz w:val="22"/>
          <w:szCs w:val="22"/>
        </w:rPr>
        <w:t>こと</w:t>
      </w:r>
      <w:r w:rsidR="00F20F88" w:rsidRPr="001B246B">
        <w:rPr>
          <w:rFonts w:hAnsi="ＭＳ 明朝" w:cstheme="minorBidi"/>
          <w:color w:val="auto"/>
          <w:sz w:val="22"/>
          <w:szCs w:val="22"/>
        </w:rPr>
        <w:t>。</w:t>
      </w:r>
    </w:p>
    <w:p w:rsidR="00F20F88" w:rsidRPr="001B246B" w:rsidRDefault="00CA26EF"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エ</w:t>
      </w:r>
      <w:r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その他補足資料（⑧）（任意提出）</w:t>
      </w:r>
    </w:p>
    <w:p w:rsidR="00F20F88" w:rsidRPr="001B246B" w:rsidRDefault="00CA26EF"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その他提案にあたって補足すべき事項があれば資料を提出すること。</w:t>
      </w:r>
    </w:p>
    <w:p w:rsidR="00F20F88" w:rsidRPr="001B246B" w:rsidRDefault="00CA26EF"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(4) 提出期限等</w:t>
      </w:r>
    </w:p>
    <w:p w:rsidR="00F20F88" w:rsidRPr="001B246B" w:rsidRDefault="00CA26EF" w:rsidP="00B377F7">
      <w:pPr>
        <w:pStyle w:val="aa"/>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① 提出期限：令和</w:t>
      </w:r>
      <w:r w:rsidR="00D55A15">
        <w:rPr>
          <w:rFonts w:ascii="ＭＳ 明朝" w:eastAsia="ＭＳ 明朝" w:hAnsi="ＭＳ 明朝" w:hint="eastAsia"/>
          <w:sz w:val="22"/>
        </w:rPr>
        <w:t>７</w:t>
      </w:r>
      <w:r w:rsidR="00F20F88" w:rsidRPr="001B246B">
        <w:rPr>
          <w:rFonts w:ascii="ＭＳ 明朝" w:eastAsia="ＭＳ 明朝" w:hAnsi="ＭＳ 明朝"/>
          <w:sz w:val="22"/>
        </w:rPr>
        <w:t>年</w:t>
      </w:r>
      <w:r w:rsidR="00FF37B6">
        <w:rPr>
          <w:rFonts w:ascii="ＭＳ 明朝" w:eastAsia="ＭＳ 明朝" w:hAnsi="ＭＳ 明朝" w:hint="eastAsia"/>
          <w:sz w:val="22"/>
        </w:rPr>
        <w:t>９</w:t>
      </w:r>
      <w:r w:rsidR="00F20F88" w:rsidRPr="001B246B">
        <w:rPr>
          <w:rFonts w:ascii="ＭＳ 明朝" w:eastAsia="ＭＳ 明朝" w:hAnsi="ＭＳ 明朝"/>
          <w:sz w:val="22"/>
        </w:rPr>
        <w:t>月</w:t>
      </w:r>
      <w:r w:rsidR="00FF37B6">
        <w:rPr>
          <w:rFonts w:ascii="ＭＳ 明朝" w:eastAsia="ＭＳ 明朝" w:hAnsi="ＭＳ 明朝" w:hint="eastAsia"/>
          <w:sz w:val="22"/>
        </w:rPr>
        <w:t>２９</w:t>
      </w:r>
      <w:r w:rsidR="00F20F88" w:rsidRPr="001B246B">
        <w:rPr>
          <w:rFonts w:ascii="ＭＳ 明朝" w:eastAsia="ＭＳ 明朝" w:hAnsi="ＭＳ 明朝"/>
          <w:sz w:val="22"/>
        </w:rPr>
        <w:t>日（</w:t>
      </w:r>
      <w:r w:rsidR="00B30478">
        <w:rPr>
          <w:rFonts w:ascii="ＭＳ 明朝" w:eastAsia="ＭＳ 明朝" w:hAnsi="ＭＳ 明朝" w:hint="eastAsia"/>
          <w:sz w:val="22"/>
        </w:rPr>
        <w:t>月</w:t>
      </w:r>
      <w:r w:rsidR="00F20F88" w:rsidRPr="001B246B">
        <w:rPr>
          <w:rFonts w:ascii="ＭＳ 明朝" w:eastAsia="ＭＳ 明朝" w:hAnsi="ＭＳ 明朝"/>
          <w:sz w:val="22"/>
        </w:rPr>
        <w:t>）１７時まで（必着）</w:t>
      </w:r>
    </w:p>
    <w:p w:rsidR="00F20F88" w:rsidRPr="001B246B" w:rsidRDefault="00CA26EF" w:rsidP="00B377F7">
      <w:pPr>
        <w:pStyle w:val="aa"/>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② 提出場所：泉佐野市健康福祉部地域共生推進課（本庁舎１階）</w:t>
      </w:r>
    </w:p>
    <w:p w:rsidR="00A97805" w:rsidRDefault="00CA26EF" w:rsidP="00A97805">
      <w:pPr>
        <w:pStyle w:val="aa"/>
        <w:ind w:left="1756" w:hangingChars="800" w:hanging="1756"/>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③</w:t>
      </w:r>
      <w:r w:rsidRPr="001B246B">
        <w:rPr>
          <w:rFonts w:ascii="ＭＳ 明朝" w:eastAsia="ＭＳ 明朝" w:hAnsi="ＭＳ 明朝"/>
          <w:sz w:val="22"/>
        </w:rPr>
        <w:t xml:space="preserve"> </w:t>
      </w:r>
      <w:r w:rsidR="00F20F88" w:rsidRPr="001B246B">
        <w:rPr>
          <w:rFonts w:ascii="ＭＳ 明朝" w:eastAsia="ＭＳ 明朝" w:hAnsi="ＭＳ 明朝"/>
          <w:sz w:val="22"/>
        </w:rPr>
        <w:t>提出方法：持参又は郵送によること。なお、郵送の場合は、受取日時及び配達されたことが証明でき</w:t>
      </w:r>
      <w:r w:rsidR="00A97805">
        <w:rPr>
          <w:rFonts w:ascii="ＭＳ 明朝" w:eastAsia="ＭＳ 明朝" w:hAnsi="ＭＳ 明朝"/>
          <w:sz w:val="22"/>
        </w:rPr>
        <w:t>る方法によることとし、提出期限内に到着したものに限り受け付ける</w:t>
      </w:r>
      <w:r w:rsidR="00A97805">
        <w:rPr>
          <w:rFonts w:ascii="ＭＳ 明朝" w:eastAsia="ＭＳ 明朝" w:hAnsi="ＭＳ 明朝" w:hint="eastAsia"/>
          <w:sz w:val="22"/>
        </w:rPr>
        <w:t>。</w:t>
      </w:r>
    </w:p>
    <w:p w:rsidR="00F20F88" w:rsidRPr="00A97805" w:rsidRDefault="00F20F88" w:rsidP="00A97805">
      <w:pPr>
        <w:pStyle w:val="aa"/>
        <w:ind w:left="1756" w:hangingChars="800" w:hanging="1756"/>
        <w:rPr>
          <w:rFonts w:ascii="ＭＳ 明朝" w:eastAsia="ＭＳ 明朝" w:hAnsi="ＭＳ 明朝"/>
          <w:sz w:val="22"/>
        </w:rPr>
      </w:pPr>
      <w:r w:rsidRPr="00A97805">
        <w:rPr>
          <w:rFonts w:ascii="ＭＳ 明朝" w:eastAsia="ＭＳ 明朝" w:hAnsi="ＭＳ 明朝"/>
          <w:sz w:val="22"/>
        </w:rPr>
        <w:t>７</w:t>
      </w:r>
      <w:r w:rsidR="00CA26EF" w:rsidRPr="00A97805">
        <w:rPr>
          <w:rFonts w:ascii="ＭＳ 明朝" w:eastAsia="ＭＳ 明朝" w:hAnsi="ＭＳ 明朝" w:hint="eastAsia"/>
          <w:sz w:val="22"/>
        </w:rPr>
        <w:t xml:space="preserve">　</w:t>
      </w:r>
      <w:r w:rsidRPr="00A97805">
        <w:rPr>
          <w:rFonts w:ascii="ＭＳ 明朝" w:eastAsia="ＭＳ 明朝" w:hAnsi="ＭＳ 明朝"/>
          <w:sz w:val="22"/>
        </w:rPr>
        <w:t>審査基準及び配点</w:t>
      </w:r>
    </w:p>
    <w:p w:rsidR="001F3941" w:rsidRDefault="00CA26EF" w:rsidP="001F3941">
      <w:pPr>
        <w:pStyle w:val="Default"/>
        <w:ind w:left="439" w:rightChars="-68" w:right="-142" w:hangingChars="200" w:hanging="439"/>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00D55A15">
        <w:rPr>
          <w:rFonts w:hAnsi="ＭＳ 明朝" w:cstheme="minorBidi"/>
          <w:color w:val="auto"/>
          <w:sz w:val="22"/>
          <w:szCs w:val="22"/>
        </w:rPr>
        <w:t>別紙「第</w:t>
      </w:r>
      <w:r w:rsidR="00D55A15">
        <w:rPr>
          <w:rFonts w:hAnsi="ＭＳ 明朝" w:cstheme="minorBidi" w:hint="eastAsia"/>
          <w:color w:val="auto"/>
          <w:sz w:val="22"/>
          <w:szCs w:val="22"/>
        </w:rPr>
        <w:t>４</w:t>
      </w:r>
      <w:r w:rsidR="00F20F88" w:rsidRPr="001B246B">
        <w:rPr>
          <w:rFonts w:hAnsi="ＭＳ 明朝" w:cstheme="minorBidi"/>
          <w:color w:val="auto"/>
          <w:sz w:val="22"/>
          <w:szCs w:val="22"/>
        </w:rPr>
        <w:t>次泉佐野市地域福祉計画</w:t>
      </w:r>
      <w:r w:rsidR="00A97805">
        <w:rPr>
          <w:rFonts w:hAnsi="ＭＳ 明朝" w:cstheme="minorBidi" w:hint="eastAsia"/>
          <w:color w:val="auto"/>
          <w:sz w:val="22"/>
          <w:szCs w:val="22"/>
        </w:rPr>
        <w:t>・地域福祉活動計画</w:t>
      </w:r>
      <w:r w:rsidR="00D55A15">
        <w:rPr>
          <w:sz w:val="21"/>
        </w:rPr>
        <w:t>策定に関するアンケート調査業務</w:t>
      </w:r>
      <w:r w:rsidR="00D55A15">
        <w:rPr>
          <w:rFonts w:hint="eastAsia"/>
          <w:sz w:val="21"/>
        </w:rPr>
        <w:t xml:space="preserve">　</w:t>
      </w:r>
      <w:r w:rsidR="00F20F88" w:rsidRPr="001B246B">
        <w:rPr>
          <w:rFonts w:hAnsi="ＭＳ 明朝" w:cstheme="minorBidi"/>
          <w:color w:val="auto"/>
          <w:sz w:val="22"/>
          <w:szCs w:val="22"/>
        </w:rPr>
        <w:t>審査採点票」によ</w:t>
      </w:r>
      <w:r w:rsidR="00351C9A">
        <w:rPr>
          <w:rFonts w:hAnsi="ＭＳ 明朝" w:cstheme="minorBidi" w:hint="eastAsia"/>
          <w:color w:val="auto"/>
          <w:sz w:val="22"/>
          <w:szCs w:val="22"/>
        </w:rPr>
        <w:t>る。</w:t>
      </w:r>
    </w:p>
    <w:p w:rsidR="001F3941" w:rsidRDefault="001F3941" w:rsidP="001F3941">
      <w:pPr>
        <w:pStyle w:val="Default"/>
        <w:ind w:leftChars="200" w:left="419" w:rightChars="-68" w:right="-142" w:firstLineChars="100" w:firstLine="220"/>
        <w:rPr>
          <w:rFonts w:hAnsi="ＭＳ 明朝" w:cstheme="minorBidi"/>
          <w:color w:val="auto"/>
          <w:sz w:val="22"/>
          <w:szCs w:val="22"/>
        </w:rPr>
      </w:pPr>
      <w:r>
        <w:rPr>
          <w:rFonts w:hAnsi="ＭＳ 明朝" w:cstheme="minorBidi" w:hint="eastAsia"/>
          <w:color w:val="auto"/>
          <w:sz w:val="22"/>
          <w:szCs w:val="22"/>
        </w:rPr>
        <w:t>なお、参加申込が一者のみであっても審査を行う。</w:t>
      </w:r>
    </w:p>
    <w:p w:rsidR="00D46B18" w:rsidRDefault="00D46B18" w:rsidP="008A3148">
      <w:pPr>
        <w:pStyle w:val="Default"/>
        <w:ind w:left="439" w:rightChars="-68" w:right="-142" w:hangingChars="200" w:hanging="439"/>
        <w:rPr>
          <w:rFonts w:hAnsi="ＭＳ 明朝" w:cstheme="minorBidi"/>
          <w:color w:val="auto"/>
          <w:sz w:val="22"/>
          <w:szCs w:val="22"/>
        </w:rPr>
      </w:pPr>
      <w:r>
        <w:rPr>
          <w:rFonts w:hAnsi="ＭＳ 明朝" w:cstheme="minorBidi" w:hint="eastAsia"/>
          <w:color w:val="auto"/>
          <w:sz w:val="22"/>
          <w:szCs w:val="22"/>
        </w:rPr>
        <w:t>８　優先交渉権者の決定</w:t>
      </w:r>
    </w:p>
    <w:p w:rsidR="00552E2A" w:rsidRPr="00552E2A" w:rsidRDefault="008A3148" w:rsidP="00D46B18">
      <w:pPr>
        <w:pStyle w:val="Default"/>
        <w:ind w:leftChars="200" w:left="419" w:rightChars="-68" w:right="-142"/>
        <w:rPr>
          <w:rFonts w:hAnsi="ＭＳ 明朝" w:cstheme="minorBidi"/>
          <w:color w:val="auto"/>
          <w:sz w:val="22"/>
          <w:szCs w:val="22"/>
        </w:rPr>
      </w:pPr>
      <w:r>
        <w:rPr>
          <w:rFonts w:hAnsi="ＭＳ 明朝" w:cstheme="minorBidi" w:hint="eastAsia"/>
          <w:color w:val="auto"/>
          <w:sz w:val="22"/>
          <w:szCs w:val="22"/>
        </w:rPr>
        <w:t>審</w:t>
      </w:r>
      <w:r w:rsidR="00552E2A">
        <w:rPr>
          <w:rFonts w:hAnsi="ＭＳ 明朝" w:cstheme="minorBidi" w:hint="eastAsia"/>
          <w:color w:val="auto"/>
          <w:sz w:val="22"/>
          <w:szCs w:val="22"/>
        </w:rPr>
        <w:t>査基準の６割以上を満たす</w:t>
      </w:r>
      <w:r w:rsidR="001F3941">
        <w:rPr>
          <w:rFonts w:hAnsi="ＭＳ 明朝" w:cstheme="minorBidi" w:hint="eastAsia"/>
          <w:color w:val="auto"/>
          <w:sz w:val="22"/>
          <w:szCs w:val="22"/>
        </w:rPr>
        <w:t>事業者を交渉権者とし、最高得点の事業者を優先交渉権者とする。</w:t>
      </w:r>
    </w:p>
    <w:p w:rsidR="00F20F88" w:rsidRPr="001B246B" w:rsidRDefault="00D46B18" w:rsidP="00552E2A">
      <w:pPr>
        <w:pStyle w:val="Default"/>
        <w:ind w:left="439" w:hangingChars="200" w:hanging="439"/>
        <w:rPr>
          <w:rFonts w:hAnsi="ＭＳ 明朝" w:cstheme="minorBidi"/>
          <w:color w:val="auto"/>
          <w:sz w:val="22"/>
          <w:szCs w:val="22"/>
        </w:rPr>
      </w:pPr>
      <w:r>
        <w:rPr>
          <w:rFonts w:hAnsi="ＭＳ 明朝" w:cstheme="minorBidi" w:hint="eastAsia"/>
          <w:color w:val="auto"/>
          <w:sz w:val="22"/>
          <w:szCs w:val="22"/>
        </w:rPr>
        <w:t>９</w:t>
      </w:r>
      <w:r w:rsidR="00CA26EF"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契約</w:t>
      </w:r>
    </w:p>
    <w:p w:rsidR="00F20F88" w:rsidRPr="001B246B" w:rsidRDefault="00CA26EF" w:rsidP="001B246B">
      <w:pPr>
        <w:pStyle w:val="aa"/>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(1) 優先交渉権者選定後、仕様書の内容、スケジュール等を確認し、契約の手続きに進む。</w:t>
      </w:r>
    </w:p>
    <w:p w:rsidR="00F20F88" w:rsidRPr="001B246B" w:rsidRDefault="00CA26EF" w:rsidP="001B246B">
      <w:pPr>
        <w:pStyle w:val="aa"/>
        <w:ind w:left="439" w:hangingChars="200" w:hanging="439"/>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 xml:space="preserve">(2) </w:t>
      </w:r>
      <w:r w:rsidR="001F3941">
        <w:rPr>
          <w:rFonts w:ascii="ＭＳ 明朝" w:eastAsia="ＭＳ 明朝" w:hAnsi="ＭＳ 明朝"/>
          <w:sz w:val="22"/>
        </w:rPr>
        <w:t>選定された優先交渉権者との契約が成立しなかった場合は、次順位</w:t>
      </w:r>
      <w:r w:rsidR="001F3941">
        <w:rPr>
          <w:rFonts w:ascii="ＭＳ 明朝" w:eastAsia="ＭＳ 明朝" w:hAnsi="ＭＳ 明朝" w:hint="eastAsia"/>
          <w:sz w:val="22"/>
        </w:rPr>
        <w:t>の交渉権者</w:t>
      </w:r>
      <w:r w:rsidR="00F20F88" w:rsidRPr="001B246B">
        <w:rPr>
          <w:rFonts w:ascii="ＭＳ 明朝" w:eastAsia="ＭＳ 明朝" w:hAnsi="ＭＳ 明朝"/>
          <w:sz w:val="22"/>
        </w:rPr>
        <w:t>と協議を行い、契約相手方を決定する。</w:t>
      </w:r>
    </w:p>
    <w:p w:rsidR="00F20F88" w:rsidRPr="001B246B" w:rsidRDefault="00D46B18" w:rsidP="00F20F88">
      <w:pPr>
        <w:pStyle w:val="Default"/>
        <w:rPr>
          <w:rFonts w:hAnsi="ＭＳ 明朝" w:cstheme="minorBidi"/>
          <w:color w:val="auto"/>
          <w:sz w:val="22"/>
          <w:szCs w:val="22"/>
        </w:rPr>
      </w:pPr>
      <w:r>
        <w:rPr>
          <w:rFonts w:hAnsi="ＭＳ 明朝" w:cstheme="minorBidi" w:hint="eastAsia"/>
          <w:color w:val="auto"/>
          <w:sz w:val="22"/>
          <w:szCs w:val="22"/>
        </w:rPr>
        <w:t>１０</w:t>
      </w:r>
      <w:r w:rsidR="00CA26EF"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その他留意事項</w:t>
      </w:r>
    </w:p>
    <w:p w:rsidR="00F20F88" w:rsidRPr="001B246B" w:rsidRDefault="00CA26EF" w:rsidP="001B246B">
      <w:pPr>
        <w:pStyle w:val="aa"/>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(1) 提出期限後の書類の差し替え及び再提出は認めない。</w:t>
      </w:r>
    </w:p>
    <w:p w:rsidR="00F20F88" w:rsidRPr="001B246B" w:rsidRDefault="00CA26EF" w:rsidP="007C1163">
      <w:pPr>
        <w:pStyle w:val="aa"/>
        <w:ind w:left="439" w:hangingChars="200" w:hanging="439"/>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(2) 提出書類に虚偽の記載をした場合は、当該書類を無効とするとともに、指名停止措置を行うことがある。</w:t>
      </w:r>
    </w:p>
    <w:p w:rsidR="00F20F88" w:rsidRPr="001B246B" w:rsidRDefault="00CA26EF" w:rsidP="001B246B">
      <w:pPr>
        <w:pStyle w:val="aa"/>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(3) 提出書類は返還しない。</w:t>
      </w:r>
    </w:p>
    <w:p w:rsidR="00F20F88" w:rsidRPr="001B246B" w:rsidRDefault="00CA26EF" w:rsidP="001B246B">
      <w:pPr>
        <w:pStyle w:val="aa"/>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(4) 参加申し込み手続き後に辞退する場合は、文書にて連絡すること。（様式任意）</w:t>
      </w:r>
    </w:p>
    <w:p w:rsidR="00F20F88" w:rsidRPr="001B246B" w:rsidRDefault="00CA26EF" w:rsidP="001B246B">
      <w:pPr>
        <w:pStyle w:val="aa"/>
        <w:ind w:left="439" w:hangingChars="200" w:hanging="439"/>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w:t>
      </w:r>
      <w:r w:rsidR="004E28C0">
        <w:rPr>
          <w:rFonts w:ascii="ＭＳ 明朝" w:eastAsia="ＭＳ 明朝" w:hAnsi="ＭＳ 明朝" w:hint="eastAsia"/>
          <w:sz w:val="22"/>
        </w:rPr>
        <w:t>5</w:t>
      </w:r>
      <w:r w:rsidR="00F20F88" w:rsidRPr="001B246B">
        <w:rPr>
          <w:rFonts w:ascii="ＭＳ 明朝" w:eastAsia="ＭＳ 明朝" w:hAnsi="ＭＳ 明朝"/>
          <w:sz w:val="22"/>
        </w:rPr>
        <w:t>) 提出書類の内容に含まれる著作権、特許権、実用新案権、意匠権、商標権その他日本国の法令に基づいて保護される第三者の権利の対象となっている事業手法、維持管理手法等を用いた結果生じた事象に関する責任は、すべて提案者が負うものとする。</w:t>
      </w:r>
    </w:p>
    <w:p w:rsidR="00F20F88" w:rsidRPr="001B246B" w:rsidRDefault="00B377F7" w:rsidP="001B246B">
      <w:pPr>
        <w:pStyle w:val="aa"/>
        <w:ind w:left="439" w:hangingChars="200" w:hanging="439"/>
        <w:rPr>
          <w:rFonts w:ascii="ＭＳ 明朝" w:eastAsia="ＭＳ 明朝" w:hAnsi="ＭＳ 明朝"/>
          <w:sz w:val="22"/>
        </w:rPr>
      </w:pP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w:t>
      </w:r>
      <w:r w:rsidR="004E28C0">
        <w:rPr>
          <w:rFonts w:ascii="ＭＳ 明朝" w:eastAsia="ＭＳ 明朝" w:hAnsi="ＭＳ 明朝" w:hint="eastAsia"/>
          <w:sz w:val="22"/>
        </w:rPr>
        <w:t>6</w:t>
      </w:r>
      <w:r w:rsidR="00F20F88" w:rsidRPr="001B246B">
        <w:rPr>
          <w:rFonts w:ascii="ＭＳ 明朝" w:eastAsia="ＭＳ 明朝" w:hAnsi="ＭＳ 明朝"/>
          <w:sz w:val="22"/>
        </w:rPr>
        <w:t>) 提出書類は、泉佐野市情報公開条例に基づく公開請求があった場合、原則公開となる。ただし、公開により、その者の権利、競争上の地位その他利益を害すると認められる情報は非公開となる場合があるので、この情報に該当する部分がある場合には、あらかじめ文書により申し出ること。また、本公募の優先交渉権者選定前において、その決定に影響が出るおそれのある情報については、優先交渉権者決定後の公開とする。</w:t>
      </w:r>
    </w:p>
    <w:p w:rsidR="00F20F88" w:rsidRPr="001B246B" w:rsidRDefault="00D46B18" w:rsidP="00F20F88">
      <w:pPr>
        <w:pStyle w:val="Default"/>
        <w:rPr>
          <w:rFonts w:hAnsi="ＭＳ 明朝" w:cstheme="minorBidi"/>
          <w:color w:val="auto"/>
          <w:sz w:val="22"/>
          <w:szCs w:val="22"/>
        </w:rPr>
      </w:pPr>
      <w:r>
        <w:rPr>
          <w:rFonts w:hAnsi="ＭＳ 明朝" w:cstheme="minorBidi" w:hint="eastAsia"/>
          <w:color w:val="auto"/>
          <w:sz w:val="22"/>
          <w:szCs w:val="22"/>
        </w:rPr>
        <w:t>１１</w:t>
      </w:r>
      <w:r w:rsidR="00CA26EF"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[問い合わせ先]</w:t>
      </w:r>
    </w:p>
    <w:p w:rsidR="00F20F88" w:rsidRPr="001B246B" w:rsidRDefault="00CA26EF"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泉佐野市健康福祉部地域共生推進課</w:t>
      </w:r>
    </w:p>
    <w:p w:rsidR="00F20F88" w:rsidRPr="001B246B" w:rsidRDefault="00CA26EF"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〒598-8550</w:t>
      </w:r>
      <w:r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泉佐野市市場東1丁目</w:t>
      </w:r>
      <w:r w:rsidRPr="001B246B">
        <w:rPr>
          <w:rFonts w:hAnsi="ＭＳ 明朝" w:cstheme="minorBidi" w:hint="eastAsia"/>
          <w:color w:val="auto"/>
          <w:sz w:val="22"/>
          <w:szCs w:val="22"/>
        </w:rPr>
        <w:t>1</w:t>
      </w:r>
      <w:r w:rsidR="00F20F88" w:rsidRPr="001B246B">
        <w:rPr>
          <w:rFonts w:hAnsi="ＭＳ 明朝" w:cstheme="minorBidi"/>
          <w:color w:val="auto"/>
          <w:sz w:val="22"/>
          <w:szCs w:val="22"/>
        </w:rPr>
        <w:t>番</w:t>
      </w:r>
      <w:r w:rsidRPr="001B246B">
        <w:rPr>
          <w:rFonts w:hAnsi="ＭＳ 明朝" w:cstheme="minorBidi" w:hint="eastAsia"/>
          <w:color w:val="auto"/>
          <w:sz w:val="22"/>
          <w:szCs w:val="22"/>
        </w:rPr>
        <w:t>1号</w:t>
      </w:r>
    </w:p>
    <w:p w:rsidR="00F20F88" w:rsidRPr="001B246B" w:rsidRDefault="00CA26EF"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Pr="001B246B">
        <w:rPr>
          <w:rFonts w:hAnsi="ＭＳ 明朝" w:cstheme="minorBidi" w:hint="eastAsia"/>
          <w:color w:val="auto"/>
          <w:sz w:val="22"/>
          <w:szCs w:val="22"/>
        </w:rPr>
        <w:t xml:space="preserve">　</w:t>
      </w:r>
      <w:r w:rsidR="00F20F88" w:rsidRPr="001B246B">
        <w:rPr>
          <w:rFonts w:hAnsi="ＭＳ 明朝" w:cstheme="minorBidi"/>
          <w:color w:val="auto"/>
          <w:spacing w:val="55"/>
          <w:sz w:val="22"/>
          <w:szCs w:val="22"/>
          <w:fitText w:val="550" w:id="-1475622655"/>
        </w:rPr>
        <w:t>電</w:t>
      </w:r>
      <w:r w:rsidR="00F20F88" w:rsidRPr="001B246B">
        <w:rPr>
          <w:rFonts w:hAnsi="ＭＳ 明朝" w:cstheme="minorBidi"/>
          <w:color w:val="auto"/>
          <w:sz w:val="22"/>
          <w:szCs w:val="22"/>
          <w:fitText w:val="550" w:id="-1475622655"/>
        </w:rPr>
        <w:t>話</w:t>
      </w:r>
      <w:r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072-463-1212（代表）</w:t>
      </w:r>
    </w:p>
    <w:p w:rsidR="00F20F88" w:rsidRPr="001B246B" w:rsidRDefault="00CA26EF" w:rsidP="00F20F88">
      <w:pPr>
        <w:pStyle w:val="Default"/>
        <w:rPr>
          <w:rFonts w:hAnsi="ＭＳ 明朝" w:cstheme="minorBidi"/>
          <w:color w:val="auto"/>
          <w:sz w:val="22"/>
          <w:szCs w:val="22"/>
        </w:rPr>
      </w:pPr>
      <w:r w:rsidRPr="001B246B">
        <w:rPr>
          <w:rFonts w:hAnsi="ＭＳ 明朝" w:cstheme="minorBidi" w:hint="eastAsia"/>
          <w:color w:val="auto"/>
          <w:sz w:val="22"/>
          <w:szCs w:val="22"/>
        </w:rPr>
        <w:t xml:space="preserve">　</w:t>
      </w:r>
      <w:r w:rsidR="00B377F7" w:rsidRPr="001B246B">
        <w:rPr>
          <w:rFonts w:hAnsi="ＭＳ 明朝" w:cstheme="minorBidi" w:hint="eastAsia"/>
          <w:color w:val="auto"/>
          <w:sz w:val="22"/>
          <w:szCs w:val="22"/>
        </w:rPr>
        <w:t xml:space="preserve">　</w:t>
      </w:r>
      <w:r w:rsidRPr="001B246B">
        <w:rPr>
          <w:rFonts w:hAnsi="ＭＳ 明朝" w:cstheme="minorBidi" w:hint="eastAsia"/>
          <w:color w:val="auto"/>
          <w:sz w:val="22"/>
          <w:szCs w:val="22"/>
        </w:rPr>
        <w:t xml:space="preserve">　</w:t>
      </w:r>
      <w:r w:rsidR="00F20F88" w:rsidRPr="001B246B">
        <w:rPr>
          <w:rFonts w:hAnsi="ＭＳ 明朝" w:cstheme="minorBidi"/>
          <w:color w:val="auto"/>
          <w:spacing w:val="110"/>
          <w:sz w:val="22"/>
          <w:szCs w:val="22"/>
          <w:fitText w:val="550" w:id="-1475622656"/>
        </w:rPr>
        <w:t>FA</w:t>
      </w:r>
      <w:r w:rsidR="00F20F88" w:rsidRPr="001B246B">
        <w:rPr>
          <w:rFonts w:hAnsi="ＭＳ 明朝" w:cstheme="minorBidi"/>
          <w:color w:val="auto"/>
          <w:sz w:val="22"/>
          <w:szCs w:val="22"/>
          <w:fitText w:val="550" w:id="-1475622656"/>
        </w:rPr>
        <w:t>X</w:t>
      </w:r>
      <w:r w:rsidRPr="001B246B">
        <w:rPr>
          <w:rFonts w:hAnsi="ＭＳ 明朝" w:cstheme="minorBidi" w:hint="eastAsia"/>
          <w:color w:val="auto"/>
          <w:sz w:val="22"/>
          <w:szCs w:val="22"/>
        </w:rPr>
        <w:t xml:space="preserve">　</w:t>
      </w:r>
      <w:r w:rsidR="00F20F88" w:rsidRPr="001B246B">
        <w:rPr>
          <w:rFonts w:hAnsi="ＭＳ 明朝" w:cstheme="minorBidi"/>
          <w:color w:val="auto"/>
          <w:sz w:val="22"/>
          <w:szCs w:val="22"/>
        </w:rPr>
        <w:t>072-463-8600</w:t>
      </w:r>
    </w:p>
    <w:p w:rsidR="00766C5C" w:rsidRPr="001B246B" w:rsidRDefault="00CA26EF" w:rsidP="00F20F88">
      <w:pPr>
        <w:rPr>
          <w:rFonts w:ascii="ＭＳ 明朝" w:eastAsia="ＭＳ 明朝" w:hAnsi="ＭＳ 明朝"/>
          <w:sz w:val="22"/>
        </w:rPr>
      </w:pPr>
      <w:r w:rsidRPr="001B246B">
        <w:rPr>
          <w:rFonts w:ascii="ＭＳ 明朝" w:eastAsia="ＭＳ 明朝" w:hAnsi="ＭＳ 明朝" w:hint="eastAsia"/>
          <w:sz w:val="22"/>
        </w:rPr>
        <w:t xml:space="preserve">　</w:t>
      </w:r>
      <w:r w:rsidR="00B377F7" w:rsidRPr="001B246B">
        <w:rPr>
          <w:rFonts w:ascii="ＭＳ 明朝" w:eastAsia="ＭＳ 明朝" w:hAnsi="ＭＳ 明朝" w:hint="eastAsia"/>
          <w:sz w:val="22"/>
        </w:rPr>
        <w:t xml:space="preserve">　</w:t>
      </w: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Email</w:t>
      </w:r>
      <w:r w:rsidRPr="001B246B">
        <w:rPr>
          <w:rFonts w:ascii="ＭＳ 明朝" w:eastAsia="ＭＳ 明朝" w:hAnsi="ＭＳ 明朝" w:hint="eastAsia"/>
          <w:sz w:val="22"/>
        </w:rPr>
        <w:t xml:space="preserve">　</w:t>
      </w:r>
      <w:r w:rsidR="00F20F88" w:rsidRPr="001B246B">
        <w:rPr>
          <w:rFonts w:ascii="ＭＳ 明朝" w:eastAsia="ＭＳ 明朝" w:hAnsi="ＭＳ 明朝"/>
          <w:sz w:val="22"/>
        </w:rPr>
        <w:t>kyousei@city.izumisano.lg.jp</w:t>
      </w:r>
      <w:r w:rsidR="00B377F7" w:rsidRPr="001B246B">
        <w:rPr>
          <w:rFonts w:ascii="ＭＳ 明朝" w:eastAsia="ＭＳ 明朝" w:hAnsi="ＭＳ 明朝" w:hint="eastAsia"/>
          <w:sz w:val="22"/>
        </w:rPr>
        <w:t xml:space="preserve">　　</w:t>
      </w:r>
      <w:r w:rsidR="00F20F88" w:rsidRPr="001B246B">
        <w:rPr>
          <w:rFonts w:ascii="ＭＳ 明朝" w:eastAsia="ＭＳ 明朝" w:hAnsi="ＭＳ 明朝"/>
          <w:sz w:val="22"/>
        </w:rPr>
        <w:t>（担当）</w:t>
      </w:r>
      <w:r w:rsidR="00D55A15">
        <w:rPr>
          <w:rFonts w:ascii="ＭＳ 明朝" w:eastAsia="ＭＳ 明朝" w:hAnsi="ＭＳ 明朝" w:hint="eastAsia"/>
          <w:sz w:val="22"/>
        </w:rPr>
        <w:t>熊田</w:t>
      </w:r>
      <w:r w:rsidR="00FF37B6">
        <w:rPr>
          <w:rFonts w:ascii="ＭＳ 明朝" w:eastAsia="ＭＳ 明朝" w:hAnsi="ＭＳ 明朝" w:hint="eastAsia"/>
          <w:sz w:val="22"/>
        </w:rPr>
        <w:t xml:space="preserve">　</w:t>
      </w:r>
      <w:r w:rsidR="00FF37B6" w:rsidRPr="00FF37B6">
        <w:rPr>
          <w:rFonts w:ascii="ＭＳ 明朝" w:eastAsia="ＭＳ 明朝" w:hAnsi="ＭＳ 明朝" w:hint="eastAsia"/>
          <w:sz w:val="22"/>
        </w:rPr>
        <w:t>大西　松本</w:t>
      </w:r>
    </w:p>
    <w:sectPr w:rsidR="00766C5C" w:rsidRPr="001B246B" w:rsidSect="00B17488">
      <w:footerReference w:type="default" r:id="rId7"/>
      <w:pgSz w:w="11906" w:h="16838" w:code="9"/>
      <w:pgMar w:top="1418" w:right="1134" w:bottom="1418" w:left="1134" w:header="851" w:footer="567" w:gutter="0"/>
      <w:cols w:space="425"/>
      <w:docGrid w:type="linesAndChars" w:linePitch="31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53C" w:rsidRDefault="0045153C" w:rsidP="001B246B">
      <w:r>
        <w:separator/>
      </w:r>
    </w:p>
  </w:endnote>
  <w:endnote w:type="continuationSeparator" w:id="0">
    <w:p w:rsidR="0045153C" w:rsidRDefault="0045153C" w:rsidP="001B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485307"/>
      <w:docPartObj>
        <w:docPartGallery w:val="Page Numbers (Bottom of Page)"/>
        <w:docPartUnique/>
      </w:docPartObj>
    </w:sdtPr>
    <w:sdtEndPr/>
    <w:sdtContent>
      <w:p w:rsidR="00B17488" w:rsidRDefault="00B17488">
        <w:pPr>
          <w:pStyle w:val="ae"/>
          <w:jc w:val="center"/>
        </w:pPr>
        <w:r>
          <w:fldChar w:fldCharType="begin"/>
        </w:r>
        <w:r>
          <w:instrText>PAGE   \* MERGEFORMAT</w:instrText>
        </w:r>
        <w:r>
          <w:fldChar w:fldCharType="separate"/>
        </w:r>
        <w:r w:rsidR="00DF49BB" w:rsidRPr="00DF49BB">
          <w:rPr>
            <w:noProof/>
            <w:lang w:val="ja-JP"/>
          </w:rPr>
          <w:t>1</w:t>
        </w:r>
        <w:r>
          <w:fldChar w:fldCharType="end"/>
        </w:r>
      </w:p>
    </w:sdtContent>
  </w:sdt>
  <w:p w:rsidR="00B17488" w:rsidRDefault="00B174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53C" w:rsidRDefault="0045153C" w:rsidP="001B246B">
      <w:r>
        <w:separator/>
      </w:r>
    </w:p>
  </w:footnote>
  <w:footnote w:type="continuationSeparator" w:id="0">
    <w:p w:rsidR="0045153C" w:rsidRDefault="0045153C" w:rsidP="001B2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15478"/>
    <w:multiLevelType w:val="hybridMultilevel"/>
    <w:tmpl w:val="615A54A4"/>
    <w:lvl w:ilvl="0" w:tplc="5C24341C">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88"/>
    <w:rsid w:val="00027430"/>
    <w:rsid w:val="00070DB5"/>
    <w:rsid w:val="000754DC"/>
    <w:rsid w:val="000917D5"/>
    <w:rsid w:val="00096F19"/>
    <w:rsid w:val="000D5FA3"/>
    <w:rsid w:val="001658EE"/>
    <w:rsid w:val="00177232"/>
    <w:rsid w:val="001B246B"/>
    <w:rsid w:val="001E4925"/>
    <w:rsid w:val="001F042E"/>
    <w:rsid w:val="001F3941"/>
    <w:rsid w:val="002870AC"/>
    <w:rsid w:val="00332A7D"/>
    <w:rsid w:val="00351C9A"/>
    <w:rsid w:val="003B6FEE"/>
    <w:rsid w:val="003C0ECA"/>
    <w:rsid w:val="003D1C17"/>
    <w:rsid w:val="004205FB"/>
    <w:rsid w:val="004428DC"/>
    <w:rsid w:val="0045153C"/>
    <w:rsid w:val="004832C2"/>
    <w:rsid w:val="004B188B"/>
    <w:rsid w:val="004E28C0"/>
    <w:rsid w:val="00552E2A"/>
    <w:rsid w:val="00567B68"/>
    <w:rsid w:val="005B6195"/>
    <w:rsid w:val="00672FC4"/>
    <w:rsid w:val="00766C5C"/>
    <w:rsid w:val="007C1163"/>
    <w:rsid w:val="008046AC"/>
    <w:rsid w:val="00821859"/>
    <w:rsid w:val="008A3148"/>
    <w:rsid w:val="008A655B"/>
    <w:rsid w:val="0096317A"/>
    <w:rsid w:val="009A7F3E"/>
    <w:rsid w:val="009D67DA"/>
    <w:rsid w:val="00A97805"/>
    <w:rsid w:val="00B17488"/>
    <w:rsid w:val="00B30478"/>
    <w:rsid w:val="00B377F7"/>
    <w:rsid w:val="00C12375"/>
    <w:rsid w:val="00C63285"/>
    <w:rsid w:val="00CA26EF"/>
    <w:rsid w:val="00D46B18"/>
    <w:rsid w:val="00D55A15"/>
    <w:rsid w:val="00DE7C77"/>
    <w:rsid w:val="00DF0FCB"/>
    <w:rsid w:val="00DF49BB"/>
    <w:rsid w:val="00E6004F"/>
    <w:rsid w:val="00F20F88"/>
    <w:rsid w:val="00F84B2A"/>
    <w:rsid w:val="00FF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71A942"/>
  <w15:chartTrackingRefBased/>
  <w15:docId w15:val="{5F81CF42-D612-417E-A565-93F80AE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0F88"/>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CA26EF"/>
    <w:rPr>
      <w:sz w:val="18"/>
      <w:szCs w:val="18"/>
    </w:rPr>
  </w:style>
  <w:style w:type="paragraph" w:styleId="a4">
    <w:name w:val="annotation text"/>
    <w:basedOn w:val="a"/>
    <w:link w:val="a5"/>
    <w:uiPriority w:val="99"/>
    <w:semiHidden/>
    <w:unhideWhenUsed/>
    <w:rsid w:val="00CA26EF"/>
    <w:pPr>
      <w:jc w:val="left"/>
    </w:pPr>
  </w:style>
  <w:style w:type="character" w:customStyle="1" w:styleId="a5">
    <w:name w:val="コメント文字列 (文字)"/>
    <w:basedOn w:val="a0"/>
    <w:link w:val="a4"/>
    <w:uiPriority w:val="99"/>
    <w:semiHidden/>
    <w:rsid w:val="00CA26EF"/>
  </w:style>
  <w:style w:type="paragraph" w:styleId="a6">
    <w:name w:val="annotation subject"/>
    <w:basedOn w:val="a4"/>
    <w:next w:val="a4"/>
    <w:link w:val="a7"/>
    <w:uiPriority w:val="99"/>
    <w:semiHidden/>
    <w:unhideWhenUsed/>
    <w:rsid w:val="00CA26EF"/>
    <w:rPr>
      <w:b/>
      <w:bCs/>
    </w:rPr>
  </w:style>
  <w:style w:type="character" w:customStyle="1" w:styleId="a7">
    <w:name w:val="コメント内容 (文字)"/>
    <w:basedOn w:val="a5"/>
    <w:link w:val="a6"/>
    <w:uiPriority w:val="99"/>
    <w:semiHidden/>
    <w:rsid w:val="00CA26EF"/>
    <w:rPr>
      <w:b/>
      <w:bCs/>
    </w:rPr>
  </w:style>
  <w:style w:type="paragraph" w:styleId="a8">
    <w:name w:val="Balloon Text"/>
    <w:basedOn w:val="a"/>
    <w:link w:val="a9"/>
    <w:uiPriority w:val="99"/>
    <w:semiHidden/>
    <w:unhideWhenUsed/>
    <w:rsid w:val="00CA26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6EF"/>
    <w:rPr>
      <w:rFonts w:asciiTheme="majorHAnsi" w:eastAsiaTheme="majorEastAsia" w:hAnsiTheme="majorHAnsi" w:cstheme="majorBidi"/>
      <w:sz w:val="18"/>
      <w:szCs w:val="18"/>
    </w:rPr>
  </w:style>
  <w:style w:type="paragraph" w:styleId="aa">
    <w:name w:val="No Spacing"/>
    <w:uiPriority w:val="1"/>
    <w:qFormat/>
    <w:rsid w:val="00B377F7"/>
    <w:pPr>
      <w:widowControl w:val="0"/>
      <w:jc w:val="both"/>
    </w:pPr>
  </w:style>
  <w:style w:type="character" w:styleId="ab">
    <w:name w:val="Hyperlink"/>
    <w:basedOn w:val="a0"/>
    <w:uiPriority w:val="99"/>
    <w:unhideWhenUsed/>
    <w:rsid w:val="00B377F7"/>
    <w:rPr>
      <w:color w:val="0563C1" w:themeColor="hyperlink"/>
      <w:u w:val="single"/>
    </w:rPr>
  </w:style>
  <w:style w:type="paragraph" w:styleId="ac">
    <w:name w:val="header"/>
    <w:basedOn w:val="a"/>
    <w:link w:val="ad"/>
    <w:uiPriority w:val="99"/>
    <w:unhideWhenUsed/>
    <w:rsid w:val="001B246B"/>
    <w:pPr>
      <w:tabs>
        <w:tab w:val="center" w:pos="4252"/>
        <w:tab w:val="right" w:pos="8504"/>
      </w:tabs>
      <w:snapToGrid w:val="0"/>
    </w:pPr>
  </w:style>
  <w:style w:type="character" w:customStyle="1" w:styleId="ad">
    <w:name w:val="ヘッダー (文字)"/>
    <w:basedOn w:val="a0"/>
    <w:link w:val="ac"/>
    <w:uiPriority w:val="99"/>
    <w:rsid w:val="001B246B"/>
  </w:style>
  <w:style w:type="paragraph" w:styleId="ae">
    <w:name w:val="footer"/>
    <w:basedOn w:val="a"/>
    <w:link w:val="af"/>
    <w:uiPriority w:val="99"/>
    <w:unhideWhenUsed/>
    <w:rsid w:val="001B246B"/>
    <w:pPr>
      <w:tabs>
        <w:tab w:val="center" w:pos="4252"/>
        <w:tab w:val="right" w:pos="8504"/>
      </w:tabs>
      <w:snapToGrid w:val="0"/>
    </w:pPr>
  </w:style>
  <w:style w:type="character" w:customStyle="1" w:styleId="af">
    <w:name w:val="フッター (文字)"/>
    <w:basedOn w:val="a0"/>
    <w:link w:val="ae"/>
    <w:uiPriority w:val="99"/>
    <w:rsid w:val="001B246B"/>
  </w:style>
  <w:style w:type="paragraph" w:styleId="af0">
    <w:name w:val="Date"/>
    <w:basedOn w:val="a"/>
    <w:next w:val="a"/>
    <w:link w:val="af1"/>
    <w:uiPriority w:val="99"/>
    <w:semiHidden/>
    <w:unhideWhenUsed/>
    <w:rsid w:val="001F042E"/>
  </w:style>
  <w:style w:type="character" w:customStyle="1" w:styleId="af1">
    <w:name w:val="日付 (文字)"/>
    <w:basedOn w:val="a0"/>
    <w:link w:val="af0"/>
    <w:uiPriority w:val="99"/>
    <w:semiHidden/>
    <w:rsid w:val="001F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障害福祉総務課</dc:creator>
  <cp:keywords/>
  <dc:description/>
  <cp:lastModifiedBy>大西　祥子</cp:lastModifiedBy>
  <cp:revision>6</cp:revision>
  <cp:lastPrinted>2023-04-25T03:10:00Z</cp:lastPrinted>
  <dcterms:created xsi:type="dcterms:W3CDTF">2025-06-23T10:58:00Z</dcterms:created>
  <dcterms:modified xsi:type="dcterms:W3CDTF">2025-09-04T05:16:00Z</dcterms:modified>
</cp:coreProperties>
</file>