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DF" w:rsidRPr="001A7D52" w:rsidRDefault="00BD53F4" w:rsidP="00733CD6">
      <w:pPr>
        <w:spacing w:line="320" w:lineRule="exact"/>
        <w:jc w:val="left"/>
        <w:rPr>
          <w:rFonts w:hAnsi="ＭＳ ゴシック"/>
          <w:b/>
          <w:sz w:val="24"/>
          <w:szCs w:val="24"/>
        </w:rPr>
      </w:pPr>
      <w:r w:rsidRPr="00BD53F4">
        <w:rPr>
          <w:rFonts w:hAnsi="ＭＳ ゴシック" w:hint="eastAsia"/>
          <w:b/>
          <w:sz w:val="24"/>
          <w:szCs w:val="24"/>
        </w:rPr>
        <w:t>指定地域密着型介護老人福祉施設入所者生活介護</w:t>
      </w:r>
      <w:r w:rsidR="0020706F">
        <w:rPr>
          <w:rFonts w:hAnsi="ＭＳ ゴシック" w:hint="eastAsia"/>
          <w:b/>
          <w:sz w:val="24"/>
          <w:szCs w:val="24"/>
        </w:rPr>
        <w:t>自主点検表</w:t>
      </w:r>
    </w:p>
    <w:tbl>
      <w:tblPr>
        <w:tblW w:w="1060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2"/>
        <w:gridCol w:w="425"/>
        <w:gridCol w:w="425"/>
        <w:gridCol w:w="425"/>
        <w:gridCol w:w="425"/>
        <w:gridCol w:w="426"/>
        <w:gridCol w:w="425"/>
        <w:gridCol w:w="425"/>
        <w:gridCol w:w="425"/>
        <w:gridCol w:w="334"/>
        <w:gridCol w:w="91"/>
        <w:gridCol w:w="1559"/>
        <w:gridCol w:w="2978"/>
        <w:gridCol w:w="7"/>
      </w:tblGrid>
      <w:tr w:rsidR="00222C6C" w:rsidRPr="00CF517F" w:rsidTr="00425595">
        <w:trPr>
          <w:gridAfter w:val="1"/>
          <w:wAfter w:w="7" w:type="dxa"/>
          <w:cantSplit/>
          <w:trHeight w:val="376"/>
        </w:trPr>
        <w:tc>
          <w:tcPr>
            <w:tcW w:w="2232" w:type="dxa"/>
            <w:vMerge w:val="restart"/>
            <w:tcBorders>
              <w:top w:val="single" w:sz="12" w:space="0" w:color="auto"/>
              <w:left w:val="single" w:sz="12" w:space="0" w:color="auto"/>
              <w:right w:val="single" w:sz="4" w:space="0" w:color="auto"/>
            </w:tcBorders>
            <w:vAlign w:val="center"/>
          </w:tcPr>
          <w:p w:rsidR="00222C6C" w:rsidRPr="00CF517F" w:rsidRDefault="00222C6C" w:rsidP="001F50C5">
            <w:pPr>
              <w:spacing w:line="200" w:lineRule="exact"/>
              <w:jc w:val="center"/>
              <w:rPr>
                <w:rFonts w:ascii="ＭＳ 明朝" w:eastAsia="ＭＳ 明朝" w:hAnsi="ＭＳ 明朝"/>
                <w:sz w:val="18"/>
                <w:szCs w:val="18"/>
              </w:rPr>
            </w:pPr>
            <w:r w:rsidRPr="00CF517F">
              <w:rPr>
                <w:rFonts w:ascii="ＭＳ 明朝" w:eastAsia="ＭＳ 明朝" w:hAnsi="ＭＳ 明朝" w:hint="eastAsia"/>
                <w:sz w:val="18"/>
                <w:szCs w:val="18"/>
              </w:rPr>
              <w:t>年</w:t>
            </w:r>
            <w:r w:rsidR="00425595">
              <w:rPr>
                <w:rFonts w:ascii="ＭＳ 明朝" w:eastAsia="ＭＳ 明朝" w:hAnsi="ＭＳ 明朝" w:hint="eastAsia"/>
                <w:sz w:val="18"/>
                <w:szCs w:val="18"/>
              </w:rPr>
              <w:t xml:space="preserve">　</w:t>
            </w:r>
            <w:r w:rsidRPr="00CF517F">
              <w:rPr>
                <w:rFonts w:ascii="ＭＳ 明朝" w:eastAsia="ＭＳ 明朝" w:hAnsi="ＭＳ 明朝" w:hint="eastAsia"/>
                <w:sz w:val="18"/>
                <w:szCs w:val="18"/>
              </w:rPr>
              <w:t>月</w:t>
            </w:r>
            <w:r w:rsidR="00425595">
              <w:rPr>
                <w:rFonts w:ascii="ＭＳ 明朝" w:eastAsia="ＭＳ 明朝" w:hAnsi="ＭＳ 明朝" w:hint="eastAsia"/>
                <w:sz w:val="18"/>
                <w:szCs w:val="18"/>
              </w:rPr>
              <w:t xml:space="preserve">　</w:t>
            </w:r>
            <w:r w:rsidRPr="00CF517F">
              <w:rPr>
                <w:rFonts w:ascii="ＭＳ 明朝" w:eastAsia="ＭＳ 明朝" w:hAnsi="ＭＳ 明朝" w:hint="eastAsia"/>
                <w:sz w:val="18"/>
                <w:szCs w:val="18"/>
              </w:rPr>
              <w:t>日</w:t>
            </w:r>
          </w:p>
        </w:tc>
        <w:tc>
          <w:tcPr>
            <w:tcW w:w="8363" w:type="dxa"/>
            <w:gridSpan w:val="12"/>
            <w:vMerge w:val="restart"/>
            <w:tcBorders>
              <w:top w:val="single" w:sz="12" w:space="0" w:color="auto"/>
              <w:left w:val="single" w:sz="4" w:space="0" w:color="auto"/>
              <w:right w:val="single" w:sz="12" w:space="0" w:color="auto"/>
            </w:tcBorders>
            <w:vAlign w:val="center"/>
          </w:tcPr>
          <w:p w:rsidR="00222C6C" w:rsidRPr="00CF517F" w:rsidRDefault="00BC0741" w:rsidP="001F50C5">
            <w:pPr>
              <w:spacing w:line="200" w:lineRule="exact"/>
              <w:rPr>
                <w:rFonts w:ascii="ＭＳ 明朝" w:eastAsia="ＭＳ 明朝" w:hAnsi="ＭＳ 明朝"/>
                <w:sz w:val="18"/>
                <w:szCs w:val="18"/>
              </w:rPr>
            </w:pPr>
            <w:r>
              <w:rPr>
                <w:rFonts w:ascii="ＭＳ 明朝" w:eastAsia="ＭＳ 明朝" w:hAnsi="ＭＳ 明朝" w:hint="eastAsia"/>
                <w:sz w:val="18"/>
                <w:szCs w:val="18"/>
              </w:rPr>
              <w:t>令和</w:t>
            </w:r>
            <w:r w:rsidR="00222C6C" w:rsidRPr="00CF517F">
              <w:rPr>
                <w:rFonts w:ascii="ＭＳ 明朝" w:eastAsia="ＭＳ 明朝" w:hAnsi="ＭＳ 明朝" w:hint="eastAsia"/>
                <w:sz w:val="18"/>
                <w:szCs w:val="18"/>
              </w:rPr>
              <w:t xml:space="preserve">　</w:t>
            </w:r>
            <w:r w:rsidR="00222C6C">
              <w:rPr>
                <w:rFonts w:ascii="ＭＳ 明朝" w:eastAsia="ＭＳ 明朝" w:hAnsi="ＭＳ 明朝" w:hint="eastAsia"/>
                <w:sz w:val="18"/>
                <w:szCs w:val="18"/>
              </w:rPr>
              <w:t xml:space="preserve">　</w:t>
            </w:r>
            <w:r w:rsidR="00222C6C" w:rsidRPr="00CF517F">
              <w:rPr>
                <w:rFonts w:ascii="ＭＳ 明朝" w:eastAsia="ＭＳ 明朝" w:hAnsi="ＭＳ 明朝" w:hint="eastAsia"/>
                <w:sz w:val="18"/>
                <w:szCs w:val="18"/>
              </w:rPr>
              <w:t xml:space="preserve">　年　</w:t>
            </w:r>
            <w:r w:rsidR="00222C6C">
              <w:rPr>
                <w:rFonts w:ascii="ＭＳ 明朝" w:eastAsia="ＭＳ 明朝" w:hAnsi="ＭＳ 明朝" w:hint="eastAsia"/>
                <w:sz w:val="18"/>
                <w:szCs w:val="18"/>
              </w:rPr>
              <w:t xml:space="preserve">　</w:t>
            </w:r>
            <w:r w:rsidR="00222C6C" w:rsidRPr="00CF517F">
              <w:rPr>
                <w:rFonts w:ascii="ＭＳ 明朝" w:eastAsia="ＭＳ 明朝" w:hAnsi="ＭＳ 明朝" w:hint="eastAsia"/>
                <w:sz w:val="18"/>
                <w:szCs w:val="18"/>
              </w:rPr>
              <w:t xml:space="preserve">　月　</w:t>
            </w:r>
            <w:r w:rsidR="00222C6C">
              <w:rPr>
                <w:rFonts w:ascii="ＭＳ 明朝" w:eastAsia="ＭＳ 明朝" w:hAnsi="ＭＳ 明朝" w:hint="eastAsia"/>
                <w:sz w:val="18"/>
                <w:szCs w:val="18"/>
              </w:rPr>
              <w:t xml:space="preserve">　</w:t>
            </w:r>
            <w:r w:rsidR="00222C6C" w:rsidRPr="00CF517F">
              <w:rPr>
                <w:rFonts w:ascii="ＭＳ 明朝" w:eastAsia="ＭＳ 明朝" w:hAnsi="ＭＳ 明朝" w:hint="eastAsia"/>
                <w:sz w:val="18"/>
                <w:szCs w:val="18"/>
              </w:rPr>
              <w:t xml:space="preserve">　日（　　）</w:t>
            </w:r>
          </w:p>
        </w:tc>
      </w:tr>
      <w:tr w:rsidR="00222C6C" w:rsidRPr="00CF517F" w:rsidTr="00425595">
        <w:trPr>
          <w:gridAfter w:val="1"/>
          <w:wAfter w:w="7" w:type="dxa"/>
          <w:cantSplit/>
          <w:trHeight w:val="200"/>
        </w:trPr>
        <w:tc>
          <w:tcPr>
            <w:tcW w:w="2232" w:type="dxa"/>
            <w:vMerge/>
            <w:tcBorders>
              <w:left w:val="single" w:sz="12" w:space="0" w:color="auto"/>
              <w:bottom w:val="single" w:sz="4" w:space="0" w:color="auto"/>
              <w:right w:val="single" w:sz="4" w:space="0" w:color="auto"/>
            </w:tcBorders>
            <w:vAlign w:val="center"/>
          </w:tcPr>
          <w:p w:rsidR="00222C6C" w:rsidRPr="00CF517F" w:rsidRDefault="00222C6C" w:rsidP="001F50C5">
            <w:pPr>
              <w:spacing w:line="200" w:lineRule="exact"/>
              <w:jc w:val="center"/>
              <w:rPr>
                <w:rFonts w:ascii="ＭＳ 明朝" w:eastAsia="ＭＳ 明朝" w:hAnsi="ＭＳ 明朝"/>
                <w:sz w:val="18"/>
                <w:szCs w:val="18"/>
              </w:rPr>
            </w:pPr>
          </w:p>
        </w:tc>
        <w:tc>
          <w:tcPr>
            <w:tcW w:w="8363" w:type="dxa"/>
            <w:gridSpan w:val="12"/>
            <w:vMerge/>
            <w:tcBorders>
              <w:left w:val="single" w:sz="4" w:space="0" w:color="auto"/>
              <w:bottom w:val="single" w:sz="4" w:space="0" w:color="auto"/>
              <w:right w:val="single" w:sz="12" w:space="0" w:color="auto"/>
            </w:tcBorders>
            <w:vAlign w:val="center"/>
          </w:tcPr>
          <w:p w:rsidR="00222C6C" w:rsidRPr="00CF517F" w:rsidRDefault="00222C6C" w:rsidP="001F50C5">
            <w:pPr>
              <w:spacing w:line="200" w:lineRule="exact"/>
              <w:rPr>
                <w:rFonts w:ascii="ＭＳ 明朝" w:eastAsia="ＭＳ 明朝" w:hAnsi="ＭＳ 明朝"/>
                <w:sz w:val="18"/>
                <w:szCs w:val="18"/>
              </w:rPr>
            </w:pPr>
          </w:p>
        </w:tc>
      </w:tr>
      <w:tr w:rsidR="00222C6C" w:rsidRPr="00CF517F" w:rsidTr="00425595">
        <w:trPr>
          <w:gridAfter w:val="1"/>
          <w:wAfter w:w="7" w:type="dxa"/>
          <w:cantSplit/>
          <w:trHeight w:val="376"/>
        </w:trPr>
        <w:tc>
          <w:tcPr>
            <w:tcW w:w="2232" w:type="dxa"/>
            <w:tcBorders>
              <w:top w:val="single" w:sz="4" w:space="0" w:color="auto"/>
              <w:left w:val="single" w:sz="12" w:space="0" w:color="auto"/>
              <w:bottom w:val="single" w:sz="4" w:space="0" w:color="auto"/>
            </w:tcBorders>
            <w:vAlign w:val="center"/>
          </w:tcPr>
          <w:p w:rsidR="001F50C5" w:rsidRPr="00CF517F" w:rsidRDefault="00222C6C" w:rsidP="001F50C5">
            <w:pPr>
              <w:spacing w:line="200" w:lineRule="exact"/>
              <w:jc w:val="center"/>
              <w:rPr>
                <w:rFonts w:ascii="ＭＳ 明朝" w:eastAsia="ＭＳ 明朝" w:hAnsi="ＭＳ 明朝"/>
                <w:sz w:val="18"/>
                <w:szCs w:val="18"/>
              </w:rPr>
            </w:pPr>
            <w:r w:rsidRPr="00CF517F">
              <w:rPr>
                <w:rFonts w:ascii="ＭＳ 明朝" w:eastAsia="ＭＳ 明朝" w:hAnsi="ＭＳ 明朝" w:hint="eastAsia"/>
                <w:sz w:val="18"/>
                <w:szCs w:val="18"/>
              </w:rPr>
              <w:t>法　人　名</w:t>
            </w:r>
          </w:p>
        </w:tc>
        <w:tc>
          <w:tcPr>
            <w:tcW w:w="8363" w:type="dxa"/>
            <w:gridSpan w:val="12"/>
            <w:tcBorders>
              <w:top w:val="single" w:sz="4" w:space="0" w:color="auto"/>
              <w:bottom w:val="single" w:sz="4" w:space="0" w:color="auto"/>
              <w:right w:val="single" w:sz="12" w:space="0" w:color="auto"/>
            </w:tcBorders>
          </w:tcPr>
          <w:p w:rsidR="00222C6C" w:rsidRPr="00CF517F" w:rsidRDefault="00222C6C" w:rsidP="001F50C5">
            <w:pPr>
              <w:spacing w:line="200" w:lineRule="exact"/>
              <w:rPr>
                <w:rFonts w:ascii="ＭＳ 明朝" w:eastAsia="ＭＳ 明朝" w:hAnsi="ＭＳ 明朝"/>
                <w:sz w:val="18"/>
                <w:szCs w:val="18"/>
              </w:rPr>
            </w:pPr>
          </w:p>
        </w:tc>
      </w:tr>
      <w:tr w:rsidR="001F50C5" w:rsidRPr="00CF517F" w:rsidTr="00425595">
        <w:trPr>
          <w:gridAfter w:val="1"/>
          <w:wAfter w:w="7" w:type="dxa"/>
          <w:cantSplit/>
          <w:trHeight w:val="376"/>
        </w:trPr>
        <w:tc>
          <w:tcPr>
            <w:tcW w:w="2232" w:type="dxa"/>
            <w:tcBorders>
              <w:top w:val="single" w:sz="4" w:space="0" w:color="auto"/>
              <w:left w:val="single" w:sz="12" w:space="0" w:color="auto"/>
              <w:bottom w:val="single" w:sz="4" w:space="0" w:color="auto"/>
            </w:tcBorders>
            <w:vAlign w:val="center"/>
          </w:tcPr>
          <w:p w:rsidR="001F50C5" w:rsidRPr="00CF517F" w:rsidRDefault="001F50C5" w:rsidP="00C4024E">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代表者（理事長）名</w:t>
            </w:r>
          </w:p>
        </w:tc>
        <w:tc>
          <w:tcPr>
            <w:tcW w:w="8363" w:type="dxa"/>
            <w:gridSpan w:val="12"/>
            <w:tcBorders>
              <w:top w:val="single" w:sz="4" w:space="0" w:color="auto"/>
              <w:bottom w:val="single" w:sz="4" w:space="0" w:color="auto"/>
              <w:right w:val="single" w:sz="12" w:space="0" w:color="auto"/>
            </w:tcBorders>
          </w:tcPr>
          <w:p w:rsidR="001F50C5" w:rsidRPr="00CF517F" w:rsidRDefault="001F50C5" w:rsidP="00C4024E">
            <w:pPr>
              <w:spacing w:line="200" w:lineRule="exact"/>
              <w:rPr>
                <w:rFonts w:ascii="ＭＳ 明朝" w:eastAsia="ＭＳ 明朝" w:hAnsi="ＭＳ 明朝"/>
                <w:sz w:val="18"/>
                <w:szCs w:val="18"/>
              </w:rPr>
            </w:pPr>
          </w:p>
        </w:tc>
      </w:tr>
      <w:tr w:rsidR="00222C6C" w:rsidRPr="00CF517F" w:rsidTr="00425595">
        <w:trPr>
          <w:gridAfter w:val="1"/>
          <w:wAfter w:w="7" w:type="dxa"/>
          <w:cantSplit/>
          <w:trHeight w:val="376"/>
        </w:trPr>
        <w:tc>
          <w:tcPr>
            <w:tcW w:w="2232" w:type="dxa"/>
            <w:tcBorders>
              <w:top w:val="single" w:sz="4" w:space="0" w:color="auto"/>
              <w:left w:val="single" w:sz="12" w:space="0" w:color="auto"/>
            </w:tcBorders>
            <w:vAlign w:val="center"/>
          </w:tcPr>
          <w:p w:rsidR="00222C6C" w:rsidRPr="00CF517F" w:rsidRDefault="00222C6C" w:rsidP="001F50C5">
            <w:pPr>
              <w:spacing w:line="200" w:lineRule="exact"/>
              <w:jc w:val="center"/>
              <w:rPr>
                <w:rFonts w:ascii="ＭＳ 明朝" w:eastAsia="ＭＳ 明朝" w:hAnsi="ＭＳ 明朝"/>
                <w:sz w:val="18"/>
                <w:szCs w:val="18"/>
              </w:rPr>
            </w:pPr>
            <w:r w:rsidRPr="00CF517F">
              <w:rPr>
                <w:rFonts w:ascii="ＭＳ 明朝" w:eastAsia="ＭＳ 明朝" w:hAnsi="ＭＳ 明朝" w:hint="eastAsia"/>
                <w:sz w:val="18"/>
                <w:szCs w:val="18"/>
              </w:rPr>
              <w:t>介護保険事業所番号</w:t>
            </w:r>
          </w:p>
        </w:tc>
        <w:tc>
          <w:tcPr>
            <w:tcW w:w="425" w:type="dxa"/>
            <w:tcBorders>
              <w:top w:val="single" w:sz="4" w:space="0" w:color="auto"/>
              <w:bottom w:val="single" w:sz="4" w:space="0" w:color="auto"/>
              <w:right w:val="dashSmallGap" w:sz="4" w:space="0" w:color="auto"/>
            </w:tcBorders>
            <w:vAlign w:val="center"/>
          </w:tcPr>
          <w:p w:rsidR="00222C6C" w:rsidRPr="00CF517F" w:rsidRDefault="00222C6C" w:rsidP="001F50C5">
            <w:pPr>
              <w:spacing w:line="200" w:lineRule="exact"/>
              <w:jc w:val="center"/>
              <w:rPr>
                <w:rFonts w:ascii="ＭＳ 明朝" w:eastAsia="ＭＳ 明朝" w:hAnsi="ＭＳ 明朝"/>
                <w:sz w:val="18"/>
                <w:szCs w:val="18"/>
              </w:rPr>
            </w:pPr>
            <w:r w:rsidRPr="00CF517F">
              <w:rPr>
                <w:rFonts w:ascii="ＭＳ 明朝" w:eastAsia="ＭＳ 明朝" w:hAnsi="ＭＳ 明朝" w:hint="eastAsia"/>
                <w:sz w:val="18"/>
                <w:szCs w:val="18"/>
              </w:rPr>
              <w:t>２</w:t>
            </w:r>
          </w:p>
        </w:tc>
        <w:tc>
          <w:tcPr>
            <w:tcW w:w="425" w:type="dxa"/>
            <w:tcBorders>
              <w:top w:val="single" w:sz="4" w:space="0" w:color="auto"/>
              <w:left w:val="dashSmallGap" w:sz="4" w:space="0" w:color="auto"/>
              <w:bottom w:val="single" w:sz="4" w:space="0" w:color="auto"/>
              <w:right w:val="dashSmallGap" w:sz="4" w:space="0" w:color="auto"/>
            </w:tcBorders>
            <w:vAlign w:val="center"/>
          </w:tcPr>
          <w:p w:rsidR="00222C6C" w:rsidRPr="00CF517F" w:rsidRDefault="00222C6C" w:rsidP="001F50C5">
            <w:pPr>
              <w:spacing w:line="200" w:lineRule="exact"/>
              <w:jc w:val="center"/>
              <w:rPr>
                <w:rFonts w:ascii="ＭＳ 明朝" w:eastAsia="ＭＳ 明朝" w:hAnsi="ＭＳ 明朝"/>
                <w:sz w:val="18"/>
                <w:szCs w:val="18"/>
              </w:rPr>
            </w:pPr>
            <w:r w:rsidRPr="00CF517F">
              <w:rPr>
                <w:rFonts w:ascii="ＭＳ 明朝" w:eastAsia="ＭＳ 明朝" w:hAnsi="ＭＳ 明朝" w:hint="eastAsia"/>
                <w:sz w:val="18"/>
                <w:szCs w:val="18"/>
              </w:rPr>
              <w:t>７</w:t>
            </w:r>
          </w:p>
        </w:tc>
        <w:tc>
          <w:tcPr>
            <w:tcW w:w="425" w:type="dxa"/>
            <w:tcBorders>
              <w:top w:val="single" w:sz="4" w:space="0" w:color="auto"/>
              <w:left w:val="dashSmallGap" w:sz="4" w:space="0" w:color="auto"/>
              <w:bottom w:val="single" w:sz="4" w:space="0" w:color="auto"/>
              <w:right w:val="dashSmallGap" w:sz="4" w:space="0" w:color="auto"/>
            </w:tcBorders>
            <w:vAlign w:val="center"/>
          </w:tcPr>
          <w:p w:rsidR="00222C6C" w:rsidRPr="00CF517F" w:rsidRDefault="00222C6C" w:rsidP="001F50C5">
            <w:pPr>
              <w:spacing w:line="200" w:lineRule="exact"/>
              <w:jc w:val="center"/>
              <w:rPr>
                <w:rFonts w:ascii="ＭＳ 明朝" w:eastAsia="ＭＳ 明朝" w:hAnsi="ＭＳ 明朝"/>
                <w:sz w:val="18"/>
                <w:szCs w:val="18"/>
              </w:rPr>
            </w:pPr>
          </w:p>
        </w:tc>
        <w:tc>
          <w:tcPr>
            <w:tcW w:w="425" w:type="dxa"/>
            <w:tcBorders>
              <w:top w:val="single" w:sz="4" w:space="0" w:color="auto"/>
              <w:left w:val="dashSmallGap" w:sz="4" w:space="0" w:color="auto"/>
              <w:bottom w:val="single" w:sz="4" w:space="0" w:color="auto"/>
              <w:right w:val="dashSmallGap" w:sz="4" w:space="0" w:color="auto"/>
            </w:tcBorders>
            <w:vAlign w:val="center"/>
          </w:tcPr>
          <w:p w:rsidR="00222C6C" w:rsidRPr="00CF517F" w:rsidRDefault="00222C6C" w:rsidP="001F50C5">
            <w:pPr>
              <w:spacing w:line="200" w:lineRule="exact"/>
              <w:jc w:val="center"/>
              <w:rPr>
                <w:rFonts w:ascii="ＭＳ 明朝" w:eastAsia="ＭＳ 明朝" w:hAnsi="ＭＳ 明朝"/>
                <w:sz w:val="18"/>
                <w:szCs w:val="18"/>
              </w:rPr>
            </w:pPr>
          </w:p>
        </w:tc>
        <w:tc>
          <w:tcPr>
            <w:tcW w:w="426" w:type="dxa"/>
            <w:tcBorders>
              <w:top w:val="single" w:sz="4" w:space="0" w:color="auto"/>
              <w:left w:val="dashSmallGap" w:sz="4" w:space="0" w:color="auto"/>
              <w:bottom w:val="single" w:sz="4" w:space="0" w:color="auto"/>
              <w:right w:val="dashSmallGap" w:sz="4" w:space="0" w:color="auto"/>
            </w:tcBorders>
            <w:vAlign w:val="center"/>
          </w:tcPr>
          <w:p w:rsidR="00222C6C" w:rsidRPr="00CF517F" w:rsidRDefault="00222C6C" w:rsidP="001F50C5">
            <w:pPr>
              <w:spacing w:line="200" w:lineRule="exact"/>
              <w:jc w:val="center"/>
              <w:rPr>
                <w:rFonts w:ascii="ＭＳ 明朝" w:eastAsia="ＭＳ 明朝" w:hAnsi="ＭＳ 明朝"/>
                <w:sz w:val="18"/>
                <w:szCs w:val="18"/>
              </w:rPr>
            </w:pPr>
          </w:p>
        </w:tc>
        <w:tc>
          <w:tcPr>
            <w:tcW w:w="425" w:type="dxa"/>
            <w:tcBorders>
              <w:top w:val="single" w:sz="4" w:space="0" w:color="auto"/>
              <w:left w:val="dashSmallGap" w:sz="4" w:space="0" w:color="auto"/>
              <w:bottom w:val="single" w:sz="4" w:space="0" w:color="auto"/>
              <w:right w:val="dashSmallGap" w:sz="4" w:space="0" w:color="auto"/>
            </w:tcBorders>
            <w:vAlign w:val="center"/>
          </w:tcPr>
          <w:p w:rsidR="00222C6C" w:rsidRPr="00CF517F" w:rsidRDefault="00222C6C" w:rsidP="001F50C5">
            <w:pPr>
              <w:spacing w:line="200" w:lineRule="exact"/>
              <w:jc w:val="center"/>
              <w:rPr>
                <w:rFonts w:ascii="ＭＳ 明朝" w:eastAsia="ＭＳ 明朝" w:hAnsi="ＭＳ 明朝"/>
                <w:sz w:val="18"/>
                <w:szCs w:val="18"/>
              </w:rPr>
            </w:pPr>
          </w:p>
        </w:tc>
        <w:tc>
          <w:tcPr>
            <w:tcW w:w="425" w:type="dxa"/>
            <w:tcBorders>
              <w:top w:val="single" w:sz="4" w:space="0" w:color="auto"/>
              <w:left w:val="dashSmallGap" w:sz="4" w:space="0" w:color="auto"/>
              <w:bottom w:val="single" w:sz="4" w:space="0" w:color="auto"/>
              <w:right w:val="dashSmallGap" w:sz="4" w:space="0" w:color="auto"/>
            </w:tcBorders>
            <w:vAlign w:val="center"/>
          </w:tcPr>
          <w:p w:rsidR="00222C6C" w:rsidRPr="00CF517F" w:rsidRDefault="00222C6C" w:rsidP="001F50C5">
            <w:pPr>
              <w:spacing w:line="200" w:lineRule="exact"/>
              <w:jc w:val="center"/>
              <w:rPr>
                <w:rFonts w:ascii="ＭＳ 明朝" w:eastAsia="ＭＳ 明朝" w:hAnsi="ＭＳ 明朝"/>
                <w:sz w:val="18"/>
                <w:szCs w:val="18"/>
              </w:rPr>
            </w:pPr>
          </w:p>
        </w:tc>
        <w:tc>
          <w:tcPr>
            <w:tcW w:w="425" w:type="dxa"/>
            <w:tcBorders>
              <w:top w:val="single" w:sz="4" w:space="0" w:color="auto"/>
              <w:left w:val="dashSmallGap" w:sz="4" w:space="0" w:color="auto"/>
              <w:bottom w:val="single" w:sz="4" w:space="0" w:color="auto"/>
              <w:right w:val="dashSmallGap" w:sz="4" w:space="0" w:color="auto"/>
            </w:tcBorders>
            <w:vAlign w:val="center"/>
          </w:tcPr>
          <w:p w:rsidR="00222C6C" w:rsidRPr="00CF517F" w:rsidRDefault="00222C6C" w:rsidP="001F50C5">
            <w:pPr>
              <w:spacing w:line="200" w:lineRule="exact"/>
              <w:jc w:val="center"/>
              <w:rPr>
                <w:rFonts w:ascii="ＭＳ 明朝" w:eastAsia="ＭＳ 明朝" w:hAnsi="ＭＳ 明朝"/>
                <w:sz w:val="18"/>
                <w:szCs w:val="18"/>
              </w:rPr>
            </w:pPr>
          </w:p>
        </w:tc>
        <w:tc>
          <w:tcPr>
            <w:tcW w:w="425" w:type="dxa"/>
            <w:gridSpan w:val="2"/>
            <w:tcBorders>
              <w:top w:val="single" w:sz="4" w:space="0" w:color="auto"/>
              <w:left w:val="dashSmallGap" w:sz="4" w:space="0" w:color="auto"/>
              <w:bottom w:val="single" w:sz="4" w:space="0" w:color="auto"/>
              <w:right w:val="dashSmallGap" w:sz="4" w:space="0" w:color="auto"/>
            </w:tcBorders>
            <w:vAlign w:val="center"/>
          </w:tcPr>
          <w:p w:rsidR="00222C6C" w:rsidRPr="00CF517F" w:rsidRDefault="00222C6C" w:rsidP="001F50C5">
            <w:pPr>
              <w:spacing w:line="200" w:lineRule="exact"/>
              <w:jc w:val="center"/>
              <w:rPr>
                <w:rFonts w:ascii="ＭＳ 明朝" w:eastAsia="ＭＳ 明朝" w:hAnsi="ＭＳ 明朝"/>
                <w:sz w:val="18"/>
                <w:szCs w:val="18"/>
              </w:rPr>
            </w:pPr>
          </w:p>
        </w:tc>
        <w:tc>
          <w:tcPr>
            <w:tcW w:w="4537" w:type="dxa"/>
            <w:gridSpan w:val="2"/>
            <w:tcBorders>
              <w:top w:val="single" w:sz="4" w:space="0" w:color="auto"/>
              <w:left w:val="dashSmallGap" w:sz="4" w:space="0" w:color="auto"/>
              <w:bottom w:val="single" w:sz="4" w:space="0" w:color="auto"/>
              <w:right w:val="single" w:sz="12" w:space="0" w:color="auto"/>
            </w:tcBorders>
            <w:shd w:val="clear" w:color="auto" w:fill="D9D9D9" w:themeFill="background1" w:themeFillShade="D9"/>
            <w:vAlign w:val="center"/>
          </w:tcPr>
          <w:p w:rsidR="00222C6C" w:rsidRPr="00CF517F" w:rsidRDefault="001F50C5" w:rsidP="001F50C5">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地域密着型介護老人福祉施設入所者生活介護</w:t>
            </w:r>
          </w:p>
        </w:tc>
      </w:tr>
      <w:tr w:rsidR="00222C6C" w:rsidRPr="00CF517F" w:rsidTr="00425595">
        <w:trPr>
          <w:gridAfter w:val="1"/>
          <w:wAfter w:w="7" w:type="dxa"/>
          <w:cantSplit/>
          <w:trHeight w:val="376"/>
        </w:trPr>
        <w:tc>
          <w:tcPr>
            <w:tcW w:w="2232" w:type="dxa"/>
            <w:tcBorders>
              <w:left w:val="single" w:sz="12" w:space="0" w:color="auto"/>
              <w:bottom w:val="single" w:sz="4" w:space="0" w:color="auto"/>
              <w:right w:val="single" w:sz="4" w:space="0" w:color="auto"/>
            </w:tcBorders>
            <w:vAlign w:val="center"/>
          </w:tcPr>
          <w:p w:rsidR="00222C6C" w:rsidRPr="00CF517F" w:rsidRDefault="00222C6C" w:rsidP="001F50C5">
            <w:pPr>
              <w:spacing w:line="200" w:lineRule="exact"/>
              <w:jc w:val="center"/>
              <w:rPr>
                <w:rFonts w:ascii="ＭＳ 明朝" w:eastAsia="ＭＳ 明朝" w:hAnsi="ＭＳ 明朝"/>
                <w:sz w:val="18"/>
                <w:szCs w:val="18"/>
              </w:rPr>
            </w:pPr>
            <w:r w:rsidRPr="00CF517F">
              <w:rPr>
                <w:rFonts w:ascii="ＭＳ 明朝" w:eastAsia="ＭＳ 明朝" w:hAnsi="ＭＳ 明朝" w:hint="eastAsia"/>
                <w:sz w:val="18"/>
                <w:szCs w:val="18"/>
              </w:rPr>
              <w:t>事業所</w:t>
            </w:r>
            <w:r w:rsidR="00425595">
              <w:rPr>
                <w:rFonts w:ascii="ＭＳ 明朝" w:eastAsia="ＭＳ 明朝" w:hAnsi="ＭＳ 明朝" w:hint="eastAsia"/>
                <w:sz w:val="18"/>
                <w:szCs w:val="18"/>
              </w:rPr>
              <w:t xml:space="preserve">　</w:t>
            </w:r>
            <w:r w:rsidRPr="00CF517F">
              <w:rPr>
                <w:rFonts w:ascii="ＭＳ 明朝" w:eastAsia="ＭＳ 明朝" w:hAnsi="ＭＳ 明朝" w:hint="eastAsia"/>
                <w:sz w:val="18"/>
                <w:szCs w:val="18"/>
              </w:rPr>
              <w:t>名</w:t>
            </w:r>
            <w:r w:rsidR="00425595">
              <w:rPr>
                <w:rFonts w:ascii="ＭＳ 明朝" w:eastAsia="ＭＳ 明朝" w:hAnsi="ＭＳ 明朝" w:hint="eastAsia"/>
                <w:sz w:val="18"/>
                <w:szCs w:val="18"/>
              </w:rPr>
              <w:t xml:space="preserve">　</w:t>
            </w:r>
            <w:r w:rsidRPr="00CF517F">
              <w:rPr>
                <w:rFonts w:ascii="ＭＳ 明朝" w:eastAsia="ＭＳ 明朝" w:hAnsi="ＭＳ 明朝" w:hint="eastAsia"/>
                <w:sz w:val="18"/>
                <w:szCs w:val="18"/>
              </w:rPr>
              <w:t>称</w:t>
            </w:r>
          </w:p>
        </w:tc>
        <w:tc>
          <w:tcPr>
            <w:tcW w:w="8363" w:type="dxa"/>
            <w:gridSpan w:val="12"/>
            <w:tcBorders>
              <w:top w:val="single" w:sz="4" w:space="0" w:color="auto"/>
              <w:left w:val="single" w:sz="4" w:space="0" w:color="auto"/>
              <w:bottom w:val="single" w:sz="4" w:space="0" w:color="auto"/>
              <w:right w:val="single" w:sz="12" w:space="0" w:color="auto"/>
            </w:tcBorders>
            <w:vAlign w:val="center"/>
          </w:tcPr>
          <w:p w:rsidR="00222C6C" w:rsidRPr="00CF517F" w:rsidRDefault="00222C6C" w:rsidP="00425595">
            <w:pPr>
              <w:spacing w:line="200" w:lineRule="exact"/>
              <w:jc w:val="center"/>
              <w:rPr>
                <w:rFonts w:ascii="ＭＳ 明朝" w:eastAsia="ＭＳ 明朝" w:hAnsi="ＭＳ 明朝"/>
                <w:sz w:val="18"/>
                <w:szCs w:val="18"/>
              </w:rPr>
            </w:pPr>
          </w:p>
        </w:tc>
      </w:tr>
      <w:tr w:rsidR="00222C6C" w:rsidRPr="00CF517F" w:rsidTr="00425595">
        <w:trPr>
          <w:gridAfter w:val="1"/>
          <w:wAfter w:w="7" w:type="dxa"/>
          <w:cantSplit/>
          <w:trHeight w:val="376"/>
        </w:trPr>
        <w:tc>
          <w:tcPr>
            <w:tcW w:w="2232" w:type="dxa"/>
            <w:tcBorders>
              <w:top w:val="single" w:sz="4" w:space="0" w:color="auto"/>
              <w:left w:val="single" w:sz="12" w:space="0" w:color="auto"/>
              <w:bottom w:val="single" w:sz="4" w:space="0" w:color="auto"/>
              <w:right w:val="single" w:sz="4" w:space="0" w:color="auto"/>
            </w:tcBorders>
            <w:vAlign w:val="center"/>
          </w:tcPr>
          <w:p w:rsidR="00222C6C" w:rsidRPr="00CF517F" w:rsidRDefault="001F50C5" w:rsidP="001F50C5">
            <w:pPr>
              <w:spacing w:line="200" w:lineRule="exact"/>
              <w:jc w:val="center"/>
              <w:rPr>
                <w:rFonts w:ascii="ＭＳ 明朝" w:eastAsia="ＭＳ 明朝" w:hAnsi="ＭＳ 明朝"/>
                <w:sz w:val="18"/>
                <w:szCs w:val="18"/>
              </w:rPr>
            </w:pPr>
            <w:r>
              <w:rPr>
                <w:rFonts w:ascii="ＭＳ 明朝" w:eastAsia="ＭＳ 明朝" w:hAnsi="ＭＳ 明朝" w:hint="eastAsia"/>
                <w:sz w:val="18"/>
                <w:szCs w:val="18"/>
              </w:rPr>
              <w:t>事業所</w:t>
            </w:r>
            <w:r w:rsidR="00425595">
              <w:rPr>
                <w:rFonts w:ascii="ＭＳ 明朝" w:eastAsia="ＭＳ 明朝" w:hAnsi="ＭＳ 明朝" w:hint="eastAsia"/>
                <w:sz w:val="18"/>
                <w:szCs w:val="18"/>
              </w:rPr>
              <w:t xml:space="preserve">　</w:t>
            </w:r>
            <w:r>
              <w:rPr>
                <w:rFonts w:ascii="ＭＳ 明朝" w:eastAsia="ＭＳ 明朝" w:hAnsi="ＭＳ 明朝" w:hint="eastAsia"/>
                <w:sz w:val="18"/>
                <w:szCs w:val="18"/>
              </w:rPr>
              <w:t>所在地</w:t>
            </w:r>
          </w:p>
        </w:tc>
        <w:tc>
          <w:tcPr>
            <w:tcW w:w="8363" w:type="dxa"/>
            <w:gridSpan w:val="12"/>
            <w:tcBorders>
              <w:top w:val="single" w:sz="4" w:space="0" w:color="auto"/>
              <w:left w:val="single" w:sz="4" w:space="0" w:color="auto"/>
              <w:bottom w:val="single" w:sz="4" w:space="0" w:color="auto"/>
              <w:right w:val="single" w:sz="12" w:space="0" w:color="auto"/>
            </w:tcBorders>
            <w:vAlign w:val="center"/>
          </w:tcPr>
          <w:p w:rsidR="00222C6C" w:rsidRPr="00CF517F" w:rsidRDefault="00222C6C" w:rsidP="001F50C5">
            <w:pPr>
              <w:spacing w:line="200" w:lineRule="exact"/>
              <w:rPr>
                <w:rFonts w:ascii="ＭＳ 明朝" w:eastAsia="ＭＳ 明朝" w:hAnsi="ＭＳ 明朝"/>
                <w:sz w:val="18"/>
                <w:szCs w:val="18"/>
              </w:rPr>
            </w:pPr>
          </w:p>
        </w:tc>
      </w:tr>
      <w:tr w:rsidR="00425595" w:rsidTr="00425595">
        <w:trPr>
          <w:trHeight w:val="376"/>
        </w:trPr>
        <w:tc>
          <w:tcPr>
            <w:tcW w:w="2232" w:type="dxa"/>
            <w:tcBorders>
              <w:left w:val="single" w:sz="12" w:space="0" w:color="auto"/>
              <w:bottom w:val="single" w:sz="12" w:space="0" w:color="auto"/>
            </w:tcBorders>
            <w:vAlign w:val="center"/>
          </w:tcPr>
          <w:p w:rsidR="00425595" w:rsidRDefault="00425595" w:rsidP="000E12A4">
            <w:pPr>
              <w:ind w:left="105"/>
              <w:jc w:val="center"/>
              <w:rPr>
                <w:rFonts w:ascii="ＭＳ 明朝" w:eastAsia="ＭＳ 明朝" w:hAnsi="ＭＳ 明朝"/>
                <w:sz w:val="20"/>
              </w:rPr>
            </w:pPr>
            <w:r>
              <w:rPr>
                <w:rFonts w:ascii="ＭＳ 明朝" w:eastAsia="ＭＳ 明朝" w:hAnsi="ＭＳ 明朝" w:hint="eastAsia"/>
                <w:sz w:val="20"/>
              </w:rPr>
              <w:t>記入担当者職・氏名</w:t>
            </w:r>
          </w:p>
        </w:tc>
        <w:tc>
          <w:tcPr>
            <w:tcW w:w="3735" w:type="dxa"/>
            <w:gridSpan w:val="9"/>
            <w:tcBorders>
              <w:bottom w:val="single" w:sz="12" w:space="0" w:color="auto"/>
            </w:tcBorders>
            <w:shd w:val="clear" w:color="auto" w:fill="auto"/>
            <w:vAlign w:val="center"/>
          </w:tcPr>
          <w:p w:rsidR="00425595" w:rsidRDefault="00425595" w:rsidP="00425595">
            <w:pPr>
              <w:widowControl/>
              <w:rPr>
                <w:rFonts w:ascii="ＭＳ 明朝" w:eastAsia="ＭＳ 明朝" w:hAnsi="ＭＳ 明朝"/>
                <w:sz w:val="20"/>
              </w:rPr>
            </w:pPr>
            <w:r>
              <w:rPr>
                <w:rFonts w:ascii="ＭＳ 明朝" w:eastAsia="ＭＳ 明朝" w:hAnsi="ＭＳ 明朝" w:hint="eastAsia"/>
                <w:sz w:val="20"/>
              </w:rPr>
              <w:t>（職）　　　　（氏名）</w:t>
            </w:r>
          </w:p>
        </w:tc>
        <w:tc>
          <w:tcPr>
            <w:tcW w:w="1650" w:type="dxa"/>
            <w:gridSpan w:val="2"/>
            <w:tcBorders>
              <w:bottom w:val="single" w:sz="12" w:space="0" w:color="auto"/>
            </w:tcBorders>
            <w:shd w:val="clear" w:color="auto" w:fill="auto"/>
            <w:vAlign w:val="center"/>
          </w:tcPr>
          <w:p w:rsidR="00425595" w:rsidRDefault="00425595" w:rsidP="00425595">
            <w:pPr>
              <w:widowControl/>
              <w:rPr>
                <w:rFonts w:ascii="ＭＳ 明朝" w:eastAsia="ＭＳ 明朝" w:hAnsi="ＭＳ 明朝"/>
                <w:sz w:val="20"/>
              </w:rPr>
            </w:pPr>
            <w:r>
              <w:rPr>
                <w:rFonts w:ascii="ＭＳ 明朝" w:eastAsia="ＭＳ 明朝" w:hAnsi="ＭＳ 明朝" w:hint="eastAsia"/>
                <w:sz w:val="20"/>
              </w:rPr>
              <w:t>連絡先電話番号</w:t>
            </w:r>
          </w:p>
        </w:tc>
        <w:tc>
          <w:tcPr>
            <w:tcW w:w="2985" w:type="dxa"/>
            <w:gridSpan w:val="2"/>
            <w:tcBorders>
              <w:bottom w:val="single" w:sz="12" w:space="0" w:color="auto"/>
              <w:right w:val="single" w:sz="12" w:space="0" w:color="auto"/>
            </w:tcBorders>
            <w:shd w:val="clear" w:color="auto" w:fill="auto"/>
            <w:vAlign w:val="center"/>
          </w:tcPr>
          <w:p w:rsidR="00425595" w:rsidRDefault="00425595" w:rsidP="00425595">
            <w:pPr>
              <w:widowControl/>
              <w:rPr>
                <w:rFonts w:ascii="ＭＳ 明朝" w:eastAsia="ＭＳ 明朝" w:hAnsi="ＭＳ 明朝"/>
                <w:sz w:val="20"/>
              </w:rPr>
            </w:pPr>
            <w:r>
              <w:rPr>
                <w:rFonts w:ascii="ＭＳ 明朝" w:eastAsia="ＭＳ 明朝" w:hAnsi="ＭＳ 明朝" w:hint="eastAsia"/>
                <w:sz w:val="20"/>
              </w:rPr>
              <w:t xml:space="preserve">　　　　－　　　　－</w:t>
            </w:r>
          </w:p>
        </w:tc>
      </w:tr>
    </w:tbl>
    <w:p w:rsidR="0089552C" w:rsidRDefault="0089552C" w:rsidP="009F52FC">
      <w:pPr>
        <w:spacing w:line="240" w:lineRule="exact"/>
        <w:rPr>
          <w:rFonts w:ascii="ＤＦ特太ゴシック体" w:eastAsia="ＤＦ特太ゴシック体" w:hAnsi="ＭＳ ゴシック"/>
          <w:sz w:val="20"/>
        </w:rPr>
      </w:pPr>
      <w:r>
        <w:rPr>
          <w:rFonts w:ascii="ＤＦ特太ゴシック体" w:eastAsia="ＤＦ特太ゴシック体" w:hAnsi="ＭＳ ゴシック" w:hint="eastAsia"/>
          <w:sz w:val="20"/>
        </w:rPr>
        <w:t>□　自主点検表記載にあたっての留意事項</w:t>
      </w:r>
    </w:p>
    <w:p w:rsidR="0089552C" w:rsidRDefault="0089552C" w:rsidP="009F52FC">
      <w:pPr>
        <w:spacing w:line="240" w:lineRule="exact"/>
        <w:ind w:left="999" w:hanging="600"/>
        <w:rPr>
          <w:rFonts w:hAnsi="ＭＳ ゴシック"/>
          <w:sz w:val="20"/>
        </w:rPr>
      </w:pPr>
      <w:r>
        <w:rPr>
          <w:rFonts w:hAnsi="ＭＳ ゴシック" w:hint="eastAsia"/>
          <w:sz w:val="20"/>
        </w:rPr>
        <w:t>（１）チェック項目の内容を満たしているものについては「適」、そうでないものは「不適」にチェックをしてください。</w:t>
      </w:r>
    </w:p>
    <w:p w:rsidR="0089552C" w:rsidRDefault="0089552C" w:rsidP="009F52FC">
      <w:pPr>
        <w:spacing w:line="240" w:lineRule="exact"/>
        <w:rPr>
          <w:rFonts w:hAnsi="ＭＳ ゴシック"/>
          <w:sz w:val="20"/>
        </w:rPr>
      </w:pPr>
      <w:r>
        <w:rPr>
          <w:rFonts w:hAnsi="ＭＳ ゴシック" w:hint="eastAsia"/>
          <w:sz w:val="20"/>
        </w:rPr>
        <w:t xml:space="preserve">　　（２）その他については、具体的に記載してください。</w:t>
      </w:r>
    </w:p>
    <w:p w:rsidR="0089552C" w:rsidRDefault="0089552C" w:rsidP="009F52FC">
      <w:pPr>
        <w:tabs>
          <w:tab w:val="left" w:pos="1260"/>
        </w:tabs>
        <w:spacing w:line="240" w:lineRule="exact"/>
        <w:rPr>
          <w:rFonts w:ascii="ＤＦ特太ゴシック体" w:eastAsia="ＤＦ特太ゴシック体" w:hAnsi="ＭＳ ゴシック"/>
        </w:rPr>
      </w:pPr>
      <w:r>
        <w:rPr>
          <w:rFonts w:ascii="ＤＦ特太ゴシック体" w:eastAsia="ＤＦ特太ゴシック体" w:hAnsi="ＭＳ ゴシック"/>
        </w:rPr>
        <w:tab/>
      </w:r>
    </w:p>
    <w:p w:rsidR="0089552C" w:rsidRDefault="0089552C" w:rsidP="0089552C">
      <w:pPr>
        <w:rPr>
          <w:rFonts w:ascii="ＤＦ特太ゴシック体" w:eastAsia="ＤＦ特太ゴシック体" w:hAnsi="ＭＳ ゴシック"/>
          <w:sz w:val="20"/>
        </w:rPr>
      </w:pPr>
      <w:r>
        <w:rPr>
          <w:rFonts w:ascii="ＤＦ特太ゴシック体" w:eastAsia="ＤＦ特太ゴシック体" w:hAnsi="ＭＳ ゴシック" w:hint="eastAsia"/>
          <w:sz w:val="20"/>
        </w:rPr>
        <w:t>Ⅰ（基本方針）</w:t>
      </w:r>
    </w:p>
    <w:tbl>
      <w:tblPr>
        <w:tblW w:w="1077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127"/>
        <w:gridCol w:w="6378"/>
        <w:gridCol w:w="567"/>
        <w:gridCol w:w="567"/>
        <w:gridCol w:w="1134"/>
      </w:tblGrid>
      <w:tr w:rsidR="0089552C" w:rsidTr="00D41149">
        <w:trPr>
          <w:trHeight w:val="124"/>
        </w:trPr>
        <w:tc>
          <w:tcPr>
            <w:tcW w:w="2127" w:type="dxa"/>
            <w:tcBorders>
              <w:top w:val="single" w:sz="12" w:space="0" w:color="auto"/>
              <w:left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hideMark/>
          </w:tcPr>
          <w:p w:rsidR="0089552C" w:rsidRDefault="0089552C" w:rsidP="009F52FC">
            <w:pPr>
              <w:spacing w:line="200" w:lineRule="atLeast"/>
              <w:jc w:val="center"/>
              <w:rPr>
                <w:rFonts w:hAnsi="ＭＳ ゴシック"/>
                <w:sz w:val="18"/>
                <w:szCs w:val="18"/>
              </w:rPr>
            </w:pPr>
            <w:r>
              <w:rPr>
                <w:rFonts w:hAnsi="ＭＳ ゴシック" w:hint="eastAsia"/>
                <w:sz w:val="18"/>
                <w:szCs w:val="18"/>
              </w:rPr>
              <w:t>項　　目</w:t>
            </w:r>
          </w:p>
        </w:tc>
        <w:tc>
          <w:tcPr>
            <w:tcW w:w="6378" w:type="dxa"/>
            <w:tcBorders>
              <w:top w:val="single" w:sz="12" w:space="0" w:color="auto"/>
              <w:left w:val="single" w:sz="4" w:space="0" w:color="auto"/>
              <w:bottom w:val="single" w:sz="12" w:space="0" w:color="auto"/>
              <w:right w:val="single" w:sz="4" w:space="0" w:color="auto"/>
            </w:tcBorders>
            <w:shd w:val="clear" w:color="auto" w:fill="E0E0E0"/>
            <w:tcMar>
              <w:top w:w="57" w:type="dxa"/>
              <w:left w:w="57" w:type="dxa"/>
              <w:bottom w:w="57" w:type="dxa"/>
              <w:right w:w="57" w:type="dxa"/>
            </w:tcMar>
            <w:vAlign w:val="center"/>
            <w:hideMark/>
          </w:tcPr>
          <w:p w:rsidR="0089552C" w:rsidRPr="002F7C8B" w:rsidRDefault="0089552C" w:rsidP="009F52FC">
            <w:pPr>
              <w:spacing w:line="200" w:lineRule="atLeast"/>
              <w:jc w:val="center"/>
              <w:rPr>
                <w:rFonts w:hAnsi="ＭＳ ゴシック"/>
                <w:sz w:val="18"/>
                <w:szCs w:val="18"/>
              </w:rPr>
            </w:pPr>
            <w:r w:rsidRPr="002F7C8B">
              <w:rPr>
                <w:rFonts w:hAnsi="ＭＳ ゴシック" w:hint="eastAsia"/>
                <w:sz w:val="18"/>
                <w:szCs w:val="18"/>
              </w:rPr>
              <w:t>内　　　　　　　容</w:t>
            </w:r>
          </w:p>
        </w:tc>
        <w:tc>
          <w:tcPr>
            <w:tcW w:w="567" w:type="dxa"/>
            <w:tcBorders>
              <w:top w:val="single" w:sz="12" w:space="0" w:color="auto"/>
              <w:left w:val="single" w:sz="4" w:space="0" w:color="auto"/>
              <w:bottom w:val="single" w:sz="12" w:space="0" w:color="auto"/>
              <w:right w:val="single" w:sz="4" w:space="0" w:color="auto"/>
            </w:tcBorders>
            <w:shd w:val="clear" w:color="auto" w:fill="E0E0E0"/>
            <w:tcMar>
              <w:top w:w="57" w:type="dxa"/>
              <w:left w:w="57" w:type="dxa"/>
              <w:bottom w:w="57" w:type="dxa"/>
              <w:right w:w="57" w:type="dxa"/>
            </w:tcMar>
            <w:vAlign w:val="center"/>
            <w:hideMark/>
          </w:tcPr>
          <w:p w:rsidR="0089552C" w:rsidRDefault="0089552C" w:rsidP="009F52FC">
            <w:pPr>
              <w:spacing w:line="200" w:lineRule="atLeast"/>
              <w:jc w:val="center"/>
              <w:rPr>
                <w:rFonts w:hAnsi="ＭＳ ゴシック"/>
                <w:sz w:val="18"/>
                <w:szCs w:val="18"/>
              </w:rPr>
            </w:pPr>
            <w:r>
              <w:rPr>
                <w:rFonts w:hAnsi="ＭＳ ゴシック" w:hint="eastAsia"/>
                <w:sz w:val="18"/>
                <w:szCs w:val="18"/>
              </w:rPr>
              <w:t>適</w:t>
            </w:r>
          </w:p>
        </w:tc>
        <w:tc>
          <w:tcPr>
            <w:tcW w:w="567" w:type="dxa"/>
            <w:tcBorders>
              <w:top w:val="single" w:sz="12" w:space="0" w:color="auto"/>
              <w:left w:val="single" w:sz="4" w:space="0" w:color="auto"/>
              <w:bottom w:val="single" w:sz="12" w:space="0" w:color="auto"/>
              <w:right w:val="single" w:sz="4" w:space="0" w:color="auto"/>
            </w:tcBorders>
            <w:shd w:val="clear" w:color="auto" w:fill="E0E0E0"/>
            <w:vAlign w:val="center"/>
            <w:hideMark/>
          </w:tcPr>
          <w:p w:rsidR="0089552C" w:rsidRDefault="0089552C" w:rsidP="009F52FC">
            <w:pPr>
              <w:spacing w:line="200" w:lineRule="atLeast"/>
              <w:jc w:val="center"/>
              <w:rPr>
                <w:rFonts w:hAnsi="ＭＳ ゴシック"/>
                <w:sz w:val="18"/>
                <w:szCs w:val="18"/>
              </w:rPr>
            </w:pPr>
            <w:r>
              <w:rPr>
                <w:rFonts w:hAnsi="ＭＳ ゴシック" w:hint="eastAsia"/>
                <w:sz w:val="18"/>
                <w:szCs w:val="18"/>
              </w:rPr>
              <w:t>不適</w:t>
            </w:r>
          </w:p>
        </w:tc>
        <w:tc>
          <w:tcPr>
            <w:tcW w:w="1134"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hideMark/>
          </w:tcPr>
          <w:p w:rsidR="0089552C" w:rsidRDefault="0089552C" w:rsidP="009F52FC">
            <w:pPr>
              <w:spacing w:line="200" w:lineRule="atLeast"/>
              <w:ind w:leftChars="25" w:left="53" w:rightChars="-16" w:right="-34"/>
              <w:jc w:val="center"/>
              <w:rPr>
                <w:rFonts w:hAnsi="ＭＳ ゴシック"/>
                <w:sz w:val="18"/>
                <w:szCs w:val="18"/>
              </w:rPr>
            </w:pPr>
            <w:r>
              <w:rPr>
                <w:rFonts w:hAnsi="ＭＳ ゴシック" w:hint="eastAsia"/>
                <w:sz w:val="18"/>
                <w:szCs w:val="18"/>
              </w:rPr>
              <w:t>根拠</w:t>
            </w:r>
          </w:p>
        </w:tc>
      </w:tr>
      <w:tr w:rsidR="00911811" w:rsidTr="00911811">
        <w:trPr>
          <w:trHeight w:val="124"/>
        </w:trPr>
        <w:tc>
          <w:tcPr>
            <w:tcW w:w="2127" w:type="dxa"/>
            <w:vMerge w:val="restart"/>
            <w:tcBorders>
              <w:top w:val="single" w:sz="12" w:space="0" w:color="auto"/>
              <w:left w:val="single" w:sz="4" w:space="0" w:color="auto"/>
              <w:right w:val="single" w:sz="4" w:space="0" w:color="auto"/>
            </w:tcBorders>
            <w:shd w:val="clear" w:color="auto" w:fill="auto"/>
            <w:tcMar>
              <w:top w:w="57" w:type="dxa"/>
              <w:left w:w="57" w:type="dxa"/>
              <w:bottom w:w="57" w:type="dxa"/>
              <w:right w:w="57" w:type="dxa"/>
            </w:tcMar>
            <w:vAlign w:val="center"/>
          </w:tcPr>
          <w:p w:rsidR="00911811" w:rsidRDefault="00911811" w:rsidP="00E4012E">
            <w:pPr>
              <w:spacing w:beforeLines="50" w:before="171"/>
              <w:rPr>
                <w:rFonts w:ascii="ＭＳ 明朝" w:eastAsia="ＭＳ 明朝" w:hAnsi="ＭＳ 明朝"/>
                <w:sz w:val="18"/>
                <w:szCs w:val="18"/>
              </w:rPr>
            </w:pPr>
            <w:r w:rsidRPr="00CF517F">
              <w:rPr>
                <w:rFonts w:ascii="ＭＳ 明朝" w:eastAsia="ＭＳ 明朝" w:hAnsi="ＭＳ 明朝" w:hint="eastAsia"/>
                <w:sz w:val="18"/>
                <w:szCs w:val="18"/>
              </w:rPr>
              <w:t>１　基本方針</w:t>
            </w:r>
          </w:p>
          <w:p w:rsidR="00911811" w:rsidRDefault="00911811" w:rsidP="00D41149">
            <w:pPr>
              <w:spacing w:line="200" w:lineRule="atLeast"/>
              <w:jc w:val="center"/>
              <w:rPr>
                <w:rFonts w:hAnsi="ＭＳ ゴシック"/>
                <w:sz w:val="18"/>
                <w:szCs w:val="18"/>
              </w:rPr>
            </w:pPr>
            <w:r>
              <w:rPr>
                <w:rFonts w:ascii="ＭＳ 明朝" w:eastAsia="ＭＳ 明朝" w:hAnsi="ＭＳ 明朝" w:hint="eastAsia"/>
                <w:sz w:val="18"/>
                <w:szCs w:val="18"/>
              </w:rPr>
              <w:t xml:space="preserve">　</w:t>
            </w:r>
            <w:r w:rsidRPr="00113684">
              <w:rPr>
                <w:rFonts w:ascii="ＭＳ 明朝" w:eastAsia="ＭＳ 明朝" w:hAnsi="ＭＳ 明朝" w:hint="eastAsia"/>
                <w:sz w:val="16"/>
                <w:szCs w:val="16"/>
              </w:rPr>
              <w:t>(</w:t>
            </w:r>
            <w:r>
              <w:rPr>
                <w:rFonts w:ascii="ＭＳ 明朝" w:eastAsia="ＭＳ 明朝" w:hAnsi="ＭＳ 明朝" w:hint="eastAsia"/>
                <w:sz w:val="16"/>
                <w:szCs w:val="16"/>
              </w:rPr>
              <w:t>ユニット型個室</w:t>
            </w:r>
            <w:r w:rsidRPr="00113684">
              <w:rPr>
                <w:rFonts w:ascii="ＭＳ 明朝" w:eastAsia="ＭＳ 明朝" w:hAnsi="ＭＳ 明朝" w:hint="eastAsia"/>
                <w:sz w:val="16"/>
                <w:szCs w:val="16"/>
              </w:rPr>
              <w:t>)</w:t>
            </w:r>
          </w:p>
        </w:tc>
        <w:tc>
          <w:tcPr>
            <w:tcW w:w="6378" w:type="dxa"/>
            <w:tcBorders>
              <w:top w:val="single" w:sz="12"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911811" w:rsidRPr="002F7C8B" w:rsidRDefault="00911811" w:rsidP="00CF3B44">
            <w:pPr>
              <w:spacing w:beforeLines="50" w:before="171"/>
              <w:rPr>
                <w:rFonts w:hAnsi="ＭＳ ゴシック"/>
                <w:sz w:val="18"/>
                <w:szCs w:val="18"/>
              </w:rPr>
            </w:pPr>
            <w:r w:rsidRPr="002F7C8B">
              <w:rPr>
                <w:rFonts w:hAnsi="ＭＳ ゴシック"/>
                <w:sz w:val="18"/>
                <w:szCs w:val="18"/>
              </w:rPr>
              <w:t>入居者一人一人の意思及び人格を尊重し、地域密着型施設サービス計画に基づき、その居宅における生活への復帰を念頭に置いて、入居前の居宅における生活と入居後の生活が連続したものとなるよう配慮しながら、各ユニットにおいて入居者が相互に社会的関係を築き、自律的な日常生活を営むことを支援</w:t>
            </w:r>
            <w:r w:rsidRPr="002F7C8B">
              <w:rPr>
                <w:rFonts w:hAnsi="ＭＳ ゴシック" w:hint="eastAsia"/>
                <w:sz w:val="18"/>
                <w:szCs w:val="18"/>
              </w:rPr>
              <w:t>しているか</w:t>
            </w:r>
            <w:r w:rsidRPr="002F7C8B">
              <w:rPr>
                <w:rFonts w:hAnsi="ＭＳ ゴシック"/>
                <w:sz w:val="18"/>
                <w:szCs w:val="18"/>
              </w:rPr>
              <w:t>。</w:t>
            </w:r>
          </w:p>
        </w:tc>
        <w:tc>
          <w:tcPr>
            <w:tcW w:w="567" w:type="dxa"/>
            <w:tcBorders>
              <w:top w:val="single" w:sz="12"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12" w:space="0" w:color="auto"/>
              <w:left w:val="single" w:sz="4" w:space="0" w:color="auto"/>
              <w:bottom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val="restart"/>
            <w:tcBorders>
              <w:top w:val="single" w:sz="12" w:space="0" w:color="auto"/>
              <w:left w:val="single" w:sz="4" w:space="0" w:color="auto"/>
              <w:right w:val="single" w:sz="4" w:space="0" w:color="auto"/>
            </w:tcBorders>
            <w:shd w:val="clear" w:color="auto" w:fill="auto"/>
            <w:tcMar>
              <w:top w:w="57" w:type="dxa"/>
              <w:left w:w="57" w:type="dxa"/>
              <w:bottom w:w="57" w:type="dxa"/>
              <w:right w:w="57" w:type="dxa"/>
            </w:tcMar>
          </w:tcPr>
          <w:p w:rsidR="00911811" w:rsidRDefault="00911811" w:rsidP="00E4012E">
            <w:pPr>
              <w:spacing w:line="200" w:lineRule="atLeast"/>
              <w:ind w:leftChars="25" w:left="53" w:rightChars="-16" w:right="-34"/>
              <w:rPr>
                <w:rFonts w:ascii="ＭＳ 明朝" w:eastAsia="ＭＳ 明朝" w:hAnsi="ＭＳ 明朝"/>
                <w:sz w:val="18"/>
                <w:szCs w:val="18"/>
              </w:rPr>
            </w:pPr>
            <w:r>
              <w:rPr>
                <w:rFonts w:ascii="ＭＳ 明朝" w:eastAsia="ＭＳ 明朝" w:hAnsi="ＭＳ 明朝" w:hint="eastAsia"/>
                <w:sz w:val="18"/>
                <w:szCs w:val="18"/>
              </w:rPr>
              <w:t>地基準130</w:t>
            </w:r>
          </w:p>
          <w:p w:rsidR="00911811" w:rsidRDefault="00911811" w:rsidP="00E4012E">
            <w:pPr>
              <w:spacing w:line="200" w:lineRule="atLeast"/>
              <w:ind w:leftChars="25" w:left="53" w:rightChars="-16" w:right="-34"/>
              <w:rPr>
                <w:rFonts w:hAnsi="ＭＳ ゴシック"/>
                <w:sz w:val="18"/>
                <w:szCs w:val="18"/>
              </w:rPr>
            </w:pPr>
          </w:p>
        </w:tc>
      </w:tr>
      <w:tr w:rsidR="00911811" w:rsidTr="00911811">
        <w:trPr>
          <w:trHeight w:val="124"/>
        </w:trPr>
        <w:tc>
          <w:tcPr>
            <w:tcW w:w="2127"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911811" w:rsidRDefault="00911811" w:rsidP="009F52FC">
            <w:pPr>
              <w:spacing w:line="200" w:lineRule="atLeast"/>
              <w:jc w:val="center"/>
              <w:rPr>
                <w:rFonts w:hAnsi="ＭＳ ゴシック"/>
                <w:sz w:val="18"/>
                <w:szCs w:val="18"/>
              </w:rPr>
            </w:pPr>
          </w:p>
        </w:tc>
        <w:tc>
          <w:tcPr>
            <w:tcW w:w="637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911811" w:rsidRPr="002F7C8B" w:rsidRDefault="00911811" w:rsidP="00CF3B44">
            <w:pPr>
              <w:spacing w:beforeLines="50" w:before="171"/>
              <w:rPr>
                <w:rFonts w:hAnsi="ＭＳ ゴシック"/>
                <w:sz w:val="18"/>
                <w:szCs w:val="18"/>
              </w:rPr>
            </w:pPr>
            <w:r w:rsidRPr="002F7C8B">
              <w:rPr>
                <w:rFonts w:hAnsi="ＭＳ ゴシック"/>
                <w:sz w:val="18"/>
                <w:szCs w:val="18"/>
              </w:rPr>
              <w:t>地域や家庭との結び付きを重視した運営を行い、市町村、居宅介護支援事業者、居宅サービス事業者、地域密着型サービス事業者、介護保険施設その他の保健医療サービス又は福祉サービスを提供する者との密接な連携に努め</w:t>
            </w:r>
            <w:r w:rsidRPr="002F7C8B">
              <w:rPr>
                <w:rFonts w:hAnsi="ＭＳ ゴシック" w:hint="eastAsia"/>
                <w:sz w:val="18"/>
                <w:szCs w:val="18"/>
              </w:rPr>
              <w:t>ているか。</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911811" w:rsidRPr="00CF517F" w:rsidRDefault="00911811" w:rsidP="00D41149">
            <w:pPr>
              <w:spacing w:beforeLines="150" w:before="513"/>
              <w:jc w:val="center"/>
              <w:rPr>
                <w:rFonts w:ascii="ＭＳ 明朝" w:eastAsia="ＭＳ 明朝" w:hAnsi="ＭＳ 明朝"/>
                <w:sz w:val="18"/>
                <w:szCs w:val="18"/>
              </w:rPr>
            </w:pPr>
          </w:p>
        </w:tc>
      </w:tr>
    </w:tbl>
    <w:p w:rsidR="00575C7F" w:rsidRDefault="00575C7F">
      <w:pPr>
        <w:rPr>
          <w:rFonts w:ascii="ＭＳ 明朝" w:eastAsia="ＭＳ 明朝" w:hAnsi="ＭＳ 明朝"/>
          <w:sz w:val="20"/>
        </w:rPr>
      </w:pPr>
    </w:p>
    <w:p w:rsidR="005B7B74" w:rsidRPr="00CF517F" w:rsidRDefault="00EF7A43" w:rsidP="005B7B74">
      <w:pPr>
        <w:rPr>
          <w:rFonts w:ascii="ＭＳ 明朝" w:eastAsia="ＭＳ 明朝" w:hAnsi="ＭＳ 明朝"/>
          <w:sz w:val="20"/>
        </w:rPr>
      </w:pPr>
      <w:r>
        <w:rPr>
          <w:rFonts w:ascii="ＭＳ 明朝" w:eastAsia="ＭＳ 明朝" w:hAnsi="ＭＳ 明朝" w:hint="eastAsia"/>
          <w:sz w:val="20"/>
        </w:rPr>
        <w:t>Ⅱ</w:t>
      </w:r>
      <w:r w:rsidR="005B7B74" w:rsidRPr="00CF517F">
        <w:rPr>
          <w:rFonts w:ascii="ＭＳ 明朝" w:eastAsia="ＭＳ 明朝" w:hAnsi="ＭＳ 明朝" w:hint="eastAsia"/>
          <w:sz w:val="20"/>
        </w:rPr>
        <w:t>（人員に関する基準）</w:t>
      </w:r>
    </w:p>
    <w:tbl>
      <w:tblPr>
        <w:tblW w:w="1077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127"/>
        <w:gridCol w:w="6378"/>
        <w:gridCol w:w="567"/>
        <w:gridCol w:w="567"/>
        <w:gridCol w:w="1134"/>
      </w:tblGrid>
      <w:tr w:rsidR="0089552C" w:rsidTr="00AC2B38">
        <w:trPr>
          <w:trHeight w:val="124"/>
        </w:trPr>
        <w:tc>
          <w:tcPr>
            <w:tcW w:w="2127" w:type="dxa"/>
            <w:tcBorders>
              <w:top w:val="single" w:sz="12" w:space="0" w:color="auto"/>
              <w:left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hideMark/>
          </w:tcPr>
          <w:p w:rsidR="0089552C" w:rsidRDefault="0089552C" w:rsidP="009F52FC">
            <w:pPr>
              <w:spacing w:line="200" w:lineRule="atLeast"/>
              <w:jc w:val="center"/>
              <w:rPr>
                <w:rFonts w:hAnsi="ＭＳ ゴシック"/>
                <w:sz w:val="18"/>
                <w:szCs w:val="18"/>
              </w:rPr>
            </w:pPr>
            <w:r>
              <w:rPr>
                <w:rFonts w:hAnsi="ＭＳ ゴシック" w:hint="eastAsia"/>
                <w:sz w:val="18"/>
                <w:szCs w:val="18"/>
              </w:rPr>
              <w:t>項　　目</w:t>
            </w:r>
          </w:p>
        </w:tc>
        <w:tc>
          <w:tcPr>
            <w:tcW w:w="6378" w:type="dxa"/>
            <w:tcBorders>
              <w:top w:val="single" w:sz="12" w:space="0" w:color="auto"/>
              <w:left w:val="single" w:sz="4" w:space="0" w:color="auto"/>
              <w:bottom w:val="single" w:sz="12" w:space="0" w:color="auto"/>
              <w:right w:val="single" w:sz="4" w:space="0" w:color="auto"/>
            </w:tcBorders>
            <w:shd w:val="clear" w:color="auto" w:fill="E0E0E0"/>
            <w:tcMar>
              <w:top w:w="57" w:type="dxa"/>
              <w:left w:w="57" w:type="dxa"/>
              <w:bottom w:w="57" w:type="dxa"/>
              <w:right w:w="57" w:type="dxa"/>
            </w:tcMar>
            <w:vAlign w:val="center"/>
            <w:hideMark/>
          </w:tcPr>
          <w:p w:rsidR="0089552C" w:rsidRPr="00911811" w:rsidRDefault="0089552C" w:rsidP="009F52FC">
            <w:pPr>
              <w:spacing w:line="200" w:lineRule="atLeast"/>
              <w:jc w:val="center"/>
              <w:rPr>
                <w:rFonts w:hAnsi="ＭＳ ゴシック"/>
                <w:sz w:val="18"/>
                <w:szCs w:val="18"/>
              </w:rPr>
            </w:pPr>
            <w:r w:rsidRPr="00911811">
              <w:rPr>
                <w:rFonts w:hAnsi="ＭＳ ゴシック" w:hint="eastAsia"/>
                <w:sz w:val="18"/>
                <w:szCs w:val="18"/>
              </w:rPr>
              <w:t>内　　　　　　　容</w:t>
            </w:r>
          </w:p>
        </w:tc>
        <w:tc>
          <w:tcPr>
            <w:tcW w:w="567" w:type="dxa"/>
            <w:tcBorders>
              <w:top w:val="single" w:sz="12" w:space="0" w:color="auto"/>
              <w:left w:val="single" w:sz="4" w:space="0" w:color="auto"/>
              <w:bottom w:val="single" w:sz="12" w:space="0" w:color="auto"/>
              <w:right w:val="single" w:sz="4" w:space="0" w:color="auto"/>
            </w:tcBorders>
            <w:shd w:val="clear" w:color="auto" w:fill="E0E0E0"/>
            <w:tcMar>
              <w:top w:w="57" w:type="dxa"/>
              <w:left w:w="57" w:type="dxa"/>
              <w:bottom w:w="57" w:type="dxa"/>
              <w:right w:w="57" w:type="dxa"/>
            </w:tcMar>
            <w:vAlign w:val="center"/>
            <w:hideMark/>
          </w:tcPr>
          <w:p w:rsidR="0089552C" w:rsidRDefault="0089552C" w:rsidP="009F52FC">
            <w:pPr>
              <w:spacing w:line="200" w:lineRule="atLeast"/>
              <w:jc w:val="center"/>
              <w:rPr>
                <w:rFonts w:hAnsi="ＭＳ ゴシック"/>
                <w:sz w:val="18"/>
                <w:szCs w:val="18"/>
              </w:rPr>
            </w:pPr>
            <w:r>
              <w:rPr>
                <w:rFonts w:hAnsi="ＭＳ ゴシック" w:hint="eastAsia"/>
                <w:sz w:val="18"/>
                <w:szCs w:val="18"/>
              </w:rPr>
              <w:t>適</w:t>
            </w:r>
          </w:p>
        </w:tc>
        <w:tc>
          <w:tcPr>
            <w:tcW w:w="567" w:type="dxa"/>
            <w:tcBorders>
              <w:top w:val="single" w:sz="12" w:space="0" w:color="auto"/>
              <w:left w:val="single" w:sz="4" w:space="0" w:color="auto"/>
              <w:bottom w:val="single" w:sz="12" w:space="0" w:color="auto"/>
              <w:right w:val="single" w:sz="4" w:space="0" w:color="auto"/>
            </w:tcBorders>
            <w:shd w:val="clear" w:color="auto" w:fill="E0E0E0"/>
            <w:vAlign w:val="center"/>
            <w:hideMark/>
          </w:tcPr>
          <w:p w:rsidR="0089552C" w:rsidRDefault="0089552C" w:rsidP="009F52FC">
            <w:pPr>
              <w:spacing w:line="200" w:lineRule="atLeast"/>
              <w:jc w:val="center"/>
              <w:rPr>
                <w:rFonts w:hAnsi="ＭＳ ゴシック"/>
                <w:sz w:val="18"/>
                <w:szCs w:val="18"/>
              </w:rPr>
            </w:pPr>
            <w:r>
              <w:rPr>
                <w:rFonts w:hAnsi="ＭＳ ゴシック" w:hint="eastAsia"/>
                <w:sz w:val="18"/>
                <w:szCs w:val="18"/>
              </w:rPr>
              <w:t>不適</w:t>
            </w:r>
          </w:p>
        </w:tc>
        <w:tc>
          <w:tcPr>
            <w:tcW w:w="1134"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hideMark/>
          </w:tcPr>
          <w:p w:rsidR="0089552C" w:rsidRDefault="0089552C" w:rsidP="00E4012E">
            <w:pPr>
              <w:spacing w:line="200" w:lineRule="atLeast"/>
              <w:ind w:leftChars="25" w:left="53" w:rightChars="-16" w:right="-34"/>
              <w:jc w:val="center"/>
              <w:rPr>
                <w:rFonts w:hAnsi="ＭＳ ゴシック"/>
                <w:sz w:val="18"/>
                <w:szCs w:val="18"/>
              </w:rPr>
            </w:pPr>
            <w:r>
              <w:rPr>
                <w:rFonts w:hAnsi="ＭＳ ゴシック" w:hint="eastAsia"/>
                <w:sz w:val="18"/>
                <w:szCs w:val="18"/>
              </w:rPr>
              <w:t>根拠</w:t>
            </w:r>
          </w:p>
        </w:tc>
      </w:tr>
      <w:tr w:rsidR="00911811" w:rsidRPr="00CF517F" w:rsidTr="00AC2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97"/>
        </w:trPr>
        <w:tc>
          <w:tcPr>
            <w:tcW w:w="2127" w:type="dxa"/>
            <w:vMerge w:val="restart"/>
            <w:tcBorders>
              <w:top w:val="single" w:sz="12" w:space="0" w:color="auto"/>
              <w:left w:val="single" w:sz="4" w:space="0" w:color="auto"/>
              <w:right w:val="single" w:sz="4" w:space="0" w:color="auto"/>
            </w:tcBorders>
            <w:shd w:val="clear" w:color="auto" w:fill="auto"/>
          </w:tcPr>
          <w:p w:rsidR="00911811" w:rsidRPr="007335D4" w:rsidRDefault="00911811" w:rsidP="00411EE3">
            <w:pPr>
              <w:spacing w:beforeLines="50" w:before="171" w:line="200" w:lineRule="atLeast"/>
              <w:rPr>
                <w:rFonts w:ascii="ＭＳ 明朝" w:eastAsia="ＭＳ 明朝" w:hAnsi="ＭＳ 明朝"/>
                <w:sz w:val="18"/>
                <w:szCs w:val="18"/>
              </w:rPr>
            </w:pPr>
            <w:r>
              <w:rPr>
                <w:rFonts w:ascii="ＭＳ 明朝" w:eastAsia="ＭＳ 明朝" w:hAnsi="ＭＳ 明朝" w:hint="eastAsia"/>
                <w:sz w:val="18"/>
                <w:szCs w:val="18"/>
              </w:rPr>
              <w:t>１　従業者の員数</w:t>
            </w:r>
          </w:p>
          <w:p w:rsidR="00911811" w:rsidRPr="004E189F" w:rsidRDefault="00911811" w:rsidP="00B60E42">
            <w:pPr>
              <w:spacing w:line="200" w:lineRule="atLeast"/>
              <w:rPr>
                <w:rFonts w:ascii="ＭＳ 明朝" w:eastAsia="ＭＳ 明朝" w:hAnsi="ＭＳ 明朝"/>
                <w:sz w:val="18"/>
                <w:szCs w:val="18"/>
              </w:rPr>
            </w:pPr>
          </w:p>
          <w:p w:rsidR="00911811" w:rsidRPr="0081157F" w:rsidRDefault="00911811" w:rsidP="00575C7F">
            <w:pPr>
              <w:spacing w:line="200" w:lineRule="atLeast"/>
              <w:ind w:rightChars="50" w:right="105"/>
              <w:rPr>
                <w:rFonts w:hAnsi="ＭＳ ゴシック"/>
                <w:sz w:val="18"/>
                <w:szCs w:val="18"/>
              </w:rPr>
            </w:pPr>
            <w:r>
              <w:rPr>
                <w:rFonts w:hAnsi="ＭＳ ゴシック"/>
                <w:noProof/>
                <w:sz w:val="18"/>
                <w:szCs w:val="18"/>
              </w:rPr>
              <mc:AlternateContent>
                <mc:Choice Requires="wps">
                  <w:drawing>
                    <wp:anchor distT="0" distB="0" distL="114300" distR="114300" simplePos="0" relativeHeight="251956224" behindDoc="0" locked="0" layoutInCell="1" allowOverlap="1" wp14:anchorId="48EFCE12" wp14:editId="32C16766">
                      <wp:simplePos x="0" y="0"/>
                      <wp:positionH relativeFrom="column">
                        <wp:posOffset>7620</wp:posOffset>
                      </wp:positionH>
                      <wp:positionV relativeFrom="paragraph">
                        <wp:posOffset>184150</wp:posOffset>
                      </wp:positionV>
                      <wp:extent cx="1209675" cy="8763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20967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0D24" w:rsidRDefault="00580D24" w:rsidP="003C60B5">
                                  <w:pPr>
                                    <w:spacing w:line="240" w:lineRule="exact"/>
                                  </w:pPr>
                                  <w:r w:rsidRPr="009349AE">
                                    <w:rPr>
                                      <w:rFonts w:hAnsi="ＭＳ ゴシック" w:hint="eastAsia"/>
                                      <w:sz w:val="16"/>
                                      <w:szCs w:val="16"/>
                                    </w:rPr>
                                    <w:t>「育児・介護休業法」の短縮措置が講じられている者については、</w:t>
                                  </w:r>
                                  <w:r>
                                    <w:rPr>
                                      <w:rFonts w:hAnsi="ＭＳ ゴシック" w:hint="eastAsia"/>
                                      <w:sz w:val="16"/>
                                      <w:szCs w:val="16"/>
                                    </w:rPr>
                                    <w:t>３０</w:t>
                                  </w:r>
                                  <w:r w:rsidRPr="009349AE">
                                    <w:rPr>
                                      <w:rFonts w:hAnsi="ＭＳ ゴシック" w:hint="eastAsia"/>
                                      <w:sz w:val="16"/>
                                      <w:szCs w:val="16"/>
                                    </w:rPr>
                                    <w:t>時間として取扱い可能。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EFCE12" id="_x0000_t202" coordsize="21600,21600" o:spt="202" path="m,l,21600r21600,l21600,xe">
                      <v:stroke joinstyle="miter"/>
                      <v:path gradientshapeok="t" o:connecttype="rect"/>
                    </v:shapetype>
                    <v:shape id="テキスト ボックス 8" o:spid="_x0000_s1026" type="#_x0000_t202" style="position:absolute;left:0;text-align:left;margin-left:.6pt;margin-top:14.5pt;width:95.25pt;height:69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" fillcolor="white [3201]" strokeweight=".5pt">
                      <v:textbox>
                        <w:txbxContent>
                          <w:p w:rsidR="00580D24" w:rsidRDefault="00580D24" w:rsidP="003C60B5">
                            <w:pPr>
                              <w:spacing w:line="240" w:lineRule="exact"/>
                            </w:pPr>
                            <w:r w:rsidRPr="009349AE">
                              <w:rPr>
                                <w:rFonts w:hAnsi="ＭＳ ゴシック" w:hint="eastAsia"/>
                                <w:sz w:val="16"/>
                                <w:szCs w:val="16"/>
                              </w:rPr>
                              <w:t>「育児・介護休業法」の短縮措置が講じられている者については、</w:t>
                            </w:r>
                            <w:r>
                              <w:rPr>
                                <w:rFonts w:hAnsi="ＭＳ ゴシック" w:hint="eastAsia"/>
                                <w:sz w:val="16"/>
                                <w:szCs w:val="16"/>
                              </w:rPr>
                              <w:t>３０</w:t>
                            </w:r>
                            <w:r w:rsidRPr="009349AE">
                              <w:rPr>
                                <w:rFonts w:hAnsi="ＭＳ ゴシック" w:hint="eastAsia"/>
                                <w:sz w:val="16"/>
                                <w:szCs w:val="16"/>
                              </w:rPr>
                              <w:t>時間として取扱い可能。</w:t>
                            </w:r>
                          </w:p>
                        </w:txbxContent>
                      </v:textbox>
                    </v:shape>
                  </w:pict>
                </mc:Fallback>
              </mc:AlternateContent>
            </w:r>
          </w:p>
        </w:tc>
        <w:tc>
          <w:tcPr>
            <w:tcW w:w="6378" w:type="dxa"/>
            <w:tcBorders>
              <w:top w:val="single" w:sz="12" w:space="0" w:color="auto"/>
              <w:left w:val="single" w:sz="4" w:space="0" w:color="auto"/>
              <w:bottom w:val="dashed" w:sz="4" w:space="0" w:color="auto"/>
              <w:right w:val="single" w:sz="4" w:space="0" w:color="auto"/>
            </w:tcBorders>
            <w:shd w:val="clear" w:color="auto" w:fill="auto"/>
          </w:tcPr>
          <w:p w:rsidR="00911811" w:rsidRPr="00911811" w:rsidRDefault="00911811" w:rsidP="00B22AF0">
            <w:pPr>
              <w:spacing w:beforeLines="50" w:before="171" w:line="240" w:lineRule="exact"/>
              <w:ind w:leftChars="100" w:left="210"/>
              <w:rPr>
                <w:rFonts w:hAnsi="ＭＳ ゴシック"/>
                <w:sz w:val="18"/>
                <w:szCs w:val="18"/>
              </w:rPr>
            </w:pPr>
            <w:r w:rsidRPr="00911811">
              <w:rPr>
                <w:rFonts w:hAnsi="ＭＳ ゴシック" w:hint="eastAsia"/>
                <w:sz w:val="18"/>
                <w:szCs w:val="18"/>
              </w:rPr>
              <w:t>必要な人員が配置されているか。</w:t>
            </w:r>
          </w:p>
          <w:tbl>
            <w:tblPr>
              <w:tblStyle w:val="aa"/>
              <w:tblW w:w="5670" w:type="dxa"/>
              <w:tblInd w:w="104" w:type="dxa"/>
              <w:tblLayout w:type="fixed"/>
              <w:tblLook w:val="04A0" w:firstRow="1" w:lastRow="0" w:firstColumn="1" w:lastColumn="0" w:noHBand="0" w:noVBand="1"/>
            </w:tblPr>
            <w:tblGrid>
              <w:gridCol w:w="2126"/>
              <w:gridCol w:w="1181"/>
              <w:gridCol w:w="1181"/>
              <w:gridCol w:w="1182"/>
            </w:tblGrid>
            <w:tr w:rsidR="00911811" w:rsidRPr="00911811" w:rsidTr="00A55AAC">
              <w:trPr>
                <w:trHeight w:val="444"/>
              </w:trPr>
              <w:tc>
                <w:tcPr>
                  <w:tcW w:w="2126" w:type="dxa"/>
                  <w:tcBorders>
                    <w:tl2br w:val="single" w:sz="4" w:space="0" w:color="auto"/>
                  </w:tcBorders>
                </w:tcPr>
                <w:p w:rsidR="00911811" w:rsidRPr="00911811" w:rsidRDefault="00911811" w:rsidP="00281174">
                  <w:pPr>
                    <w:spacing w:line="240" w:lineRule="exact"/>
                    <w:jc w:val="right"/>
                    <w:rPr>
                      <w:rFonts w:hAnsi="ＭＳ ゴシック"/>
                      <w:sz w:val="16"/>
                      <w:szCs w:val="16"/>
                    </w:rPr>
                  </w:pPr>
                  <w:r w:rsidRPr="00911811">
                    <w:rPr>
                      <w:rFonts w:hAnsi="ＭＳ ゴシック" w:hint="eastAsia"/>
                      <w:spacing w:val="-12"/>
                      <w:w w:val="80"/>
                      <w:kern w:val="0"/>
                      <w:sz w:val="16"/>
                      <w:szCs w:val="16"/>
                    </w:rPr>
                    <w:t>勤務形態別配置数</w:t>
                  </w:r>
                </w:p>
                <w:p w:rsidR="00911811" w:rsidRPr="00911811" w:rsidRDefault="00911811" w:rsidP="00281174">
                  <w:pPr>
                    <w:spacing w:line="240" w:lineRule="exact"/>
                    <w:jc w:val="left"/>
                    <w:rPr>
                      <w:rFonts w:hAnsi="ＭＳ ゴシック"/>
                      <w:sz w:val="16"/>
                      <w:szCs w:val="16"/>
                    </w:rPr>
                  </w:pPr>
                  <w:r w:rsidRPr="00911811">
                    <w:rPr>
                      <w:rFonts w:hAnsi="ＭＳ ゴシック" w:hint="eastAsia"/>
                      <w:kern w:val="0"/>
                      <w:sz w:val="16"/>
                      <w:szCs w:val="16"/>
                    </w:rPr>
                    <w:t>職種</w:t>
                  </w:r>
                </w:p>
              </w:tc>
              <w:tc>
                <w:tcPr>
                  <w:tcW w:w="1181" w:type="dxa"/>
                  <w:vAlign w:val="center"/>
                </w:tcPr>
                <w:p w:rsidR="00911811" w:rsidRPr="00911811" w:rsidRDefault="00911811" w:rsidP="002D6E4C">
                  <w:pPr>
                    <w:spacing w:line="240" w:lineRule="exact"/>
                    <w:jc w:val="center"/>
                    <w:rPr>
                      <w:rFonts w:hAnsi="ＭＳ ゴシック"/>
                      <w:sz w:val="18"/>
                      <w:szCs w:val="18"/>
                    </w:rPr>
                  </w:pPr>
                  <w:r w:rsidRPr="00911811">
                    <w:rPr>
                      <w:rFonts w:hAnsi="ＭＳ ゴシック" w:hint="eastAsia"/>
                      <w:kern w:val="0"/>
                      <w:sz w:val="18"/>
                      <w:szCs w:val="18"/>
                    </w:rPr>
                    <w:t>常勤</w:t>
                  </w:r>
                </w:p>
              </w:tc>
              <w:tc>
                <w:tcPr>
                  <w:tcW w:w="1181" w:type="dxa"/>
                  <w:vAlign w:val="center"/>
                </w:tcPr>
                <w:p w:rsidR="00911811" w:rsidRPr="00911811" w:rsidRDefault="00911811" w:rsidP="002D6E4C">
                  <w:pPr>
                    <w:spacing w:line="240" w:lineRule="exact"/>
                    <w:jc w:val="center"/>
                    <w:rPr>
                      <w:rFonts w:hAnsi="ＭＳ ゴシック"/>
                      <w:sz w:val="18"/>
                      <w:szCs w:val="18"/>
                    </w:rPr>
                  </w:pPr>
                  <w:r w:rsidRPr="00911811">
                    <w:rPr>
                      <w:rFonts w:hAnsi="ＭＳ ゴシック" w:hint="eastAsia"/>
                      <w:sz w:val="18"/>
                      <w:szCs w:val="18"/>
                    </w:rPr>
                    <w:t>非常勤</w:t>
                  </w:r>
                </w:p>
              </w:tc>
              <w:tc>
                <w:tcPr>
                  <w:tcW w:w="1182" w:type="dxa"/>
                  <w:vAlign w:val="center"/>
                </w:tcPr>
                <w:p w:rsidR="00911811" w:rsidRPr="00911811" w:rsidRDefault="00911811" w:rsidP="003C60B5">
                  <w:pPr>
                    <w:spacing w:line="240" w:lineRule="exact"/>
                    <w:jc w:val="center"/>
                    <w:rPr>
                      <w:rFonts w:hAnsi="ＭＳ ゴシック"/>
                      <w:sz w:val="18"/>
                      <w:szCs w:val="18"/>
                    </w:rPr>
                  </w:pPr>
                  <w:r w:rsidRPr="00911811">
                    <w:rPr>
                      <w:rFonts w:hAnsi="ＭＳ ゴシック" w:hint="eastAsia"/>
                      <w:sz w:val="18"/>
                      <w:szCs w:val="18"/>
                    </w:rPr>
                    <w:t>常勤換算数</w:t>
                  </w:r>
                </w:p>
              </w:tc>
            </w:tr>
            <w:tr w:rsidR="00911811" w:rsidRPr="00911811" w:rsidTr="00AC4FE1">
              <w:trPr>
                <w:trHeight w:val="340"/>
              </w:trPr>
              <w:tc>
                <w:tcPr>
                  <w:tcW w:w="2126" w:type="dxa"/>
                  <w:vAlign w:val="center"/>
                </w:tcPr>
                <w:p w:rsidR="00911811" w:rsidRPr="00911811" w:rsidRDefault="00911811" w:rsidP="00281174">
                  <w:pPr>
                    <w:spacing w:line="240" w:lineRule="exact"/>
                    <w:rPr>
                      <w:rFonts w:hAnsi="ＭＳ ゴシック"/>
                      <w:sz w:val="18"/>
                      <w:szCs w:val="18"/>
                    </w:rPr>
                  </w:pPr>
                  <w:r w:rsidRPr="00911811">
                    <w:rPr>
                      <w:rFonts w:hAnsi="ＭＳ ゴシック" w:hint="eastAsia"/>
                      <w:kern w:val="20"/>
                      <w:sz w:val="18"/>
                      <w:szCs w:val="18"/>
                    </w:rPr>
                    <w:t>医師</w:t>
                  </w:r>
                </w:p>
              </w:tc>
              <w:tc>
                <w:tcPr>
                  <w:tcW w:w="1181" w:type="dxa"/>
                </w:tcPr>
                <w:p w:rsidR="00911811" w:rsidRPr="00911811" w:rsidRDefault="00911811" w:rsidP="007C5F63">
                  <w:pPr>
                    <w:spacing w:line="240" w:lineRule="exact"/>
                    <w:rPr>
                      <w:rFonts w:hAnsi="ＭＳ ゴシック"/>
                      <w:sz w:val="16"/>
                      <w:szCs w:val="16"/>
                    </w:rPr>
                  </w:pPr>
                </w:p>
              </w:tc>
              <w:tc>
                <w:tcPr>
                  <w:tcW w:w="1181" w:type="dxa"/>
                </w:tcPr>
                <w:p w:rsidR="00911811" w:rsidRPr="00911811" w:rsidRDefault="00911811" w:rsidP="007C5F63">
                  <w:pPr>
                    <w:spacing w:line="240" w:lineRule="exact"/>
                    <w:rPr>
                      <w:rFonts w:hAnsi="ＭＳ ゴシック"/>
                      <w:sz w:val="16"/>
                      <w:szCs w:val="16"/>
                    </w:rPr>
                  </w:pPr>
                </w:p>
              </w:tc>
              <w:tc>
                <w:tcPr>
                  <w:tcW w:w="1182" w:type="dxa"/>
                </w:tcPr>
                <w:p w:rsidR="00911811" w:rsidRPr="00911811" w:rsidRDefault="00911811" w:rsidP="007C5F63">
                  <w:pPr>
                    <w:spacing w:line="240" w:lineRule="exact"/>
                    <w:rPr>
                      <w:rFonts w:hAnsi="ＭＳ ゴシック"/>
                      <w:sz w:val="16"/>
                      <w:szCs w:val="16"/>
                    </w:rPr>
                  </w:pPr>
                </w:p>
              </w:tc>
            </w:tr>
            <w:tr w:rsidR="00911811" w:rsidRPr="00911811" w:rsidTr="00AC4FE1">
              <w:trPr>
                <w:trHeight w:val="340"/>
              </w:trPr>
              <w:tc>
                <w:tcPr>
                  <w:tcW w:w="2126" w:type="dxa"/>
                  <w:vAlign w:val="center"/>
                </w:tcPr>
                <w:p w:rsidR="00911811" w:rsidRPr="00911811" w:rsidRDefault="00911811" w:rsidP="00281174">
                  <w:pPr>
                    <w:spacing w:line="240" w:lineRule="exact"/>
                    <w:rPr>
                      <w:rFonts w:hAnsi="ＭＳ ゴシック"/>
                      <w:sz w:val="18"/>
                      <w:szCs w:val="18"/>
                    </w:rPr>
                  </w:pPr>
                  <w:r w:rsidRPr="00911811">
                    <w:rPr>
                      <w:rFonts w:hAnsi="ＭＳ ゴシック" w:hint="eastAsia"/>
                      <w:kern w:val="20"/>
                      <w:sz w:val="18"/>
                      <w:szCs w:val="18"/>
                    </w:rPr>
                    <w:t>生活相談員</w:t>
                  </w:r>
                </w:p>
              </w:tc>
              <w:tc>
                <w:tcPr>
                  <w:tcW w:w="1181" w:type="dxa"/>
                </w:tcPr>
                <w:p w:rsidR="00911811" w:rsidRPr="00911811" w:rsidRDefault="00911811" w:rsidP="007C5F63">
                  <w:pPr>
                    <w:spacing w:line="240" w:lineRule="exact"/>
                    <w:rPr>
                      <w:rFonts w:hAnsi="ＭＳ ゴシック"/>
                      <w:sz w:val="16"/>
                      <w:szCs w:val="16"/>
                    </w:rPr>
                  </w:pPr>
                </w:p>
              </w:tc>
              <w:tc>
                <w:tcPr>
                  <w:tcW w:w="1181" w:type="dxa"/>
                </w:tcPr>
                <w:p w:rsidR="00911811" w:rsidRPr="00911811" w:rsidRDefault="00911811" w:rsidP="007C5F63">
                  <w:pPr>
                    <w:spacing w:line="240" w:lineRule="exact"/>
                    <w:rPr>
                      <w:rFonts w:hAnsi="ＭＳ ゴシック"/>
                      <w:sz w:val="16"/>
                      <w:szCs w:val="16"/>
                    </w:rPr>
                  </w:pPr>
                </w:p>
              </w:tc>
              <w:tc>
                <w:tcPr>
                  <w:tcW w:w="1182" w:type="dxa"/>
                </w:tcPr>
                <w:p w:rsidR="00911811" w:rsidRPr="00911811" w:rsidRDefault="00911811" w:rsidP="007C5F63">
                  <w:pPr>
                    <w:spacing w:line="240" w:lineRule="exact"/>
                    <w:rPr>
                      <w:rFonts w:hAnsi="ＭＳ ゴシック"/>
                      <w:sz w:val="16"/>
                      <w:szCs w:val="16"/>
                    </w:rPr>
                  </w:pPr>
                </w:p>
              </w:tc>
            </w:tr>
            <w:tr w:rsidR="00911811" w:rsidRPr="00911811" w:rsidTr="00AC4FE1">
              <w:trPr>
                <w:trHeight w:val="340"/>
              </w:trPr>
              <w:tc>
                <w:tcPr>
                  <w:tcW w:w="2126" w:type="dxa"/>
                  <w:tcBorders>
                    <w:bottom w:val="dotted" w:sz="4" w:space="0" w:color="auto"/>
                  </w:tcBorders>
                  <w:vAlign w:val="center"/>
                </w:tcPr>
                <w:p w:rsidR="00911811" w:rsidRPr="00911811" w:rsidRDefault="00911811" w:rsidP="006514E6">
                  <w:pPr>
                    <w:spacing w:line="240" w:lineRule="exact"/>
                    <w:rPr>
                      <w:rFonts w:hAnsi="ＭＳ ゴシック"/>
                      <w:sz w:val="18"/>
                      <w:szCs w:val="18"/>
                    </w:rPr>
                  </w:pPr>
                  <w:r w:rsidRPr="00911811">
                    <w:rPr>
                      <w:rFonts w:hAnsi="ＭＳ ゴシック" w:hint="eastAsia"/>
                      <w:kern w:val="20"/>
                      <w:sz w:val="18"/>
                      <w:szCs w:val="18"/>
                    </w:rPr>
                    <w:t>看護職員（ユニット１）</w:t>
                  </w:r>
                </w:p>
              </w:tc>
              <w:tc>
                <w:tcPr>
                  <w:tcW w:w="1181" w:type="dxa"/>
                  <w:tcBorders>
                    <w:bottom w:val="dotted" w:sz="4" w:space="0" w:color="auto"/>
                  </w:tcBorders>
                </w:tcPr>
                <w:p w:rsidR="00911811" w:rsidRPr="00911811" w:rsidRDefault="00911811" w:rsidP="007C5F63">
                  <w:pPr>
                    <w:spacing w:line="240" w:lineRule="exact"/>
                    <w:rPr>
                      <w:rFonts w:hAnsi="ＭＳ ゴシック"/>
                      <w:sz w:val="16"/>
                      <w:szCs w:val="16"/>
                    </w:rPr>
                  </w:pPr>
                </w:p>
              </w:tc>
              <w:tc>
                <w:tcPr>
                  <w:tcW w:w="1181" w:type="dxa"/>
                  <w:tcBorders>
                    <w:bottom w:val="dotted" w:sz="4" w:space="0" w:color="auto"/>
                  </w:tcBorders>
                </w:tcPr>
                <w:p w:rsidR="00911811" w:rsidRPr="00911811" w:rsidRDefault="00911811" w:rsidP="007C5F63">
                  <w:pPr>
                    <w:spacing w:line="240" w:lineRule="exact"/>
                    <w:rPr>
                      <w:rFonts w:hAnsi="ＭＳ ゴシック"/>
                      <w:sz w:val="16"/>
                      <w:szCs w:val="16"/>
                    </w:rPr>
                  </w:pPr>
                </w:p>
              </w:tc>
              <w:tc>
                <w:tcPr>
                  <w:tcW w:w="1182" w:type="dxa"/>
                  <w:tcBorders>
                    <w:bottom w:val="dotted" w:sz="4" w:space="0" w:color="auto"/>
                  </w:tcBorders>
                </w:tcPr>
                <w:p w:rsidR="00911811" w:rsidRPr="00911811" w:rsidRDefault="00911811" w:rsidP="007C5F63">
                  <w:pPr>
                    <w:spacing w:line="240" w:lineRule="exact"/>
                    <w:rPr>
                      <w:rFonts w:hAnsi="ＭＳ ゴシック"/>
                      <w:sz w:val="16"/>
                      <w:szCs w:val="16"/>
                    </w:rPr>
                  </w:pPr>
                </w:p>
              </w:tc>
            </w:tr>
            <w:tr w:rsidR="00911811" w:rsidRPr="00911811" w:rsidTr="00AC4FE1">
              <w:trPr>
                <w:trHeight w:val="340"/>
              </w:trPr>
              <w:tc>
                <w:tcPr>
                  <w:tcW w:w="2126" w:type="dxa"/>
                  <w:tcBorders>
                    <w:top w:val="dotted" w:sz="4" w:space="0" w:color="auto"/>
                  </w:tcBorders>
                  <w:vAlign w:val="center"/>
                </w:tcPr>
                <w:p w:rsidR="00911811" w:rsidRPr="00911811" w:rsidRDefault="00911811" w:rsidP="002D6E4C">
                  <w:pPr>
                    <w:rPr>
                      <w:rFonts w:hAnsi="ＭＳ ゴシック"/>
                    </w:rPr>
                  </w:pPr>
                  <w:r w:rsidRPr="00911811">
                    <w:rPr>
                      <w:rFonts w:hAnsi="ＭＳ ゴシック" w:hint="eastAsia"/>
                      <w:kern w:val="20"/>
                      <w:sz w:val="18"/>
                      <w:szCs w:val="18"/>
                    </w:rPr>
                    <w:t>介護職員（ユニット１）</w:t>
                  </w:r>
                </w:p>
              </w:tc>
              <w:tc>
                <w:tcPr>
                  <w:tcW w:w="1181" w:type="dxa"/>
                  <w:tcBorders>
                    <w:top w:val="dotted" w:sz="4" w:space="0" w:color="auto"/>
                  </w:tcBorders>
                </w:tcPr>
                <w:p w:rsidR="00911811" w:rsidRPr="00911811" w:rsidRDefault="00911811" w:rsidP="007C5F63">
                  <w:pPr>
                    <w:spacing w:line="240" w:lineRule="exact"/>
                    <w:rPr>
                      <w:rFonts w:hAnsi="ＭＳ ゴシック"/>
                      <w:sz w:val="16"/>
                      <w:szCs w:val="16"/>
                    </w:rPr>
                  </w:pPr>
                </w:p>
              </w:tc>
              <w:tc>
                <w:tcPr>
                  <w:tcW w:w="1181" w:type="dxa"/>
                  <w:tcBorders>
                    <w:top w:val="dotted" w:sz="4" w:space="0" w:color="auto"/>
                  </w:tcBorders>
                </w:tcPr>
                <w:p w:rsidR="00911811" w:rsidRPr="00911811" w:rsidRDefault="00911811" w:rsidP="007C5F63">
                  <w:pPr>
                    <w:spacing w:line="240" w:lineRule="exact"/>
                    <w:rPr>
                      <w:rFonts w:hAnsi="ＭＳ ゴシック"/>
                      <w:sz w:val="16"/>
                      <w:szCs w:val="16"/>
                    </w:rPr>
                  </w:pPr>
                </w:p>
              </w:tc>
              <w:tc>
                <w:tcPr>
                  <w:tcW w:w="1182" w:type="dxa"/>
                  <w:tcBorders>
                    <w:top w:val="dotted" w:sz="4" w:space="0" w:color="auto"/>
                  </w:tcBorders>
                </w:tcPr>
                <w:p w:rsidR="00911811" w:rsidRPr="00911811" w:rsidRDefault="00911811" w:rsidP="007C5F63">
                  <w:pPr>
                    <w:spacing w:line="240" w:lineRule="exact"/>
                    <w:rPr>
                      <w:rFonts w:hAnsi="ＭＳ ゴシック"/>
                      <w:sz w:val="16"/>
                      <w:szCs w:val="16"/>
                    </w:rPr>
                  </w:pPr>
                </w:p>
              </w:tc>
            </w:tr>
            <w:tr w:rsidR="00911811" w:rsidRPr="00911811" w:rsidTr="00AC4FE1">
              <w:trPr>
                <w:trHeight w:val="340"/>
              </w:trPr>
              <w:tc>
                <w:tcPr>
                  <w:tcW w:w="2126" w:type="dxa"/>
                  <w:tcBorders>
                    <w:bottom w:val="dotted" w:sz="4" w:space="0" w:color="auto"/>
                  </w:tcBorders>
                  <w:vAlign w:val="center"/>
                </w:tcPr>
                <w:p w:rsidR="00911811" w:rsidRPr="00911811" w:rsidRDefault="00911811" w:rsidP="002D6E4C">
                  <w:pPr>
                    <w:rPr>
                      <w:rFonts w:hAnsi="ＭＳ ゴシック"/>
                    </w:rPr>
                  </w:pPr>
                  <w:r w:rsidRPr="00911811">
                    <w:rPr>
                      <w:rFonts w:hAnsi="ＭＳ ゴシック" w:hint="eastAsia"/>
                      <w:kern w:val="20"/>
                      <w:sz w:val="18"/>
                      <w:szCs w:val="18"/>
                    </w:rPr>
                    <w:t>看護職員（ユニット２）</w:t>
                  </w:r>
                </w:p>
              </w:tc>
              <w:tc>
                <w:tcPr>
                  <w:tcW w:w="1181" w:type="dxa"/>
                  <w:tcBorders>
                    <w:bottom w:val="dotted" w:sz="4" w:space="0" w:color="auto"/>
                  </w:tcBorders>
                </w:tcPr>
                <w:p w:rsidR="00911811" w:rsidRPr="00911811" w:rsidRDefault="00911811" w:rsidP="007C5F63">
                  <w:pPr>
                    <w:spacing w:line="240" w:lineRule="exact"/>
                    <w:rPr>
                      <w:rFonts w:hAnsi="ＭＳ ゴシック"/>
                      <w:sz w:val="16"/>
                      <w:szCs w:val="16"/>
                    </w:rPr>
                  </w:pPr>
                </w:p>
              </w:tc>
              <w:tc>
                <w:tcPr>
                  <w:tcW w:w="1181" w:type="dxa"/>
                  <w:tcBorders>
                    <w:bottom w:val="dotted" w:sz="4" w:space="0" w:color="auto"/>
                  </w:tcBorders>
                </w:tcPr>
                <w:p w:rsidR="00911811" w:rsidRPr="00911811" w:rsidRDefault="00911811" w:rsidP="007C5F63">
                  <w:pPr>
                    <w:spacing w:line="240" w:lineRule="exact"/>
                    <w:rPr>
                      <w:rFonts w:hAnsi="ＭＳ ゴシック"/>
                      <w:sz w:val="16"/>
                      <w:szCs w:val="16"/>
                    </w:rPr>
                  </w:pPr>
                </w:p>
              </w:tc>
              <w:tc>
                <w:tcPr>
                  <w:tcW w:w="1182" w:type="dxa"/>
                  <w:tcBorders>
                    <w:bottom w:val="dotted" w:sz="4" w:space="0" w:color="auto"/>
                  </w:tcBorders>
                </w:tcPr>
                <w:p w:rsidR="00911811" w:rsidRPr="00911811" w:rsidRDefault="00911811" w:rsidP="007C5F63">
                  <w:pPr>
                    <w:spacing w:line="240" w:lineRule="exact"/>
                    <w:rPr>
                      <w:rFonts w:hAnsi="ＭＳ ゴシック"/>
                      <w:sz w:val="16"/>
                      <w:szCs w:val="16"/>
                    </w:rPr>
                  </w:pPr>
                </w:p>
              </w:tc>
            </w:tr>
            <w:tr w:rsidR="00911811" w:rsidRPr="00911811" w:rsidTr="00AC4FE1">
              <w:trPr>
                <w:trHeight w:val="340"/>
              </w:trPr>
              <w:tc>
                <w:tcPr>
                  <w:tcW w:w="2126" w:type="dxa"/>
                  <w:tcBorders>
                    <w:top w:val="dotted" w:sz="4" w:space="0" w:color="auto"/>
                  </w:tcBorders>
                  <w:vAlign w:val="center"/>
                </w:tcPr>
                <w:p w:rsidR="00911811" w:rsidRPr="00911811" w:rsidRDefault="00911811" w:rsidP="002D6E4C">
                  <w:pPr>
                    <w:spacing w:line="240" w:lineRule="exact"/>
                    <w:rPr>
                      <w:rFonts w:hAnsi="ＭＳ ゴシック"/>
                      <w:sz w:val="18"/>
                      <w:szCs w:val="18"/>
                    </w:rPr>
                  </w:pPr>
                  <w:r w:rsidRPr="00911811">
                    <w:rPr>
                      <w:rFonts w:hAnsi="ＭＳ ゴシック" w:hint="eastAsia"/>
                      <w:kern w:val="20"/>
                      <w:sz w:val="18"/>
                      <w:szCs w:val="18"/>
                    </w:rPr>
                    <w:t>介護職員（ユニット２）</w:t>
                  </w:r>
                </w:p>
              </w:tc>
              <w:tc>
                <w:tcPr>
                  <w:tcW w:w="1181" w:type="dxa"/>
                  <w:tcBorders>
                    <w:top w:val="dotted" w:sz="4" w:space="0" w:color="auto"/>
                  </w:tcBorders>
                </w:tcPr>
                <w:p w:rsidR="00911811" w:rsidRPr="00911811" w:rsidRDefault="00911811" w:rsidP="007C5F63">
                  <w:pPr>
                    <w:spacing w:line="240" w:lineRule="exact"/>
                    <w:rPr>
                      <w:rFonts w:hAnsi="ＭＳ ゴシック"/>
                      <w:sz w:val="16"/>
                      <w:szCs w:val="16"/>
                    </w:rPr>
                  </w:pPr>
                </w:p>
              </w:tc>
              <w:tc>
                <w:tcPr>
                  <w:tcW w:w="1181" w:type="dxa"/>
                  <w:tcBorders>
                    <w:top w:val="dotted" w:sz="4" w:space="0" w:color="auto"/>
                  </w:tcBorders>
                </w:tcPr>
                <w:p w:rsidR="00911811" w:rsidRPr="00911811" w:rsidRDefault="00911811" w:rsidP="007C5F63">
                  <w:pPr>
                    <w:spacing w:line="240" w:lineRule="exact"/>
                    <w:rPr>
                      <w:rFonts w:hAnsi="ＭＳ ゴシック"/>
                      <w:sz w:val="16"/>
                      <w:szCs w:val="16"/>
                    </w:rPr>
                  </w:pPr>
                </w:p>
              </w:tc>
              <w:tc>
                <w:tcPr>
                  <w:tcW w:w="1182" w:type="dxa"/>
                  <w:tcBorders>
                    <w:top w:val="dotted" w:sz="4" w:space="0" w:color="auto"/>
                  </w:tcBorders>
                </w:tcPr>
                <w:p w:rsidR="00911811" w:rsidRPr="00911811" w:rsidRDefault="00911811" w:rsidP="007C5F63">
                  <w:pPr>
                    <w:spacing w:line="240" w:lineRule="exact"/>
                    <w:rPr>
                      <w:rFonts w:hAnsi="ＭＳ ゴシック"/>
                      <w:sz w:val="16"/>
                      <w:szCs w:val="16"/>
                    </w:rPr>
                  </w:pPr>
                </w:p>
              </w:tc>
            </w:tr>
            <w:tr w:rsidR="00911811" w:rsidRPr="00911811" w:rsidTr="00AC4FE1">
              <w:trPr>
                <w:trHeight w:val="340"/>
              </w:trPr>
              <w:tc>
                <w:tcPr>
                  <w:tcW w:w="2126" w:type="dxa"/>
                  <w:tcBorders>
                    <w:bottom w:val="dotted" w:sz="4" w:space="0" w:color="auto"/>
                  </w:tcBorders>
                  <w:vAlign w:val="center"/>
                </w:tcPr>
                <w:p w:rsidR="00911811" w:rsidRPr="00911811" w:rsidRDefault="00911811" w:rsidP="006514E6">
                  <w:pPr>
                    <w:rPr>
                      <w:rFonts w:hAnsi="ＭＳ ゴシック"/>
                    </w:rPr>
                  </w:pPr>
                  <w:r w:rsidRPr="00911811">
                    <w:rPr>
                      <w:rFonts w:hAnsi="ＭＳ ゴシック" w:hint="eastAsia"/>
                      <w:kern w:val="20"/>
                      <w:sz w:val="18"/>
                      <w:szCs w:val="18"/>
                    </w:rPr>
                    <w:t>看護職員（ユニット３）</w:t>
                  </w:r>
                </w:p>
              </w:tc>
              <w:tc>
                <w:tcPr>
                  <w:tcW w:w="1181" w:type="dxa"/>
                  <w:tcBorders>
                    <w:bottom w:val="dotted" w:sz="4" w:space="0" w:color="auto"/>
                  </w:tcBorders>
                </w:tcPr>
                <w:p w:rsidR="00911811" w:rsidRPr="00911811" w:rsidRDefault="00911811" w:rsidP="007C5F63">
                  <w:pPr>
                    <w:spacing w:line="240" w:lineRule="exact"/>
                    <w:rPr>
                      <w:rFonts w:hAnsi="ＭＳ ゴシック"/>
                      <w:sz w:val="16"/>
                      <w:szCs w:val="16"/>
                    </w:rPr>
                  </w:pPr>
                </w:p>
              </w:tc>
              <w:tc>
                <w:tcPr>
                  <w:tcW w:w="1181" w:type="dxa"/>
                  <w:tcBorders>
                    <w:bottom w:val="dotted" w:sz="4" w:space="0" w:color="auto"/>
                  </w:tcBorders>
                </w:tcPr>
                <w:p w:rsidR="00911811" w:rsidRPr="00911811" w:rsidRDefault="00911811" w:rsidP="007C5F63">
                  <w:pPr>
                    <w:spacing w:line="240" w:lineRule="exact"/>
                    <w:rPr>
                      <w:rFonts w:hAnsi="ＭＳ ゴシック"/>
                      <w:sz w:val="16"/>
                      <w:szCs w:val="16"/>
                    </w:rPr>
                  </w:pPr>
                </w:p>
              </w:tc>
              <w:tc>
                <w:tcPr>
                  <w:tcW w:w="1182" w:type="dxa"/>
                  <w:tcBorders>
                    <w:bottom w:val="dotted" w:sz="4" w:space="0" w:color="auto"/>
                  </w:tcBorders>
                </w:tcPr>
                <w:p w:rsidR="00911811" w:rsidRPr="00911811" w:rsidRDefault="00911811" w:rsidP="007C5F63">
                  <w:pPr>
                    <w:spacing w:line="240" w:lineRule="exact"/>
                    <w:rPr>
                      <w:rFonts w:hAnsi="ＭＳ ゴシック"/>
                      <w:sz w:val="16"/>
                      <w:szCs w:val="16"/>
                    </w:rPr>
                  </w:pPr>
                </w:p>
              </w:tc>
            </w:tr>
            <w:tr w:rsidR="00911811" w:rsidRPr="00911811" w:rsidTr="00AC4FE1">
              <w:trPr>
                <w:trHeight w:val="340"/>
              </w:trPr>
              <w:tc>
                <w:tcPr>
                  <w:tcW w:w="2126" w:type="dxa"/>
                  <w:tcBorders>
                    <w:top w:val="dotted" w:sz="4" w:space="0" w:color="auto"/>
                  </w:tcBorders>
                  <w:vAlign w:val="center"/>
                </w:tcPr>
                <w:p w:rsidR="00911811" w:rsidRPr="00911811" w:rsidRDefault="00911811" w:rsidP="006514E6">
                  <w:pPr>
                    <w:rPr>
                      <w:rFonts w:hAnsi="ＭＳ ゴシック"/>
                    </w:rPr>
                  </w:pPr>
                  <w:r w:rsidRPr="00911811">
                    <w:rPr>
                      <w:rFonts w:hAnsi="ＭＳ ゴシック" w:hint="eastAsia"/>
                      <w:kern w:val="20"/>
                      <w:sz w:val="18"/>
                      <w:szCs w:val="18"/>
                    </w:rPr>
                    <w:t>介護職員（ユニット３）</w:t>
                  </w:r>
                </w:p>
              </w:tc>
              <w:tc>
                <w:tcPr>
                  <w:tcW w:w="1181" w:type="dxa"/>
                  <w:tcBorders>
                    <w:top w:val="dotted" w:sz="4" w:space="0" w:color="auto"/>
                  </w:tcBorders>
                </w:tcPr>
                <w:p w:rsidR="00911811" w:rsidRPr="00911811" w:rsidRDefault="00911811" w:rsidP="007C5F63">
                  <w:pPr>
                    <w:spacing w:line="240" w:lineRule="exact"/>
                    <w:rPr>
                      <w:rFonts w:hAnsi="ＭＳ ゴシック"/>
                      <w:sz w:val="16"/>
                      <w:szCs w:val="16"/>
                    </w:rPr>
                  </w:pPr>
                </w:p>
              </w:tc>
              <w:tc>
                <w:tcPr>
                  <w:tcW w:w="1181" w:type="dxa"/>
                  <w:tcBorders>
                    <w:top w:val="dotted" w:sz="4" w:space="0" w:color="auto"/>
                  </w:tcBorders>
                </w:tcPr>
                <w:p w:rsidR="00911811" w:rsidRPr="00911811" w:rsidRDefault="00911811" w:rsidP="007C5F63">
                  <w:pPr>
                    <w:spacing w:line="240" w:lineRule="exact"/>
                    <w:rPr>
                      <w:rFonts w:hAnsi="ＭＳ ゴシック"/>
                      <w:sz w:val="16"/>
                      <w:szCs w:val="16"/>
                    </w:rPr>
                  </w:pPr>
                </w:p>
              </w:tc>
              <w:tc>
                <w:tcPr>
                  <w:tcW w:w="1182" w:type="dxa"/>
                  <w:tcBorders>
                    <w:top w:val="dotted" w:sz="4" w:space="0" w:color="auto"/>
                  </w:tcBorders>
                </w:tcPr>
                <w:p w:rsidR="00911811" w:rsidRPr="00911811" w:rsidRDefault="00911811" w:rsidP="007C5F63">
                  <w:pPr>
                    <w:spacing w:line="240" w:lineRule="exact"/>
                    <w:rPr>
                      <w:rFonts w:hAnsi="ＭＳ ゴシック"/>
                      <w:sz w:val="16"/>
                      <w:szCs w:val="16"/>
                    </w:rPr>
                  </w:pPr>
                </w:p>
              </w:tc>
            </w:tr>
            <w:tr w:rsidR="00911811" w:rsidRPr="00911811" w:rsidTr="00AC4FE1">
              <w:trPr>
                <w:trHeight w:val="340"/>
              </w:trPr>
              <w:tc>
                <w:tcPr>
                  <w:tcW w:w="2126" w:type="dxa"/>
                  <w:vAlign w:val="center"/>
                </w:tcPr>
                <w:p w:rsidR="00911811" w:rsidRPr="00911811" w:rsidRDefault="00911811" w:rsidP="00281174">
                  <w:pPr>
                    <w:spacing w:line="240" w:lineRule="exact"/>
                    <w:rPr>
                      <w:rFonts w:hAnsi="ＭＳ ゴシック"/>
                      <w:sz w:val="18"/>
                      <w:szCs w:val="18"/>
                    </w:rPr>
                  </w:pPr>
                  <w:r w:rsidRPr="00911811">
                    <w:rPr>
                      <w:rFonts w:hAnsi="ＭＳ ゴシック" w:hint="eastAsia"/>
                      <w:kern w:val="20"/>
                      <w:sz w:val="18"/>
                      <w:szCs w:val="18"/>
                    </w:rPr>
                    <w:t>栄養士</w:t>
                  </w:r>
                </w:p>
              </w:tc>
              <w:tc>
                <w:tcPr>
                  <w:tcW w:w="1181" w:type="dxa"/>
                </w:tcPr>
                <w:p w:rsidR="00911811" w:rsidRPr="00911811" w:rsidRDefault="00911811" w:rsidP="007C5F63">
                  <w:pPr>
                    <w:spacing w:line="240" w:lineRule="exact"/>
                    <w:rPr>
                      <w:rFonts w:hAnsi="ＭＳ ゴシック"/>
                      <w:sz w:val="16"/>
                      <w:szCs w:val="16"/>
                    </w:rPr>
                  </w:pPr>
                </w:p>
              </w:tc>
              <w:tc>
                <w:tcPr>
                  <w:tcW w:w="1181" w:type="dxa"/>
                </w:tcPr>
                <w:p w:rsidR="00911811" w:rsidRPr="00911811" w:rsidRDefault="00911811" w:rsidP="007C5F63">
                  <w:pPr>
                    <w:spacing w:line="240" w:lineRule="exact"/>
                    <w:rPr>
                      <w:rFonts w:hAnsi="ＭＳ ゴシック"/>
                      <w:sz w:val="16"/>
                      <w:szCs w:val="16"/>
                    </w:rPr>
                  </w:pPr>
                </w:p>
              </w:tc>
              <w:tc>
                <w:tcPr>
                  <w:tcW w:w="1182" w:type="dxa"/>
                </w:tcPr>
                <w:p w:rsidR="00911811" w:rsidRPr="00911811" w:rsidRDefault="00911811" w:rsidP="007C5F63">
                  <w:pPr>
                    <w:spacing w:line="240" w:lineRule="exact"/>
                    <w:rPr>
                      <w:rFonts w:hAnsi="ＭＳ ゴシック"/>
                      <w:sz w:val="16"/>
                      <w:szCs w:val="16"/>
                    </w:rPr>
                  </w:pPr>
                </w:p>
              </w:tc>
            </w:tr>
            <w:tr w:rsidR="00911811" w:rsidRPr="00911811" w:rsidTr="00AC4FE1">
              <w:trPr>
                <w:trHeight w:val="340"/>
              </w:trPr>
              <w:tc>
                <w:tcPr>
                  <w:tcW w:w="2126" w:type="dxa"/>
                  <w:vAlign w:val="center"/>
                </w:tcPr>
                <w:p w:rsidR="00911811" w:rsidRPr="00911811" w:rsidRDefault="00911811" w:rsidP="00281174">
                  <w:pPr>
                    <w:spacing w:line="240" w:lineRule="exact"/>
                    <w:rPr>
                      <w:rFonts w:hAnsi="ＭＳ ゴシック"/>
                      <w:sz w:val="18"/>
                      <w:szCs w:val="18"/>
                    </w:rPr>
                  </w:pPr>
                  <w:r w:rsidRPr="00911811">
                    <w:rPr>
                      <w:rFonts w:hAnsi="ＭＳ ゴシック" w:hint="eastAsia"/>
                      <w:kern w:val="20"/>
                      <w:sz w:val="18"/>
                      <w:szCs w:val="18"/>
                    </w:rPr>
                    <w:t>機能訓練指導員</w:t>
                  </w:r>
                </w:p>
              </w:tc>
              <w:tc>
                <w:tcPr>
                  <w:tcW w:w="1181" w:type="dxa"/>
                </w:tcPr>
                <w:p w:rsidR="00911811" w:rsidRPr="00911811" w:rsidRDefault="00911811" w:rsidP="007C5F63">
                  <w:pPr>
                    <w:spacing w:line="240" w:lineRule="exact"/>
                    <w:rPr>
                      <w:rFonts w:hAnsi="ＭＳ ゴシック"/>
                      <w:sz w:val="16"/>
                      <w:szCs w:val="16"/>
                    </w:rPr>
                  </w:pPr>
                </w:p>
              </w:tc>
              <w:tc>
                <w:tcPr>
                  <w:tcW w:w="1181" w:type="dxa"/>
                </w:tcPr>
                <w:p w:rsidR="00911811" w:rsidRPr="00911811" w:rsidRDefault="00911811" w:rsidP="007C5F63">
                  <w:pPr>
                    <w:spacing w:line="240" w:lineRule="exact"/>
                    <w:rPr>
                      <w:rFonts w:hAnsi="ＭＳ ゴシック"/>
                      <w:sz w:val="16"/>
                      <w:szCs w:val="16"/>
                    </w:rPr>
                  </w:pPr>
                </w:p>
              </w:tc>
              <w:tc>
                <w:tcPr>
                  <w:tcW w:w="1182" w:type="dxa"/>
                </w:tcPr>
                <w:p w:rsidR="00911811" w:rsidRPr="00911811" w:rsidRDefault="00911811" w:rsidP="007C5F63">
                  <w:pPr>
                    <w:spacing w:line="240" w:lineRule="exact"/>
                    <w:rPr>
                      <w:rFonts w:hAnsi="ＭＳ ゴシック"/>
                      <w:sz w:val="16"/>
                      <w:szCs w:val="16"/>
                    </w:rPr>
                  </w:pPr>
                </w:p>
              </w:tc>
            </w:tr>
            <w:tr w:rsidR="00911811" w:rsidRPr="00911811" w:rsidTr="00AC4FE1">
              <w:trPr>
                <w:trHeight w:val="340"/>
              </w:trPr>
              <w:tc>
                <w:tcPr>
                  <w:tcW w:w="2126" w:type="dxa"/>
                  <w:vAlign w:val="center"/>
                </w:tcPr>
                <w:p w:rsidR="00911811" w:rsidRPr="00911811" w:rsidRDefault="00911811" w:rsidP="00281174">
                  <w:pPr>
                    <w:spacing w:line="240" w:lineRule="exact"/>
                    <w:rPr>
                      <w:rFonts w:hAnsi="ＭＳ ゴシック"/>
                      <w:kern w:val="20"/>
                      <w:sz w:val="18"/>
                      <w:szCs w:val="18"/>
                    </w:rPr>
                  </w:pPr>
                  <w:r w:rsidRPr="00911811">
                    <w:rPr>
                      <w:rFonts w:hAnsi="ＭＳ ゴシック" w:hint="eastAsia"/>
                      <w:kern w:val="20"/>
                      <w:sz w:val="18"/>
                      <w:szCs w:val="18"/>
                    </w:rPr>
                    <w:t>介護支援専門員</w:t>
                  </w:r>
                </w:p>
              </w:tc>
              <w:tc>
                <w:tcPr>
                  <w:tcW w:w="1181" w:type="dxa"/>
                </w:tcPr>
                <w:p w:rsidR="00911811" w:rsidRPr="00911811" w:rsidRDefault="00911811" w:rsidP="007C5F63">
                  <w:pPr>
                    <w:spacing w:line="240" w:lineRule="exact"/>
                    <w:rPr>
                      <w:rFonts w:hAnsi="ＭＳ ゴシック"/>
                      <w:sz w:val="16"/>
                      <w:szCs w:val="16"/>
                    </w:rPr>
                  </w:pPr>
                </w:p>
              </w:tc>
              <w:tc>
                <w:tcPr>
                  <w:tcW w:w="1181" w:type="dxa"/>
                </w:tcPr>
                <w:p w:rsidR="00911811" w:rsidRPr="00911811" w:rsidRDefault="00911811" w:rsidP="007C5F63">
                  <w:pPr>
                    <w:spacing w:line="240" w:lineRule="exact"/>
                    <w:rPr>
                      <w:rFonts w:hAnsi="ＭＳ ゴシック"/>
                      <w:sz w:val="16"/>
                      <w:szCs w:val="16"/>
                    </w:rPr>
                  </w:pPr>
                </w:p>
              </w:tc>
              <w:tc>
                <w:tcPr>
                  <w:tcW w:w="1182" w:type="dxa"/>
                </w:tcPr>
                <w:p w:rsidR="00911811" w:rsidRPr="00911811" w:rsidRDefault="00911811" w:rsidP="007C5F63">
                  <w:pPr>
                    <w:spacing w:line="240" w:lineRule="exact"/>
                    <w:rPr>
                      <w:rFonts w:hAnsi="ＭＳ ゴシック"/>
                      <w:sz w:val="16"/>
                      <w:szCs w:val="16"/>
                    </w:rPr>
                  </w:pPr>
                </w:p>
              </w:tc>
            </w:tr>
            <w:tr w:rsidR="00911811" w:rsidRPr="00911811" w:rsidTr="00AC4FE1">
              <w:trPr>
                <w:trHeight w:val="340"/>
              </w:trPr>
              <w:tc>
                <w:tcPr>
                  <w:tcW w:w="2126" w:type="dxa"/>
                  <w:vAlign w:val="center"/>
                </w:tcPr>
                <w:p w:rsidR="00911811" w:rsidRPr="00911811" w:rsidRDefault="00911811" w:rsidP="00281174">
                  <w:pPr>
                    <w:spacing w:line="240" w:lineRule="exact"/>
                    <w:rPr>
                      <w:rFonts w:hAnsi="ＭＳ ゴシック"/>
                      <w:sz w:val="18"/>
                      <w:szCs w:val="18"/>
                    </w:rPr>
                  </w:pPr>
                  <w:r w:rsidRPr="00911811">
                    <w:rPr>
                      <w:rFonts w:hAnsi="ＭＳ ゴシック" w:hint="eastAsia"/>
                      <w:kern w:val="20"/>
                      <w:sz w:val="18"/>
                      <w:szCs w:val="18"/>
                    </w:rPr>
                    <w:t>調理員その他の従業者</w:t>
                  </w:r>
                </w:p>
              </w:tc>
              <w:tc>
                <w:tcPr>
                  <w:tcW w:w="1181" w:type="dxa"/>
                </w:tcPr>
                <w:p w:rsidR="00911811" w:rsidRPr="00911811" w:rsidRDefault="00911811" w:rsidP="007C5F63">
                  <w:pPr>
                    <w:spacing w:line="240" w:lineRule="exact"/>
                    <w:rPr>
                      <w:rFonts w:hAnsi="ＭＳ ゴシック"/>
                      <w:sz w:val="16"/>
                      <w:szCs w:val="16"/>
                    </w:rPr>
                  </w:pPr>
                </w:p>
              </w:tc>
              <w:tc>
                <w:tcPr>
                  <w:tcW w:w="1181" w:type="dxa"/>
                </w:tcPr>
                <w:p w:rsidR="00911811" w:rsidRPr="00911811" w:rsidRDefault="00911811" w:rsidP="007C5F63">
                  <w:pPr>
                    <w:spacing w:line="240" w:lineRule="exact"/>
                    <w:rPr>
                      <w:rFonts w:hAnsi="ＭＳ ゴシック"/>
                      <w:sz w:val="16"/>
                      <w:szCs w:val="16"/>
                    </w:rPr>
                  </w:pPr>
                </w:p>
              </w:tc>
              <w:tc>
                <w:tcPr>
                  <w:tcW w:w="1182" w:type="dxa"/>
                </w:tcPr>
                <w:p w:rsidR="00911811" w:rsidRPr="00911811" w:rsidRDefault="00911811" w:rsidP="007C5F63">
                  <w:pPr>
                    <w:spacing w:line="240" w:lineRule="exact"/>
                    <w:rPr>
                      <w:rFonts w:hAnsi="ＭＳ ゴシック"/>
                      <w:sz w:val="16"/>
                      <w:szCs w:val="16"/>
                    </w:rPr>
                  </w:pPr>
                </w:p>
              </w:tc>
            </w:tr>
          </w:tbl>
          <w:p w:rsidR="00911811" w:rsidRPr="00911811" w:rsidRDefault="00911811" w:rsidP="00D75504">
            <w:pPr>
              <w:spacing w:line="280" w:lineRule="exact"/>
              <w:ind w:leftChars="100" w:left="224" w:hangingChars="8" w:hanging="14"/>
              <w:rPr>
                <w:rFonts w:hAnsi="ＭＳ ゴシック"/>
                <w:sz w:val="18"/>
                <w:szCs w:val="18"/>
                <w:u w:val="single"/>
              </w:rPr>
            </w:pPr>
            <w:r w:rsidRPr="00911811">
              <w:rPr>
                <w:rFonts w:hAnsi="ＭＳ ゴシック" w:hint="eastAsia"/>
                <w:sz w:val="18"/>
                <w:szCs w:val="18"/>
                <w:u w:val="single"/>
              </w:rPr>
              <w:t>常勤換算数（平成　年　月実績）</w:t>
            </w:r>
          </w:p>
          <w:p w:rsidR="00911811" w:rsidRPr="00911811" w:rsidRDefault="00911811" w:rsidP="00D75504">
            <w:pPr>
              <w:spacing w:line="280" w:lineRule="exact"/>
              <w:ind w:leftChars="100" w:left="224" w:hangingChars="8" w:hanging="14"/>
              <w:rPr>
                <w:rFonts w:hAnsi="ＭＳ ゴシック"/>
                <w:sz w:val="18"/>
                <w:szCs w:val="18"/>
                <w:u w:val="single"/>
              </w:rPr>
            </w:pPr>
            <w:r w:rsidRPr="00911811">
              <w:rPr>
                <w:rFonts w:hAnsi="ＭＳ ゴシック" w:hint="eastAsia"/>
                <w:sz w:val="18"/>
                <w:szCs w:val="18"/>
                <w:u w:val="single"/>
              </w:rPr>
              <w:t>A　非常勤延勤務時間（　　　H）</w:t>
            </w:r>
          </w:p>
          <w:p w:rsidR="00911811" w:rsidRPr="00911811" w:rsidRDefault="00911811" w:rsidP="00D75504">
            <w:pPr>
              <w:spacing w:line="280" w:lineRule="exact"/>
              <w:ind w:leftChars="100" w:left="224" w:hangingChars="8" w:hanging="14"/>
              <w:rPr>
                <w:rFonts w:hAnsi="ＭＳ ゴシック"/>
                <w:sz w:val="18"/>
                <w:szCs w:val="18"/>
                <w:u w:val="single"/>
              </w:rPr>
            </w:pPr>
            <w:r w:rsidRPr="00911811">
              <w:rPr>
                <w:rFonts w:hAnsi="ＭＳ ゴシック" w:hint="eastAsia"/>
                <w:sz w:val="18"/>
                <w:szCs w:val="18"/>
                <w:u w:val="single"/>
              </w:rPr>
              <w:t>B　常勤者要勤務時間（　　　H/月</w:t>
            </w:r>
            <w:r w:rsidRPr="00911811">
              <w:rPr>
                <w:rFonts w:hAnsi="ＭＳ ゴシック"/>
                <w:sz w:val="18"/>
                <w:szCs w:val="18"/>
                <w:u w:val="single"/>
              </w:rPr>
              <w:t>）</w:t>
            </w:r>
          </w:p>
          <w:p w:rsidR="00911811" w:rsidRPr="00911811" w:rsidRDefault="00911811" w:rsidP="00D75504">
            <w:pPr>
              <w:spacing w:line="280" w:lineRule="exact"/>
              <w:ind w:leftChars="100" w:left="224" w:hangingChars="8" w:hanging="14"/>
              <w:rPr>
                <w:rFonts w:hAnsi="ＭＳ ゴシック"/>
                <w:sz w:val="18"/>
                <w:szCs w:val="18"/>
                <w:u w:val="single"/>
              </w:rPr>
            </w:pPr>
            <w:r w:rsidRPr="00911811">
              <w:rPr>
                <w:rFonts w:hAnsi="ＭＳ ゴシック" w:hint="eastAsia"/>
                <w:sz w:val="18"/>
                <w:szCs w:val="18"/>
                <w:u w:val="single"/>
              </w:rPr>
              <w:t>A÷B＝（　　人）</w:t>
            </w:r>
          </w:p>
          <w:p w:rsidR="00911811" w:rsidRPr="00911811" w:rsidRDefault="00911811" w:rsidP="00B22AF0">
            <w:pPr>
              <w:spacing w:line="240" w:lineRule="exact"/>
              <w:ind w:leftChars="100" w:left="210"/>
              <w:rPr>
                <w:rFonts w:hAnsi="ＭＳ ゴシック"/>
                <w:sz w:val="16"/>
                <w:szCs w:val="16"/>
                <w:u w:val="single"/>
              </w:rPr>
            </w:pPr>
            <w:r w:rsidRPr="00911811">
              <w:rPr>
                <w:rFonts w:hAnsi="ＭＳ ゴシック" w:hint="eastAsia"/>
                <w:sz w:val="18"/>
                <w:szCs w:val="18"/>
                <w:u w:val="single"/>
              </w:rPr>
              <w:t>常勤の要勤務時間数は、事業者において定める（就業規則、雇用契約）もので、３２時間を下回る場合は３２時間とする</w:t>
            </w:r>
          </w:p>
        </w:tc>
        <w:tc>
          <w:tcPr>
            <w:tcW w:w="567" w:type="dxa"/>
            <w:vMerge w:val="restart"/>
            <w:tcBorders>
              <w:top w:val="single" w:sz="12" w:space="0" w:color="auto"/>
              <w:left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Merge w:val="restart"/>
            <w:tcBorders>
              <w:top w:val="single" w:sz="12" w:space="0" w:color="auto"/>
              <w:left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val="restart"/>
            <w:tcBorders>
              <w:top w:val="single" w:sz="12" w:space="0" w:color="auto"/>
              <w:left w:val="single" w:sz="4" w:space="0" w:color="auto"/>
              <w:right w:val="single" w:sz="4" w:space="0" w:color="auto"/>
            </w:tcBorders>
            <w:shd w:val="clear" w:color="auto" w:fill="auto"/>
          </w:tcPr>
          <w:p w:rsidR="00911811" w:rsidRPr="00AC2B38" w:rsidRDefault="00911811" w:rsidP="00AC2B38">
            <w:pPr>
              <w:jc w:val="left"/>
              <w:rPr>
                <w:rFonts w:ascii="ＭＳ 明朝" w:eastAsia="ＭＳ 明朝" w:hAnsi="ＭＳ 明朝"/>
                <w:sz w:val="16"/>
                <w:szCs w:val="18"/>
              </w:rPr>
            </w:pPr>
            <w:r w:rsidRPr="00AC2B38">
              <w:rPr>
                <w:rFonts w:ascii="ＭＳ 明朝" w:eastAsia="ＭＳ 明朝" w:hAnsi="ＭＳ 明朝" w:hint="eastAsia"/>
                <w:sz w:val="16"/>
                <w:szCs w:val="18"/>
              </w:rPr>
              <w:t>地基準131</w:t>
            </w:r>
          </w:p>
          <w:p w:rsidR="00911811" w:rsidRPr="00CF517F" w:rsidRDefault="00911811" w:rsidP="00AC2B38">
            <w:pPr>
              <w:jc w:val="left"/>
              <w:rPr>
                <w:rFonts w:ascii="ＭＳ 明朝" w:eastAsia="ＭＳ 明朝" w:hAnsi="ＭＳ 明朝"/>
                <w:sz w:val="18"/>
                <w:szCs w:val="18"/>
              </w:rPr>
            </w:pPr>
            <w:r w:rsidRPr="00AC2B38">
              <w:rPr>
                <w:rFonts w:hAnsi="ＭＳ ゴシック" w:hint="eastAsia"/>
                <w:color w:val="000000"/>
                <w:sz w:val="16"/>
                <w:szCs w:val="18"/>
              </w:rPr>
              <w:t>老計第0331004号・老振第0331004号・老老第0331017号3-</w:t>
            </w:r>
            <w:r>
              <w:rPr>
                <w:rFonts w:hAnsi="ＭＳ ゴシック" w:hint="eastAsia"/>
                <w:color w:val="000000"/>
                <w:sz w:val="16"/>
                <w:szCs w:val="18"/>
              </w:rPr>
              <w:t>7</w:t>
            </w:r>
            <w:r w:rsidRPr="00AC2B38">
              <w:rPr>
                <w:rFonts w:hAnsi="ＭＳ ゴシック" w:hint="eastAsia"/>
                <w:color w:val="000000"/>
                <w:sz w:val="16"/>
                <w:szCs w:val="18"/>
              </w:rPr>
              <w:t>-2</w:t>
            </w:r>
          </w:p>
        </w:tc>
      </w:tr>
      <w:tr w:rsidR="00411EE3" w:rsidRPr="00CF517F" w:rsidTr="00AC2B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83"/>
        </w:trPr>
        <w:tc>
          <w:tcPr>
            <w:tcW w:w="2127" w:type="dxa"/>
            <w:vMerge/>
            <w:tcBorders>
              <w:left w:val="single" w:sz="4" w:space="0" w:color="auto"/>
              <w:right w:val="single" w:sz="4" w:space="0" w:color="auto"/>
            </w:tcBorders>
            <w:shd w:val="clear" w:color="auto" w:fill="auto"/>
          </w:tcPr>
          <w:p w:rsidR="00411EE3" w:rsidRPr="007335D4" w:rsidRDefault="00411EE3" w:rsidP="0081157F">
            <w:pPr>
              <w:spacing w:line="200" w:lineRule="atLeast"/>
              <w:ind w:leftChars="100" w:left="390" w:rightChars="50" w:right="105" w:hangingChars="100" w:hanging="180"/>
              <w:rPr>
                <w:rFonts w:ascii="ＭＳ 明朝" w:eastAsia="ＭＳ 明朝" w:hAnsi="ＭＳ 明朝"/>
                <w:sz w:val="18"/>
                <w:szCs w:val="18"/>
              </w:rPr>
            </w:pPr>
          </w:p>
        </w:tc>
        <w:tc>
          <w:tcPr>
            <w:tcW w:w="6378" w:type="dxa"/>
            <w:tcBorders>
              <w:top w:val="dashed" w:sz="4" w:space="0" w:color="auto"/>
              <w:left w:val="single" w:sz="4" w:space="0" w:color="auto"/>
              <w:bottom w:val="dashed" w:sz="4" w:space="0" w:color="auto"/>
              <w:right w:val="single" w:sz="4" w:space="0" w:color="auto"/>
            </w:tcBorders>
            <w:shd w:val="clear" w:color="auto" w:fill="auto"/>
          </w:tcPr>
          <w:p w:rsidR="00411EE3" w:rsidRPr="00911811" w:rsidRDefault="00411EE3" w:rsidP="00B22AF0">
            <w:pPr>
              <w:spacing w:line="280" w:lineRule="exact"/>
              <w:ind w:leftChars="100" w:left="210"/>
              <w:rPr>
                <w:rFonts w:hAnsi="ＭＳ ゴシック"/>
                <w:sz w:val="18"/>
                <w:szCs w:val="18"/>
              </w:rPr>
            </w:pPr>
            <w:r w:rsidRPr="00911811">
              <w:rPr>
                <w:rFonts w:hAnsi="ＭＳ ゴシック" w:hint="eastAsia"/>
                <w:sz w:val="18"/>
                <w:szCs w:val="18"/>
              </w:rPr>
              <w:t>(置くべき職種員数算出基礎人数＝</w:t>
            </w:r>
            <w:r w:rsidRPr="00911811">
              <w:rPr>
                <w:rFonts w:hAnsi="ＭＳ ゴシック" w:hint="eastAsia"/>
                <w:b/>
                <w:sz w:val="18"/>
                <w:szCs w:val="18"/>
                <w:u w:val="single"/>
              </w:rPr>
              <w:t>利用者の数</w:t>
            </w:r>
            <w:r w:rsidRPr="00911811">
              <w:rPr>
                <w:rFonts w:hAnsi="ＭＳ ゴシック" w:hint="eastAsia"/>
                <w:sz w:val="18"/>
                <w:szCs w:val="18"/>
                <w:u w:val="single"/>
              </w:rPr>
              <w:t>（前年度の平均）</w:t>
            </w:r>
            <w:r w:rsidRPr="00911811">
              <w:rPr>
                <w:rFonts w:hAnsi="ＭＳ ゴシック" w:hint="eastAsia"/>
                <w:sz w:val="18"/>
                <w:szCs w:val="18"/>
              </w:rPr>
              <w:t>)</w:t>
            </w:r>
          </w:p>
          <w:p w:rsidR="00411EE3" w:rsidRPr="00911811" w:rsidRDefault="00411EE3" w:rsidP="00822E72">
            <w:pPr>
              <w:spacing w:line="280" w:lineRule="exact"/>
              <w:rPr>
                <w:rFonts w:hAnsi="ＭＳ ゴシック"/>
                <w:sz w:val="18"/>
                <w:szCs w:val="18"/>
              </w:rPr>
            </w:pPr>
          </w:p>
          <w:p w:rsidR="00411EE3" w:rsidRPr="00911811" w:rsidRDefault="00411EE3" w:rsidP="00CF3B44">
            <w:pPr>
              <w:spacing w:line="200" w:lineRule="atLeast"/>
              <w:ind w:firstLineChars="100" w:firstLine="180"/>
              <w:rPr>
                <w:rFonts w:hAnsi="ＭＳ ゴシック"/>
                <w:sz w:val="18"/>
                <w:szCs w:val="18"/>
                <w:bdr w:val="single" w:sz="4" w:space="0" w:color="auto"/>
              </w:rPr>
            </w:pPr>
            <w:r w:rsidRPr="00911811">
              <w:rPr>
                <w:rFonts w:hAnsi="ＭＳ ゴシック" w:hint="eastAsia"/>
                <w:sz w:val="18"/>
                <w:szCs w:val="18"/>
              </w:rPr>
              <w:t>前年度の全利用者の延</w:t>
            </w:r>
            <w:r w:rsidRPr="00911811">
              <w:rPr>
                <w:rFonts w:hAnsi="ＭＳ ゴシック" w:hint="eastAsia"/>
                <w:bCs/>
                <w:sz w:val="18"/>
                <w:szCs w:val="18"/>
              </w:rPr>
              <w:t>数÷</w:t>
            </w:r>
            <w:r w:rsidRPr="00911811">
              <w:rPr>
                <w:rFonts w:hAnsi="ＭＳ ゴシック" w:hint="eastAsia"/>
                <w:sz w:val="18"/>
                <w:szCs w:val="18"/>
              </w:rPr>
              <w:t>３６５＝</w:t>
            </w:r>
            <w:r w:rsidRPr="00911811">
              <w:rPr>
                <w:rFonts w:hAnsi="ＭＳ ゴシック" w:hint="eastAsia"/>
                <w:b/>
                <w:sz w:val="18"/>
                <w:szCs w:val="18"/>
                <w:u w:val="single"/>
              </w:rPr>
              <w:t xml:space="preserve">　　　　</w:t>
            </w:r>
            <w:r w:rsidRPr="00911811">
              <w:rPr>
                <w:rFonts w:hAnsi="ＭＳ ゴシック" w:hint="eastAsia"/>
                <w:sz w:val="18"/>
                <w:szCs w:val="18"/>
                <w:u w:val="single"/>
              </w:rPr>
              <w:t>人</w:t>
            </w:r>
          </w:p>
        </w:tc>
        <w:tc>
          <w:tcPr>
            <w:tcW w:w="567" w:type="dxa"/>
            <w:vMerge/>
            <w:tcBorders>
              <w:left w:val="single" w:sz="4" w:space="0" w:color="auto"/>
              <w:bottom w:val="dashed" w:sz="4" w:space="0" w:color="auto"/>
              <w:right w:val="single" w:sz="4" w:space="0" w:color="auto"/>
            </w:tcBorders>
            <w:shd w:val="clear" w:color="auto" w:fill="auto"/>
          </w:tcPr>
          <w:p w:rsidR="00411EE3" w:rsidRPr="00CF517F" w:rsidRDefault="00411EE3" w:rsidP="00AC2B38">
            <w:pPr>
              <w:spacing w:beforeLines="150" w:before="513"/>
              <w:rPr>
                <w:rFonts w:ascii="ＭＳ 明朝" w:eastAsia="ＭＳ 明朝" w:hAnsi="ＭＳ 明朝"/>
                <w:sz w:val="18"/>
                <w:szCs w:val="18"/>
              </w:rPr>
            </w:pPr>
          </w:p>
        </w:tc>
        <w:tc>
          <w:tcPr>
            <w:tcW w:w="567" w:type="dxa"/>
            <w:vMerge/>
            <w:tcBorders>
              <w:left w:val="single" w:sz="4" w:space="0" w:color="auto"/>
              <w:bottom w:val="dashed" w:sz="4" w:space="0" w:color="auto"/>
              <w:right w:val="single" w:sz="4" w:space="0" w:color="auto"/>
            </w:tcBorders>
            <w:shd w:val="clear" w:color="auto" w:fill="auto"/>
          </w:tcPr>
          <w:p w:rsidR="00411EE3" w:rsidRPr="00CF517F" w:rsidRDefault="00411EE3" w:rsidP="00AC2B38">
            <w:pPr>
              <w:spacing w:beforeLines="150" w:before="513"/>
              <w:jc w:val="center"/>
              <w:rPr>
                <w:rFonts w:ascii="ＭＳ 明朝" w:eastAsia="ＭＳ 明朝" w:hAnsi="ＭＳ 明朝"/>
                <w:sz w:val="18"/>
                <w:szCs w:val="18"/>
              </w:rPr>
            </w:pPr>
          </w:p>
        </w:tc>
        <w:tc>
          <w:tcPr>
            <w:tcW w:w="1134" w:type="dxa"/>
            <w:vMerge/>
            <w:tcBorders>
              <w:left w:val="single" w:sz="4" w:space="0" w:color="auto"/>
              <w:bottom w:val="dashed" w:sz="4" w:space="0" w:color="auto"/>
              <w:right w:val="single" w:sz="4" w:space="0" w:color="auto"/>
            </w:tcBorders>
            <w:shd w:val="clear" w:color="auto" w:fill="auto"/>
          </w:tcPr>
          <w:p w:rsidR="00411EE3" w:rsidRPr="00CF517F" w:rsidRDefault="00411EE3" w:rsidP="00AC2B38">
            <w:pPr>
              <w:spacing w:beforeLines="150" w:before="513"/>
              <w:jc w:val="left"/>
              <w:rPr>
                <w:rFonts w:ascii="ＭＳ 明朝" w:eastAsia="ＭＳ 明朝" w:hAnsi="ＭＳ 明朝"/>
                <w:sz w:val="18"/>
                <w:szCs w:val="18"/>
              </w:rPr>
            </w:pPr>
          </w:p>
        </w:tc>
      </w:tr>
      <w:tr w:rsidR="00911811" w:rsidRPr="00CF517F" w:rsidTr="00911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02"/>
        </w:trPr>
        <w:tc>
          <w:tcPr>
            <w:tcW w:w="2127" w:type="dxa"/>
            <w:vMerge/>
            <w:tcBorders>
              <w:left w:val="single" w:sz="4" w:space="0" w:color="auto"/>
              <w:right w:val="single" w:sz="4" w:space="0" w:color="auto"/>
            </w:tcBorders>
            <w:shd w:val="clear" w:color="auto" w:fill="auto"/>
          </w:tcPr>
          <w:p w:rsidR="00911811" w:rsidRPr="007335D4" w:rsidRDefault="00911811" w:rsidP="0081157F">
            <w:pPr>
              <w:spacing w:line="200" w:lineRule="atLeast"/>
              <w:ind w:leftChars="100" w:left="390" w:rightChars="50" w:right="105" w:hangingChars="100" w:hanging="180"/>
              <w:rPr>
                <w:rFonts w:ascii="ＭＳ 明朝" w:eastAsia="ＭＳ 明朝" w:hAnsi="ＭＳ 明朝"/>
                <w:sz w:val="18"/>
                <w:szCs w:val="18"/>
              </w:rPr>
            </w:pPr>
          </w:p>
        </w:tc>
        <w:tc>
          <w:tcPr>
            <w:tcW w:w="6378" w:type="dxa"/>
            <w:tcBorders>
              <w:top w:val="dashed" w:sz="4" w:space="0" w:color="auto"/>
              <w:left w:val="single" w:sz="4" w:space="0" w:color="auto"/>
              <w:right w:val="single" w:sz="4" w:space="0" w:color="auto"/>
            </w:tcBorders>
            <w:shd w:val="clear" w:color="auto" w:fill="auto"/>
          </w:tcPr>
          <w:p w:rsidR="00911811" w:rsidRPr="00911811" w:rsidRDefault="00911811" w:rsidP="00D75504">
            <w:pPr>
              <w:ind w:firstLineChars="100" w:firstLine="181"/>
              <w:rPr>
                <w:rFonts w:hAnsi="ＭＳ ゴシック"/>
                <w:b/>
                <w:sz w:val="18"/>
                <w:szCs w:val="18"/>
              </w:rPr>
            </w:pPr>
            <w:r w:rsidRPr="00911811">
              <w:rPr>
                <w:rFonts w:hAnsi="ＭＳ ゴシック" w:hint="eastAsia"/>
                <w:b/>
                <w:sz w:val="18"/>
                <w:szCs w:val="18"/>
              </w:rPr>
              <w:t>（医師）</w:t>
            </w:r>
          </w:p>
          <w:p w:rsidR="00911811" w:rsidRPr="00911811" w:rsidRDefault="00911811" w:rsidP="00CF3B44">
            <w:pPr>
              <w:rPr>
                <w:rFonts w:hAnsi="ＭＳ ゴシック"/>
                <w:sz w:val="18"/>
                <w:szCs w:val="18"/>
              </w:rPr>
            </w:pPr>
            <w:r w:rsidRPr="00911811">
              <w:rPr>
                <w:rFonts w:hAnsi="ＭＳ ゴシック" w:hint="eastAsia"/>
                <w:sz w:val="18"/>
                <w:szCs w:val="18"/>
              </w:rPr>
              <w:t>入所者に対し健康管理及び療養上の指導を行うため必要な数を配置しているか。</w:t>
            </w:r>
          </w:p>
          <w:p w:rsidR="00911811" w:rsidRPr="00911811" w:rsidRDefault="00911811" w:rsidP="00A64D89">
            <w:pPr>
              <w:ind w:leftChars="100" w:left="390" w:hangingChars="100" w:hanging="180"/>
              <w:rPr>
                <w:rFonts w:hAnsi="ＭＳ ゴシック"/>
                <w:sz w:val="18"/>
                <w:szCs w:val="18"/>
              </w:rPr>
            </w:pPr>
            <w:r w:rsidRPr="00911811">
              <w:rPr>
                <w:rFonts w:hAnsi="ＭＳ ゴシック" w:hint="eastAsia"/>
                <w:sz w:val="18"/>
                <w:szCs w:val="18"/>
              </w:rPr>
              <w:t>◎サテライト型居住施設で医師を配置していない場合は、本体施設の医師により入所者の健康管理が適切に行われている必要がある。</w:t>
            </w:r>
          </w:p>
          <w:p w:rsidR="00911811" w:rsidRPr="00911811" w:rsidRDefault="00911811" w:rsidP="00A64D89">
            <w:pPr>
              <w:ind w:leftChars="100" w:left="390" w:hangingChars="100" w:hanging="180"/>
              <w:rPr>
                <w:rFonts w:hAnsi="ＭＳ ゴシック"/>
                <w:sz w:val="18"/>
                <w:szCs w:val="18"/>
              </w:rPr>
            </w:pPr>
            <w:r w:rsidRPr="00911811">
              <w:rPr>
                <w:rFonts w:hAnsi="ＭＳ ゴシック" w:hint="eastAsia"/>
                <w:sz w:val="18"/>
                <w:szCs w:val="18"/>
              </w:rPr>
              <w:t>◎サテライト型居住施設には、医師を置かないことができる場合があるが、その場合には、本体施設の入所者とサテライト型居住施設の入所者の合計数を基礎として本体施設に置くべき医師の人員を算出しなければならない。</w:t>
            </w:r>
          </w:p>
        </w:tc>
        <w:tc>
          <w:tcPr>
            <w:tcW w:w="567" w:type="dxa"/>
            <w:tcBorders>
              <w:top w:val="dashed" w:sz="4" w:space="0" w:color="auto"/>
              <w:left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left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top w:val="dashed" w:sz="4" w:space="0" w:color="auto"/>
              <w:left w:val="single" w:sz="4" w:space="0" w:color="auto"/>
              <w:right w:val="single" w:sz="4" w:space="0" w:color="auto"/>
            </w:tcBorders>
            <w:shd w:val="clear" w:color="auto" w:fill="auto"/>
          </w:tcPr>
          <w:p w:rsidR="00911811" w:rsidRPr="00CF517F" w:rsidRDefault="00911811" w:rsidP="00411EE3">
            <w:pPr>
              <w:jc w:val="left"/>
              <w:rPr>
                <w:rFonts w:ascii="ＭＳ 明朝" w:eastAsia="ＭＳ 明朝" w:hAnsi="ＭＳ 明朝"/>
                <w:sz w:val="18"/>
                <w:szCs w:val="18"/>
              </w:rPr>
            </w:pPr>
            <w:r w:rsidRPr="00AC2B38">
              <w:rPr>
                <w:rFonts w:hAnsi="ＭＳ ゴシック" w:hint="eastAsia"/>
                <w:color w:val="000000"/>
                <w:sz w:val="16"/>
                <w:szCs w:val="18"/>
              </w:rPr>
              <w:t>老計第0331004号・老振第0331004号・老老第0331017号3-</w:t>
            </w:r>
            <w:r>
              <w:rPr>
                <w:rFonts w:hAnsi="ＭＳ ゴシック" w:hint="eastAsia"/>
                <w:color w:val="000000"/>
                <w:sz w:val="16"/>
                <w:szCs w:val="18"/>
              </w:rPr>
              <w:t>7</w:t>
            </w:r>
            <w:r w:rsidRPr="00AC2B38">
              <w:rPr>
                <w:rFonts w:hAnsi="ＭＳ ゴシック" w:hint="eastAsia"/>
                <w:color w:val="000000"/>
                <w:sz w:val="16"/>
                <w:szCs w:val="18"/>
              </w:rPr>
              <w:t>-2</w:t>
            </w:r>
            <w:r>
              <w:rPr>
                <w:rFonts w:hAnsi="ＭＳ ゴシック" w:hint="eastAsia"/>
                <w:color w:val="000000"/>
                <w:sz w:val="16"/>
                <w:szCs w:val="18"/>
              </w:rPr>
              <w:t>(1)</w:t>
            </w:r>
          </w:p>
        </w:tc>
      </w:tr>
      <w:tr w:rsidR="00911811" w:rsidRPr="00CF517F" w:rsidTr="00911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26"/>
        </w:trPr>
        <w:tc>
          <w:tcPr>
            <w:tcW w:w="2127" w:type="dxa"/>
            <w:vMerge/>
            <w:tcBorders>
              <w:left w:val="single" w:sz="4" w:space="0" w:color="auto"/>
              <w:right w:val="single" w:sz="4" w:space="0" w:color="auto"/>
            </w:tcBorders>
            <w:shd w:val="clear" w:color="auto" w:fill="auto"/>
          </w:tcPr>
          <w:p w:rsidR="00911811" w:rsidRPr="007335D4" w:rsidRDefault="00911811" w:rsidP="0081157F">
            <w:pPr>
              <w:spacing w:line="200" w:lineRule="atLeast"/>
              <w:ind w:leftChars="100" w:left="390" w:rightChars="50" w:right="105" w:hangingChars="100" w:hanging="180"/>
              <w:rPr>
                <w:rFonts w:ascii="ＭＳ 明朝" w:eastAsia="ＭＳ 明朝" w:hAnsi="ＭＳ 明朝"/>
                <w:sz w:val="18"/>
                <w:szCs w:val="18"/>
              </w:rPr>
            </w:pPr>
          </w:p>
        </w:tc>
        <w:tc>
          <w:tcPr>
            <w:tcW w:w="6378" w:type="dxa"/>
            <w:tcBorders>
              <w:top w:val="dashed" w:sz="4" w:space="0" w:color="auto"/>
              <w:left w:val="single" w:sz="4" w:space="0" w:color="auto"/>
              <w:bottom w:val="dashed" w:sz="4" w:space="0" w:color="auto"/>
              <w:right w:val="single" w:sz="4" w:space="0" w:color="auto"/>
            </w:tcBorders>
            <w:shd w:val="clear" w:color="auto" w:fill="auto"/>
          </w:tcPr>
          <w:p w:rsidR="00911811" w:rsidRPr="00911811" w:rsidRDefault="00911811" w:rsidP="00A55AAC">
            <w:pPr>
              <w:ind w:firstLineChars="100" w:firstLine="181"/>
              <w:rPr>
                <w:rFonts w:hAnsi="ＭＳ ゴシック"/>
                <w:b/>
                <w:sz w:val="18"/>
                <w:szCs w:val="18"/>
              </w:rPr>
            </w:pPr>
            <w:r w:rsidRPr="00911811">
              <w:rPr>
                <w:rFonts w:hAnsi="ＭＳ ゴシック" w:hint="eastAsia"/>
                <w:b/>
                <w:sz w:val="18"/>
                <w:szCs w:val="18"/>
              </w:rPr>
              <w:t>（生活相談員）</w:t>
            </w:r>
          </w:p>
          <w:p w:rsidR="00911811" w:rsidRPr="00911811" w:rsidRDefault="00911811" w:rsidP="00CF3B44">
            <w:pPr>
              <w:rPr>
                <w:rFonts w:hAnsi="ＭＳ ゴシック"/>
                <w:sz w:val="18"/>
                <w:szCs w:val="18"/>
              </w:rPr>
            </w:pPr>
            <w:r w:rsidRPr="00911811">
              <w:rPr>
                <w:rFonts w:hAnsi="ＭＳ ゴシック" w:hint="eastAsia"/>
                <w:sz w:val="18"/>
                <w:szCs w:val="18"/>
              </w:rPr>
              <w:t>生活相談員を１以上、常勤で配置しているか。</w:t>
            </w:r>
          </w:p>
          <w:p w:rsidR="00911811" w:rsidRPr="00911811" w:rsidRDefault="00911811" w:rsidP="00CF3B44">
            <w:pPr>
              <w:rPr>
                <w:rFonts w:hAnsi="ＭＳ ゴシック"/>
                <w:sz w:val="18"/>
                <w:szCs w:val="18"/>
              </w:rPr>
            </w:pPr>
            <w:r w:rsidRPr="00911811">
              <w:rPr>
                <w:rFonts w:hAnsi="ＭＳ ゴシック" w:hint="eastAsia"/>
                <w:sz w:val="18"/>
                <w:szCs w:val="18"/>
              </w:rPr>
              <w:t>生活相談員は、社会福祉法第19条第1項各号のいずれかに該当する者（社会福祉主事）又は、これと同等以上の能力を有すると認められる者（精神保健福祉士）であるか。</w:t>
            </w:r>
          </w:p>
          <w:p w:rsidR="00911811" w:rsidRPr="00911811" w:rsidRDefault="00911811" w:rsidP="00A64D89">
            <w:pPr>
              <w:ind w:leftChars="100" w:left="390" w:hangingChars="100" w:hanging="180"/>
              <w:rPr>
                <w:rFonts w:hAnsi="ＭＳ ゴシック"/>
                <w:sz w:val="18"/>
                <w:szCs w:val="18"/>
              </w:rPr>
            </w:pPr>
            <w:r w:rsidRPr="00911811">
              <w:rPr>
                <w:rFonts w:hAnsi="ＭＳ ゴシック" w:hint="eastAsia"/>
                <w:sz w:val="18"/>
                <w:szCs w:val="18"/>
              </w:rPr>
              <w:t>◎生活相談員については、原則として常勤の者であること。</w:t>
            </w:r>
          </w:p>
          <w:p w:rsidR="00911811" w:rsidRPr="00911811" w:rsidRDefault="00911811" w:rsidP="00A64D89">
            <w:pPr>
              <w:ind w:leftChars="200" w:left="420" w:firstLineChars="100" w:firstLine="180"/>
              <w:rPr>
                <w:rFonts w:hAnsi="ＭＳ ゴシック"/>
                <w:sz w:val="18"/>
                <w:szCs w:val="18"/>
              </w:rPr>
            </w:pPr>
            <w:r w:rsidRPr="00911811">
              <w:rPr>
                <w:rFonts w:hAnsi="ＭＳ ゴシック" w:hint="eastAsia"/>
                <w:sz w:val="18"/>
                <w:szCs w:val="18"/>
              </w:rPr>
              <w:t>ただし、１人を超えて配置されている生活相談員が、時間帯を明確に区分したうえで当該指定地域密着型介護老人福祉施設を運営する法人内の他の職務に従事する場合にあっては、この限りでない。</w:t>
            </w:r>
          </w:p>
          <w:p w:rsidR="00911811" w:rsidRPr="00911811" w:rsidRDefault="00911811" w:rsidP="00A64D89">
            <w:pPr>
              <w:ind w:leftChars="100" w:left="390" w:hangingChars="100" w:hanging="180"/>
              <w:rPr>
                <w:rFonts w:hAnsi="ＭＳ ゴシック"/>
                <w:sz w:val="18"/>
                <w:szCs w:val="18"/>
              </w:rPr>
            </w:pPr>
            <w:r w:rsidRPr="00911811">
              <w:rPr>
                <w:rFonts w:hAnsi="ＭＳ ゴシック" w:hint="eastAsia"/>
                <w:sz w:val="18"/>
                <w:szCs w:val="18"/>
              </w:rPr>
              <w:t>◎サテライト型居住施設（本体施設が指定介護老人福祉施設、指定地域密着型介護老人福祉施設又は介護老人保健施設に限る。）については、常勤換算方法で１以上の基準を満たしていれば非常勤の者であっても差し支えない。</w:t>
            </w:r>
          </w:p>
          <w:p w:rsidR="00911811" w:rsidRPr="00911811" w:rsidRDefault="00911811" w:rsidP="00A64D89">
            <w:pPr>
              <w:ind w:leftChars="100" w:left="390" w:hangingChars="100" w:hanging="180"/>
              <w:rPr>
                <w:rFonts w:hAnsi="ＭＳ ゴシック"/>
                <w:b/>
                <w:sz w:val="18"/>
                <w:szCs w:val="18"/>
              </w:rPr>
            </w:pPr>
            <w:r w:rsidRPr="00911811">
              <w:rPr>
                <w:rFonts w:hAnsi="ＭＳ ゴシック" w:hint="eastAsia"/>
                <w:sz w:val="18"/>
                <w:szCs w:val="18"/>
              </w:rPr>
              <w:t>◎サテライト型居住施設で、本体施設（介護老人保健施設に限る。）の支援相談員によるサービス提供が本体施設及びサテライト型居住施設の入居者に適切に行われると認められるときは、これを置かないことができる。</w:t>
            </w:r>
          </w:p>
        </w:tc>
        <w:tc>
          <w:tcPr>
            <w:tcW w:w="567" w:type="dxa"/>
            <w:tcBorders>
              <w:top w:val="dashed" w:sz="4" w:space="0" w:color="auto"/>
              <w:left w:val="single" w:sz="4" w:space="0" w:color="auto"/>
              <w:bottom w:val="dashed"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left w:val="single" w:sz="4" w:space="0" w:color="auto"/>
              <w:bottom w:val="dashed"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top w:val="dashed" w:sz="4" w:space="0" w:color="auto"/>
              <w:left w:val="single" w:sz="4" w:space="0" w:color="auto"/>
              <w:bottom w:val="dashed" w:sz="4" w:space="0" w:color="auto"/>
              <w:right w:val="single" w:sz="4" w:space="0" w:color="auto"/>
            </w:tcBorders>
            <w:shd w:val="clear" w:color="auto" w:fill="auto"/>
          </w:tcPr>
          <w:p w:rsidR="00911811" w:rsidRPr="00CF517F" w:rsidRDefault="00911811" w:rsidP="00AC2B38">
            <w:pPr>
              <w:jc w:val="left"/>
              <w:rPr>
                <w:rFonts w:ascii="ＭＳ 明朝" w:eastAsia="ＭＳ 明朝" w:hAnsi="ＭＳ 明朝"/>
                <w:sz w:val="18"/>
                <w:szCs w:val="18"/>
              </w:rPr>
            </w:pPr>
            <w:r w:rsidRPr="00AC2B38">
              <w:rPr>
                <w:rFonts w:hAnsi="ＭＳ ゴシック" w:hint="eastAsia"/>
                <w:color w:val="000000"/>
                <w:sz w:val="16"/>
                <w:szCs w:val="18"/>
              </w:rPr>
              <w:t>老計第0331004号・老振第0331004号・老老第0331017号3-</w:t>
            </w:r>
            <w:r>
              <w:rPr>
                <w:rFonts w:hAnsi="ＭＳ ゴシック" w:hint="eastAsia"/>
                <w:color w:val="000000"/>
                <w:sz w:val="16"/>
                <w:szCs w:val="18"/>
              </w:rPr>
              <w:t>7</w:t>
            </w:r>
            <w:r w:rsidRPr="00AC2B38">
              <w:rPr>
                <w:rFonts w:hAnsi="ＭＳ ゴシック" w:hint="eastAsia"/>
                <w:color w:val="000000"/>
                <w:sz w:val="16"/>
                <w:szCs w:val="18"/>
              </w:rPr>
              <w:t>-2</w:t>
            </w:r>
            <w:r>
              <w:rPr>
                <w:rFonts w:hAnsi="ＭＳ ゴシック" w:hint="eastAsia"/>
                <w:color w:val="000000"/>
                <w:sz w:val="16"/>
                <w:szCs w:val="18"/>
              </w:rPr>
              <w:t>(2)</w:t>
            </w:r>
          </w:p>
        </w:tc>
      </w:tr>
      <w:tr w:rsidR="00911811" w:rsidRPr="00CF517F" w:rsidTr="00911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06"/>
        </w:trPr>
        <w:tc>
          <w:tcPr>
            <w:tcW w:w="2127" w:type="dxa"/>
            <w:vMerge/>
            <w:tcBorders>
              <w:left w:val="single" w:sz="4" w:space="0" w:color="auto"/>
              <w:bottom w:val="nil"/>
              <w:right w:val="single" w:sz="4" w:space="0" w:color="auto"/>
            </w:tcBorders>
            <w:shd w:val="clear" w:color="auto" w:fill="auto"/>
          </w:tcPr>
          <w:p w:rsidR="00911811" w:rsidRPr="007335D4" w:rsidRDefault="00911811" w:rsidP="00411EE3">
            <w:pPr>
              <w:spacing w:beforeLines="50" w:before="171" w:line="200" w:lineRule="atLeast"/>
              <w:rPr>
                <w:rFonts w:ascii="ＭＳ 明朝" w:eastAsia="ＭＳ 明朝" w:hAnsi="ＭＳ 明朝"/>
                <w:sz w:val="18"/>
                <w:szCs w:val="18"/>
              </w:rPr>
            </w:pPr>
          </w:p>
        </w:tc>
        <w:tc>
          <w:tcPr>
            <w:tcW w:w="6378" w:type="dxa"/>
            <w:tcBorders>
              <w:top w:val="dashed" w:sz="4" w:space="0" w:color="auto"/>
              <w:left w:val="single" w:sz="4" w:space="0" w:color="auto"/>
              <w:bottom w:val="nil"/>
              <w:right w:val="single" w:sz="4" w:space="0" w:color="auto"/>
            </w:tcBorders>
            <w:shd w:val="clear" w:color="auto" w:fill="auto"/>
          </w:tcPr>
          <w:p w:rsidR="00911811" w:rsidRPr="00911811" w:rsidRDefault="00911811" w:rsidP="00411EE3">
            <w:pPr>
              <w:spacing w:beforeLines="50" w:before="171"/>
              <w:ind w:firstLineChars="100" w:firstLine="181"/>
              <w:rPr>
                <w:rFonts w:hAnsi="ＭＳ ゴシック"/>
                <w:b/>
                <w:sz w:val="18"/>
                <w:szCs w:val="18"/>
              </w:rPr>
            </w:pPr>
            <w:r w:rsidRPr="00911811">
              <w:rPr>
                <w:rFonts w:hAnsi="ＭＳ ゴシック" w:hint="eastAsia"/>
                <w:b/>
                <w:sz w:val="18"/>
                <w:szCs w:val="18"/>
              </w:rPr>
              <w:t>（介護職員又は看護職員）</w:t>
            </w:r>
          </w:p>
          <w:p w:rsidR="00911811" w:rsidRPr="00911811" w:rsidRDefault="00911811" w:rsidP="00CF3B44">
            <w:pPr>
              <w:rPr>
                <w:rFonts w:hAnsi="ＭＳ ゴシック"/>
                <w:sz w:val="18"/>
                <w:szCs w:val="18"/>
              </w:rPr>
            </w:pPr>
            <w:r w:rsidRPr="00911811">
              <w:rPr>
                <w:rFonts w:hAnsi="ＭＳ ゴシック" w:hint="eastAsia"/>
                <w:sz w:val="18"/>
                <w:szCs w:val="18"/>
              </w:rPr>
              <w:t>介護職員及び看護職員の合計数は、常勤換算方法で、利用者の数が３又はその端数を増すごとに１以上となっているか。</w:t>
            </w:r>
          </w:p>
          <w:p w:rsidR="00911811" w:rsidRPr="00911811" w:rsidRDefault="00911811" w:rsidP="001E2081">
            <w:pPr>
              <w:ind w:firstLineChars="100" w:firstLine="180"/>
              <w:rPr>
                <w:rFonts w:hAnsi="ＭＳ ゴシック"/>
                <w:sz w:val="18"/>
                <w:szCs w:val="18"/>
              </w:rPr>
            </w:pPr>
            <w:r w:rsidRPr="00911811">
              <w:rPr>
                <w:rFonts w:hAnsi="ＭＳ ゴシック" w:hint="eastAsia"/>
                <w:sz w:val="18"/>
                <w:szCs w:val="18"/>
              </w:rPr>
              <w:t>介護職員のうち、１人以上は常勤であるか。</w:t>
            </w:r>
          </w:p>
          <w:p w:rsidR="00911811" w:rsidRPr="00911811" w:rsidRDefault="00911811" w:rsidP="00A55AAC">
            <w:pPr>
              <w:ind w:left="180" w:hangingChars="100" w:hanging="180"/>
              <w:rPr>
                <w:rFonts w:hAnsi="ＭＳ ゴシック"/>
                <w:sz w:val="18"/>
                <w:szCs w:val="18"/>
              </w:rPr>
            </w:pPr>
            <w:r w:rsidRPr="00911811">
              <w:rPr>
                <w:rFonts w:hAnsi="ＭＳ ゴシック" w:hint="eastAsia"/>
                <w:noProof/>
                <w:sz w:val="18"/>
                <w:szCs w:val="18"/>
              </w:rPr>
              <mc:AlternateContent>
                <mc:Choice Requires="wps">
                  <w:drawing>
                    <wp:anchor distT="0" distB="0" distL="114300" distR="114300" simplePos="0" relativeHeight="251958272" behindDoc="0" locked="0" layoutInCell="1" allowOverlap="1" wp14:anchorId="1377611B" wp14:editId="65D4F3F7">
                      <wp:simplePos x="0" y="0"/>
                      <wp:positionH relativeFrom="column">
                        <wp:posOffset>45720</wp:posOffset>
                      </wp:positionH>
                      <wp:positionV relativeFrom="paragraph">
                        <wp:posOffset>12700</wp:posOffset>
                      </wp:positionV>
                      <wp:extent cx="3752850" cy="933450"/>
                      <wp:effectExtent l="0" t="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3752850"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0D24" w:rsidRPr="000D3A0B" w:rsidRDefault="00580D24" w:rsidP="00A55AAC">
                                  <w:pPr>
                                    <w:spacing w:line="220" w:lineRule="exact"/>
                                    <w:ind w:left="180" w:hangingChars="100" w:hanging="180"/>
                                    <w:rPr>
                                      <w:rFonts w:ascii="ＭＳ 明朝" w:eastAsia="ＭＳ 明朝" w:hAnsi="ＭＳ 明朝"/>
                                      <w:sz w:val="18"/>
                                      <w:szCs w:val="18"/>
                                    </w:rPr>
                                  </w:pPr>
                                  <w:r w:rsidRPr="000D3A0B">
                                    <w:rPr>
                                      <w:rFonts w:ascii="ＭＳ 明朝" w:eastAsia="ＭＳ 明朝" w:hAnsi="ＭＳ 明朝" w:hint="eastAsia"/>
                                      <w:sz w:val="18"/>
                                      <w:szCs w:val="18"/>
                                    </w:rPr>
                                    <w:t>Ｈ１８Ｑ＆Ａ　問１０７</w:t>
                                  </w:r>
                                </w:p>
                                <w:p w:rsidR="00580D24" w:rsidRPr="000D3A0B" w:rsidRDefault="00580D24" w:rsidP="00A55AAC">
                                  <w:pPr>
                                    <w:spacing w:line="220" w:lineRule="exact"/>
                                    <w:ind w:leftChars="100" w:left="210" w:firstLineChars="100" w:firstLine="180"/>
                                    <w:rPr>
                                      <w:rFonts w:ascii="ＭＳ 明朝" w:eastAsia="ＭＳ 明朝" w:hAnsi="ＭＳ 明朝"/>
                                      <w:sz w:val="18"/>
                                      <w:szCs w:val="18"/>
                                    </w:rPr>
                                  </w:pPr>
                                  <w:r w:rsidRPr="000D3A0B">
                                    <w:rPr>
                                      <w:rFonts w:ascii="ＭＳ 明朝" w:eastAsia="ＭＳ 明朝" w:hAnsi="ＭＳ 明朝" w:hint="eastAsia"/>
                                      <w:sz w:val="18"/>
                                      <w:szCs w:val="18"/>
                                    </w:rPr>
                                    <w:t>通常の介護老人福祉施設では</w:t>
                                  </w:r>
                                  <w:r>
                                    <w:rPr>
                                      <w:rFonts w:ascii="ＭＳ 明朝" w:eastAsia="ＭＳ 明朝" w:hAnsi="ＭＳ 明朝" w:hint="eastAsia"/>
                                      <w:sz w:val="18"/>
                                      <w:szCs w:val="18"/>
                                    </w:rPr>
                                    <w:t>、</w:t>
                                  </w:r>
                                  <w:r w:rsidRPr="000D3A0B">
                                    <w:rPr>
                                      <w:rFonts w:ascii="ＭＳ 明朝" w:eastAsia="ＭＳ 明朝" w:hAnsi="ＭＳ 明朝" w:hint="eastAsia"/>
                                      <w:sz w:val="18"/>
                                      <w:szCs w:val="18"/>
                                    </w:rPr>
                                    <w:t>常時１人以上の常勤の介護職員の配置を必要としているが</w:t>
                                  </w:r>
                                  <w:r>
                                    <w:rPr>
                                      <w:rFonts w:ascii="ＭＳ 明朝" w:eastAsia="ＭＳ 明朝" w:hAnsi="ＭＳ 明朝" w:hint="eastAsia"/>
                                      <w:sz w:val="18"/>
                                      <w:szCs w:val="18"/>
                                    </w:rPr>
                                    <w:t>、</w:t>
                                  </w:r>
                                  <w:r w:rsidRPr="000D3A0B">
                                    <w:rPr>
                                      <w:rFonts w:ascii="ＭＳ 明朝" w:eastAsia="ＭＳ 明朝" w:hAnsi="ＭＳ 明朝" w:hint="eastAsia"/>
                                      <w:sz w:val="18"/>
                                      <w:szCs w:val="18"/>
                                    </w:rPr>
                                    <w:t>地域密着型介護老人福祉施設では</w:t>
                                  </w:r>
                                  <w:r>
                                    <w:rPr>
                                      <w:rFonts w:ascii="ＭＳ 明朝" w:eastAsia="ＭＳ 明朝" w:hAnsi="ＭＳ 明朝" w:hint="eastAsia"/>
                                      <w:sz w:val="18"/>
                                      <w:szCs w:val="18"/>
                                    </w:rPr>
                                    <w:t>、</w:t>
                                  </w:r>
                                  <w:r w:rsidRPr="000D3A0B">
                                    <w:rPr>
                                      <w:rFonts w:ascii="ＭＳ 明朝" w:eastAsia="ＭＳ 明朝" w:hAnsi="ＭＳ 明朝" w:hint="eastAsia"/>
                                      <w:sz w:val="18"/>
                                      <w:szCs w:val="18"/>
                                    </w:rPr>
                                    <w:t>常時１人以上の介護職員でよいこととしており</w:t>
                                  </w:r>
                                  <w:r>
                                    <w:rPr>
                                      <w:rFonts w:ascii="ＭＳ 明朝" w:eastAsia="ＭＳ 明朝" w:hAnsi="ＭＳ 明朝" w:hint="eastAsia"/>
                                      <w:sz w:val="18"/>
                                      <w:szCs w:val="18"/>
                                    </w:rPr>
                                    <w:t>、</w:t>
                                  </w:r>
                                  <w:r w:rsidRPr="000D3A0B">
                                    <w:rPr>
                                      <w:rFonts w:ascii="ＭＳ 明朝" w:eastAsia="ＭＳ 明朝" w:hAnsi="ＭＳ 明朝" w:hint="eastAsia"/>
                                      <w:sz w:val="18"/>
                                      <w:szCs w:val="18"/>
                                    </w:rPr>
                                    <w:t>非常勤の職員でも構わない。</w:t>
                                  </w:r>
                                  <w:r>
                                    <w:rPr>
                                      <w:rFonts w:ascii="ＭＳ 明朝" w:eastAsia="ＭＳ 明朝" w:hAnsi="ＭＳ 明朝" w:hint="eastAsia"/>
                                      <w:sz w:val="18"/>
                                      <w:szCs w:val="18"/>
                                    </w:rPr>
                                    <w:t>（常時の介護職員は必要であるが、常勤１人以上を求めていないことに注意すること）</w:t>
                                  </w:r>
                                </w:p>
                                <w:p w:rsidR="00580D24" w:rsidRDefault="00580D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7611B" id="テキスト ボックス 22" o:spid="_x0000_s1027" type="#_x0000_t202" style="position:absolute;left:0;text-align:left;margin-left:3.6pt;margin-top:1pt;width:295.5pt;height:73.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" fillcolor="white [3201]" strokeweight=".5pt">
                      <v:textbox>
                        <w:txbxContent>
                          <w:p w:rsidR="00580D24" w:rsidRPr="000D3A0B" w:rsidRDefault="00580D24" w:rsidP="00A55AAC">
                            <w:pPr>
                              <w:spacing w:line="220" w:lineRule="exact"/>
                              <w:ind w:left="180" w:hangingChars="100" w:hanging="180"/>
                              <w:rPr>
                                <w:rFonts w:ascii="ＭＳ 明朝" w:eastAsia="ＭＳ 明朝" w:hAnsi="ＭＳ 明朝"/>
                                <w:sz w:val="18"/>
                                <w:szCs w:val="18"/>
                              </w:rPr>
                            </w:pPr>
                            <w:r w:rsidRPr="000D3A0B">
                              <w:rPr>
                                <w:rFonts w:ascii="ＭＳ 明朝" w:eastAsia="ＭＳ 明朝" w:hAnsi="ＭＳ 明朝" w:hint="eastAsia"/>
                                <w:sz w:val="18"/>
                                <w:szCs w:val="18"/>
                              </w:rPr>
                              <w:t>Ｈ１８Ｑ＆Ａ　問１０７</w:t>
                            </w:r>
                          </w:p>
                          <w:p w:rsidR="00580D24" w:rsidRPr="000D3A0B" w:rsidRDefault="00580D24" w:rsidP="00A55AAC">
                            <w:pPr>
                              <w:spacing w:line="220" w:lineRule="exact"/>
                              <w:ind w:leftChars="100" w:left="210" w:firstLineChars="100" w:firstLine="180"/>
                              <w:rPr>
                                <w:rFonts w:ascii="ＭＳ 明朝" w:eastAsia="ＭＳ 明朝" w:hAnsi="ＭＳ 明朝"/>
                                <w:sz w:val="18"/>
                                <w:szCs w:val="18"/>
                              </w:rPr>
                            </w:pPr>
                            <w:r w:rsidRPr="000D3A0B">
                              <w:rPr>
                                <w:rFonts w:ascii="ＭＳ 明朝" w:eastAsia="ＭＳ 明朝" w:hAnsi="ＭＳ 明朝" w:hint="eastAsia"/>
                                <w:sz w:val="18"/>
                                <w:szCs w:val="18"/>
                              </w:rPr>
                              <w:t>通常の介護老人福祉施設では</w:t>
                            </w:r>
                            <w:r>
                              <w:rPr>
                                <w:rFonts w:ascii="ＭＳ 明朝" w:eastAsia="ＭＳ 明朝" w:hAnsi="ＭＳ 明朝" w:hint="eastAsia"/>
                                <w:sz w:val="18"/>
                                <w:szCs w:val="18"/>
                              </w:rPr>
                              <w:t>、</w:t>
                            </w:r>
                            <w:r w:rsidRPr="000D3A0B">
                              <w:rPr>
                                <w:rFonts w:ascii="ＭＳ 明朝" w:eastAsia="ＭＳ 明朝" w:hAnsi="ＭＳ 明朝" w:hint="eastAsia"/>
                                <w:sz w:val="18"/>
                                <w:szCs w:val="18"/>
                              </w:rPr>
                              <w:t>常時１人以上の常勤の介護職員の配置を必要としているが</w:t>
                            </w:r>
                            <w:r>
                              <w:rPr>
                                <w:rFonts w:ascii="ＭＳ 明朝" w:eastAsia="ＭＳ 明朝" w:hAnsi="ＭＳ 明朝" w:hint="eastAsia"/>
                                <w:sz w:val="18"/>
                                <w:szCs w:val="18"/>
                              </w:rPr>
                              <w:t>、</w:t>
                            </w:r>
                            <w:r w:rsidRPr="000D3A0B">
                              <w:rPr>
                                <w:rFonts w:ascii="ＭＳ 明朝" w:eastAsia="ＭＳ 明朝" w:hAnsi="ＭＳ 明朝" w:hint="eastAsia"/>
                                <w:sz w:val="18"/>
                                <w:szCs w:val="18"/>
                              </w:rPr>
                              <w:t>地域密着型介護老人福祉施設では</w:t>
                            </w:r>
                            <w:r>
                              <w:rPr>
                                <w:rFonts w:ascii="ＭＳ 明朝" w:eastAsia="ＭＳ 明朝" w:hAnsi="ＭＳ 明朝" w:hint="eastAsia"/>
                                <w:sz w:val="18"/>
                                <w:szCs w:val="18"/>
                              </w:rPr>
                              <w:t>、</w:t>
                            </w:r>
                            <w:r w:rsidRPr="000D3A0B">
                              <w:rPr>
                                <w:rFonts w:ascii="ＭＳ 明朝" w:eastAsia="ＭＳ 明朝" w:hAnsi="ＭＳ 明朝" w:hint="eastAsia"/>
                                <w:sz w:val="18"/>
                                <w:szCs w:val="18"/>
                              </w:rPr>
                              <w:t>常時１人以上の介護職員でよいこととしており</w:t>
                            </w:r>
                            <w:r>
                              <w:rPr>
                                <w:rFonts w:ascii="ＭＳ 明朝" w:eastAsia="ＭＳ 明朝" w:hAnsi="ＭＳ 明朝" w:hint="eastAsia"/>
                                <w:sz w:val="18"/>
                                <w:szCs w:val="18"/>
                              </w:rPr>
                              <w:t>、</w:t>
                            </w:r>
                            <w:r w:rsidRPr="000D3A0B">
                              <w:rPr>
                                <w:rFonts w:ascii="ＭＳ 明朝" w:eastAsia="ＭＳ 明朝" w:hAnsi="ＭＳ 明朝" w:hint="eastAsia"/>
                                <w:sz w:val="18"/>
                                <w:szCs w:val="18"/>
                              </w:rPr>
                              <w:t>非常勤の職員でも構わない。</w:t>
                            </w:r>
                            <w:r>
                              <w:rPr>
                                <w:rFonts w:ascii="ＭＳ 明朝" w:eastAsia="ＭＳ 明朝" w:hAnsi="ＭＳ 明朝" w:hint="eastAsia"/>
                                <w:sz w:val="18"/>
                                <w:szCs w:val="18"/>
                              </w:rPr>
                              <w:t>（常時の介護職員は必要であるが、常勤１人以上を求めていないことに注意すること）</w:t>
                            </w:r>
                          </w:p>
                          <w:p w:rsidR="00580D24" w:rsidRDefault="00580D24"/>
                        </w:txbxContent>
                      </v:textbox>
                    </v:shape>
                  </w:pict>
                </mc:Fallback>
              </mc:AlternateContent>
            </w:r>
          </w:p>
          <w:p w:rsidR="00911811" w:rsidRPr="00911811" w:rsidRDefault="00911811" w:rsidP="00A55AAC">
            <w:pPr>
              <w:ind w:left="180" w:hangingChars="100" w:hanging="180"/>
              <w:rPr>
                <w:rFonts w:hAnsi="ＭＳ ゴシック"/>
                <w:sz w:val="18"/>
                <w:szCs w:val="18"/>
              </w:rPr>
            </w:pPr>
          </w:p>
          <w:p w:rsidR="00911811" w:rsidRPr="00911811" w:rsidRDefault="00911811" w:rsidP="00A55AAC">
            <w:pPr>
              <w:ind w:left="180" w:hangingChars="100" w:hanging="180"/>
              <w:rPr>
                <w:rFonts w:hAnsi="ＭＳ ゴシック"/>
                <w:sz w:val="18"/>
                <w:szCs w:val="18"/>
              </w:rPr>
            </w:pPr>
          </w:p>
          <w:p w:rsidR="00911811" w:rsidRPr="00911811" w:rsidRDefault="00911811" w:rsidP="00A55AAC">
            <w:pPr>
              <w:ind w:left="180" w:hangingChars="100" w:hanging="180"/>
              <w:rPr>
                <w:rFonts w:hAnsi="ＭＳ ゴシック"/>
                <w:sz w:val="18"/>
                <w:szCs w:val="18"/>
              </w:rPr>
            </w:pPr>
          </w:p>
          <w:p w:rsidR="00911811" w:rsidRPr="00911811" w:rsidRDefault="00911811" w:rsidP="00A55AAC">
            <w:pPr>
              <w:ind w:left="180" w:hangingChars="100" w:hanging="180"/>
              <w:rPr>
                <w:rFonts w:hAnsi="ＭＳ ゴシック"/>
                <w:sz w:val="18"/>
                <w:szCs w:val="18"/>
              </w:rPr>
            </w:pPr>
          </w:p>
          <w:p w:rsidR="00911811" w:rsidRPr="00911811" w:rsidRDefault="00911811" w:rsidP="00A55AAC">
            <w:pPr>
              <w:rPr>
                <w:rFonts w:hAnsi="ＭＳ ゴシック"/>
                <w:sz w:val="18"/>
                <w:szCs w:val="18"/>
              </w:rPr>
            </w:pPr>
          </w:p>
          <w:p w:rsidR="00911811" w:rsidRPr="00911811" w:rsidRDefault="00911811" w:rsidP="00A55AAC">
            <w:pPr>
              <w:rPr>
                <w:rFonts w:hAnsi="ＭＳ ゴシック"/>
                <w:sz w:val="18"/>
                <w:szCs w:val="18"/>
              </w:rPr>
            </w:pPr>
          </w:p>
          <w:p w:rsidR="00911811" w:rsidRPr="00911811" w:rsidRDefault="00911811" w:rsidP="00CF3B44">
            <w:pPr>
              <w:rPr>
                <w:rFonts w:hAnsi="ＭＳ ゴシック"/>
                <w:sz w:val="18"/>
                <w:szCs w:val="18"/>
              </w:rPr>
            </w:pPr>
            <w:r w:rsidRPr="00911811">
              <w:rPr>
                <w:rFonts w:hAnsi="ＭＳ ゴシック" w:hint="eastAsia"/>
                <w:sz w:val="18"/>
                <w:szCs w:val="18"/>
              </w:rPr>
              <w:t>看護職員のうち、１人以上は常勤であるか。</w:t>
            </w:r>
          </w:p>
          <w:p w:rsidR="00911811" w:rsidRPr="00911811" w:rsidRDefault="00911811" w:rsidP="00CF3B44">
            <w:pPr>
              <w:ind w:leftChars="53" w:left="291" w:hangingChars="100" w:hanging="180"/>
              <w:rPr>
                <w:rFonts w:hAnsi="ＭＳ ゴシック"/>
                <w:sz w:val="18"/>
                <w:szCs w:val="18"/>
              </w:rPr>
            </w:pPr>
            <w:r w:rsidRPr="00911811">
              <w:rPr>
                <w:rFonts w:hAnsi="ＭＳ ゴシック" w:hint="eastAsia"/>
                <w:sz w:val="18"/>
                <w:szCs w:val="18"/>
              </w:rPr>
              <w:t>※サテライト型居住施設にあっては、常勤換算方法で１以上を満たしていれば非常勤の者であっても差し支えない。</w:t>
            </w:r>
          </w:p>
          <w:p w:rsidR="00911811" w:rsidRPr="00911811" w:rsidRDefault="00911811" w:rsidP="00411EE3">
            <w:pPr>
              <w:spacing w:beforeLines="50" w:before="171"/>
              <w:rPr>
                <w:rFonts w:hAnsi="ＭＳ ゴシック"/>
                <w:sz w:val="18"/>
                <w:szCs w:val="18"/>
              </w:rPr>
            </w:pPr>
            <w:r w:rsidRPr="00911811">
              <w:rPr>
                <w:rFonts w:hAnsi="ＭＳ ゴシック" w:hint="eastAsia"/>
                <w:sz w:val="18"/>
                <w:szCs w:val="18"/>
              </w:rPr>
              <w:t>昼間については、ユニットごとに常時１人以上の介護職員又は看護職員を配置しているか。</w:t>
            </w:r>
          </w:p>
          <w:p w:rsidR="00911811" w:rsidRPr="00911811" w:rsidRDefault="00911811" w:rsidP="00CF3B44">
            <w:pPr>
              <w:rPr>
                <w:rFonts w:hAnsi="ＭＳ ゴシック"/>
                <w:sz w:val="18"/>
                <w:szCs w:val="18"/>
              </w:rPr>
            </w:pPr>
            <w:r w:rsidRPr="00911811">
              <w:rPr>
                <w:rFonts w:hAnsi="ＭＳ ゴシック" w:hint="eastAsia"/>
                <w:sz w:val="18"/>
                <w:szCs w:val="18"/>
              </w:rPr>
              <w:t>夜間及び深夜については、２ユニットごとに１以上の介護職員又は看護職員を配置しているか。</w:t>
            </w:r>
          </w:p>
          <w:p w:rsidR="00911811" w:rsidRPr="00911811" w:rsidRDefault="00911811" w:rsidP="00CF3B44">
            <w:pPr>
              <w:rPr>
                <w:rFonts w:hAnsi="ＭＳ ゴシック"/>
                <w:sz w:val="18"/>
                <w:szCs w:val="18"/>
              </w:rPr>
            </w:pPr>
            <w:r w:rsidRPr="00911811">
              <w:rPr>
                <w:rFonts w:hAnsi="ＭＳ ゴシック" w:hint="eastAsia"/>
                <w:sz w:val="18"/>
                <w:szCs w:val="18"/>
              </w:rPr>
              <w:t>ユニットごとに常勤のユニットリーダー（ユニットケアリーダー研修修了者）を配置しているか。</w:t>
            </w:r>
          </w:p>
          <w:p w:rsidR="00911811" w:rsidRPr="00911811" w:rsidRDefault="00911811" w:rsidP="00602391">
            <w:pPr>
              <w:ind w:firstLineChars="100" w:firstLine="180"/>
              <w:rPr>
                <w:rFonts w:hAnsi="ＭＳ ゴシック"/>
                <w:sz w:val="18"/>
                <w:szCs w:val="18"/>
              </w:rPr>
            </w:pPr>
            <w:r w:rsidRPr="00911811">
              <w:rPr>
                <w:rFonts w:hAnsi="ＭＳ ゴシック" w:hint="eastAsia"/>
                <w:sz w:val="18"/>
                <w:szCs w:val="18"/>
              </w:rPr>
              <w:t>宿直職員を夜勤職員以外に配置しているか。</w:t>
            </w:r>
          </w:p>
          <w:p w:rsidR="00911811" w:rsidRPr="00911811" w:rsidRDefault="00911811" w:rsidP="00411EE3">
            <w:pPr>
              <w:spacing w:beforeLines="50" w:before="171"/>
              <w:ind w:leftChars="100" w:left="390" w:hangingChars="100" w:hanging="180"/>
              <w:rPr>
                <w:rFonts w:hAnsi="ＭＳ ゴシック"/>
                <w:sz w:val="18"/>
                <w:szCs w:val="18"/>
              </w:rPr>
            </w:pPr>
            <w:r w:rsidRPr="00911811">
              <w:rPr>
                <w:rFonts w:hAnsi="ＭＳ ゴシック" w:hint="eastAsia"/>
                <w:sz w:val="18"/>
                <w:szCs w:val="18"/>
              </w:rPr>
              <w:t>◎ユニットリーダーを各施設ごとに２名以上配置しているか。</w:t>
            </w:r>
          </w:p>
          <w:p w:rsidR="00911811" w:rsidRPr="00911811" w:rsidRDefault="00911811" w:rsidP="00602391">
            <w:pPr>
              <w:ind w:leftChars="200" w:left="600" w:hangingChars="100" w:hanging="180"/>
              <w:rPr>
                <w:rFonts w:hAnsi="ＭＳ ゴシック"/>
                <w:sz w:val="18"/>
                <w:szCs w:val="18"/>
              </w:rPr>
            </w:pPr>
            <w:r w:rsidRPr="00911811">
              <w:rPr>
                <w:rFonts w:hAnsi="ＭＳ ゴシック" w:hint="eastAsia"/>
                <w:sz w:val="18"/>
                <w:szCs w:val="18"/>
              </w:rPr>
              <w:t>・２ユニット以下の施設の場合は１名でよい。</w:t>
            </w:r>
          </w:p>
          <w:p w:rsidR="00911811" w:rsidRPr="00911811" w:rsidRDefault="00911811" w:rsidP="00602391">
            <w:pPr>
              <w:ind w:leftChars="200" w:left="600" w:hangingChars="100" w:hanging="180"/>
              <w:rPr>
                <w:rFonts w:hAnsi="ＭＳ ゴシック"/>
                <w:sz w:val="18"/>
                <w:szCs w:val="18"/>
              </w:rPr>
            </w:pPr>
            <w:r w:rsidRPr="00911811">
              <w:rPr>
                <w:rFonts w:hAnsi="ＭＳ ゴシック" w:hint="eastAsia"/>
                <w:sz w:val="18"/>
                <w:szCs w:val="18"/>
              </w:rPr>
              <w:t>・上記の場合、ユニットにおけるケアに責任を持つ従業者を決めているか。</w:t>
            </w:r>
          </w:p>
        </w:tc>
        <w:tc>
          <w:tcPr>
            <w:tcW w:w="567" w:type="dxa"/>
            <w:tcBorders>
              <w:top w:val="dashed" w:sz="4" w:space="0" w:color="auto"/>
              <w:left w:val="single" w:sz="4" w:space="0" w:color="auto"/>
              <w:bottom w:val="nil"/>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left w:val="single" w:sz="4" w:space="0" w:color="auto"/>
              <w:bottom w:val="nil"/>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top w:val="dashed" w:sz="4" w:space="0" w:color="auto"/>
              <w:left w:val="single" w:sz="4" w:space="0" w:color="auto"/>
              <w:bottom w:val="nil"/>
              <w:right w:val="single" w:sz="4" w:space="0" w:color="auto"/>
            </w:tcBorders>
            <w:shd w:val="clear" w:color="auto" w:fill="auto"/>
          </w:tcPr>
          <w:p w:rsidR="00911811" w:rsidRPr="00CF517F" w:rsidRDefault="00911811" w:rsidP="00AD2848">
            <w:pPr>
              <w:jc w:val="left"/>
              <w:rPr>
                <w:rFonts w:ascii="ＭＳ 明朝" w:eastAsia="ＭＳ 明朝" w:hAnsi="ＭＳ 明朝"/>
                <w:sz w:val="18"/>
                <w:szCs w:val="18"/>
              </w:rPr>
            </w:pPr>
            <w:r w:rsidRPr="00AC2B38">
              <w:rPr>
                <w:rFonts w:hAnsi="ＭＳ ゴシック" w:hint="eastAsia"/>
                <w:color w:val="000000"/>
                <w:sz w:val="16"/>
                <w:szCs w:val="18"/>
              </w:rPr>
              <w:t>老計第0331004号・老振第0331004号・老老第0331017号3-</w:t>
            </w:r>
            <w:r>
              <w:rPr>
                <w:rFonts w:hAnsi="ＭＳ ゴシック" w:hint="eastAsia"/>
                <w:color w:val="000000"/>
                <w:sz w:val="16"/>
                <w:szCs w:val="18"/>
              </w:rPr>
              <w:t>7</w:t>
            </w:r>
            <w:r w:rsidRPr="00AC2B38">
              <w:rPr>
                <w:rFonts w:hAnsi="ＭＳ ゴシック" w:hint="eastAsia"/>
                <w:color w:val="000000"/>
                <w:sz w:val="16"/>
                <w:szCs w:val="18"/>
              </w:rPr>
              <w:t>-2</w:t>
            </w:r>
            <w:r>
              <w:rPr>
                <w:rFonts w:hAnsi="ＭＳ ゴシック" w:hint="eastAsia"/>
                <w:color w:val="000000"/>
                <w:sz w:val="16"/>
                <w:szCs w:val="18"/>
              </w:rPr>
              <w:t>(3)</w:t>
            </w:r>
          </w:p>
        </w:tc>
      </w:tr>
      <w:tr w:rsidR="00911811" w:rsidRPr="00CF517F" w:rsidTr="00911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73"/>
        </w:trPr>
        <w:tc>
          <w:tcPr>
            <w:tcW w:w="2127" w:type="dxa"/>
            <w:vMerge/>
            <w:tcBorders>
              <w:left w:val="single" w:sz="4" w:space="0" w:color="auto"/>
              <w:right w:val="single" w:sz="4" w:space="0" w:color="auto"/>
            </w:tcBorders>
            <w:shd w:val="clear" w:color="auto" w:fill="auto"/>
          </w:tcPr>
          <w:p w:rsidR="00911811" w:rsidRPr="007335D4" w:rsidRDefault="00911811" w:rsidP="0081157F">
            <w:pPr>
              <w:spacing w:line="200" w:lineRule="atLeast"/>
              <w:ind w:leftChars="100" w:left="390" w:rightChars="50" w:right="105" w:hangingChars="100" w:hanging="180"/>
              <w:rPr>
                <w:rFonts w:ascii="ＭＳ 明朝" w:eastAsia="ＭＳ 明朝" w:hAnsi="ＭＳ 明朝"/>
                <w:sz w:val="18"/>
                <w:szCs w:val="18"/>
              </w:rPr>
            </w:pPr>
          </w:p>
        </w:tc>
        <w:tc>
          <w:tcPr>
            <w:tcW w:w="6378" w:type="dxa"/>
            <w:tcBorders>
              <w:top w:val="dashed" w:sz="4" w:space="0" w:color="auto"/>
              <w:left w:val="single" w:sz="4" w:space="0" w:color="auto"/>
              <w:bottom w:val="dashed" w:sz="4" w:space="0" w:color="auto"/>
              <w:right w:val="single" w:sz="4" w:space="0" w:color="auto"/>
            </w:tcBorders>
            <w:shd w:val="clear" w:color="auto" w:fill="auto"/>
          </w:tcPr>
          <w:p w:rsidR="00911811" w:rsidRPr="00911811" w:rsidRDefault="00911811" w:rsidP="00A55AAC">
            <w:pPr>
              <w:ind w:firstLineChars="100" w:firstLine="181"/>
              <w:rPr>
                <w:rFonts w:hAnsi="ＭＳ ゴシック"/>
                <w:b/>
                <w:sz w:val="18"/>
                <w:szCs w:val="18"/>
              </w:rPr>
            </w:pPr>
            <w:r w:rsidRPr="00911811">
              <w:rPr>
                <w:rFonts w:hAnsi="ＭＳ ゴシック" w:hint="eastAsia"/>
                <w:b/>
                <w:sz w:val="18"/>
                <w:szCs w:val="18"/>
              </w:rPr>
              <w:t>（栄養士）</w:t>
            </w:r>
          </w:p>
          <w:p w:rsidR="00911811" w:rsidRPr="00911811" w:rsidRDefault="00911811" w:rsidP="00CF3B44">
            <w:pPr>
              <w:rPr>
                <w:rFonts w:hAnsi="ＭＳ ゴシック"/>
                <w:sz w:val="18"/>
                <w:szCs w:val="18"/>
              </w:rPr>
            </w:pPr>
            <w:r w:rsidRPr="00911811">
              <w:rPr>
                <w:rFonts w:hAnsi="ＭＳ ゴシック" w:hint="eastAsia"/>
                <w:sz w:val="18"/>
                <w:szCs w:val="18"/>
              </w:rPr>
              <w:t>栄養士を１以上配置しているか。</w:t>
            </w:r>
          </w:p>
          <w:p w:rsidR="00911811" w:rsidRPr="00911811" w:rsidRDefault="00911811" w:rsidP="00CF3B44">
            <w:pPr>
              <w:ind w:leftChars="53" w:left="291" w:hangingChars="100" w:hanging="180"/>
              <w:rPr>
                <w:rFonts w:hAnsi="ＭＳ ゴシック"/>
                <w:sz w:val="18"/>
                <w:szCs w:val="18"/>
              </w:rPr>
            </w:pPr>
            <w:r w:rsidRPr="00911811">
              <w:rPr>
                <w:rFonts w:hAnsi="ＭＳ ゴシック" w:hint="eastAsia"/>
                <w:sz w:val="18"/>
                <w:szCs w:val="18"/>
              </w:rPr>
              <w:t>※サテライト型居住施設で、本体施設（介護老人福祉施設、地域密着型介護老人福祉施設、介護老人保健施設又は病床数100床以上の病院に限る。）の栄養士により当該サテライト型居住施設の入居者の処遇が適切に行われると認められるときは、これを置かないことができる。</w:t>
            </w:r>
          </w:p>
        </w:tc>
        <w:tc>
          <w:tcPr>
            <w:tcW w:w="567" w:type="dxa"/>
            <w:tcBorders>
              <w:top w:val="dashed" w:sz="4" w:space="0" w:color="auto"/>
              <w:left w:val="single" w:sz="4" w:space="0" w:color="auto"/>
              <w:bottom w:val="dashed"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left w:val="single" w:sz="4" w:space="0" w:color="auto"/>
              <w:bottom w:val="dashed"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top w:val="dashed" w:sz="4" w:space="0" w:color="auto"/>
              <w:left w:val="single" w:sz="4" w:space="0" w:color="auto"/>
              <w:bottom w:val="dashed" w:sz="4" w:space="0" w:color="auto"/>
              <w:right w:val="single" w:sz="4" w:space="0" w:color="auto"/>
            </w:tcBorders>
            <w:shd w:val="clear" w:color="auto" w:fill="auto"/>
          </w:tcPr>
          <w:p w:rsidR="00911811" w:rsidRPr="00CF517F" w:rsidRDefault="00911811" w:rsidP="00AD2848">
            <w:pPr>
              <w:jc w:val="left"/>
              <w:rPr>
                <w:rFonts w:ascii="ＭＳ 明朝" w:eastAsia="ＭＳ 明朝" w:hAnsi="ＭＳ 明朝"/>
                <w:sz w:val="18"/>
                <w:szCs w:val="18"/>
              </w:rPr>
            </w:pPr>
            <w:r w:rsidRPr="00AC2B38">
              <w:rPr>
                <w:rFonts w:hAnsi="ＭＳ ゴシック" w:hint="eastAsia"/>
                <w:color w:val="000000"/>
                <w:sz w:val="16"/>
                <w:szCs w:val="18"/>
              </w:rPr>
              <w:t>老計第0331004号・老振第0331004号・老老第0331017号3-</w:t>
            </w:r>
            <w:r>
              <w:rPr>
                <w:rFonts w:hAnsi="ＭＳ ゴシック" w:hint="eastAsia"/>
                <w:color w:val="000000"/>
                <w:sz w:val="16"/>
                <w:szCs w:val="18"/>
              </w:rPr>
              <w:t>7</w:t>
            </w:r>
            <w:r w:rsidRPr="00AC2B38">
              <w:rPr>
                <w:rFonts w:hAnsi="ＭＳ ゴシック" w:hint="eastAsia"/>
                <w:color w:val="000000"/>
                <w:sz w:val="16"/>
                <w:szCs w:val="18"/>
              </w:rPr>
              <w:t>-2</w:t>
            </w:r>
            <w:r>
              <w:rPr>
                <w:rFonts w:hAnsi="ＭＳ ゴシック" w:hint="eastAsia"/>
                <w:color w:val="000000"/>
                <w:sz w:val="16"/>
                <w:szCs w:val="18"/>
              </w:rPr>
              <w:t>(4)</w:t>
            </w:r>
          </w:p>
        </w:tc>
      </w:tr>
      <w:tr w:rsidR="00911811" w:rsidRPr="00CF517F" w:rsidTr="00911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84"/>
        </w:trPr>
        <w:tc>
          <w:tcPr>
            <w:tcW w:w="2127" w:type="dxa"/>
            <w:vMerge/>
            <w:tcBorders>
              <w:left w:val="single" w:sz="4" w:space="0" w:color="auto"/>
              <w:right w:val="single" w:sz="4" w:space="0" w:color="auto"/>
            </w:tcBorders>
            <w:shd w:val="clear" w:color="auto" w:fill="auto"/>
          </w:tcPr>
          <w:p w:rsidR="00911811" w:rsidRPr="007335D4" w:rsidRDefault="00911811" w:rsidP="0081157F">
            <w:pPr>
              <w:spacing w:line="200" w:lineRule="atLeast"/>
              <w:ind w:leftChars="100" w:left="390" w:rightChars="50" w:right="105" w:hangingChars="100" w:hanging="180"/>
              <w:rPr>
                <w:rFonts w:ascii="ＭＳ 明朝" w:eastAsia="ＭＳ 明朝" w:hAnsi="ＭＳ 明朝"/>
                <w:sz w:val="18"/>
                <w:szCs w:val="18"/>
              </w:rPr>
            </w:pPr>
          </w:p>
        </w:tc>
        <w:tc>
          <w:tcPr>
            <w:tcW w:w="6378" w:type="dxa"/>
            <w:tcBorders>
              <w:top w:val="dashed" w:sz="4" w:space="0" w:color="auto"/>
              <w:left w:val="single" w:sz="4" w:space="0" w:color="auto"/>
              <w:right w:val="single" w:sz="4" w:space="0" w:color="auto"/>
            </w:tcBorders>
            <w:shd w:val="clear" w:color="auto" w:fill="auto"/>
          </w:tcPr>
          <w:p w:rsidR="00911811" w:rsidRPr="00911811" w:rsidRDefault="00911811" w:rsidP="00A55AAC">
            <w:pPr>
              <w:ind w:firstLineChars="100" w:firstLine="181"/>
              <w:rPr>
                <w:rFonts w:hAnsi="ＭＳ ゴシック"/>
                <w:b/>
                <w:sz w:val="18"/>
                <w:szCs w:val="18"/>
              </w:rPr>
            </w:pPr>
            <w:r w:rsidRPr="00911811">
              <w:rPr>
                <w:rFonts w:hAnsi="ＭＳ ゴシック" w:hint="eastAsia"/>
                <w:b/>
                <w:sz w:val="18"/>
                <w:szCs w:val="18"/>
              </w:rPr>
              <w:t>（機能訓練指導員）</w:t>
            </w:r>
          </w:p>
          <w:p w:rsidR="00911811" w:rsidRPr="00911811" w:rsidRDefault="00911811" w:rsidP="00CF3B44">
            <w:pPr>
              <w:rPr>
                <w:rFonts w:hAnsi="ＭＳ ゴシック"/>
                <w:sz w:val="18"/>
                <w:szCs w:val="18"/>
              </w:rPr>
            </w:pPr>
            <w:r w:rsidRPr="00911811">
              <w:rPr>
                <w:rFonts w:hAnsi="ＭＳ ゴシック" w:hint="eastAsia"/>
                <w:sz w:val="18"/>
                <w:szCs w:val="18"/>
              </w:rPr>
              <w:t>機能訓練指導員を１以上配置しているか。</w:t>
            </w:r>
          </w:p>
          <w:p w:rsidR="00911811" w:rsidRPr="00911811" w:rsidRDefault="00911811" w:rsidP="00CF3B44">
            <w:pPr>
              <w:rPr>
                <w:rFonts w:hAnsi="ＭＳ ゴシック"/>
                <w:sz w:val="18"/>
                <w:szCs w:val="18"/>
              </w:rPr>
            </w:pPr>
            <w:r w:rsidRPr="00911811">
              <w:rPr>
                <w:rFonts w:hAnsi="ＭＳ ゴシック" w:hint="eastAsia"/>
                <w:sz w:val="18"/>
                <w:szCs w:val="18"/>
              </w:rPr>
              <w:t>当該施設における他の職務に従事することができる。</w:t>
            </w:r>
          </w:p>
          <w:p w:rsidR="00911811" w:rsidRPr="00911811" w:rsidRDefault="00911811" w:rsidP="00CF3B44">
            <w:pPr>
              <w:rPr>
                <w:rFonts w:hAnsi="ＭＳ ゴシック"/>
                <w:sz w:val="18"/>
                <w:szCs w:val="18"/>
              </w:rPr>
            </w:pPr>
            <w:r w:rsidRPr="00911811">
              <w:rPr>
                <w:rFonts w:hAnsi="ＭＳ ゴシック" w:hint="eastAsia"/>
                <w:sz w:val="18"/>
                <w:szCs w:val="18"/>
              </w:rPr>
              <w:t>サテライト型居住施設で、本体施設（介護老人福祉施設、地域密着型介護老人福祉施設又は介護老人保健施設に限る。）の機能訓練指導員又は理学療法士若しくは作業療法士によるサービス提供が本体施設及び当該サテライト型居住施設の入居者に適切に行われると認められるときは、これを置かないことができる。</w:t>
            </w:r>
          </w:p>
          <w:p w:rsidR="00911811" w:rsidRPr="00911811" w:rsidRDefault="00911811" w:rsidP="004C6982">
            <w:pPr>
              <w:spacing w:beforeLines="50" w:before="171"/>
              <w:ind w:leftChars="100" w:left="390" w:hangingChars="100" w:hanging="180"/>
              <w:rPr>
                <w:rFonts w:hAnsi="ＭＳ ゴシック"/>
                <w:sz w:val="18"/>
                <w:szCs w:val="18"/>
              </w:rPr>
            </w:pPr>
            <w:r w:rsidRPr="00911811">
              <w:rPr>
                <w:rFonts w:hAnsi="ＭＳ ゴシック" w:hint="eastAsia"/>
                <w:sz w:val="18"/>
                <w:szCs w:val="18"/>
              </w:rPr>
              <w:t>◎機能訓練指導員は、理学療法士、作業療法士、言語聴覚士、看護職員、柔道整復師又はあん摩マッサージ指圧師の資格を有しているか。</w:t>
            </w:r>
          </w:p>
        </w:tc>
        <w:tc>
          <w:tcPr>
            <w:tcW w:w="567" w:type="dxa"/>
            <w:tcBorders>
              <w:top w:val="dashed" w:sz="4" w:space="0" w:color="auto"/>
              <w:left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left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top w:val="dashed" w:sz="4" w:space="0" w:color="auto"/>
              <w:left w:val="single" w:sz="4" w:space="0" w:color="auto"/>
              <w:right w:val="single" w:sz="4" w:space="0" w:color="auto"/>
            </w:tcBorders>
            <w:shd w:val="clear" w:color="auto" w:fill="auto"/>
          </w:tcPr>
          <w:p w:rsidR="00911811" w:rsidRPr="00CF517F" w:rsidRDefault="00911811" w:rsidP="00417775">
            <w:pPr>
              <w:jc w:val="left"/>
              <w:rPr>
                <w:rFonts w:ascii="ＭＳ 明朝" w:eastAsia="ＭＳ 明朝" w:hAnsi="ＭＳ 明朝"/>
                <w:sz w:val="18"/>
                <w:szCs w:val="18"/>
              </w:rPr>
            </w:pPr>
            <w:r w:rsidRPr="00AC2B38">
              <w:rPr>
                <w:rFonts w:hAnsi="ＭＳ ゴシック" w:hint="eastAsia"/>
                <w:color w:val="000000"/>
                <w:sz w:val="16"/>
                <w:szCs w:val="18"/>
              </w:rPr>
              <w:t>老計第0331004号・老振第0331004号・老老第0331017号</w:t>
            </w:r>
            <w:r>
              <w:rPr>
                <w:rFonts w:hAnsi="ＭＳ ゴシック" w:hint="eastAsia"/>
                <w:color w:val="000000"/>
                <w:sz w:val="16"/>
                <w:szCs w:val="18"/>
              </w:rPr>
              <w:t>3-7</w:t>
            </w:r>
            <w:r w:rsidRPr="00AC2B38">
              <w:rPr>
                <w:rFonts w:hAnsi="ＭＳ ゴシック" w:hint="eastAsia"/>
                <w:color w:val="000000"/>
                <w:sz w:val="16"/>
                <w:szCs w:val="18"/>
              </w:rPr>
              <w:t>-2</w:t>
            </w:r>
            <w:r>
              <w:rPr>
                <w:rFonts w:hAnsi="ＭＳ ゴシック" w:hint="eastAsia"/>
                <w:color w:val="000000"/>
                <w:sz w:val="16"/>
                <w:szCs w:val="18"/>
              </w:rPr>
              <w:t>(5)</w:t>
            </w:r>
          </w:p>
        </w:tc>
      </w:tr>
      <w:tr w:rsidR="00911811" w:rsidRPr="00CF517F" w:rsidTr="00911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5"/>
        </w:trPr>
        <w:tc>
          <w:tcPr>
            <w:tcW w:w="2127" w:type="dxa"/>
            <w:vMerge/>
            <w:tcBorders>
              <w:left w:val="single" w:sz="4" w:space="0" w:color="auto"/>
              <w:right w:val="single" w:sz="4" w:space="0" w:color="auto"/>
            </w:tcBorders>
            <w:shd w:val="clear" w:color="auto" w:fill="auto"/>
          </w:tcPr>
          <w:p w:rsidR="00911811" w:rsidRPr="007335D4" w:rsidRDefault="00911811" w:rsidP="0081157F">
            <w:pPr>
              <w:spacing w:line="200" w:lineRule="atLeast"/>
              <w:ind w:leftChars="100" w:left="390" w:rightChars="50" w:right="105" w:hangingChars="100" w:hanging="180"/>
              <w:rPr>
                <w:rFonts w:ascii="ＭＳ 明朝" w:eastAsia="ＭＳ 明朝" w:hAnsi="ＭＳ 明朝"/>
                <w:sz w:val="18"/>
                <w:szCs w:val="18"/>
              </w:rPr>
            </w:pPr>
          </w:p>
        </w:tc>
        <w:tc>
          <w:tcPr>
            <w:tcW w:w="6378" w:type="dxa"/>
            <w:tcBorders>
              <w:top w:val="dashed" w:sz="4" w:space="0" w:color="auto"/>
              <w:left w:val="single" w:sz="4" w:space="0" w:color="auto"/>
              <w:bottom w:val="dashed" w:sz="4" w:space="0" w:color="auto"/>
              <w:right w:val="single" w:sz="4" w:space="0" w:color="auto"/>
            </w:tcBorders>
            <w:shd w:val="clear" w:color="auto" w:fill="auto"/>
          </w:tcPr>
          <w:p w:rsidR="00911811" w:rsidRPr="00911811" w:rsidRDefault="00911811" w:rsidP="00A55AAC">
            <w:pPr>
              <w:ind w:firstLineChars="100" w:firstLine="181"/>
              <w:rPr>
                <w:rFonts w:hAnsi="ＭＳ ゴシック"/>
                <w:b/>
                <w:sz w:val="18"/>
                <w:szCs w:val="18"/>
              </w:rPr>
            </w:pPr>
            <w:r w:rsidRPr="00911811">
              <w:rPr>
                <w:rFonts w:hAnsi="ＭＳ ゴシック" w:hint="eastAsia"/>
                <w:b/>
                <w:sz w:val="18"/>
                <w:szCs w:val="18"/>
              </w:rPr>
              <w:t>（介護支援専門員）</w:t>
            </w:r>
          </w:p>
          <w:p w:rsidR="00911811" w:rsidRPr="00911811" w:rsidRDefault="00911811" w:rsidP="00CF3B44">
            <w:pPr>
              <w:rPr>
                <w:rFonts w:hAnsi="ＭＳ ゴシック"/>
                <w:sz w:val="18"/>
                <w:szCs w:val="18"/>
              </w:rPr>
            </w:pPr>
            <w:r w:rsidRPr="00911811">
              <w:rPr>
                <w:rFonts w:hAnsi="ＭＳ ゴシック" w:hint="eastAsia"/>
                <w:sz w:val="18"/>
                <w:szCs w:val="18"/>
              </w:rPr>
              <w:t>介護支援専門員を１以上配置しているか。</w:t>
            </w:r>
          </w:p>
          <w:p w:rsidR="00911811" w:rsidRPr="00911811" w:rsidRDefault="00911811" w:rsidP="00CF3B44">
            <w:pPr>
              <w:rPr>
                <w:rFonts w:hAnsi="ＭＳ ゴシック"/>
                <w:sz w:val="18"/>
                <w:szCs w:val="18"/>
              </w:rPr>
            </w:pPr>
            <w:r w:rsidRPr="00911811">
              <w:rPr>
                <w:rFonts w:hAnsi="ＭＳ ゴシック" w:hint="eastAsia"/>
                <w:sz w:val="18"/>
                <w:szCs w:val="18"/>
              </w:rPr>
              <w:t>介護支援専門員は、常勤となっているか。</w:t>
            </w:r>
          </w:p>
          <w:p w:rsidR="00911811" w:rsidRPr="00911811" w:rsidRDefault="00911811" w:rsidP="00CF3B44">
            <w:pPr>
              <w:rPr>
                <w:rFonts w:hAnsi="ＭＳ ゴシック"/>
                <w:sz w:val="18"/>
                <w:szCs w:val="18"/>
              </w:rPr>
            </w:pPr>
            <w:r w:rsidRPr="00911811">
              <w:rPr>
                <w:rFonts w:hAnsi="ＭＳ ゴシック" w:hint="eastAsia"/>
                <w:sz w:val="18"/>
                <w:szCs w:val="18"/>
              </w:rPr>
              <w:t>入所者の処遇に支障のない場合は、当該施設における他の職務に従事することができる。</w:t>
            </w:r>
          </w:p>
          <w:p w:rsidR="00911811" w:rsidRPr="00911811" w:rsidRDefault="00911811" w:rsidP="00CF3B44">
            <w:pPr>
              <w:rPr>
                <w:rFonts w:hAnsi="ＭＳ ゴシック"/>
                <w:sz w:val="18"/>
                <w:szCs w:val="18"/>
              </w:rPr>
            </w:pPr>
            <w:r w:rsidRPr="00911811">
              <w:rPr>
                <w:rFonts w:hAnsi="ＭＳ ゴシック" w:hint="eastAsia"/>
                <w:sz w:val="18"/>
                <w:szCs w:val="18"/>
              </w:rPr>
              <w:t>サテライト型居住施設で、本体施設（介護老人福祉施設、地域密着型介護老人福祉施設、介護老人保健施設又は指定介護療養型医療施設に限る。）の介護支援専門員によるサービス提供が本体施設及び当該サテライト型居住施設の入居者に適切に行われると認められるときは、これを置かないことができる。</w:t>
            </w:r>
          </w:p>
          <w:p w:rsidR="00911811" w:rsidRPr="00911811" w:rsidRDefault="00911811" w:rsidP="00CF3B44">
            <w:pPr>
              <w:rPr>
                <w:rFonts w:hAnsi="ＭＳ ゴシック"/>
                <w:sz w:val="18"/>
                <w:szCs w:val="18"/>
              </w:rPr>
            </w:pPr>
            <w:r w:rsidRPr="00911811">
              <w:rPr>
                <w:rFonts w:hAnsi="ＭＳ ゴシック" w:hint="eastAsia"/>
                <w:sz w:val="18"/>
                <w:szCs w:val="18"/>
              </w:rPr>
              <w:t>指定小規模多機能型居宅介護事業所、指定看護小規模多機能型居宅介護事業所又は指定介護予防小規模多機能型居宅介護事業所と併設する指定地域密着型介護老人福祉施設の場合、介護支援専門員を置かないことができる。ただし、入所者の処遇等が適切に行われることが必要である。</w:t>
            </w:r>
          </w:p>
          <w:p w:rsidR="00911811" w:rsidRPr="00911811" w:rsidRDefault="00911811" w:rsidP="004C6982">
            <w:pPr>
              <w:spacing w:beforeLines="50" w:before="171"/>
              <w:ind w:leftChars="100" w:left="390" w:hangingChars="100" w:hanging="180"/>
              <w:rPr>
                <w:rFonts w:hAnsi="ＭＳ ゴシック"/>
                <w:sz w:val="18"/>
                <w:szCs w:val="18"/>
              </w:rPr>
            </w:pPr>
            <w:r w:rsidRPr="00911811">
              <w:rPr>
                <w:rFonts w:hAnsi="ＭＳ ゴシック" w:hint="eastAsia"/>
                <w:sz w:val="18"/>
                <w:szCs w:val="18"/>
              </w:rPr>
              <w:t>◎サテライト型居住施設には、介護支援専門員を置かないことができる場合があるが、その場合には、本体施設の入所者とサテライト型居住施設の入所者の合計数を基礎として本体施設に置くべき介護支援専門員の人員を算出しなければならない。</w:t>
            </w:r>
          </w:p>
        </w:tc>
        <w:tc>
          <w:tcPr>
            <w:tcW w:w="567" w:type="dxa"/>
            <w:tcBorders>
              <w:top w:val="dashed" w:sz="4" w:space="0" w:color="auto"/>
              <w:left w:val="single" w:sz="4" w:space="0" w:color="auto"/>
              <w:bottom w:val="dashed"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left w:val="single" w:sz="4" w:space="0" w:color="auto"/>
              <w:bottom w:val="dashed"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top w:val="dashed" w:sz="4" w:space="0" w:color="auto"/>
              <w:left w:val="single" w:sz="4" w:space="0" w:color="auto"/>
              <w:bottom w:val="dashed" w:sz="4" w:space="0" w:color="auto"/>
              <w:right w:val="single" w:sz="4" w:space="0" w:color="auto"/>
            </w:tcBorders>
            <w:shd w:val="clear" w:color="auto" w:fill="auto"/>
          </w:tcPr>
          <w:p w:rsidR="00911811" w:rsidRPr="00CF517F" w:rsidRDefault="00911811" w:rsidP="00417775">
            <w:pPr>
              <w:jc w:val="left"/>
              <w:rPr>
                <w:rFonts w:ascii="ＭＳ 明朝" w:eastAsia="ＭＳ 明朝" w:hAnsi="ＭＳ 明朝"/>
                <w:sz w:val="18"/>
                <w:szCs w:val="18"/>
              </w:rPr>
            </w:pPr>
            <w:r w:rsidRPr="00AC2B38">
              <w:rPr>
                <w:rFonts w:hAnsi="ＭＳ ゴシック" w:hint="eastAsia"/>
                <w:color w:val="000000"/>
                <w:sz w:val="16"/>
                <w:szCs w:val="18"/>
              </w:rPr>
              <w:t>老計第0331004号・老振第0331004号・老老第0331017号</w:t>
            </w:r>
            <w:r>
              <w:rPr>
                <w:rFonts w:hAnsi="ＭＳ ゴシック" w:hint="eastAsia"/>
                <w:color w:val="000000"/>
                <w:sz w:val="16"/>
                <w:szCs w:val="18"/>
              </w:rPr>
              <w:t>3-7</w:t>
            </w:r>
            <w:r w:rsidRPr="00AC2B38">
              <w:rPr>
                <w:rFonts w:hAnsi="ＭＳ ゴシック" w:hint="eastAsia"/>
                <w:color w:val="000000"/>
                <w:sz w:val="16"/>
                <w:szCs w:val="18"/>
              </w:rPr>
              <w:t>-2</w:t>
            </w:r>
            <w:r>
              <w:rPr>
                <w:rFonts w:hAnsi="ＭＳ ゴシック" w:hint="eastAsia"/>
                <w:color w:val="000000"/>
                <w:sz w:val="16"/>
                <w:szCs w:val="18"/>
              </w:rPr>
              <w:t>(6)</w:t>
            </w:r>
          </w:p>
        </w:tc>
      </w:tr>
      <w:tr w:rsidR="00911811" w:rsidRPr="00CF517F" w:rsidTr="00911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5"/>
        </w:trPr>
        <w:tc>
          <w:tcPr>
            <w:tcW w:w="2127" w:type="dxa"/>
            <w:vMerge w:val="restart"/>
            <w:tcBorders>
              <w:top w:val="single" w:sz="4" w:space="0" w:color="auto"/>
              <w:left w:val="single" w:sz="4" w:space="0" w:color="auto"/>
              <w:right w:val="single" w:sz="4" w:space="0" w:color="auto"/>
            </w:tcBorders>
            <w:shd w:val="clear" w:color="auto" w:fill="auto"/>
          </w:tcPr>
          <w:p w:rsidR="00911811" w:rsidRPr="007335D4" w:rsidRDefault="00911811" w:rsidP="0081157F">
            <w:pPr>
              <w:spacing w:line="200" w:lineRule="atLeast"/>
              <w:ind w:leftChars="100" w:left="390" w:rightChars="50" w:right="105" w:hangingChars="100" w:hanging="180"/>
              <w:rPr>
                <w:rFonts w:ascii="ＭＳ 明朝" w:eastAsia="ＭＳ 明朝" w:hAnsi="ＭＳ 明朝"/>
                <w:sz w:val="18"/>
                <w:szCs w:val="18"/>
              </w:rPr>
            </w:pPr>
            <w:r>
              <w:rPr>
                <w:rFonts w:ascii="ＭＳ 明朝" w:eastAsia="ＭＳ 明朝" w:hAnsi="ＭＳ 明朝" w:hint="eastAsia"/>
                <w:sz w:val="18"/>
                <w:szCs w:val="18"/>
              </w:rPr>
              <w:t>２</w:t>
            </w:r>
            <w:r w:rsidRPr="00CF517F">
              <w:rPr>
                <w:rFonts w:ascii="ＭＳ 明朝" w:eastAsia="ＭＳ 明朝" w:hAnsi="ＭＳ 明朝" w:hint="eastAsia"/>
                <w:sz w:val="18"/>
                <w:szCs w:val="18"/>
              </w:rPr>
              <w:t xml:space="preserve">　管理者</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911811" w:rsidRPr="00911811" w:rsidRDefault="00911811" w:rsidP="00411EE3">
            <w:pPr>
              <w:spacing w:beforeLines="50" w:before="171"/>
              <w:rPr>
                <w:rFonts w:hAnsi="ＭＳ ゴシック"/>
                <w:sz w:val="18"/>
                <w:szCs w:val="18"/>
              </w:rPr>
            </w:pPr>
            <w:r w:rsidRPr="00911811">
              <w:rPr>
                <w:rFonts w:hAnsi="ＭＳ ゴシック" w:hint="eastAsia"/>
                <w:sz w:val="18"/>
                <w:szCs w:val="18"/>
              </w:rPr>
              <w:t>専ら当該施設の職務に従事する常勤の管理者を置いているか。</w:t>
            </w:r>
          </w:p>
          <w:p w:rsidR="00911811" w:rsidRPr="00911811" w:rsidRDefault="00911811" w:rsidP="00417775">
            <w:pPr>
              <w:ind w:leftChars="100" w:left="390" w:hangingChars="100" w:hanging="180"/>
              <w:rPr>
                <w:rFonts w:hAnsi="ＭＳ ゴシック"/>
                <w:sz w:val="18"/>
                <w:szCs w:val="18"/>
              </w:rPr>
            </w:pPr>
            <w:r w:rsidRPr="00911811">
              <w:rPr>
                <w:rFonts w:hAnsi="ＭＳ ゴシック" w:hint="eastAsia"/>
                <w:sz w:val="18"/>
                <w:szCs w:val="18"/>
              </w:rPr>
              <w:t>※当該施設の管理上支障がない場合は、当該施設における他の職務に従事し、又は同一敷地内にある他の事業所、施設等若しくは本体施設の職務に従事することができる。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val="restart"/>
            <w:tcBorders>
              <w:top w:val="single" w:sz="4" w:space="0" w:color="auto"/>
              <w:left w:val="single" w:sz="4" w:space="0" w:color="auto"/>
              <w:right w:val="single" w:sz="4" w:space="0" w:color="auto"/>
            </w:tcBorders>
            <w:shd w:val="clear" w:color="auto" w:fill="auto"/>
          </w:tcPr>
          <w:p w:rsidR="00911811" w:rsidRDefault="00911811" w:rsidP="0031189B">
            <w:pPr>
              <w:jc w:val="left"/>
              <w:rPr>
                <w:rFonts w:ascii="ＭＳ 明朝" w:eastAsia="ＭＳ 明朝" w:hAnsi="ＭＳ 明朝"/>
                <w:sz w:val="16"/>
                <w:szCs w:val="18"/>
              </w:rPr>
            </w:pPr>
            <w:r>
              <w:rPr>
                <w:rFonts w:ascii="ＭＳ 明朝" w:eastAsia="ＭＳ 明朝" w:hAnsi="ＭＳ 明朝" w:hint="eastAsia"/>
                <w:sz w:val="16"/>
                <w:szCs w:val="18"/>
              </w:rPr>
              <w:t>地基準146</w:t>
            </w:r>
          </w:p>
          <w:p w:rsidR="00911811" w:rsidRPr="00D03966" w:rsidRDefault="00911811" w:rsidP="0031189B">
            <w:pPr>
              <w:jc w:val="left"/>
              <w:rPr>
                <w:rFonts w:ascii="ＭＳ 明朝" w:eastAsia="ＭＳ 明朝" w:hAnsi="ＭＳ 明朝"/>
                <w:sz w:val="16"/>
                <w:szCs w:val="18"/>
              </w:rPr>
            </w:pPr>
            <w:r w:rsidRPr="00FA6E80">
              <w:rPr>
                <w:rFonts w:ascii="ＭＳ 明朝" w:eastAsia="ＭＳ 明朝" w:hAnsi="ＭＳ 明朝" w:hint="eastAsia"/>
                <w:color w:val="000000"/>
                <w:sz w:val="16"/>
                <w:szCs w:val="16"/>
              </w:rPr>
              <w:t>老計第0331004号・老振第0331004号・老老第0331017号</w:t>
            </w:r>
            <w:r>
              <w:rPr>
                <w:rFonts w:ascii="ＭＳ 明朝" w:eastAsia="ＭＳ 明朝" w:hAnsi="ＭＳ 明朝" w:hint="eastAsia"/>
                <w:color w:val="000000"/>
                <w:sz w:val="16"/>
                <w:szCs w:val="16"/>
              </w:rPr>
              <w:t>3-7</w:t>
            </w:r>
            <w:r w:rsidRPr="00FA6E80">
              <w:rPr>
                <w:rFonts w:ascii="ＭＳ 明朝" w:eastAsia="ＭＳ 明朝" w:hAnsi="ＭＳ 明朝" w:hint="eastAsia"/>
                <w:color w:val="000000"/>
                <w:sz w:val="16"/>
                <w:szCs w:val="16"/>
              </w:rPr>
              <w:t>-4(</w:t>
            </w:r>
            <w:r>
              <w:rPr>
                <w:rFonts w:ascii="ＭＳ 明朝" w:eastAsia="ＭＳ 明朝" w:hAnsi="ＭＳ 明朝" w:hint="eastAsia"/>
                <w:color w:val="000000"/>
                <w:sz w:val="16"/>
                <w:szCs w:val="16"/>
              </w:rPr>
              <w:t>14</w:t>
            </w:r>
            <w:r w:rsidRPr="00FA6E80">
              <w:rPr>
                <w:rFonts w:ascii="ＭＳ 明朝" w:eastAsia="ＭＳ 明朝" w:hAnsi="ＭＳ 明朝" w:hint="eastAsia"/>
                <w:color w:val="000000"/>
                <w:sz w:val="16"/>
                <w:szCs w:val="16"/>
              </w:rPr>
              <w:t>)</w:t>
            </w:r>
          </w:p>
        </w:tc>
      </w:tr>
      <w:tr w:rsidR="00911811" w:rsidRPr="00CF517F" w:rsidTr="00B52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5"/>
        </w:trPr>
        <w:tc>
          <w:tcPr>
            <w:tcW w:w="2127" w:type="dxa"/>
            <w:vMerge/>
            <w:tcBorders>
              <w:left w:val="single" w:sz="4" w:space="0" w:color="auto"/>
              <w:right w:val="single" w:sz="4" w:space="0" w:color="auto"/>
            </w:tcBorders>
            <w:shd w:val="clear" w:color="auto" w:fill="auto"/>
          </w:tcPr>
          <w:p w:rsidR="00911811" w:rsidRDefault="00911811" w:rsidP="0081157F">
            <w:pPr>
              <w:spacing w:line="200" w:lineRule="atLeast"/>
              <w:ind w:leftChars="100" w:left="390" w:rightChars="50" w:right="105" w:hangingChars="100" w:hanging="180"/>
              <w:rPr>
                <w:rFonts w:ascii="ＭＳ 明朝" w:eastAsia="ＭＳ 明朝" w:hAnsi="ＭＳ 明朝"/>
                <w:sz w:val="18"/>
                <w:szCs w:val="18"/>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911811" w:rsidRPr="00911811" w:rsidRDefault="00911811" w:rsidP="00411EE3">
            <w:pPr>
              <w:spacing w:beforeLines="50" w:before="171"/>
              <w:rPr>
                <w:rFonts w:hAnsi="ＭＳ ゴシック"/>
                <w:sz w:val="18"/>
                <w:szCs w:val="18"/>
              </w:rPr>
            </w:pPr>
            <w:r w:rsidRPr="00911811">
              <w:rPr>
                <w:rFonts w:hAnsi="ＭＳ ゴシック" w:hint="eastAsia"/>
                <w:sz w:val="18"/>
                <w:szCs w:val="18"/>
              </w:rPr>
              <w:t>兼務である場合は、次のとおりであるか。</w:t>
            </w:r>
          </w:p>
          <w:p w:rsidR="00911811" w:rsidRPr="00911811" w:rsidRDefault="00911811" w:rsidP="00417775">
            <w:pPr>
              <w:ind w:leftChars="200" w:left="600" w:hangingChars="100" w:hanging="180"/>
              <w:rPr>
                <w:rFonts w:hAnsi="ＭＳ ゴシック"/>
                <w:sz w:val="18"/>
                <w:szCs w:val="18"/>
              </w:rPr>
            </w:pPr>
            <w:r w:rsidRPr="00911811">
              <w:rPr>
                <w:rFonts w:hAnsi="ＭＳ ゴシック" w:hint="eastAsia"/>
                <w:sz w:val="18"/>
                <w:szCs w:val="18"/>
              </w:rPr>
              <w:t>イ　当該指定地域密着型介護老人福祉施設入所者生活介護における他の職務に従事する場合</w:t>
            </w:r>
          </w:p>
          <w:p w:rsidR="00911811" w:rsidRPr="00911811" w:rsidRDefault="00911811" w:rsidP="00417775">
            <w:pPr>
              <w:ind w:leftChars="200" w:left="600" w:hangingChars="100" w:hanging="180"/>
              <w:rPr>
                <w:rFonts w:hAnsi="ＭＳ ゴシック"/>
                <w:sz w:val="18"/>
                <w:szCs w:val="18"/>
              </w:rPr>
            </w:pPr>
            <w:r w:rsidRPr="00911811">
              <w:rPr>
                <w:rFonts w:hAnsi="ＭＳ ゴシック" w:hint="eastAsia"/>
                <w:sz w:val="18"/>
                <w:szCs w:val="18"/>
              </w:rPr>
              <w:t xml:space="preserve">ロ  </w:t>
            </w:r>
            <w:r w:rsidRPr="00911811">
              <w:rPr>
                <w:rFonts w:hAnsi="ＭＳ ゴシック"/>
                <w:sz w:val="18"/>
                <w:szCs w:val="18"/>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911811" w:rsidRPr="00911811" w:rsidRDefault="00911811" w:rsidP="00417775">
            <w:pPr>
              <w:ind w:leftChars="200" w:left="600" w:hangingChars="100" w:hanging="180"/>
              <w:rPr>
                <w:rFonts w:hAnsi="ＭＳ ゴシック"/>
                <w:sz w:val="18"/>
                <w:szCs w:val="18"/>
              </w:rPr>
            </w:pPr>
            <w:r w:rsidRPr="00911811">
              <w:rPr>
                <w:rFonts w:hAnsi="ＭＳ ゴシック" w:cs="ＭＳ ゴシック" w:hint="eastAsia"/>
                <w:kern w:val="20"/>
                <w:sz w:val="18"/>
                <w:szCs w:val="18"/>
              </w:rPr>
              <w:t>※この場合の他の事業所、施設等の事業の内容は問わないが、例えば、併設される訪問系サービスの事業所のサービス提供を行う従業者との兼務は一般的には管理業務に支障があると考えられるが、訪問系サービス事業所における勤務時間が極めて限られている職員の場合には、例外的に認められる場合もありうる。</w:t>
            </w:r>
          </w:p>
          <w:p w:rsidR="00911811" w:rsidRPr="00911811" w:rsidRDefault="00911811" w:rsidP="00417775">
            <w:pPr>
              <w:rPr>
                <w:rFonts w:hAnsi="ＭＳ ゴシック"/>
                <w:szCs w:val="18"/>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575"/>
              <w:gridCol w:w="3885"/>
            </w:tblGrid>
            <w:tr w:rsidR="00911811" w:rsidRPr="00911811" w:rsidTr="00417775">
              <w:trPr>
                <w:trHeight w:val="396"/>
              </w:trPr>
              <w:tc>
                <w:tcPr>
                  <w:tcW w:w="1575" w:type="dxa"/>
                  <w:shd w:val="clear" w:color="auto" w:fill="auto"/>
                  <w:vAlign w:val="center"/>
                </w:tcPr>
                <w:p w:rsidR="00911811" w:rsidRPr="00911811" w:rsidRDefault="00911811" w:rsidP="00417775">
                  <w:pPr>
                    <w:spacing w:line="240" w:lineRule="exact"/>
                    <w:jc w:val="center"/>
                    <w:rPr>
                      <w:rFonts w:hAnsi="ＭＳ ゴシック"/>
                      <w:sz w:val="18"/>
                      <w:szCs w:val="18"/>
                    </w:rPr>
                  </w:pPr>
                  <w:r w:rsidRPr="00911811">
                    <w:rPr>
                      <w:rFonts w:hAnsi="ＭＳ ゴシック" w:hint="eastAsia"/>
                      <w:spacing w:val="180"/>
                      <w:kern w:val="0"/>
                      <w:sz w:val="18"/>
                      <w:szCs w:val="18"/>
                      <w:fitText w:val="720" w:id="1014157828"/>
                    </w:rPr>
                    <w:t>職</w:t>
                  </w:r>
                  <w:r w:rsidRPr="00911811">
                    <w:rPr>
                      <w:rFonts w:hAnsi="ＭＳ ゴシック" w:hint="eastAsia"/>
                      <w:kern w:val="0"/>
                      <w:sz w:val="18"/>
                      <w:szCs w:val="18"/>
                      <w:fitText w:val="720" w:id="1014157828"/>
                    </w:rPr>
                    <w:t>名</w:t>
                  </w:r>
                </w:p>
              </w:tc>
              <w:tc>
                <w:tcPr>
                  <w:tcW w:w="3885" w:type="dxa"/>
                  <w:shd w:val="clear" w:color="auto" w:fill="auto"/>
                  <w:vAlign w:val="center"/>
                </w:tcPr>
                <w:p w:rsidR="00911811" w:rsidRPr="00911811" w:rsidRDefault="00911811" w:rsidP="00417775">
                  <w:pPr>
                    <w:spacing w:line="240" w:lineRule="exact"/>
                    <w:jc w:val="center"/>
                    <w:rPr>
                      <w:rFonts w:hAnsi="ＭＳ ゴシック"/>
                      <w:sz w:val="18"/>
                      <w:szCs w:val="18"/>
                    </w:rPr>
                  </w:pPr>
                  <w:r w:rsidRPr="00911811">
                    <w:rPr>
                      <w:rFonts w:hAnsi="ＭＳ ゴシック" w:hint="eastAsia"/>
                      <w:spacing w:val="120"/>
                      <w:kern w:val="0"/>
                      <w:sz w:val="18"/>
                      <w:szCs w:val="18"/>
                      <w:fitText w:val="1440" w:id="1014157827"/>
                    </w:rPr>
                    <w:t>事業所</w:t>
                  </w:r>
                  <w:r w:rsidRPr="00911811">
                    <w:rPr>
                      <w:rFonts w:hAnsi="ＭＳ ゴシック" w:hint="eastAsia"/>
                      <w:kern w:val="0"/>
                      <w:sz w:val="18"/>
                      <w:szCs w:val="18"/>
                      <w:fitText w:val="1440" w:id="1014157827"/>
                    </w:rPr>
                    <w:t>名</w:t>
                  </w:r>
                </w:p>
              </w:tc>
            </w:tr>
            <w:tr w:rsidR="00911811" w:rsidRPr="00911811" w:rsidTr="00417775">
              <w:trPr>
                <w:trHeight w:val="402"/>
              </w:trPr>
              <w:tc>
                <w:tcPr>
                  <w:tcW w:w="1575" w:type="dxa"/>
                  <w:shd w:val="clear" w:color="auto" w:fill="auto"/>
                </w:tcPr>
                <w:p w:rsidR="00911811" w:rsidRPr="00911811" w:rsidRDefault="00911811" w:rsidP="00417775">
                  <w:pPr>
                    <w:spacing w:line="240" w:lineRule="exact"/>
                    <w:rPr>
                      <w:rFonts w:hAnsi="ＭＳ ゴシック"/>
                      <w:sz w:val="16"/>
                      <w:szCs w:val="16"/>
                    </w:rPr>
                  </w:pPr>
                </w:p>
              </w:tc>
              <w:tc>
                <w:tcPr>
                  <w:tcW w:w="3885" w:type="dxa"/>
                  <w:shd w:val="clear" w:color="auto" w:fill="auto"/>
                </w:tcPr>
                <w:p w:rsidR="00911811" w:rsidRPr="00911811" w:rsidRDefault="00911811" w:rsidP="00417775">
                  <w:pPr>
                    <w:spacing w:line="240" w:lineRule="exact"/>
                    <w:rPr>
                      <w:rFonts w:hAnsi="ＭＳ ゴシック"/>
                      <w:sz w:val="16"/>
                      <w:szCs w:val="16"/>
                    </w:rPr>
                  </w:pPr>
                </w:p>
              </w:tc>
            </w:tr>
            <w:tr w:rsidR="00911811" w:rsidRPr="00911811" w:rsidTr="00417775">
              <w:trPr>
                <w:trHeight w:val="402"/>
              </w:trPr>
              <w:tc>
                <w:tcPr>
                  <w:tcW w:w="1575" w:type="dxa"/>
                  <w:tcBorders>
                    <w:bottom w:val="single" w:sz="4" w:space="0" w:color="auto"/>
                  </w:tcBorders>
                  <w:shd w:val="clear" w:color="auto" w:fill="auto"/>
                </w:tcPr>
                <w:p w:rsidR="00911811" w:rsidRPr="00911811" w:rsidRDefault="00911811" w:rsidP="00417775">
                  <w:pPr>
                    <w:spacing w:line="240" w:lineRule="exact"/>
                    <w:rPr>
                      <w:rFonts w:hAnsi="ＭＳ ゴシック"/>
                      <w:sz w:val="16"/>
                      <w:szCs w:val="16"/>
                    </w:rPr>
                  </w:pPr>
                </w:p>
              </w:tc>
              <w:tc>
                <w:tcPr>
                  <w:tcW w:w="3885" w:type="dxa"/>
                  <w:tcBorders>
                    <w:bottom w:val="single" w:sz="4" w:space="0" w:color="auto"/>
                  </w:tcBorders>
                  <w:shd w:val="clear" w:color="auto" w:fill="auto"/>
                </w:tcPr>
                <w:p w:rsidR="00911811" w:rsidRPr="00911811" w:rsidRDefault="00911811" w:rsidP="00417775">
                  <w:pPr>
                    <w:spacing w:line="240" w:lineRule="exact"/>
                    <w:rPr>
                      <w:rFonts w:hAnsi="ＭＳ ゴシック"/>
                      <w:sz w:val="16"/>
                      <w:szCs w:val="16"/>
                    </w:rPr>
                  </w:pPr>
                </w:p>
              </w:tc>
            </w:tr>
          </w:tbl>
          <w:p w:rsidR="00911811" w:rsidRPr="00911811" w:rsidRDefault="00911811" w:rsidP="00417775">
            <w:pPr>
              <w:spacing w:line="200" w:lineRule="atLeast"/>
              <w:ind w:leftChars="-49" w:left="-103" w:firstLineChars="2" w:firstLine="4"/>
              <w:rPr>
                <w:rFonts w:hAnsi="ＭＳ ゴシック"/>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Borders>
              <w:left w:val="single" w:sz="4" w:space="0" w:color="auto"/>
              <w:bottom w:val="dashed" w:sz="4" w:space="0" w:color="auto"/>
              <w:right w:val="single" w:sz="4" w:space="0" w:color="auto"/>
            </w:tcBorders>
            <w:shd w:val="clear" w:color="auto" w:fill="auto"/>
          </w:tcPr>
          <w:p w:rsidR="00911811" w:rsidRPr="00CF517F" w:rsidRDefault="00911811" w:rsidP="00411EE3">
            <w:pPr>
              <w:spacing w:beforeLines="200" w:before="684"/>
              <w:jc w:val="center"/>
              <w:rPr>
                <w:rFonts w:ascii="ＭＳ 明朝" w:eastAsia="ＭＳ 明朝" w:hAnsi="ＭＳ 明朝"/>
                <w:sz w:val="18"/>
                <w:szCs w:val="18"/>
              </w:rPr>
            </w:pPr>
          </w:p>
        </w:tc>
      </w:tr>
      <w:tr w:rsidR="00911811" w:rsidRPr="00CF517F" w:rsidTr="00B52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09"/>
        </w:trPr>
        <w:tc>
          <w:tcPr>
            <w:tcW w:w="2127" w:type="dxa"/>
            <w:vMerge/>
            <w:tcBorders>
              <w:left w:val="single" w:sz="4" w:space="0" w:color="auto"/>
              <w:bottom w:val="single" w:sz="4" w:space="0" w:color="auto"/>
              <w:right w:val="single" w:sz="4" w:space="0" w:color="auto"/>
            </w:tcBorders>
            <w:shd w:val="clear" w:color="auto" w:fill="auto"/>
          </w:tcPr>
          <w:p w:rsidR="00911811" w:rsidRDefault="00911811" w:rsidP="0081157F">
            <w:pPr>
              <w:spacing w:line="200" w:lineRule="atLeast"/>
              <w:ind w:leftChars="100" w:left="390" w:rightChars="50" w:right="105" w:hangingChars="100" w:hanging="180"/>
              <w:rPr>
                <w:rFonts w:ascii="ＭＳ 明朝" w:eastAsia="ＭＳ 明朝" w:hAnsi="ＭＳ 明朝"/>
                <w:sz w:val="18"/>
                <w:szCs w:val="18"/>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911811" w:rsidRPr="00911811" w:rsidRDefault="00911811" w:rsidP="00411EE3">
            <w:pPr>
              <w:pStyle w:val="a3"/>
              <w:spacing w:beforeLines="50" w:before="171"/>
              <w:rPr>
                <w:rFonts w:hAnsi="ＭＳ ゴシック"/>
                <w:sz w:val="18"/>
                <w:szCs w:val="18"/>
              </w:rPr>
            </w:pPr>
            <w:r w:rsidRPr="00911811">
              <w:rPr>
                <w:rFonts w:hAnsi="ＭＳ ゴシック" w:hint="eastAsia"/>
                <w:sz w:val="18"/>
                <w:szCs w:val="18"/>
              </w:rPr>
              <w:t>管理者の交代があった場合には、遅滞なく変更届出書の提出を行っているか。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811" w:rsidRPr="00AB6B71" w:rsidRDefault="00911811" w:rsidP="00AB6B71">
            <w:pPr>
              <w:jc w:val="left"/>
              <w:rPr>
                <w:rFonts w:ascii="ＭＳ 明朝" w:eastAsia="ＭＳ 明朝" w:hAnsi="ＭＳ 明朝"/>
                <w:sz w:val="16"/>
                <w:szCs w:val="18"/>
              </w:rPr>
            </w:pPr>
            <w:r w:rsidRPr="00AB6B71">
              <w:rPr>
                <w:rFonts w:ascii="ＭＳ 明朝" w:eastAsia="ＭＳ 明朝" w:hAnsi="ＭＳ 明朝" w:hint="eastAsia"/>
                <w:sz w:val="16"/>
                <w:szCs w:val="18"/>
              </w:rPr>
              <w:t>法78の5</w:t>
            </w:r>
          </w:p>
          <w:p w:rsidR="00911811" w:rsidRPr="00AB6B71" w:rsidRDefault="00911811" w:rsidP="00AB6B71">
            <w:pPr>
              <w:jc w:val="left"/>
              <w:rPr>
                <w:rFonts w:ascii="ＭＳ 明朝" w:eastAsia="ＭＳ 明朝" w:hAnsi="ＭＳ 明朝"/>
                <w:sz w:val="16"/>
                <w:szCs w:val="18"/>
              </w:rPr>
            </w:pPr>
            <w:r w:rsidRPr="00AB6B71">
              <w:rPr>
                <w:rFonts w:ascii="ＭＳ 明朝" w:eastAsia="ＭＳ 明朝" w:hAnsi="ＭＳ 明朝" w:hint="eastAsia"/>
                <w:sz w:val="16"/>
                <w:szCs w:val="18"/>
              </w:rPr>
              <w:t>115の15</w:t>
            </w:r>
          </w:p>
          <w:p w:rsidR="00911811" w:rsidRPr="00AB6B71" w:rsidRDefault="00911811" w:rsidP="00AB6B71">
            <w:pPr>
              <w:jc w:val="left"/>
              <w:rPr>
                <w:rFonts w:ascii="ＭＳ 明朝" w:eastAsia="ＭＳ 明朝" w:hAnsi="ＭＳ 明朝"/>
                <w:sz w:val="16"/>
                <w:szCs w:val="18"/>
              </w:rPr>
            </w:pPr>
            <w:r w:rsidRPr="00AB6B71">
              <w:rPr>
                <w:rFonts w:ascii="ＭＳ 明朝" w:eastAsia="ＭＳ 明朝" w:hAnsi="ＭＳ 明朝" w:hint="eastAsia"/>
                <w:sz w:val="16"/>
                <w:szCs w:val="18"/>
              </w:rPr>
              <w:t>則131の13</w:t>
            </w:r>
          </w:p>
          <w:p w:rsidR="00911811" w:rsidRPr="00AB6B71" w:rsidRDefault="00911811" w:rsidP="00AB6B71">
            <w:pPr>
              <w:jc w:val="left"/>
              <w:rPr>
                <w:rFonts w:ascii="ＭＳ 明朝" w:eastAsia="ＭＳ 明朝" w:hAnsi="ＭＳ 明朝"/>
                <w:sz w:val="18"/>
                <w:szCs w:val="18"/>
              </w:rPr>
            </w:pPr>
            <w:r w:rsidRPr="00AB6B71">
              <w:rPr>
                <w:rFonts w:ascii="ＭＳ 明朝" w:eastAsia="ＭＳ 明朝" w:hAnsi="ＭＳ 明朝" w:hint="eastAsia"/>
                <w:sz w:val="16"/>
                <w:szCs w:val="18"/>
              </w:rPr>
              <w:t>140条の30</w:t>
            </w:r>
          </w:p>
        </w:tc>
      </w:tr>
      <w:tr w:rsidR="00911811" w:rsidRPr="00CF517F" w:rsidTr="00911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911811" w:rsidRPr="00CF517F" w:rsidRDefault="00911811" w:rsidP="00411EE3">
            <w:pPr>
              <w:spacing w:beforeLines="50" w:before="171" w:line="200" w:lineRule="atLeast"/>
              <w:rPr>
                <w:rFonts w:ascii="ＭＳ 明朝" w:eastAsia="ＭＳ 明朝" w:hAnsi="ＭＳ 明朝"/>
                <w:sz w:val="18"/>
                <w:szCs w:val="18"/>
              </w:rPr>
            </w:pPr>
            <w:r>
              <w:rPr>
                <w:rFonts w:ascii="ＭＳ 明朝" w:eastAsia="ＭＳ 明朝" w:hAnsi="ＭＳ 明朝" w:hint="eastAsia"/>
                <w:sz w:val="18"/>
                <w:szCs w:val="18"/>
              </w:rPr>
              <w:t>３</w:t>
            </w:r>
            <w:r w:rsidRPr="00A3462B">
              <w:rPr>
                <w:rFonts w:ascii="ＭＳ 明朝" w:eastAsia="ＭＳ 明朝" w:hAnsi="ＭＳ 明朝" w:hint="eastAsia"/>
                <w:sz w:val="18"/>
                <w:szCs w:val="18"/>
              </w:rPr>
              <w:t xml:space="preserve">　施設長</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911811" w:rsidRPr="00911811" w:rsidRDefault="00911811" w:rsidP="00411EE3">
            <w:pPr>
              <w:pStyle w:val="a3"/>
              <w:spacing w:beforeLines="50" w:before="171"/>
              <w:rPr>
                <w:rFonts w:hAnsi="ＭＳ ゴシック"/>
                <w:sz w:val="18"/>
                <w:szCs w:val="18"/>
              </w:rPr>
            </w:pPr>
            <w:r w:rsidRPr="00911811">
              <w:rPr>
                <w:rFonts w:hAnsi="ＭＳ ゴシック" w:hint="eastAsia"/>
                <w:sz w:val="18"/>
                <w:szCs w:val="18"/>
              </w:rPr>
              <w:t>常勤の施設長を１以上配置しているか。</w:t>
            </w:r>
          </w:p>
          <w:p w:rsidR="00911811" w:rsidRPr="00911811" w:rsidRDefault="00911811" w:rsidP="00417775">
            <w:pPr>
              <w:pStyle w:val="a3"/>
              <w:rPr>
                <w:rFonts w:hAnsi="ＭＳ ゴシック"/>
                <w:sz w:val="18"/>
                <w:szCs w:val="18"/>
              </w:rPr>
            </w:pPr>
            <w:r w:rsidRPr="00911811">
              <w:rPr>
                <w:rFonts w:hAnsi="ＭＳ ゴシック" w:hint="eastAsia"/>
                <w:sz w:val="18"/>
                <w:szCs w:val="18"/>
              </w:rPr>
              <w:t>特別養護老人ホームの長（施設長）は、社会福祉法第１９条第１項各号のいずれかに該当するもの若しくは、社会福祉事業に２年以上従事した者又はこれらと同等以上の能力を有すると認められる者である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811" w:rsidRPr="00CF517F" w:rsidRDefault="00911811" w:rsidP="00411EE3">
            <w:pPr>
              <w:spacing w:beforeLines="150" w:before="513"/>
              <w:jc w:val="center"/>
              <w:rPr>
                <w:rFonts w:ascii="ＭＳ 明朝" w:eastAsia="ＭＳ 明朝" w:hAnsi="ＭＳ 明朝"/>
                <w:sz w:val="18"/>
                <w:szCs w:val="18"/>
              </w:rPr>
            </w:pPr>
          </w:p>
        </w:tc>
      </w:tr>
    </w:tbl>
    <w:p w:rsidR="00F3667E" w:rsidRDefault="00F3667E" w:rsidP="00342AEF">
      <w:pPr>
        <w:spacing w:line="20" w:lineRule="exact"/>
      </w:pPr>
    </w:p>
    <w:p w:rsidR="00342AEF" w:rsidRDefault="00342AEF">
      <w:pPr>
        <w:widowControl/>
        <w:jc w:val="left"/>
        <w:rPr>
          <w:rFonts w:ascii="ＭＳ 明朝" w:eastAsia="ＭＳ 明朝" w:hAnsi="ＭＳ 明朝"/>
          <w:sz w:val="20"/>
        </w:rPr>
      </w:pPr>
      <w:r>
        <w:rPr>
          <w:rFonts w:ascii="ＭＳ 明朝" w:eastAsia="ＭＳ 明朝" w:hAnsi="ＭＳ 明朝"/>
          <w:sz w:val="20"/>
        </w:rPr>
        <w:br w:type="page"/>
      </w:r>
    </w:p>
    <w:p w:rsidR="005B7B74" w:rsidRPr="00CF517F" w:rsidRDefault="00CA6FBC" w:rsidP="005B7B74">
      <w:pPr>
        <w:rPr>
          <w:rFonts w:ascii="ＭＳ 明朝" w:eastAsia="ＭＳ 明朝" w:hAnsi="ＭＳ 明朝"/>
          <w:sz w:val="20"/>
        </w:rPr>
      </w:pPr>
      <w:r>
        <w:rPr>
          <w:rFonts w:ascii="ＭＳ 明朝" w:eastAsia="ＭＳ 明朝" w:hAnsi="ＭＳ 明朝" w:hint="eastAsia"/>
          <w:sz w:val="20"/>
        </w:rPr>
        <w:t>Ⅳ</w:t>
      </w:r>
      <w:r w:rsidR="005B7B74" w:rsidRPr="00CF517F">
        <w:rPr>
          <w:rFonts w:ascii="ＭＳ 明朝" w:eastAsia="ＭＳ 明朝" w:hAnsi="ＭＳ 明朝" w:hint="eastAsia"/>
          <w:sz w:val="20"/>
        </w:rPr>
        <w:t>（設備に関する基準）</w:t>
      </w:r>
    </w:p>
    <w:tbl>
      <w:tblPr>
        <w:tblW w:w="1077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268"/>
        <w:gridCol w:w="6237"/>
        <w:gridCol w:w="567"/>
        <w:gridCol w:w="567"/>
        <w:gridCol w:w="1134"/>
      </w:tblGrid>
      <w:tr w:rsidR="0089552C" w:rsidTr="00532664">
        <w:trPr>
          <w:trHeight w:val="124"/>
        </w:trPr>
        <w:tc>
          <w:tcPr>
            <w:tcW w:w="2268" w:type="dxa"/>
            <w:tcBorders>
              <w:top w:val="single" w:sz="12" w:space="0" w:color="auto"/>
              <w:left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hideMark/>
          </w:tcPr>
          <w:p w:rsidR="0089552C" w:rsidRDefault="0089552C" w:rsidP="009F52FC">
            <w:pPr>
              <w:spacing w:line="200" w:lineRule="atLeast"/>
              <w:jc w:val="center"/>
              <w:rPr>
                <w:rFonts w:hAnsi="ＭＳ ゴシック"/>
                <w:sz w:val="18"/>
                <w:szCs w:val="18"/>
              </w:rPr>
            </w:pPr>
            <w:r>
              <w:rPr>
                <w:rFonts w:hAnsi="ＭＳ ゴシック" w:hint="eastAsia"/>
                <w:sz w:val="18"/>
                <w:szCs w:val="18"/>
              </w:rPr>
              <w:t>項　　目</w:t>
            </w:r>
          </w:p>
        </w:tc>
        <w:tc>
          <w:tcPr>
            <w:tcW w:w="6237" w:type="dxa"/>
            <w:tcBorders>
              <w:top w:val="single" w:sz="12" w:space="0" w:color="auto"/>
              <w:left w:val="single" w:sz="4" w:space="0" w:color="auto"/>
              <w:bottom w:val="single" w:sz="12" w:space="0" w:color="auto"/>
              <w:right w:val="single" w:sz="4" w:space="0" w:color="auto"/>
            </w:tcBorders>
            <w:shd w:val="clear" w:color="auto" w:fill="E0E0E0"/>
            <w:tcMar>
              <w:top w:w="57" w:type="dxa"/>
              <w:left w:w="57" w:type="dxa"/>
              <w:bottom w:w="57" w:type="dxa"/>
              <w:right w:w="57" w:type="dxa"/>
            </w:tcMar>
            <w:vAlign w:val="center"/>
            <w:hideMark/>
          </w:tcPr>
          <w:p w:rsidR="0089552C" w:rsidRPr="00B36703" w:rsidRDefault="0089552C" w:rsidP="009F52FC">
            <w:pPr>
              <w:spacing w:line="200" w:lineRule="atLeast"/>
              <w:jc w:val="center"/>
              <w:rPr>
                <w:rFonts w:hAnsi="ＭＳ ゴシック"/>
                <w:sz w:val="18"/>
                <w:szCs w:val="18"/>
              </w:rPr>
            </w:pPr>
            <w:r w:rsidRPr="00B36703">
              <w:rPr>
                <w:rFonts w:hAnsi="ＭＳ ゴシック" w:hint="eastAsia"/>
                <w:sz w:val="18"/>
                <w:szCs w:val="18"/>
              </w:rPr>
              <w:t>内　　　　　　　容</w:t>
            </w:r>
          </w:p>
        </w:tc>
        <w:tc>
          <w:tcPr>
            <w:tcW w:w="567" w:type="dxa"/>
            <w:tcBorders>
              <w:top w:val="single" w:sz="12" w:space="0" w:color="auto"/>
              <w:left w:val="single" w:sz="4" w:space="0" w:color="auto"/>
              <w:bottom w:val="single" w:sz="12" w:space="0" w:color="auto"/>
              <w:right w:val="single" w:sz="4" w:space="0" w:color="auto"/>
            </w:tcBorders>
            <w:shd w:val="clear" w:color="auto" w:fill="E0E0E0"/>
            <w:tcMar>
              <w:top w:w="57" w:type="dxa"/>
              <w:left w:w="57" w:type="dxa"/>
              <w:bottom w:w="57" w:type="dxa"/>
              <w:right w:w="57" w:type="dxa"/>
            </w:tcMar>
            <w:vAlign w:val="center"/>
            <w:hideMark/>
          </w:tcPr>
          <w:p w:rsidR="0089552C" w:rsidRDefault="0089552C" w:rsidP="009F52FC">
            <w:pPr>
              <w:spacing w:line="200" w:lineRule="atLeast"/>
              <w:jc w:val="center"/>
              <w:rPr>
                <w:rFonts w:hAnsi="ＭＳ ゴシック"/>
                <w:sz w:val="18"/>
                <w:szCs w:val="18"/>
              </w:rPr>
            </w:pPr>
            <w:r>
              <w:rPr>
                <w:rFonts w:hAnsi="ＭＳ ゴシック" w:hint="eastAsia"/>
                <w:sz w:val="18"/>
                <w:szCs w:val="18"/>
              </w:rPr>
              <w:t>適</w:t>
            </w:r>
          </w:p>
        </w:tc>
        <w:tc>
          <w:tcPr>
            <w:tcW w:w="567" w:type="dxa"/>
            <w:tcBorders>
              <w:top w:val="single" w:sz="12" w:space="0" w:color="auto"/>
              <w:left w:val="single" w:sz="4" w:space="0" w:color="auto"/>
              <w:bottom w:val="single" w:sz="12" w:space="0" w:color="auto"/>
              <w:right w:val="single" w:sz="4" w:space="0" w:color="auto"/>
            </w:tcBorders>
            <w:shd w:val="clear" w:color="auto" w:fill="E0E0E0"/>
            <w:vAlign w:val="center"/>
            <w:hideMark/>
          </w:tcPr>
          <w:p w:rsidR="0089552C" w:rsidRDefault="0089552C" w:rsidP="009F52FC">
            <w:pPr>
              <w:spacing w:line="200" w:lineRule="atLeast"/>
              <w:jc w:val="center"/>
              <w:rPr>
                <w:rFonts w:hAnsi="ＭＳ ゴシック"/>
                <w:sz w:val="18"/>
                <w:szCs w:val="18"/>
              </w:rPr>
            </w:pPr>
            <w:r>
              <w:rPr>
                <w:rFonts w:hAnsi="ＭＳ ゴシック" w:hint="eastAsia"/>
                <w:sz w:val="18"/>
                <w:szCs w:val="18"/>
              </w:rPr>
              <w:t>不適</w:t>
            </w:r>
          </w:p>
        </w:tc>
        <w:tc>
          <w:tcPr>
            <w:tcW w:w="1134"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hideMark/>
          </w:tcPr>
          <w:p w:rsidR="0089552C" w:rsidRDefault="0089552C" w:rsidP="009F52FC">
            <w:pPr>
              <w:spacing w:line="200" w:lineRule="atLeast"/>
              <w:ind w:leftChars="25" w:left="53" w:rightChars="-16" w:right="-34"/>
              <w:jc w:val="center"/>
              <w:rPr>
                <w:rFonts w:hAnsi="ＭＳ ゴシック"/>
                <w:sz w:val="18"/>
                <w:szCs w:val="18"/>
              </w:rPr>
            </w:pPr>
            <w:r>
              <w:rPr>
                <w:rFonts w:hAnsi="ＭＳ ゴシック" w:hint="eastAsia"/>
                <w:sz w:val="18"/>
                <w:szCs w:val="18"/>
              </w:rPr>
              <w:t>根拠</w:t>
            </w:r>
          </w:p>
        </w:tc>
      </w:tr>
      <w:tr w:rsidR="00911811" w:rsidRPr="00453668" w:rsidTr="00417775">
        <w:tblPrEx>
          <w:tblLook w:val="0000" w:firstRow="0" w:lastRow="0" w:firstColumn="0" w:lastColumn="0" w:noHBand="0" w:noVBand="0"/>
        </w:tblPrEx>
        <w:trPr>
          <w:trHeight w:val="6097"/>
        </w:trPr>
        <w:tc>
          <w:tcPr>
            <w:tcW w:w="2268" w:type="dxa"/>
            <w:tcBorders>
              <w:bottom w:val="single" w:sz="4" w:space="0" w:color="auto"/>
            </w:tcBorders>
          </w:tcPr>
          <w:p w:rsidR="00911811" w:rsidRPr="00CE3C66" w:rsidRDefault="00911811" w:rsidP="00532664">
            <w:pPr>
              <w:spacing w:beforeLines="50" w:before="171" w:line="240" w:lineRule="exact"/>
              <w:rPr>
                <w:rFonts w:ascii="ＭＳ 明朝" w:eastAsia="ＭＳ 明朝" w:hAnsi="ＭＳ 明朝"/>
                <w:sz w:val="18"/>
                <w:szCs w:val="18"/>
              </w:rPr>
            </w:pPr>
            <w:r>
              <w:rPr>
                <w:rFonts w:ascii="ＭＳ 明朝" w:eastAsia="ＭＳ 明朝" w:hAnsi="ＭＳ 明朝" w:hint="eastAsia"/>
                <w:sz w:val="18"/>
                <w:szCs w:val="18"/>
              </w:rPr>
              <w:t>１</w:t>
            </w:r>
            <w:r w:rsidRPr="00CE3C66">
              <w:rPr>
                <w:rFonts w:ascii="ＭＳ 明朝" w:eastAsia="ＭＳ 明朝" w:hAnsi="ＭＳ 明朝" w:hint="eastAsia"/>
                <w:sz w:val="18"/>
                <w:szCs w:val="18"/>
              </w:rPr>
              <w:t xml:space="preserve">　</w:t>
            </w:r>
            <w:r>
              <w:rPr>
                <w:rFonts w:ascii="ＭＳ 明朝" w:eastAsia="ＭＳ 明朝" w:hAnsi="ＭＳ 明朝" w:hint="eastAsia"/>
                <w:sz w:val="18"/>
                <w:szCs w:val="18"/>
              </w:rPr>
              <w:t>建物及び</w:t>
            </w:r>
            <w:r w:rsidRPr="00CE3C66">
              <w:rPr>
                <w:rFonts w:ascii="ＭＳ 明朝" w:eastAsia="ＭＳ 明朝" w:hAnsi="ＭＳ 明朝" w:hint="eastAsia"/>
                <w:sz w:val="18"/>
                <w:szCs w:val="18"/>
              </w:rPr>
              <w:t>設備</w:t>
            </w:r>
          </w:p>
        </w:tc>
        <w:tc>
          <w:tcPr>
            <w:tcW w:w="6237" w:type="dxa"/>
            <w:tcBorders>
              <w:bottom w:val="single"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hint="eastAsia"/>
                <w:sz w:val="18"/>
                <w:szCs w:val="18"/>
              </w:rPr>
              <w:t>特別養護老人ホームの配置、構造及び設備は換気、採光、照明等の入所者の保健衛生に関する事項及び防災について十分考慮されたものでなければならない。</w:t>
            </w:r>
          </w:p>
          <w:p w:rsidR="00911811" w:rsidRPr="00B36703" w:rsidRDefault="00911811" w:rsidP="00CF3B44">
            <w:pPr>
              <w:spacing w:beforeLines="50" w:before="171"/>
              <w:rPr>
                <w:rFonts w:hAnsi="ＭＳ ゴシック"/>
                <w:sz w:val="18"/>
                <w:szCs w:val="18"/>
              </w:rPr>
            </w:pPr>
            <w:r w:rsidRPr="00B36703">
              <w:rPr>
                <w:rFonts w:hAnsi="ＭＳ ゴシック" w:hint="eastAsia"/>
                <w:sz w:val="18"/>
                <w:szCs w:val="18"/>
              </w:rPr>
              <w:t>特別養護老人ホームの設備は、専ら当該特別養護老人ホームの用に供するものでなけらばならない。ただし、入所者の処遇に支障がない場合は、この限りではない。</w:t>
            </w:r>
          </w:p>
          <w:p w:rsidR="00911811" w:rsidRPr="00B36703" w:rsidRDefault="00911811" w:rsidP="00CF3B44">
            <w:pPr>
              <w:spacing w:beforeLines="50" w:before="171"/>
              <w:rPr>
                <w:rFonts w:hAnsi="ＭＳ ゴシック"/>
                <w:sz w:val="18"/>
                <w:szCs w:val="18"/>
              </w:rPr>
            </w:pPr>
            <w:r w:rsidRPr="00B36703">
              <w:rPr>
                <w:rFonts w:hAnsi="ＭＳ ゴシック" w:hint="eastAsia"/>
                <w:sz w:val="18"/>
                <w:szCs w:val="18"/>
              </w:rPr>
              <w:t>建物（利用者の日常生活のために使用しない附属の建物を除く。）は、耐火建築物であるか。ただし、次に掲げるいずれかの要件を満たす２階建て又は平屋建てのユニット型地域密着型特別養護老人ホームの建物にあっては、準耐火建築物とすることができる。</w:t>
            </w:r>
          </w:p>
          <w:p w:rsidR="00911811" w:rsidRPr="00B36703" w:rsidRDefault="00911811" w:rsidP="008A6374">
            <w:pPr>
              <w:spacing w:beforeLines="50" w:before="171"/>
              <w:ind w:leftChars="100" w:left="390" w:hangingChars="100" w:hanging="180"/>
              <w:rPr>
                <w:rFonts w:hAnsi="ＭＳ ゴシック"/>
                <w:sz w:val="18"/>
                <w:szCs w:val="18"/>
              </w:rPr>
            </w:pPr>
            <w:r w:rsidRPr="00B36703">
              <w:rPr>
                <w:rFonts w:hAnsi="ＭＳ ゴシック" w:hint="eastAsia"/>
                <w:sz w:val="18"/>
                <w:szCs w:val="18"/>
              </w:rPr>
              <w:t>一　居室その他の入居者の日常生活に使用する設備を２階又は地階のいずれにも設けていないこと。</w:t>
            </w:r>
          </w:p>
          <w:p w:rsidR="00911811" w:rsidRPr="00B36703" w:rsidRDefault="00911811" w:rsidP="008A6374">
            <w:pPr>
              <w:ind w:leftChars="100" w:left="390" w:hangingChars="100" w:hanging="180"/>
              <w:rPr>
                <w:rFonts w:hAnsi="ＭＳ ゴシック"/>
                <w:sz w:val="18"/>
                <w:szCs w:val="18"/>
              </w:rPr>
            </w:pPr>
            <w:r w:rsidRPr="00B36703">
              <w:rPr>
                <w:rFonts w:hAnsi="ＭＳ ゴシック" w:hint="eastAsia"/>
                <w:sz w:val="18"/>
                <w:szCs w:val="18"/>
              </w:rPr>
              <w:t>二　居室その他の入居者の日常生活に使用する設備を２階又は地階に設けている場合であって、次に掲げる要件全てを満たすこと</w:t>
            </w:r>
          </w:p>
          <w:p w:rsidR="00911811" w:rsidRPr="00B36703" w:rsidRDefault="00911811" w:rsidP="008A6374">
            <w:pPr>
              <w:ind w:leftChars="200" w:left="600" w:hangingChars="100" w:hanging="180"/>
              <w:rPr>
                <w:rFonts w:hAnsi="ＭＳ ゴシック"/>
                <w:sz w:val="18"/>
                <w:szCs w:val="18"/>
              </w:rPr>
            </w:pPr>
            <w:r w:rsidRPr="00B36703">
              <w:rPr>
                <w:rFonts w:hAnsi="ＭＳ ゴシック" w:hint="eastAsia"/>
                <w:sz w:val="18"/>
                <w:szCs w:val="18"/>
              </w:rPr>
              <w:t>イ　当該ユニット型地域密着型特別養護老人ホームの所在地を管轄する消防長又は消防署長と相談の上、第５３条において準用する第９条第１項に規定する計画に入居者の円滑かつ迅速な避難を確保するために必要な事項を定めること。</w:t>
            </w:r>
          </w:p>
          <w:p w:rsidR="00911811" w:rsidRPr="00B36703" w:rsidRDefault="00911811" w:rsidP="008A6374">
            <w:pPr>
              <w:ind w:leftChars="200" w:left="600" w:hangingChars="100" w:hanging="180"/>
              <w:rPr>
                <w:rFonts w:hAnsi="ＭＳ ゴシック"/>
                <w:sz w:val="18"/>
                <w:szCs w:val="18"/>
              </w:rPr>
            </w:pPr>
            <w:r w:rsidRPr="00B36703">
              <w:rPr>
                <w:rFonts w:hAnsi="ＭＳ ゴシック" w:hint="eastAsia"/>
                <w:sz w:val="18"/>
                <w:szCs w:val="18"/>
              </w:rPr>
              <w:t>ロ　第５３条において準用する第９条第２項に規定する訓練については、同条第１項に規定する計画に従い、昼間及び夜間において行うこと。</w:t>
            </w:r>
          </w:p>
          <w:p w:rsidR="00911811" w:rsidRPr="00B36703" w:rsidRDefault="00911811" w:rsidP="008A6374">
            <w:pPr>
              <w:ind w:leftChars="200" w:left="600" w:hangingChars="100" w:hanging="180"/>
              <w:rPr>
                <w:rFonts w:hAnsi="ＭＳ ゴシック"/>
                <w:sz w:val="18"/>
                <w:szCs w:val="18"/>
              </w:rPr>
            </w:pPr>
            <w:r w:rsidRPr="00B36703">
              <w:rPr>
                <w:rFonts w:hAnsi="ＭＳ ゴシック" w:hint="eastAsia"/>
                <w:sz w:val="18"/>
                <w:szCs w:val="18"/>
              </w:rPr>
              <w:t>ハ　火災時における避難、消火等の協力を得ることができるよう、地域住民等との連携体制を整備すること。</w:t>
            </w:r>
          </w:p>
        </w:tc>
        <w:tc>
          <w:tcPr>
            <w:tcW w:w="567"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val="restart"/>
            <w:shd w:val="clear" w:color="auto" w:fill="auto"/>
          </w:tcPr>
          <w:p w:rsidR="00911811" w:rsidRPr="00453668" w:rsidRDefault="00911811" w:rsidP="00532664">
            <w:pPr>
              <w:jc w:val="left"/>
              <w:rPr>
                <w:rFonts w:ascii="ＭＳ 明朝" w:eastAsia="ＭＳ 明朝" w:hAnsi="ＭＳ 明朝"/>
                <w:sz w:val="16"/>
                <w:szCs w:val="16"/>
              </w:rPr>
            </w:pPr>
            <w:r w:rsidRPr="00453668">
              <w:rPr>
                <w:rFonts w:ascii="ＭＳ 明朝" w:eastAsia="ＭＳ 明朝" w:hAnsi="ＭＳ 明朝" w:hint="eastAsia"/>
                <w:sz w:val="16"/>
                <w:szCs w:val="16"/>
              </w:rPr>
              <w:t>地基準132</w:t>
            </w:r>
          </w:p>
          <w:p w:rsidR="00911811" w:rsidRPr="00453668" w:rsidRDefault="00911811" w:rsidP="00532664">
            <w:pPr>
              <w:jc w:val="left"/>
              <w:rPr>
                <w:rFonts w:ascii="ＭＳ 明朝" w:eastAsia="ＭＳ 明朝" w:hAnsi="ＭＳ 明朝"/>
                <w:sz w:val="16"/>
                <w:szCs w:val="16"/>
              </w:rPr>
            </w:pPr>
            <w:r w:rsidRPr="00453668">
              <w:rPr>
                <w:rFonts w:ascii="ＭＳ 明朝" w:eastAsia="ＭＳ 明朝" w:hAnsi="ＭＳ 明朝" w:hint="eastAsia"/>
                <w:color w:val="000000"/>
                <w:sz w:val="16"/>
                <w:szCs w:val="16"/>
              </w:rPr>
              <w:t>老計第0331004号・老振第0331004号・老老第0331017号3-7-3</w:t>
            </w:r>
          </w:p>
        </w:tc>
      </w:tr>
      <w:tr w:rsidR="00911811" w:rsidRPr="00453668" w:rsidTr="00911811">
        <w:tblPrEx>
          <w:tblLook w:val="0000" w:firstRow="0" w:lastRow="0" w:firstColumn="0" w:lastColumn="0" w:noHBand="0" w:noVBand="0"/>
        </w:tblPrEx>
        <w:trPr>
          <w:trHeight w:val="2572"/>
        </w:trPr>
        <w:tc>
          <w:tcPr>
            <w:tcW w:w="2268" w:type="dxa"/>
            <w:tcBorders>
              <w:top w:val="single" w:sz="4" w:space="0" w:color="auto"/>
              <w:bottom w:val="single" w:sz="4" w:space="0" w:color="auto"/>
            </w:tcBorders>
          </w:tcPr>
          <w:p w:rsidR="00911811" w:rsidRPr="0026615C" w:rsidRDefault="00911811" w:rsidP="00532664">
            <w:pPr>
              <w:spacing w:beforeLines="50" w:before="171" w:line="240" w:lineRule="exac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２　</w:t>
            </w:r>
            <w:r w:rsidRPr="001D0409">
              <w:rPr>
                <w:rFonts w:ascii="ＭＳ 明朝" w:eastAsia="ＭＳ 明朝" w:hAnsi="ＭＳ 明朝" w:cs="ＭＳ Ｐゴシック" w:hint="eastAsia"/>
                <w:kern w:val="0"/>
                <w:sz w:val="18"/>
                <w:szCs w:val="18"/>
              </w:rPr>
              <w:t>ユニット</w:t>
            </w:r>
          </w:p>
        </w:tc>
        <w:tc>
          <w:tcPr>
            <w:tcW w:w="6237" w:type="dxa"/>
            <w:tcBorders>
              <w:top w:val="single" w:sz="4" w:space="0" w:color="auto"/>
              <w:left w:val="single" w:sz="4" w:space="0" w:color="auto"/>
              <w:bottom w:val="single" w:sz="4" w:space="0" w:color="auto"/>
              <w:right w:val="single" w:sz="4" w:space="0" w:color="auto"/>
            </w:tcBorders>
          </w:tcPr>
          <w:p w:rsidR="00911811" w:rsidRPr="00B36703" w:rsidRDefault="00911811" w:rsidP="004C6982">
            <w:pPr>
              <w:widowControl/>
              <w:spacing w:beforeLines="50" w:before="171"/>
              <w:ind w:leftChars="100" w:left="390" w:hangingChars="100" w:hanging="180"/>
              <w:rPr>
                <w:rFonts w:hAnsi="ＭＳ ゴシック" w:cs="ＭＳ Ｐゴシック"/>
                <w:kern w:val="0"/>
                <w:sz w:val="18"/>
                <w:szCs w:val="18"/>
              </w:rPr>
            </w:pPr>
            <w:r w:rsidRPr="00B36703">
              <w:rPr>
                <w:rFonts w:hAnsi="ＭＳ ゴシック" w:cs="ＭＳ Ｐゴシック" w:hint="eastAsia"/>
                <w:kern w:val="0"/>
                <w:sz w:val="18"/>
                <w:szCs w:val="18"/>
              </w:rPr>
              <w:t>◎ユニットケアを行うためには、入居者の自律的な生活を保障する居室（使い慣れた家具等を持ち込むことのできる個室）と、少人数の家庭的な雰囲気の中で生活できる共同生活室（居宅での居間に相当する部屋）が不可欠であることから、ユニット型指定地域密着型介護老人福祉施設は、施設全体を、こうした居室と共同生活室によって一体的に構成される場所（ユニット）を単位として構成し、運営しているか。</w:t>
            </w:r>
          </w:p>
          <w:p w:rsidR="00911811" w:rsidRPr="00B36703" w:rsidRDefault="00911811" w:rsidP="004C6982">
            <w:pPr>
              <w:widowControl/>
              <w:ind w:leftChars="100" w:left="390" w:hangingChars="100" w:hanging="180"/>
              <w:rPr>
                <w:rFonts w:hAnsi="ＭＳ ゴシック" w:cs="ＭＳ Ｐゴシック"/>
                <w:kern w:val="0"/>
                <w:sz w:val="18"/>
                <w:szCs w:val="18"/>
              </w:rPr>
            </w:pPr>
            <w:r w:rsidRPr="00B36703">
              <w:rPr>
                <w:rFonts w:hAnsi="ＭＳ ゴシック" w:cs="ＭＳ Ｐゴシック" w:hint="eastAsia"/>
                <w:kern w:val="0"/>
                <w:sz w:val="18"/>
                <w:szCs w:val="18"/>
              </w:rPr>
              <w:t>◎入居者が、自室のあるユニットを超えて広がりのある日常生活を楽しむことができるよう、他のユニットの入居者と交流したり、多数の入居者が集まったりすることのできる場所を設けているか。（努力規定）</w:t>
            </w:r>
          </w:p>
        </w:tc>
        <w:tc>
          <w:tcPr>
            <w:tcW w:w="567" w:type="dxa"/>
            <w:tcBorders>
              <w:top w:val="single" w:sz="4" w:space="0" w:color="auto"/>
              <w:left w:val="single" w:sz="4" w:space="0" w:color="auto"/>
              <w:bottom w:val="single" w:sz="4" w:space="0" w:color="auto"/>
              <w:right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left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453668" w:rsidRDefault="00911811" w:rsidP="00532664">
            <w:pPr>
              <w:spacing w:beforeLines="200" w:before="684"/>
              <w:jc w:val="center"/>
              <w:rPr>
                <w:rFonts w:ascii="ＭＳ 明朝" w:eastAsia="ＭＳ 明朝" w:hAnsi="ＭＳ 明朝"/>
                <w:sz w:val="18"/>
                <w:szCs w:val="18"/>
              </w:rPr>
            </w:pPr>
          </w:p>
        </w:tc>
      </w:tr>
      <w:tr w:rsidR="00911811" w:rsidRPr="00453668" w:rsidTr="00911811">
        <w:tblPrEx>
          <w:tblLook w:val="0000" w:firstRow="0" w:lastRow="0" w:firstColumn="0" w:lastColumn="0" w:noHBand="0" w:noVBand="0"/>
        </w:tblPrEx>
        <w:trPr>
          <w:trHeight w:val="480"/>
        </w:trPr>
        <w:tc>
          <w:tcPr>
            <w:tcW w:w="2268" w:type="dxa"/>
            <w:vMerge w:val="restart"/>
            <w:tcBorders>
              <w:top w:val="single" w:sz="4" w:space="0" w:color="auto"/>
            </w:tcBorders>
          </w:tcPr>
          <w:p w:rsidR="00911811" w:rsidRPr="00316946" w:rsidRDefault="00911811" w:rsidP="00532664">
            <w:pPr>
              <w:spacing w:beforeLines="50" w:before="171"/>
              <w:rPr>
                <w:rFonts w:ascii="ＭＳ 明朝" w:eastAsia="ＭＳ 明朝" w:hAnsi="ＭＳ 明朝"/>
                <w:sz w:val="18"/>
                <w:szCs w:val="18"/>
              </w:rPr>
            </w:pPr>
            <w:r>
              <w:rPr>
                <w:rFonts w:ascii="ＭＳ 明朝" w:eastAsia="ＭＳ 明朝" w:hAnsi="ＭＳ 明朝" w:hint="eastAsia"/>
                <w:sz w:val="18"/>
                <w:szCs w:val="18"/>
              </w:rPr>
              <w:t>３　居室</w:t>
            </w:r>
          </w:p>
        </w:tc>
        <w:tc>
          <w:tcPr>
            <w:tcW w:w="6237" w:type="dxa"/>
            <w:tcBorders>
              <w:top w:val="single" w:sz="4" w:space="0" w:color="auto"/>
              <w:left w:val="single" w:sz="4" w:space="0" w:color="auto"/>
              <w:bottom w:val="dashed" w:sz="4" w:space="0" w:color="auto"/>
              <w:right w:val="single" w:sz="4" w:space="0" w:color="auto"/>
            </w:tcBorders>
          </w:tcPr>
          <w:p w:rsidR="00911811" w:rsidRPr="00B36703" w:rsidRDefault="00911811" w:rsidP="00CF3B44">
            <w:pPr>
              <w:spacing w:beforeLines="50" w:before="171"/>
              <w:rPr>
                <w:rFonts w:hAnsi="ＭＳ ゴシック" w:cs="ＭＳ Ｐゴシック"/>
                <w:kern w:val="0"/>
                <w:sz w:val="18"/>
                <w:szCs w:val="18"/>
              </w:rPr>
            </w:pPr>
            <w:r w:rsidRPr="00B36703">
              <w:rPr>
                <w:rFonts w:hAnsi="ＭＳ ゴシック" w:cs="ＭＳ Ｐゴシック" w:hint="eastAsia"/>
                <w:kern w:val="0"/>
                <w:sz w:val="18"/>
                <w:szCs w:val="18"/>
              </w:rPr>
              <w:t>一の居室の定員は、１人となっているか。</w:t>
            </w:r>
          </w:p>
        </w:tc>
        <w:tc>
          <w:tcPr>
            <w:tcW w:w="567" w:type="dxa"/>
            <w:tcBorders>
              <w:top w:val="single" w:sz="4" w:space="0" w:color="auto"/>
              <w:left w:val="single" w:sz="4" w:space="0" w:color="auto"/>
              <w:bottom w:val="dashed" w:sz="4" w:space="0" w:color="auto"/>
              <w:right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left w:val="single"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453668" w:rsidRDefault="00911811" w:rsidP="00532664">
            <w:pPr>
              <w:spacing w:beforeLines="50" w:before="171"/>
              <w:jc w:val="center"/>
              <w:rPr>
                <w:rFonts w:ascii="ＭＳ 明朝" w:eastAsia="ＭＳ 明朝" w:hAnsi="ＭＳ 明朝"/>
                <w:sz w:val="18"/>
                <w:szCs w:val="18"/>
              </w:rPr>
            </w:pPr>
          </w:p>
        </w:tc>
      </w:tr>
      <w:tr w:rsidR="00911811" w:rsidRPr="00453668" w:rsidTr="00911811">
        <w:tblPrEx>
          <w:tblLook w:val="0000" w:firstRow="0" w:lastRow="0" w:firstColumn="0" w:lastColumn="0" w:noHBand="0" w:noVBand="0"/>
        </w:tblPrEx>
        <w:trPr>
          <w:trHeight w:val="675"/>
        </w:trPr>
        <w:tc>
          <w:tcPr>
            <w:tcW w:w="2268" w:type="dxa"/>
            <w:vMerge/>
          </w:tcPr>
          <w:p w:rsidR="00911811" w:rsidRDefault="00911811" w:rsidP="00532664">
            <w:pPr>
              <w:spacing w:beforeLines="50" w:before="171"/>
              <w:ind w:leftChars="100" w:left="210"/>
              <w:rPr>
                <w:rFonts w:ascii="ＭＳ 明朝" w:eastAsia="ＭＳ 明朝" w:hAnsi="ＭＳ 明朝"/>
                <w:sz w:val="18"/>
                <w:szCs w:val="18"/>
              </w:rPr>
            </w:pPr>
          </w:p>
        </w:tc>
        <w:tc>
          <w:tcPr>
            <w:tcW w:w="6237" w:type="dxa"/>
            <w:tcBorders>
              <w:top w:val="dashed" w:sz="4" w:space="0" w:color="auto"/>
              <w:left w:val="single" w:sz="4" w:space="0" w:color="auto"/>
              <w:bottom w:val="dashed" w:sz="4" w:space="0" w:color="auto"/>
              <w:right w:val="single" w:sz="4" w:space="0" w:color="auto"/>
            </w:tcBorders>
          </w:tcPr>
          <w:p w:rsidR="00911811" w:rsidRPr="00B36703" w:rsidRDefault="00911811" w:rsidP="00CF3B44">
            <w:pPr>
              <w:spacing w:beforeLines="50" w:before="171"/>
              <w:rPr>
                <w:rFonts w:hAnsi="ＭＳ ゴシック" w:cs="ＭＳ Ｐゴシック"/>
                <w:kern w:val="0"/>
                <w:sz w:val="18"/>
                <w:szCs w:val="18"/>
              </w:rPr>
            </w:pPr>
            <w:r w:rsidRPr="00B36703">
              <w:rPr>
                <w:rFonts w:hAnsi="ＭＳ ゴシック" w:hint="eastAsia"/>
                <w:sz w:val="18"/>
                <w:szCs w:val="18"/>
              </w:rPr>
              <w:t>居室は、いずれかのユニットに属するものとし、当該ユニットの共同生活室に近接して一体的に設けられているか。</w:t>
            </w:r>
          </w:p>
        </w:tc>
        <w:tc>
          <w:tcPr>
            <w:tcW w:w="567" w:type="dxa"/>
            <w:tcBorders>
              <w:top w:val="dashed" w:sz="4" w:space="0" w:color="auto"/>
              <w:left w:val="single" w:sz="4" w:space="0" w:color="auto"/>
              <w:bottom w:val="dashed" w:sz="4" w:space="0" w:color="auto"/>
              <w:right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left w:val="single"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453668" w:rsidRDefault="00911811" w:rsidP="00532664">
            <w:pPr>
              <w:spacing w:beforeLines="100" w:before="342"/>
              <w:jc w:val="center"/>
              <w:rPr>
                <w:rFonts w:ascii="ＭＳ 明朝" w:eastAsia="ＭＳ 明朝" w:hAnsi="ＭＳ 明朝"/>
                <w:sz w:val="18"/>
                <w:szCs w:val="18"/>
              </w:rPr>
            </w:pPr>
          </w:p>
        </w:tc>
      </w:tr>
      <w:tr w:rsidR="00911811" w:rsidRPr="00453668" w:rsidTr="00911811">
        <w:tblPrEx>
          <w:tblLook w:val="0000" w:firstRow="0" w:lastRow="0" w:firstColumn="0" w:lastColumn="0" w:noHBand="0" w:noVBand="0"/>
        </w:tblPrEx>
        <w:trPr>
          <w:trHeight w:val="285"/>
        </w:trPr>
        <w:tc>
          <w:tcPr>
            <w:tcW w:w="2268" w:type="dxa"/>
            <w:vMerge/>
          </w:tcPr>
          <w:p w:rsidR="00911811" w:rsidRDefault="00911811" w:rsidP="00532664">
            <w:pPr>
              <w:spacing w:beforeLines="50" w:before="171"/>
              <w:ind w:leftChars="100" w:left="210"/>
              <w:rPr>
                <w:rFonts w:ascii="ＭＳ 明朝" w:eastAsia="ＭＳ 明朝" w:hAnsi="ＭＳ 明朝"/>
                <w:sz w:val="18"/>
                <w:szCs w:val="18"/>
              </w:rPr>
            </w:pPr>
          </w:p>
        </w:tc>
        <w:tc>
          <w:tcPr>
            <w:tcW w:w="6237" w:type="dxa"/>
            <w:tcBorders>
              <w:top w:val="dashed" w:sz="4" w:space="0" w:color="auto"/>
              <w:left w:val="single" w:sz="4" w:space="0" w:color="auto"/>
              <w:bottom w:val="dashed" w:sz="4" w:space="0" w:color="auto"/>
              <w:right w:val="single"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cs="ＭＳ Ｐゴシック" w:hint="eastAsia"/>
                <w:kern w:val="0"/>
                <w:sz w:val="18"/>
                <w:szCs w:val="18"/>
              </w:rPr>
              <w:t>一のユニットの定員は、おおむね１０人以下となっているか。</w:t>
            </w:r>
          </w:p>
        </w:tc>
        <w:tc>
          <w:tcPr>
            <w:tcW w:w="567" w:type="dxa"/>
            <w:tcBorders>
              <w:top w:val="dashed" w:sz="4" w:space="0" w:color="auto"/>
              <w:left w:val="single" w:sz="4" w:space="0" w:color="auto"/>
              <w:bottom w:val="dashed" w:sz="4" w:space="0" w:color="auto"/>
              <w:right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left w:val="single"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453668" w:rsidRDefault="00911811" w:rsidP="00532664">
            <w:pPr>
              <w:spacing w:beforeLines="50" w:before="171"/>
              <w:jc w:val="center"/>
              <w:rPr>
                <w:rFonts w:ascii="ＭＳ 明朝" w:eastAsia="ＭＳ 明朝" w:hAnsi="ＭＳ 明朝"/>
                <w:sz w:val="18"/>
                <w:szCs w:val="18"/>
              </w:rPr>
            </w:pPr>
          </w:p>
        </w:tc>
      </w:tr>
      <w:tr w:rsidR="00911811" w:rsidRPr="00453668" w:rsidTr="00911811">
        <w:tblPrEx>
          <w:tblLook w:val="0000" w:firstRow="0" w:lastRow="0" w:firstColumn="0" w:lastColumn="0" w:noHBand="0" w:noVBand="0"/>
        </w:tblPrEx>
        <w:trPr>
          <w:trHeight w:val="1743"/>
        </w:trPr>
        <w:tc>
          <w:tcPr>
            <w:tcW w:w="2268" w:type="dxa"/>
            <w:vMerge/>
          </w:tcPr>
          <w:p w:rsidR="00911811" w:rsidRDefault="00911811" w:rsidP="00532664">
            <w:pPr>
              <w:spacing w:beforeLines="50" w:before="171"/>
              <w:ind w:leftChars="100" w:left="210"/>
              <w:rPr>
                <w:rFonts w:ascii="ＭＳ 明朝" w:eastAsia="ＭＳ 明朝" w:hAnsi="ＭＳ 明朝"/>
                <w:sz w:val="18"/>
                <w:szCs w:val="18"/>
              </w:rPr>
            </w:pPr>
          </w:p>
        </w:tc>
        <w:tc>
          <w:tcPr>
            <w:tcW w:w="6237" w:type="dxa"/>
            <w:tcBorders>
              <w:top w:val="dashed" w:sz="4" w:space="0" w:color="auto"/>
              <w:left w:val="single" w:sz="4" w:space="0" w:color="auto"/>
              <w:bottom w:val="dashed" w:sz="4" w:space="0" w:color="auto"/>
              <w:right w:val="single" w:sz="4" w:space="0" w:color="auto"/>
            </w:tcBorders>
          </w:tcPr>
          <w:p w:rsidR="00911811" w:rsidRPr="00B36703" w:rsidRDefault="00911811" w:rsidP="00A5381D">
            <w:pPr>
              <w:spacing w:beforeLines="50" w:before="171"/>
              <w:ind w:leftChars="100" w:left="390" w:hangingChars="100" w:hanging="180"/>
              <w:rPr>
                <w:rFonts w:hAnsi="ＭＳ ゴシック"/>
                <w:sz w:val="18"/>
                <w:szCs w:val="18"/>
              </w:rPr>
            </w:pPr>
            <w:r w:rsidRPr="00B36703">
              <w:rPr>
                <w:rFonts w:hAnsi="ＭＳ ゴシック" w:cs="ＭＳ Ｐゴシック" w:hint="eastAsia"/>
                <w:kern w:val="0"/>
                <w:sz w:val="18"/>
                <w:szCs w:val="18"/>
              </w:rPr>
              <w:t>◎利用者の夫婦で居室を利用する等、サービス提供上必要と認められる場合は、２人部屋とすることができる。</w:t>
            </w:r>
          </w:p>
          <w:p w:rsidR="00911811" w:rsidRPr="00B36703" w:rsidRDefault="00911811" w:rsidP="00A5381D">
            <w:pPr>
              <w:spacing w:beforeLines="50" w:before="171"/>
              <w:ind w:leftChars="100" w:left="210"/>
              <w:rPr>
                <w:rFonts w:hAnsi="ＭＳ ゴシック"/>
                <w:sz w:val="18"/>
                <w:szCs w:val="18"/>
              </w:rPr>
            </w:pPr>
            <w:r w:rsidRPr="00B36703">
              <w:rPr>
                <w:rFonts w:hAnsi="ＭＳ ゴシック" w:hint="eastAsia"/>
                <w:sz w:val="18"/>
                <w:szCs w:val="18"/>
              </w:rPr>
              <w:t>◎近接して一体的に設けられる居室とは、次の３つをいう。</w:t>
            </w:r>
          </w:p>
          <w:p w:rsidR="00911811" w:rsidRPr="00B36703" w:rsidRDefault="00911811" w:rsidP="00C4226E">
            <w:pPr>
              <w:ind w:leftChars="200" w:left="780" w:hangingChars="200" w:hanging="360"/>
              <w:rPr>
                <w:rFonts w:hAnsi="ＭＳ ゴシック"/>
                <w:sz w:val="18"/>
                <w:szCs w:val="18"/>
              </w:rPr>
            </w:pPr>
            <w:r w:rsidRPr="00B36703">
              <w:rPr>
                <w:rFonts w:hAnsi="ＭＳ ゴシック" w:hint="eastAsia"/>
                <w:sz w:val="18"/>
                <w:szCs w:val="18"/>
              </w:rPr>
              <w:t>イ　共同生活室に隣接している居室</w:t>
            </w:r>
          </w:p>
          <w:p w:rsidR="00911811" w:rsidRPr="00B36703" w:rsidRDefault="00911811" w:rsidP="00C4226E">
            <w:pPr>
              <w:ind w:leftChars="200" w:left="780" w:hangingChars="200" w:hanging="360"/>
              <w:rPr>
                <w:rFonts w:hAnsi="ＭＳ ゴシック"/>
                <w:sz w:val="18"/>
                <w:szCs w:val="18"/>
              </w:rPr>
            </w:pPr>
            <w:r w:rsidRPr="00B36703">
              <w:rPr>
                <w:rFonts w:hAnsi="ＭＳ ゴシック" w:hint="eastAsia"/>
                <w:sz w:val="18"/>
                <w:szCs w:val="18"/>
              </w:rPr>
              <w:t>ロ　共同生活室に隣接していないが、イの居室と隣接している居室</w:t>
            </w:r>
          </w:p>
          <w:p w:rsidR="00911811" w:rsidRPr="00B36703" w:rsidRDefault="00911811" w:rsidP="00C4226E">
            <w:pPr>
              <w:ind w:leftChars="200" w:left="780" w:hangingChars="200" w:hanging="360"/>
              <w:rPr>
                <w:rFonts w:hAnsi="ＭＳ ゴシック"/>
                <w:sz w:val="18"/>
                <w:szCs w:val="18"/>
              </w:rPr>
            </w:pPr>
            <w:r w:rsidRPr="00B36703">
              <w:rPr>
                <w:rFonts w:hAnsi="ＭＳ ゴシック" w:hint="eastAsia"/>
                <w:sz w:val="18"/>
                <w:szCs w:val="18"/>
              </w:rPr>
              <w:t>ハ　その他共同生活室に近接して一体的に設けられている居室</w:t>
            </w:r>
          </w:p>
        </w:tc>
        <w:tc>
          <w:tcPr>
            <w:tcW w:w="567" w:type="dxa"/>
            <w:tcBorders>
              <w:top w:val="dashed" w:sz="4" w:space="0" w:color="auto"/>
              <w:left w:val="single" w:sz="4" w:space="0" w:color="auto"/>
              <w:bottom w:val="dashed" w:sz="4" w:space="0" w:color="auto"/>
              <w:right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left w:val="single"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453668" w:rsidRDefault="00911811" w:rsidP="00532664">
            <w:pPr>
              <w:spacing w:beforeLines="200" w:before="684"/>
              <w:jc w:val="center"/>
              <w:rPr>
                <w:rFonts w:ascii="ＭＳ 明朝" w:eastAsia="ＭＳ 明朝" w:hAnsi="ＭＳ 明朝"/>
                <w:sz w:val="18"/>
                <w:szCs w:val="18"/>
              </w:rPr>
            </w:pPr>
          </w:p>
        </w:tc>
      </w:tr>
      <w:tr w:rsidR="00911811" w:rsidRPr="00453668" w:rsidTr="00911811">
        <w:tblPrEx>
          <w:tblLook w:val="0000" w:firstRow="0" w:lastRow="0" w:firstColumn="0" w:lastColumn="0" w:noHBand="0" w:noVBand="0"/>
        </w:tblPrEx>
        <w:trPr>
          <w:trHeight w:val="825"/>
        </w:trPr>
        <w:tc>
          <w:tcPr>
            <w:tcW w:w="2268" w:type="dxa"/>
            <w:vMerge/>
          </w:tcPr>
          <w:p w:rsidR="00911811" w:rsidRPr="00316946" w:rsidRDefault="00911811" w:rsidP="00532664">
            <w:pPr>
              <w:spacing w:beforeLines="50" w:before="171"/>
              <w:ind w:firstLineChars="100" w:firstLine="180"/>
              <w:rPr>
                <w:rFonts w:ascii="ＭＳ 明朝" w:eastAsia="ＭＳ 明朝" w:hAnsi="ＭＳ 明朝" w:cs="ＭＳ Ｐゴシック"/>
                <w:kern w:val="0"/>
                <w:sz w:val="18"/>
                <w:szCs w:val="18"/>
              </w:rPr>
            </w:pPr>
          </w:p>
        </w:tc>
        <w:tc>
          <w:tcPr>
            <w:tcW w:w="6237" w:type="dxa"/>
            <w:tcBorders>
              <w:top w:val="dashed" w:sz="4" w:space="0" w:color="auto"/>
              <w:left w:val="single" w:sz="4" w:space="0" w:color="auto"/>
              <w:bottom w:val="dashed" w:sz="4" w:space="0" w:color="auto"/>
              <w:right w:val="single" w:sz="4" w:space="0" w:color="auto"/>
            </w:tcBorders>
          </w:tcPr>
          <w:p w:rsidR="00911811" w:rsidRPr="00B36703" w:rsidRDefault="00911811" w:rsidP="00CF3B44">
            <w:pPr>
              <w:spacing w:beforeLines="50" w:before="171"/>
              <w:rPr>
                <w:rFonts w:hAnsi="ＭＳ ゴシック" w:cs="ＭＳ Ｐゴシック"/>
                <w:kern w:val="0"/>
                <w:sz w:val="18"/>
                <w:szCs w:val="18"/>
              </w:rPr>
            </w:pPr>
            <w:r w:rsidRPr="00B36703">
              <w:rPr>
                <w:rFonts w:hAnsi="ＭＳ ゴシック" w:cs="ＭＳ Ｐゴシック" w:hint="eastAsia"/>
                <w:kern w:val="0"/>
                <w:sz w:val="18"/>
                <w:szCs w:val="18"/>
              </w:rPr>
              <w:t>一の居室の床面積は、１０.６５平方メートル以上か。</w:t>
            </w:r>
          </w:p>
          <w:p w:rsidR="00911811" w:rsidRPr="00B36703" w:rsidRDefault="00911811" w:rsidP="0026615C">
            <w:pPr>
              <w:rPr>
                <w:rFonts w:hAnsi="ＭＳ ゴシック" w:cs="ＭＳ Ｐゴシック"/>
                <w:kern w:val="0"/>
                <w:sz w:val="18"/>
                <w:szCs w:val="18"/>
              </w:rPr>
            </w:pPr>
            <w:r w:rsidRPr="00B36703">
              <w:rPr>
                <w:rFonts w:hAnsi="ＭＳ ゴシック" w:cs="ＭＳ Ｐゴシック" w:hint="eastAsia"/>
                <w:kern w:val="0"/>
                <w:sz w:val="18"/>
                <w:szCs w:val="18"/>
              </w:rPr>
              <w:t>ただし、２人部屋の場合にあっては、２１.３平方メートル以上となっているか。</w:t>
            </w:r>
          </w:p>
        </w:tc>
        <w:tc>
          <w:tcPr>
            <w:tcW w:w="567" w:type="dxa"/>
            <w:tcBorders>
              <w:top w:val="dashed" w:sz="4" w:space="0" w:color="auto"/>
              <w:left w:val="single" w:sz="4" w:space="0" w:color="auto"/>
              <w:bottom w:val="dashed" w:sz="4" w:space="0" w:color="auto"/>
              <w:right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left w:val="single"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453668" w:rsidRDefault="00911811" w:rsidP="00532664">
            <w:pPr>
              <w:spacing w:beforeLines="150" w:before="513"/>
              <w:jc w:val="center"/>
              <w:rPr>
                <w:rFonts w:ascii="ＭＳ 明朝" w:eastAsia="ＭＳ 明朝" w:hAnsi="ＭＳ 明朝"/>
                <w:sz w:val="18"/>
                <w:szCs w:val="18"/>
              </w:rPr>
            </w:pPr>
          </w:p>
        </w:tc>
      </w:tr>
      <w:tr w:rsidR="00911811" w:rsidRPr="00453668" w:rsidTr="00911811">
        <w:tblPrEx>
          <w:tblLook w:val="0000" w:firstRow="0" w:lastRow="0" w:firstColumn="0" w:lastColumn="0" w:noHBand="0" w:noVBand="0"/>
        </w:tblPrEx>
        <w:trPr>
          <w:trHeight w:val="501"/>
        </w:trPr>
        <w:tc>
          <w:tcPr>
            <w:tcW w:w="2268" w:type="dxa"/>
            <w:vMerge/>
            <w:tcBorders>
              <w:bottom w:val="single" w:sz="4" w:space="0" w:color="auto"/>
            </w:tcBorders>
          </w:tcPr>
          <w:p w:rsidR="00911811" w:rsidRPr="00316946" w:rsidRDefault="00911811" w:rsidP="00AC400E">
            <w:pPr>
              <w:spacing w:line="240" w:lineRule="exact"/>
              <w:rPr>
                <w:rFonts w:ascii="ＭＳ 明朝" w:eastAsia="ＭＳ 明朝" w:hAnsi="ＭＳ 明朝" w:cs="ＭＳ Ｐゴシック"/>
                <w:kern w:val="0"/>
                <w:sz w:val="18"/>
                <w:szCs w:val="18"/>
              </w:rPr>
            </w:pPr>
          </w:p>
        </w:tc>
        <w:tc>
          <w:tcPr>
            <w:tcW w:w="6237" w:type="dxa"/>
            <w:tcBorders>
              <w:top w:val="dashed" w:sz="4" w:space="0" w:color="auto"/>
              <w:left w:val="single" w:sz="4" w:space="0" w:color="auto"/>
              <w:bottom w:val="single" w:sz="4" w:space="0" w:color="auto"/>
              <w:right w:val="single" w:sz="4" w:space="0" w:color="auto"/>
            </w:tcBorders>
          </w:tcPr>
          <w:p w:rsidR="00911811" w:rsidRPr="00B36703" w:rsidRDefault="00911811" w:rsidP="00CF3B44">
            <w:pPr>
              <w:spacing w:beforeLines="50" w:before="171"/>
              <w:rPr>
                <w:rFonts w:hAnsi="ＭＳ ゴシック" w:cs="ＭＳ Ｐゴシック"/>
                <w:kern w:val="0"/>
                <w:sz w:val="18"/>
                <w:szCs w:val="18"/>
              </w:rPr>
            </w:pPr>
            <w:r w:rsidRPr="00B36703">
              <w:rPr>
                <w:rFonts w:hAnsi="ＭＳ ゴシック" w:cs="ＭＳ Ｐゴシック" w:hint="eastAsia"/>
                <w:kern w:val="0"/>
                <w:sz w:val="18"/>
                <w:szCs w:val="18"/>
              </w:rPr>
              <w:t>居室にブザー又はこれに代わる設備を設けているか。</w:t>
            </w:r>
          </w:p>
        </w:tc>
        <w:tc>
          <w:tcPr>
            <w:tcW w:w="567" w:type="dxa"/>
            <w:tcBorders>
              <w:top w:val="dashed" w:sz="4" w:space="0" w:color="auto"/>
              <w:left w:val="single" w:sz="4" w:space="0" w:color="auto"/>
              <w:bottom w:val="single" w:sz="4" w:space="0" w:color="auto"/>
              <w:right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left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453668" w:rsidRDefault="00911811" w:rsidP="00532664">
            <w:pPr>
              <w:spacing w:beforeLines="50" w:before="171"/>
              <w:jc w:val="center"/>
              <w:rPr>
                <w:rFonts w:ascii="ＭＳ 明朝" w:eastAsia="ＭＳ 明朝" w:hAnsi="ＭＳ 明朝"/>
                <w:sz w:val="18"/>
                <w:szCs w:val="18"/>
              </w:rPr>
            </w:pPr>
          </w:p>
        </w:tc>
      </w:tr>
      <w:tr w:rsidR="00911811" w:rsidRPr="00453668" w:rsidTr="00911811">
        <w:tblPrEx>
          <w:tblLook w:val="0000" w:firstRow="0" w:lastRow="0" w:firstColumn="0" w:lastColumn="0" w:noHBand="0" w:noVBand="0"/>
        </w:tblPrEx>
        <w:trPr>
          <w:trHeight w:val="610"/>
        </w:trPr>
        <w:tc>
          <w:tcPr>
            <w:tcW w:w="2268" w:type="dxa"/>
            <w:vMerge w:val="restart"/>
            <w:tcBorders>
              <w:top w:val="single" w:sz="4" w:space="0" w:color="auto"/>
            </w:tcBorders>
          </w:tcPr>
          <w:p w:rsidR="00911811" w:rsidRPr="00316946" w:rsidRDefault="00911811" w:rsidP="005D0409">
            <w:pPr>
              <w:spacing w:beforeLines="50" w:before="171"/>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４　共同生活室</w:t>
            </w:r>
          </w:p>
        </w:tc>
        <w:tc>
          <w:tcPr>
            <w:tcW w:w="6237" w:type="dxa"/>
            <w:tcBorders>
              <w:top w:val="single" w:sz="4" w:space="0" w:color="auto"/>
              <w:left w:val="single" w:sz="4" w:space="0" w:color="auto"/>
              <w:bottom w:val="dashed" w:sz="4" w:space="0" w:color="auto"/>
              <w:right w:val="single" w:sz="4" w:space="0" w:color="auto"/>
            </w:tcBorders>
          </w:tcPr>
          <w:p w:rsidR="00911811" w:rsidRPr="00B36703" w:rsidRDefault="00911811" w:rsidP="00CF3B44">
            <w:pPr>
              <w:pStyle w:val="a3"/>
              <w:autoSpaceDE w:val="0"/>
              <w:autoSpaceDN w:val="0"/>
              <w:spacing w:beforeLines="50" w:before="171"/>
              <w:rPr>
                <w:rFonts w:hAnsi="ＭＳ ゴシック"/>
                <w:sz w:val="18"/>
                <w:szCs w:val="18"/>
              </w:rPr>
            </w:pPr>
            <w:r w:rsidRPr="00B36703">
              <w:rPr>
                <w:rFonts w:hAnsi="ＭＳ ゴシック" w:hint="eastAsia"/>
                <w:sz w:val="18"/>
                <w:szCs w:val="18"/>
              </w:rPr>
              <w:t>いずれかのユニットに属するものとし、当該ユニットの入居者が交流し、共同で日常生活を営むための場所としてふさわしい形状を有しているか。</w:t>
            </w:r>
          </w:p>
        </w:tc>
        <w:tc>
          <w:tcPr>
            <w:tcW w:w="567" w:type="dxa"/>
            <w:tcBorders>
              <w:top w:val="single" w:sz="4" w:space="0" w:color="auto"/>
              <w:left w:val="single" w:sz="4" w:space="0" w:color="auto"/>
              <w:bottom w:val="dashed" w:sz="4" w:space="0" w:color="auto"/>
              <w:right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left w:val="single"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453668" w:rsidRDefault="00911811" w:rsidP="00532664">
            <w:pPr>
              <w:spacing w:beforeLines="100" w:before="342"/>
              <w:jc w:val="center"/>
              <w:rPr>
                <w:rFonts w:ascii="ＭＳ 明朝" w:eastAsia="ＭＳ 明朝" w:hAnsi="ＭＳ 明朝"/>
                <w:sz w:val="18"/>
                <w:szCs w:val="18"/>
              </w:rPr>
            </w:pPr>
          </w:p>
        </w:tc>
      </w:tr>
      <w:tr w:rsidR="00911811" w:rsidRPr="00453668" w:rsidTr="00911811">
        <w:tblPrEx>
          <w:tblLook w:val="0000" w:firstRow="0" w:lastRow="0" w:firstColumn="0" w:lastColumn="0" w:noHBand="0" w:noVBand="0"/>
        </w:tblPrEx>
        <w:trPr>
          <w:trHeight w:val="150"/>
        </w:trPr>
        <w:tc>
          <w:tcPr>
            <w:tcW w:w="2268" w:type="dxa"/>
            <w:vMerge/>
            <w:tcBorders>
              <w:top w:val="single" w:sz="4" w:space="0" w:color="auto"/>
            </w:tcBorders>
          </w:tcPr>
          <w:p w:rsidR="00911811" w:rsidRDefault="00911811" w:rsidP="00532664">
            <w:pPr>
              <w:spacing w:beforeLines="50" w:before="171"/>
              <w:ind w:firstLineChars="100" w:firstLine="180"/>
              <w:rPr>
                <w:rFonts w:ascii="ＭＳ 明朝" w:eastAsia="ＭＳ 明朝" w:hAnsi="ＭＳ 明朝" w:cs="ＭＳ Ｐゴシック"/>
                <w:kern w:val="0"/>
                <w:sz w:val="18"/>
                <w:szCs w:val="18"/>
              </w:rPr>
            </w:pPr>
          </w:p>
        </w:tc>
        <w:tc>
          <w:tcPr>
            <w:tcW w:w="6237" w:type="dxa"/>
            <w:tcBorders>
              <w:top w:val="dashed" w:sz="4" w:space="0" w:color="auto"/>
              <w:left w:val="single" w:sz="4" w:space="0" w:color="auto"/>
              <w:bottom w:val="dashed" w:sz="4" w:space="0" w:color="auto"/>
              <w:right w:val="single" w:sz="4" w:space="0" w:color="auto"/>
            </w:tcBorders>
          </w:tcPr>
          <w:p w:rsidR="00911811" w:rsidRPr="00B36703" w:rsidRDefault="00911811" w:rsidP="00CF3B44">
            <w:pPr>
              <w:pStyle w:val="a3"/>
              <w:tabs>
                <w:tab w:val="clear" w:pos="4252"/>
                <w:tab w:val="clear" w:pos="8504"/>
              </w:tabs>
              <w:autoSpaceDE w:val="0"/>
              <w:autoSpaceDN w:val="0"/>
              <w:snapToGrid/>
              <w:spacing w:beforeLines="50" w:before="171"/>
              <w:rPr>
                <w:rFonts w:hAnsi="ＭＳ ゴシック"/>
                <w:sz w:val="18"/>
                <w:szCs w:val="18"/>
              </w:rPr>
            </w:pPr>
            <w:r w:rsidRPr="00B36703">
              <w:rPr>
                <w:rFonts w:hAnsi="ＭＳ ゴシック" w:hint="eastAsia"/>
                <w:sz w:val="18"/>
                <w:szCs w:val="18"/>
              </w:rPr>
              <w:t>必要な設備及び備品を備えているか。</w:t>
            </w:r>
          </w:p>
        </w:tc>
        <w:tc>
          <w:tcPr>
            <w:tcW w:w="567" w:type="dxa"/>
            <w:tcBorders>
              <w:top w:val="dashed" w:sz="4" w:space="0" w:color="auto"/>
              <w:left w:val="single" w:sz="4" w:space="0" w:color="auto"/>
              <w:bottom w:val="dashed" w:sz="4" w:space="0" w:color="auto"/>
              <w:right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left w:val="single"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453668" w:rsidRDefault="00911811" w:rsidP="00532664">
            <w:pPr>
              <w:spacing w:beforeLines="50" w:before="171"/>
              <w:jc w:val="center"/>
              <w:rPr>
                <w:rFonts w:ascii="ＭＳ 明朝" w:eastAsia="ＭＳ 明朝" w:hAnsi="ＭＳ 明朝"/>
                <w:sz w:val="18"/>
                <w:szCs w:val="18"/>
              </w:rPr>
            </w:pPr>
          </w:p>
        </w:tc>
      </w:tr>
      <w:tr w:rsidR="00911811" w:rsidRPr="00453668" w:rsidTr="00911811">
        <w:tblPrEx>
          <w:tblLook w:val="0000" w:firstRow="0" w:lastRow="0" w:firstColumn="0" w:lastColumn="0" w:noHBand="0" w:noVBand="0"/>
        </w:tblPrEx>
        <w:trPr>
          <w:trHeight w:val="2685"/>
        </w:trPr>
        <w:tc>
          <w:tcPr>
            <w:tcW w:w="2268" w:type="dxa"/>
            <w:vMerge/>
            <w:tcBorders>
              <w:top w:val="single" w:sz="4" w:space="0" w:color="auto"/>
            </w:tcBorders>
          </w:tcPr>
          <w:p w:rsidR="00911811" w:rsidRDefault="00911811" w:rsidP="00532664">
            <w:pPr>
              <w:spacing w:beforeLines="50" w:before="171"/>
              <w:ind w:firstLineChars="100" w:firstLine="180"/>
              <w:rPr>
                <w:rFonts w:ascii="ＭＳ 明朝" w:eastAsia="ＭＳ 明朝" w:hAnsi="ＭＳ 明朝" w:cs="ＭＳ Ｐゴシック"/>
                <w:kern w:val="0"/>
                <w:sz w:val="18"/>
                <w:szCs w:val="18"/>
              </w:rPr>
            </w:pPr>
          </w:p>
        </w:tc>
        <w:tc>
          <w:tcPr>
            <w:tcW w:w="6237" w:type="dxa"/>
            <w:tcBorders>
              <w:top w:val="dashed" w:sz="4" w:space="0" w:color="auto"/>
              <w:left w:val="single" w:sz="4" w:space="0" w:color="auto"/>
              <w:bottom w:val="dashed" w:sz="4" w:space="0" w:color="auto"/>
              <w:right w:val="single" w:sz="4" w:space="0" w:color="auto"/>
            </w:tcBorders>
          </w:tcPr>
          <w:p w:rsidR="00911811" w:rsidRPr="00B36703" w:rsidRDefault="00911811" w:rsidP="008E5CC3">
            <w:pPr>
              <w:pStyle w:val="a3"/>
              <w:autoSpaceDE w:val="0"/>
              <w:autoSpaceDN w:val="0"/>
              <w:spacing w:beforeLines="50" w:before="171"/>
              <w:ind w:leftChars="100" w:left="390" w:hangingChars="100" w:hanging="180"/>
              <w:rPr>
                <w:rFonts w:hAnsi="ＭＳ ゴシック"/>
                <w:sz w:val="18"/>
                <w:szCs w:val="18"/>
              </w:rPr>
            </w:pPr>
            <w:r w:rsidRPr="00B36703">
              <w:rPr>
                <w:rFonts w:hAnsi="ＭＳ ゴシック" w:hint="eastAsia"/>
                <w:sz w:val="18"/>
                <w:szCs w:val="18"/>
              </w:rPr>
              <w:t>◎他のユニットの入居者が、当該共同生活室を通過することなく、施設内の他の場所に移動することができるようになっていること。</w:t>
            </w:r>
          </w:p>
          <w:p w:rsidR="00911811" w:rsidRPr="00B36703" w:rsidRDefault="00911811" w:rsidP="00895107">
            <w:pPr>
              <w:pStyle w:val="a3"/>
              <w:autoSpaceDE w:val="0"/>
              <w:autoSpaceDN w:val="0"/>
              <w:ind w:leftChars="100" w:left="390" w:hangingChars="100" w:hanging="180"/>
              <w:rPr>
                <w:rFonts w:hAnsi="ＭＳ ゴシック"/>
                <w:sz w:val="18"/>
                <w:szCs w:val="18"/>
              </w:rPr>
            </w:pPr>
            <w:r w:rsidRPr="00B36703">
              <w:rPr>
                <w:rFonts w:hAnsi="ＭＳ ゴシック" w:hint="eastAsia"/>
                <w:sz w:val="18"/>
                <w:szCs w:val="18"/>
              </w:rPr>
              <w:t>◎当該ユニットの入居者全員とその介護等を行う従業者が一度に食事をしたり、談話を楽しんだりすることが可能な備品を備えた上で、当該共同生活室内を車いすが支障なく通行できる形状が確保されていること。</w:t>
            </w:r>
          </w:p>
          <w:p w:rsidR="00911811" w:rsidRPr="00B36703" w:rsidRDefault="00911811" w:rsidP="00895107">
            <w:pPr>
              <w:pStyle w:val="a3"/>
              <w:autoSpaceDE w:val="0"/>
              <w:autoSpaceDN w:val="0"/>
              <w:ind w:leftChars="100" w:left="390" w:hangingChars="100" w:hanging="180"/>
              <w:rPr>
                <w:rFonts w:hAnsi="ＭＳ ゴシック"/>
                <w:sz w:val="18"/>
                <w:szCs w:val="18"/>
              </w:rPr>
            </w:pPr>
            <w:r w:rsidRPr="00B36703">
              <w:rPr>
                <w:rFonts w:hAnsi="ＭＳ ゴシック" w:hint="eastAsia"/>
                <w:sz w:val="18"/>
                <w:szCs w:val="18"/>
              </w:rPr>
              <w:t>◎共同生活室には、要介護者が食事をしたり、談話等を楽しんだりするのに適したテーブル、椅子等の備品を備えなけばならない。また、入居者が、その心身の状況に応じて家事を行うことができるようにする観点から、簡易な流し・調理設備を設けることが望ましい。</w:t>
            </w:r>
          </w:p>
        </w:tc>
        <w:tc>
          <w:tcPr>
            <w:tcW w:w="567" w:type="dxa"/>
            <w:tcBorders>
              <w:top w:val="dashed" w:sz="4" w:space="0" w:color="auto"/>
              <w:left w:val="single" w:sz="4" w:space="0" w:color="auto"/>
              <w:bottom w:val="dashed" w:sz="4" w:space="0" w:color="auto"/>
              <w:right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left w:val="single"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453668" w:rsidRDefault="00911811" w:rsidP="00532664">
            <w:pPr>
              <w:spacing w:beforeLines="200" w:before="684"/>
              <w:jc w:val="center"/>
              <w:rPr>
                <w:rFonts w:ascii="ＭＳ 明朝" w:eastAsia="ＭＳ 明朝" w:hAnsi="ＭＳ 明朝"/>
                <w:sz w:val="18"/>
                <w:szCs w:val="18"/>
              </w:rPr>
            </w:pPr>
          </w:p>
        </w:tc>
      </w:tr>
      <w:tr w:rsidR="00911811" w:rsidRPr="00453668" w:rsidTr="00911811">
        <w:tblPrEx>
          <w:tblLook w:val="0000" w:firstRow="0" w:lastRow="0" w:firstColumn="0" w:lastColumn="0" w:noHBand="0" w:noVBand="0"/>
        </w:tblPrEx>
        <w:trPr>
          <w:trHeight w:val="709"/>
        </w:trPr>
        <w:tc>
          <w:tcPr>
            <w:tcW w:w="2268" w:type="dxa"/>
            <w:vMerge/>
            <w:tcBorders>
              <w:top w:val="single" w:sz="4" w:space="0" w:color="auto"/>
            </w:tcBorders>
          </w:tcPr>
          <w:p w:rsidR="00911811" w:rsidRDefault="00911811" w:rsidP="00532664">
            <w:pPr>
              <w:spacing w:beforeLines="50" w:before="171"/>
              <w:ind w:firstLineChars="100" w:firstLine="180"/>
              <w:rPr>
                <w:rFonts w:ascii="ＭＳ 明朝" w:eastAsia="ＭＳ 明朝" w:hAnsi="ＭＳ 明朝" w:cs="ＭＳ Ｐゴシック"/>
                <w:kern w:val="0"/>
                <w:sz w:val="18"/>
                <w:szCs w:val="18"/>
              </w:rPr>
            </w:pPr>
          </w:p>
        </w:tc>
        <w:tc>
          <w:tcPr>
            <w:tcW w:w="6237" w:type="dxa"/>
            <w:tcBorders>
              <w:top w:val="dashed" w:sz="4" w:space="0" w:color="auto"/>
              <w:left w:val="single" w:sz="4" w:space="0" w:color="auto"/>
              <w:right w:val="single" w:sz="4" w:space="0" w:color="auto"/>
            </w:tcBorders>
          </w:tcPr>
          <w:p w:rsidR="00911811" w:rsidRPr="00B36703" w:rsidRDefault="00911811" w:rsidP="00CF3B44">
            <w:pPr>
              <w:pStyle w:val="a3"/>
              <w:autoSpaceDE w:val="0"/>
              <w:autoSpaceDN w:val="0"/>
              <w:spacing w:beforeLines="50" w:before="171"/>
              <w:rPr>
                <w:rFonts w:hAnsi="ＭＳ ゴシック"/>
                <w:sz w:val="18"/>
                <w:szCs w:val="18"/>
              </w:rPr>
            </w:pPr>
            <w:r w:rsidRPr="00B36703">
              <w:rPr>
                <w:rFonts w:hAnsi="ＭＳ ゴシック" w:hint="eastAsia"/>
                <w:sz w:val="18"/>
                <w:szCs w:val="18"/>
              </w:rPr>
              <w:t>一の共同生活室の床面積は、２平方メートルに当該ユニットの入居定員を乗じて得た面積以上となっているか。（標準規定）</w:t>
            </w:r>
          </w:p>
        </w:tc>
        <w:tc>
          <w:tcPr>
            <w:tcW w:w="567" w:type="dxa"/>
            <w:tcBorders>
              <w:top w:val="dashed" w:sz="4" w:space="0" w:color="auto"/>
              <w:left w:val="single" w:sz="4" w:space="0" w:color="auto"/>
              <w:right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left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453668" w:rsidRDefault="00911811" w:rsidP="00532664">
            <w:pPr>
              <w:spacing w:beforeLines="100" w:before="342"/>
              <w:jc w:val="center"/>
              <w:rPr>
                <w:rFonts w:ascii="ＭＳ 明朝" w:eastAsia="ＭＳ 明朝" w:hAnsi="ＭＳ 明朝"/>
                <w:sz w:val="18"/>
                <w:szCs w:val="18"/>
              </w:rPr>
            </w:pPr>
          </w:p>
        </w:tc>
      </w:tr>
      <w:tr w:rsidR="00911811" w:rsidRPr="00453668" w:rsidTr="00911811">
        <w:tblPrEx>
          <w:tblLook w:val="0000" w:firstRow="0" w:lastRow="0" w:firstColumn="0" w:lastColumn="0" w:noHBand="0" w:noVBand="0"/>
        </w:tblPrEx>
        <w:trPr>
          <w:trHeight w:val="1597"/>
        </w:trPr>
        <w:tc>
          <w:tcPr>
            <w:tcW w:w="2268" w:type="dxa"/>
            <w:tcBorders>
              <w:top w:val="nil"/>
              <w:bottom w:val="single" w:sz="4" w:space="0" w:color="auto"/>
            </w:tcBorders>
          </w:tcPr>
          <w:p w:rsidR="00911811" w:rsidRPr="00316946" w:rsidRDefault="00911811" w:rsidP="005D0409">
            <w:pPr>
              <w:widowControl/>
              <w:spacing w:beforeLines="50" w:before="171"/>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５　</w:t>
            </w:r>
            <w:r w:rsidRPr="00316946">
              <w:rPr>
                <w:rFonts w:ascii="ＭＳ 明朝" w:eastAsia="ＭＳ 明朝" w:hAnsi="ＭＳ 明朝" w:cs="ＭＳ Ｐゴシック" w:hint="eastAsia"/>
                <w:kern w:val="0"/>
                <w:sz w:val="18"/>
                <w:szCs w:val="18"/>
              </w:rPr>
              <w:t>洗面設備</w:t>
            </w:r>
          </w:p>
        </w:tc>
        <w:tc>
          <w:tcPr>
            <w:tcW w:w="6237" w:type="dxa"/>
            <w:tcBorders>
              <w:top w:val="nil"/>
              <w:left w:val="single" w:sz="4" w:space="0" w:color="auto"/>
              <w:bottom w:val="single" w:sz="4" w:space="0" w:color="auto"/>
              <w:right w:val="single" w:sz="4" w:space="0" w:color="auto"/>
            </w:tcBorders>
          </w:tcPr>
          <w:p w:rsidR="00911811" w:rsidRPr="00B36703" w:rsidRDefault="00911811" w:rsidP="00CF3B44">
            <w:pPr>
              <w:widowControl/>
              <w:spacing w:beforeLines="50" w:before="171"/>
              <w:rPr>
                <w:rFonts w:hAnsi="ＭＳ ゴシック" w:cs="ＭＳ Ｐゴシック"/>
                <w:kern w:val="0"/>
                <w:sz w:val="18"/>
                <w:szCs w:val="18"/>
              </w:rPr>
            </w:pPr>
            <w:r w:rsidRPr="00B36703">
              <w:rPr>
                <w:rFonts w:hAnsi="ＭＳ ゴシック" w:cs="ＭＳ Ｐゴシック" w:hint="eastAsia"/>
                <w:kern w:val="0"/>
                <w:sz w:val="18"/>
                <w:szCs w:val="18"/>
              </w:rPr>
              <w:t>洗面設備を居室ごとに設けるか、又は共同生活室ごとに適当数設けているか。</w:t>
            </w:r>
          </w:p>
          <w:p w:rsidR="00911811" w:rsidRPr="00B36703" w:rsidRDefault="00911811" w:rsidP="00CF3B44">
            <w:pPr>
              <w:widowControl/>
              <w:rPr>
                <w:rFonts w:hAnsi="ＭＳ ゴシック" w:cs="ＭＳ Ｐゴシック"/>
                <w:kern w:val="0"/>
                <w:sz w:val="18"/>
                <w:szCs w:val="18"/>
              </w:rPr>
            </w:pPr>
            <w:r w:rsidRPr="00B36703">
              <w:rPr>
                <w:rFonts w:hAnsi="ＭＳ ゴシック" w:cs="ＭＳ Ｐゴシック" w:hint="eastAsia"/>
                <w:kern w:val="0"/>
                <w:sz w:val="18"/>
                <w:szCs w:val="18"/>
              </w:rPr>
              <w:t>要介護者が使用するのに適したものであるか。</w:t>
            </w:r>
          </w:p>
          <w:p w:rsidR="00911811" w:rsidRPr="00B36703" w:rsidRDefault="00911811" w:rsidP="008E5CC3">
            <w:pPr>
              <w:widowControl/>
              <w:spacing w:beforeLines="50" w:before="171"/>
              <w:ind w:leftChars="100" w:left="390" w:hangingChars="100" w:hanging="180"/>
              <w:rPr>
                <w:rFonts w:hAnsi="ＭＳ ゴシック" w:cs="ＭＳ Ｐゴシック"/>
                <w:kern w:val="0"/>
                <w:sz w:val="18"/>
                <w:szCs w:val="18"/>
              </w:rPr>
            </w:pPr>
            <w:r w:rsidRPr="00B36703">
              <w:rPr>
                <w:rFonts w:hAnsi="ＭＳ ゴシック" w:cs="ＭＳ Ｐゴシック" w:hint="eastAsia"/>
                <w:kern w:val="0"/>
                <w:sz w:val="18"/>
                <w:szCs w:val="18"/>
              </w:rPr>
              <w:t>◎（共同生活室に設ける場合）共同生活室の１か所に集中して設けるのでなく、２か所以上に分散して設けることが望ましい。なお、居室ごとに設ける方式と、共同生活室ごとに設ける方式とを混在させても差し支えない。</w:t>
            </w:r>
          </w:p>
        </w:tc>
        <w:tc>
          <w:tcPr>
            <w:tcW w:w="567" w:type="dxa"/>
            <w:tcBorders>
              <w:top w:val="nil"/>
              <w:left w:val="single" w:sz="4" w:space="0" w:color="auto"/>
              <w:bottom w:val="single" w:sz="4" w:space="0" w:color="auto"/>
              <w:right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nil"/>
              <w:left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453668" w:rsidRDefault="00911811" w:rsidP="00532664">
            <w:pPr>
              <w:spacing w:beforeLines="200" w:before="684"/>
              <w:jc w:val="center"/>
              <w:rPr>
                <w:rFonts w:ascii="ＭＳ 明朝" w:eastAsia="ＭＳ 明朝" w:hAnsi="ＭＳ 明朝"/>
                <w:sz w:val="18"/>
                <w:szCs w:val="18"/>
              </w:rPr>
            </w:pPr>
          </w:p>
        </w:tc>
      </w:tr>
      <w:tr w:rsidR="00911811" w:rsidRPr="00453668" w:rsidTr="00911811">
        <w:tblPrEx>
          <w:tblLook w:val="0000" w:firstRow="0" w:lastRow="0" w:firstColumn="0" w:lastColumn="0" w:noHBand="0" w:noVBand="0"/>
        </w:tblPrEx>
        <w:trPr>
          <w:trHeight w:val="1511"/>
        </w:trPr>
        <w:tc>
          <w:tcPr>
            <w:tcW w:w="2268" w:type="dxa"/>
            <w:tcBorders>
              <w:top w:val="single" w:sz="4" w:space="0" w:color="auto"/>
              <w:bottom w:val="single" w:sz="4" w:space="0" w:color="auto"/>
            </w:tcBorders>
          </w:tcPr>
          <w:p w:rsidR="00911811" w:rsidRPr="00316946" w:rsidRDefault="00911811" w:rsidP="005D0409">
            <w:pPr>
              <w:widowControl/>
              <w:spacing w:beforeLines="50" w:before="171"/>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６　</w:t>
            </w:r>
            <w:r w:rsidRPr="00316946">
              <w:rPr>
                <w:rFonts w:ascii="ＭＳ 明朝" w:eastAsia="ＭＳ 明朝" w:hAnsi="ＭＳ 明朝" w:cs="ＭＳ Ｐゴシック" w:hint="eastAsia"/>
                <w:kern w:val="0"/>
                <w:sz w:val="18"/>
                <w:szCs w:val="18"/>
              </w:rPr>
              <w:t>便所</w:t>
            </w:r>
          </w:p>
        </w:tc>
        <w:tc>
          <w:tcPr>
            <w:tcW w:w="6237" w:type="dxa"/>
            <w:tcBorders>
              <w:top w:val="single" w:sz="4" w:space="0" w:color="auto"/>
              <w:left w:val="single" w:sz="4" w:space="0" w:color="auto"/>
              <w:bottom w:val="single" w:sz="4" w:space="0" w:color="auto"/>
              <w:right w:val="single" w:sz="4" w:space="0" w:color="auto"/>
            </w:tcBorders>
          </w:tcPr>
          <w:p w:rsidR="00911811" w:rsidRPr="00B36703" w:rsidRDefault="00911811" w:rsidP="00CF3B44">
            <w:pPr>
              <w:widowControl/>
              <w:spacing w:beforeLines="50" w:before="171"/>
              <w:rPr>
                <w:rFonts w:hAnsi="ＭＳ ゴシック" w:cs="ＭＳ Ｐゴシック"/>
                <w:kern w:val="0"/>
                <w:sz w:val="18"/>
                <w:szCs w:val="18"/>
              </w:rPr>
            </w:pPr>
            <w:r w:rsidRPr="00B36703">
              <w:rPr>
                <w:rFonts w:hAnsi="ＭＳ ゴシック" w:cs="ＭＳ Ｐゴシック" w:hint="eastAsia"/>
                <w:kern w:val="0"/>
                <w:sz w:val="18"/>
                <w:szCs w:val="18"/>
              </w:rPr>
              <w:t>居室ごとに設けるか、又は共同生活室ごとに適当数設けているか。</w:t>
            </w:r>
          </w:p>
          <w:p w:rsidR="00911811" w:rsidRPr="00B36703" w:rsidRDefault="00911811" w:rsidP="00CF3B44">
            <w:pPr>
              <w:widowControl/>
              <w:rPr>
                <w:rFonts w:hAnsi="ＭＳ ゴシック" w:cs="ＭＳ Ｐゴシック"/>
                <w:kern w:val="0"/>
                <w:sz w:val="18"/>
                <w:szCs w:val="18"/>
              </w:rPr>
            </w:pPr>
            <w:r w:rsidRPr="00B36703">
              <w:rPr>
                <w:rFonts w:hAnsi="ＭＳ ゴシック" w:cs="ＭＳ Ｐゴシック" w:hint="eastAsia"/>
                <w:kern w:val="0"/>
                <w:sz w:val="18"/>
                <w:szCs w:val="18"/>
              </w:rPr>
              <w:t>ブザー又はこれに代わる設備を設けるとともに、要介護者が使用するのに適したものであるか。</w:t>
            </w:r>
          </w:p>
          <w:p w:rsidR="00911811" w:rsidRPr="00B36703" w:rsidRDefault="00911811" w:rsidP="00E42F9F">
            <w:pPr>
              <w:widowControl/>
              <w:spacing w:beforeLines="50" w:before="171"/>
              <w:ind w:leftChars="100" w:left="390" w:hangingChars="100" w:hanging="180"/>
              <w:rPr>
                <w:rFonts w:hAnsi="ＭＳ ゴシック" w:cs="ＭＳ Ｐゴシック"/>
                <w:kern w:val="0"/>
                <w:sz w:val="18"/>
                <w:szCs w:val="18"/>
              </w:rPr>
            </w:pPr>
            <w:r w:rsidRPr="00B36703">
              <w:rPr>
                <w:rFonts w:hAnsi="ＭＳ ゴシック" w:cs="ＭＳ Ｐゴシック" w:hint="eastAsia"/>
                <w:kern w:val="0"/>
                <w:sz w:val="18"/>
                <w:szCs w:val="18"/>
              </w:rPr>
              <w:t>◎（共同生活室に設ける場合）共同生活室の１か所に集中して設けるのでなく、２か所以上に分散して設けることが望ましい。なお、居室ごとに設ける方式と、共同生活室ごとに設ける方式とを混在させても差し支えない。</w:t>
            </w:r>
          </w:p>
        </w:tc>
        <w:tc>
          <w:tcPr>
            <w:tcW w:w="567" w:type="dxa"/>
            <w:tcBorders>
              <w:top w:val="single" w:sz="4" w:space="0" w:color="auto"/>
              <w:left w:val="single" w:sz="4" w:space="0" w:color="auto"/>
              <w:bottom w:val="single" w:sz="4" w:space="0" w:color="auto"/>
              <w:right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left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453668" w:rsidRDefault="00911811" w:rsidP="00532664">
            <w:pPr>
              <w:spacing w:beforeLines="200" w:before="684"/>
              <w:jc w:val="center"/>
              <w:rPr>
                <w:rFonts w:ascii="ＭＳ 明朝" w:eastAsia="ＭＳ 明朝" w:hAnsi="ＭＳ 明朝"/>
                <w:sz w:val="18"/>
                <w:szCs w:val="18"/>
              </w:rPr>
            </w:pPr>
          </w:p>
        </w:tc>
      </w:tr>
      <w:tr w:rsidR="00911811" w:rsidRPr="00453668" w:rsidTr="00911811">
        <w:tblPrEx>
          <w:tblLook w:val="0000" w:firstRow="0" w:lastRow="0" w:firstColumn="0" w:lastColumn="0" w:noHBand="0" w:noVBand="0"/>
        </w:tblPrEx>
        <w:trPr>
          <w:trHeight w:val="859"/>
        </w:trPr>
        <w:tc>
          <w:tcPr>
            <w:tcW w:w="2268" w:type="dxa"/>
            <w:tcBorders>
              <w:top w:val="single" w:sz="4" w:space="0" w:color="auto"/>
              <w:bottom w:val="single" w:sz="4" w:space="0" w:color="auto"/>
            </w:tcBorders>
          </w:tcPr>
          <w:p w:rsidR="00911811" w:rsidRPr="00316946" w:rsidRDefault="00911811" w:rsidP="005D0409">
            <w:pPr>
              <w:widowControl/>
              <w:spacing w:beforeLines="50" w:before="171"/>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７　</w:t>
            </w:r>
            <w:r w:rsidRPr="00316946">
              <w:rPr>
                <w:rFonts w:ascii="ＭＳ 明朝" w:eastAsia="ＭＳ 明朝" w:hAnsi="ＭＳ 明朝" w:cs="ＭＳ Ｐゴシック" w:hint="eastAsia"/>
                <w:kern w:val="0"/>
                <w:sz w:val="18"/>
                <w:szCs w:val="18"/>
              </w:rPr>
              <w:t>浴室</w:t>
            </w:r>
          </w:p>
        </w:tc>
        <w:tc>
          <w:tcPr>
            <w:tcW w:w="6237" w:type="dxa"/>
            <w:tcBorders>
              <w:top w:val="single" w:sz="4" w:space="0" w:color="auto"/>
              <w:left w:val="single" w:sz="4" w:space="0" w:color="auto"/>
              <w:bottom w:val="single" w:sz="4" w:space="0" w:color="auto"/>
              <w:right w:val="single" w:sz="4" w:space="0" w:color="auto"/>
            </w:tcBorders>
          </w:tcPr>
          <w:p w:rsidR="00911811" w:rsidRPr="00B36703" w:rsidRDefault="00911811" w:rsidP="00AD6DCF">
            <w:pPr>
              <w:widowControl/>
              <w:spacing w:beforeLines="50" w:before="171"/>
              <w:ind w:firstLineChars="100" w:firstLine="180"/>
              <w:rPr>
                <w:rFonts w:hAnsi="ＭＳ ゴシック" w:cs="ＭＳ Ｐゴシック"/>
                <w:kern w:val="0"/>
                <w:sz w:val="18"/>
                <w:szCs w:val="18"/>
              </w:rPr>
            </w:pPr>
            <w:r w:rsidRPr="00B36703">
              <w:rPr>
                <w:rFonts w:hAnsi="ＭＳ ゴシック" w:cs="ＭＳ Ｐゴシック" w:hint="eastAsia"/>
                <w:kern w:val="0"/>
                <w:sz w:val="18"/>
                <w:szCs w:val="18"/>
              </w:rPr>
              <w:t>要介護者が入浴するのに適したものであるか。</w:t>
            </w:r>
          </w:p>
          <w:p w:rsidR="00911811" w:rsidRPr="00B36703" w:rsidRDefault="00911811" w:rsidP="00E42F9F">
            <w:pPr>
              <w:widowControl/>
              <w:spacing w:beforeLines="50" w:before="171"/>
              <w:ind w:leftChars="100" w:left="390" w:hangingChars="100" w:hanging="180"/>
              <w:rPr>
                <w:rFonts w:hAnsi="ＭＳ ゴシック" w:cs="ＭＳ Ｐゴシック"/>
                <w:kern w:val="0"/>
                <w:sz w:val="18"/>
                <w:szCs w:val="18"/>
              </w:rPr>
            </w:pPr>
            <w:r w:rsidRPr="00B36703">
              <w:rPr>
                <w:rFonts w:hAnsi="ＭＳ ゴシック" w:cs="ＭＳ Ｐゴシック" w:hint="eastAsia"/>
                <w:kern w:val="0"/>
                <w:sz w:val="18"/>
                <w:szCs w:val="18"/>
              </w:rPr>
              <w:t>◎浴室は、居室のある階ごとに設けることが望ましい。</w:t>
            </w:r>
          </w:p>
        </w:tc>
        <w:tc>
          <w:tcPr>
            <w:tcW w:w="567" w:type="dxa"/>
            <w:tcBorders>
              <w:top w:val="single" w:sz="4" w:space="0" w:color="auto"/>
              <w:left w:val="single" w:sz="4" w:space="0" w:color="auto"/>
              <w:bottom w:val="single" w:sz="4" w:space="0" w:color="auto"/>
              <w:right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left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453668" w:rsidRDefault="00911811" w:rsidP="00532664">
            <w:pPr>
              <w:spacing w:beforeLines="100" w:before="342"/>
              <w:jc w:val="center"/>
              <w:rPr>
                <w:rFonts w:ascii="ＭＳ 明朝" w:eastAsia="ＭＳ 明朝" w:hAnsi="ＭＳ 明朝"/>
                <w:sz w:val="18"/>
                <w:szCs w:val="18"/>
              </w:rPr>
            </w:pPr>
          </w:p>
        </w:tc>
      </w:tr>
      <w:tr w:rsidR="00911811" w:rsidRPr="00453668" w:rsidTr="00911811">
        <w:tblPrEx>
          <w:tblLook w:val="0000" w:firstRow="0" w:lastRow="0" w:firstColumn="0" w:lastColumn="0" w:noHBand="0" w:noVBand="0"/>
        </w:tblPrEx>
        <w:trPr>
          <w:trHeight w:val="865"/>
        </w:trPr>
        <w:tc>
          <w:tcPr>
            <w:tcW w:w="2268" w:type="dxa"/>
            <w:tcBorders>
              <w:top w:val="single" w:sz="4" w:space="0" w:color="auto"/>
              <w:bottom w:val="single" w:sz="4" w:space="0" w:color="auto"/>
            </w:tcBorders>
          </w:tcPr>
          <w:p w:rsidR="00911811" w:rsidRPr="00316946" w:rsidRDefault="00911811" w:rsidP="005D0409">
            <w:pPr>
              <w:widowControl/>
              <w:spacing w:beforeLines="50" w:before="171"/>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８　</w:t>
            </w:r>
            <w:r w:rsidRPr="00A374A6">
              <w:rPr>
                <w:rFonts w:ascii="ＭＳ 明朝" w:eastAsia="ＭＳ 明朝" w:hAnsi="ＭＳ 明朝" w:cs="ＭＳ Ｐゴシック" w:hint="eastAsia"/>
                <w:kern w:val="0"/>
                <w:sz w:val="18"/>
                <w:szCs w:val="18"/>
              </w:rPr>
              <w:t>医務室</w:t>
            </w:r>
          </w:p>
        </w:tc>
        <w:tc>
          <w:tcPr>
            <w:tcW w:w="6237" w:type="dxa"/>
            <w:tcBorders>
              <w:top w:val="single" w:sz="4" w:space="0" w:color="auto"/>
              <w:left w:val="single" w:sz="4" w:space="0" w:color="auto"/>
              <w:bottom w:val="single" w:sz="4" w:space="0" w:color="auto"/>
              <w:right w:val="single" w:sz="4" w:space="0" w:color="auto"/>
            </w:tcBorders>
            <w:vAlign w:val="center"/>
          </w:tcPr>
          <w:p w:rsidR="00911811" w:rsidRPr="00B36703" w:rsidRDefault="00911811" w:rsidP="00CF3B44">
            <w:pPr>
              <w:widowControl/>
              <w:spacing w:beforeLines="50" w:before="171"/>
              <w:rPr>
                <w:rFonts w:hAnsi="ＭＳ ゴシック" w:cs="ＭＳ Ｐゴシック"/>
                <w:kern w:val="0"/>
                <w:sz w:val="18"/>
                <w:szCs w:val="18"/>
              </w:rPr>
            </w:pPr>
            <w:r w:rsidRPr="00B36703">
              <w:rPr>
                <w:rFonts w:hAnsi="ＭＳ ゴシック" w:cs="ＭＳ Ｐゴシック" w:hint="eastAsia"/>
                <w:kern w:val="0"/>
                <w:sz w:val="18"/>
                <w:szCs w:val="18"/>
              </w:rPr>
              <w:t>医務室は、医療法第１条の５第２項に規程する診療所とすることとし、入居者を診察するために必要な医薬品及び医療機器を備えるほか、必要に応じて臨床検査設備を設けているか。</w:t>
            </w:r>
          </w:p>
          <w:p w:rsidR="00911811" w:rsidRPr="00B36703" w:rsidRDefault="00911811" w:rsidP="00CF3B44">
            <w:pPr>
              <w:widowControl/>
              <w:rPr>
                <w:rFonts w:hAnsi="ＭＳ ゴシック" w:cs="ＭＳ Ｐゴシック"/>
                <w:kern w:val="0"/>
                <w:sz w:val="18"/>
                <w:szCs w:val="18"/>
              </w:rPr>
            </w:pPr>
            <w:r w:rsidRPr="00B36703">
              <w:rPr>
                <w:rFonts w:hAnsi="ＭＳ ゴシック" w:cs="ＭＳ Ｐゴシック" w:hint="eastAsia"/>
                <w:kern w:val="0"/>
                <w:sz w:val="18"/>
                <w:szCs w:val="18"/>
              </w:rPr>
              <w:t>本体施設が指定介護老人福祉施設又は指定地域密着型介護老人福祉施設であるサテライト型居住施設については医務室を必要とせず、入居者を診療するために必要な医薬品及び医療機器を備えるほか、必要に応じて臨床検査機器を設けることで足りる。</w:t>
            </w:r>
          </w:p>
          <w:p w:rsidR="00911811" w:rsidRPr="00B36703" w:rsidRDefault="00911811" w:rsidP="001D2BB8">
            <w:pPr>
              <w:widowControl/>
              <w:spacing w:beforeLines="50" w:before="171"/>
              <w:ind w:leftChars="100" w:left="210"/>
              <w:rPr>
                <w:rFonts w:hAnsi="ＭＳ ゴシック" w:cs="ＭＳ Ｐゴシック"/>
                <w:kern w:val="0"/>
                <w:sz w:val="18"/>
                <w:szCs w:val="18"/>
              </w:rPr>
            </w:pPr>
            <w:r w:rsidRPr="00B36703">
              <w:rPr>
                <w:rFonts w:hAnsi="ＭＳ ゴシック" w:cs="ＭＳ Ｐゴシック" w:hint="eastAsia"/>
                <w:kern w:val="0"/>
                <w:sz w:val="18"/>
                <w:szCs w:val="18"/>
              </w:rPr>
              <w:t>（参考）医療法第１条の５第２項</w:t>
            </w:r>
            <w:r w:rsidRPr="00B36703">
              <w:rPr>
                <w:rFonts w:hAnsi="ＭＳ ゴシック" w:cs="ＭＳ Ｐゴシック"/>
                <w:kern w:val="0"/>
                <w:sz w:val="18"/>
                <w:szCs w:val="18"/>
              </w:rPr>
              <w:t xml:space="preserve">　</w:t>
            </w:r>
          </w:p>
          <w:p w:rsidR="00911811" w:rsidRPr="00B36703" w:rsidRDefault="00911811" w:rsidP="001D2BB8">
            <w:pPr>
              <w:widowControl/>
              <w:ind w:leftChars="200" w:left="420" w:firstLineChars="100" w:firstLine="180"/>
              <w:rPr>
                <w:rFonts w:hAnsi="ＭＳ ゴシック" w:cs="ＭＳ Ｐゴシック"/>
                <w:kern w:val="0"/>
                <w:sz w:val="18"/>
                <w:szCs w:val="18"/>
              </w:rPr>
            </w:pPr>
            <w:r w:rsidRPr="00B36703">
              <w:rPr>
                <w:rFonts w:hAnsi="ＭＳ ゴシック" w:cs="ＭＳ Ｐゴシック"/>
                <w:kern w:val="0"/>
                <w:sz w:val="18"/>
                <w:szCs w:val="18"/>
              </w:rPr>
              <w:t>「診療所」とは、医師又は歯科医師が、公衆又は特定多数人のため医業又は歯科医業を行う場所であつて、患者を入院させるための施設を有しないもの又は</w:t>
            </w:r>
            <w:r w:rsidRPr="00B36703">
              <w:rPr>
                <w:rFonts w:hAnsi="ＭＳ ゴシック" w:cs="ＭＳ Ｐゴシック" w:hint="eastAsia"/>
                <w:kern w:val="0"/>
                <w:sz w:val="18"/>
                <w:szCs w:val="18"/>
              </w:rPr>
              <w:t>１９</w:t>
            </w:r>
            <w:r w:rsidRPr="00B36703">
              <w:rPr>
                <w:rFonts w:hAnsi="ＭＳ ゴシック" w:cs="ＭＳ Ｐゴシック"/>
                <w:kern w:val="0"/>
                <w:sz w:val="18"/>
                <w:szCs w:val="18"/>
              </w:rPr>
              <w:t>人以下の患者を入院させるための施設を有するものをいう。</w:t>
            </w:r>
          </w:p>
        </w:tc>
        <w:tc>
          <w:tcPr>
            <w:tcW w:w="567" w:type="dxa"/>
            <w:tcBorders>
              <w:top w:val="single" w:sz="4" w:space="0" w:color="auto"/>
              <w:left w:val="single" w:sz="4" w:space="0" w:color="auto"/>
              <w:bottom w:val="single" w:sz="4" w:space="0" w:color="auto"/>
              <w:right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left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453668" w:rsidRDefault="00911811" w:rsidP="00532664">
            <w:pPr>
              <w:spacing w:beforeLines="200" w:before="684"/>
              <w:jc w:val="center"/>
              <w:rPr>
                <w:rFonts w:ascii="ＭＳ 明朝" w:eastAsia="ＭＳ 明朝" w:hAnsi="ＭＳ 明朝"/>
                <w:sz w:val="18"/>
                <w:szCs w:val="18"/>
              </w:rPr>
            </w:pPr>
          </w:p>
        </w:tc>
      </w:tr>
      <w:tr w:rsidR="00911811" w:rsidRPr="00453668" w:rsidTr="00911811">
        <w:tblPrEx>
          <w:tblLook w:val="0000" w:firstRow="0" w:lastRow="0" w:firstColumn="0" w:lastColumn="0" w:noHBand="0" w:noVBand="0"/>
        </w:tblPrEx>
        <w:trPr>
          <w:trHeight w:val="865"/>
        </w:trPr>
        <w:tc>
          <w:tcPr>
            <w:tcW w:w="2268" w:type="dxa"/>
            <w:tcBorders>
              <w:top w:val="dashed" w:sz="4" w:space="0" w:color="auto"/>
              <w:bottom w:val="single" w:sz="4" w:space="0" w:color="auto"/>
            </w:tcBorders>
          </w:tcPr>
          <w:p w:rsidR="00911811" w:rsidRPr="00316946" w:rsidRDefault="00911811" w:rsidP="005D0409">
            <w:pPr>
              <w:widowControl/>
              <w:spacing w:beforeLines="50" w:before="171"/>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９　</w:t>
            </w:r>
            <w:r w:rsidRPr="00A374A6">
              <w:rPr>
                <w:rFonts w:ascii="ＭＳ 明朝" w:eastAsia="ＭＳ 明朝" w:hAnsi="ＭＳ 明朝" w:cs="ＭＳ Ｐゴシック" w:hint="eastAsia"/>
                <w:kern w:val="0"/>
                <w:sz w:val="18"/>
                <w:szCs w:val="18"/>
              </w:rPr>
              <w:t>調理室</w:t>
            </w:r>
          </w:p>
        </w:tc>
        <w:tc>
          <w:tcPr>
            <w:tcW w:w="6237" w:type="dxa"/>
            <w:tcBorders>
              <w:top w:val="dashed" w:sz="4" w:space="0" w:color="auto"/>
              <w:left w:val="single" w:sz="4" w:space="0" w:color="auto"/>
              <w:bottom w:val="single" w:sz="4" w:space="0" w:color="auto"/>
              <w:right w:val="single" w:sz="4" w:space="0" w:color="auto"/>
            </w:tcBorders>
            <w:vAlign w:val="center"/>
          </w:tcPr>
          <w:p w:rsidR="00911811" w:rsidRPr="00B36703" w:rsidRDefault="00911811" w:rsidP="00CF3B44">
            <w:pPr>
              <w:widowControl/>
              <w:spacing w:beforeLines="50" w:before="171"/>
              <w:rPr>
                <w:rFonts w:hAnsi="ＭＳ ゴシック" w:cs="ＭＳ Ｐゴシック"/>
                <w:kern w:val="0"/>
                <w:sz w:val="18"/>
                <w:szCs w:val="18"/>
              </w:rPr>
            </w:pPr>
            <w:r w:rsidRPr="00B36703">
              <w:rPr>
                <w:rFonts w:hAnsi="ＭＳ ゴシック" w:cs="ＭＳ Ｐゴシック" w:hint="eastAsia"/>
                <w:kern w:val="0"/>
                <w:sz w:val="18"/>
                <w:szCs w:val="18"/>
              </w:rPr>
              <w:t>調理室で火気を使用する部分は、不燃材料を用いているか。</w:t>
            </w:r>
          </w:p>
          <w:p w:rsidR="00911811" w:rsidRPr="00B36703" w:rsidRDefault="00911811" w:rsidP="008A6C00">
            <w:pPr>
              <w:widowControl/>
              <w:ind w:leftChars="100" w:left="390" w:hangingChars="100" w:hanging="180"/>
              <w:rPr>
                <w:rFonts w:hAnsi="ＭＳ ゴシック" w:cs="ＭＳ Ｐゴシック"/>
                <w:kern w:val="0"/>
                <w:sz w:val="18"/>
                <w:szCs w:val="18"/>
              </w:rPr>
            </w:pPr>
            <w:r w:rsidRPr="00B36703">
              <w:rPr>
                <w:rFonts w:hAnsi="ＭＳ ゴシック" w:cs="ＭＳ Ｐゴシック" w:hint="eastAsia"/>
                <w:kern w:val="0"/>
                <w:sz w:val="18"/>
                <w:szCs w:val="18"/>
              </w:rPr>
              <w:t>※サテライト型居住施設で、本体施設の調理室で調理して食事を提供している場合、以下の全てに適合している必要がある。</w:t>
            </w:r>
          </w:p>
          <w:p w:rsidR="00911811" w:rsidRPr="00B36703" w:rsidRDefault="00911811" w:rsidP="008A6C00">
            <w:pPr>
              <w:widowControl/>
              <w:ind w:leftChars="200" w:left="420"/>
              <w:rPr>
                <w:rFonts w:hAnsi="ＭＳ ゴシック" w:cs="ＭＳ Ｐゴシック"/>
                <w:kern w:val="0"/>
                <w:sz w:val="18"/>
                <w:szCs w:val="18"/>
              </w:rPr>
            </w:pPr>
            <w:r w:rsidRPr="00B36703">
              <w:rPr>
                <w:rFonts w:hAnsi="ＭＳ ゴシック" w:cs="ＭＳ Ｐゴシック" w:hint="eastAsia"/>
                <w:kern w:val="0"/>
                <w:sz w:val="18"/>
                <w:szCs w:val="18"/>
              </w:rPr>
              <w:t>・運搬手段は、衛生上適切な措置がなされているか。</w:t>
            </w:r>
          </w:p>
          <w:p w:rsidR="00911811" w:rsidRPr="00B36703" w:rsidRDefault="00911811" w:rsidP="008A6C00">
            <w:pPr>
              <w:widowControl/>
              <w:ind w:leftChars="200" w:left="420"/>
              <w:rPr>
                <w:rFonts w:hAnsi="ＭＳ ゴシック" w:cs="ＭＳ Ｐゴシック"/>
                <w:kern w:val="0"/>
                <w:sz w:val="18"/>
                <w:szCs w:val="18"/>
              </w:rPr>
            </w:pPr>
            <w:r w:rsidRPr="00B36703">
              <w:rPr>
                <w:rFonts w:hAnsi="ＭＳ ゴシック" w:cs="ＭＳ Ｐゴシック" w:hint="eastAsia"/>
                <w:kern w:val="0"/>
                <w:sz w:val="18"/>
                <w:szCs w:val="18"/>
              </w:rPr>
              <w:t>・施設内に簡易な調理設備を設けているか。</w:t>
            </w:r>
          </w:p>
        </w:tc>
        <w:tc>
          <w:tcPr>
            <w:tcW w:w="567" w:type="dxa"/>
            <w:tcBorders>
              <w:top w:val="dashed" w:sz="4" w:space="0" w:color="auto"/>
              <w:left w:val="single" w:sz="4" w:space="0" w:color="auto"/>
              <w:bottom w:val="single" w:sz="4" w:space="0" w:color="auto"/>
              <w:right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left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453668" w:rsidRDefault="00911811" w:rsidP="00532664">
            <w:pPr>
              <w:spacing w:beforeLines="200" w:before="684"/>
              <w:jc w:val="center"/>
              <w:rPr>
                <w:rFonts w:ascii="ＭＳ 明朝" w:eastAsia="ＭＳ 明朝" w:hAnsi="ＭＳ 明朝"/>
                <w:sz w:val="18"/>
                <w:szCs w:val="18"/>
              </w:rPr>
            </w:pPr>
          </w:p>
        </w:tc>
      </w:tr>
      <w:tr w:rsidR="00911811" w:rsidRPr="00453668" w:rsidTr="00911811">
        <w:tblPrEx>
          <w:tblLook w:val="0000" w:firstRow="0" w:lastRow="0" w:firstColumn="0" w:lastColumn="0" w:noHBand="0" w:noVBand="0"/>
        </w:tblPrEx>
        <w:trPr>
          <w:trHeight w:val="865"/>
        </w:trPr>
        <w:tc>
          <w:tcPr>
            <w:tcW w:w="2268" w:type="dxa"/>
            <w:tcBorders>
              <w:top w:val="single" w:sz="4" w:space="0" w:color="auto"/>
              <w:bottom w:val="single" w:sz="4" w:space="0" w:color="auto"/>
            </w:tcBorders>
          </w:tcPr>
          <w:p w:rsidR="00911811" w:rsidRPr="00316946" w:rsidRDefault="00911811" w:rsidP="005D0409">
            <w:pPr>
              <w:widowControl/>
              <w:spacing w:beforeLines="50" w:before="171"/>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 xml:space="preserve">10　</w:t>
            </w:r>
            <w:r w:rsidRPr="00316946">
              <w:rPr>
                <w:rFonts w:ascii="ＭＳ 明朝" w:eastAsia="ＭＳ 明朝" w:hAnsi="ＭＳ 明朝" w:cs="ＭＳ Ｐゴシック" w:hint="eastAsia"/>
                <w:kern w:val="0"/>
                <w:sz w:val="18"/>
                <w:szCs w:val="18"/>
              </w:rPr>
              <w:t>廊下幅</w:t>
            </w:r>
          </w:p>
        </w:tc>
        <w:tc>
          <w:tcPr>
            <w:tcW w:w="6237" w:type="dxa"/>
            <w:tcBorders>
              <w:top w:val="single" w:sz="4" w:space="0" w:color="auto"/>
              <w:left w:val="single" w:sz="4" w:space="0" w:color="auto"/>
              <w:bottom w:val="single" w:sz="4" w:space="0" w:color="auto"/>
              <w:right w:val="single" w:sz="4" w:space="0" w:color="auto"/>
            </w:tcBorders>
            <w:vAlign w:val="center"/>
          </w:tcPr>
          <w:p w:rsidR="00911811" w:rsidRPr="00B36703" w:rsidRDefault="00911811" w:rsidP="00CF3B44">
            <w:pPr>
              <w:widowControl/>
              <w:spacing w:beforeLines="50" w:before="171"/>
              <w:rPr>
                <w:rFonts w:hAnsi="ＭＳ ゴシック" w:cs="ＭＳ Ｐゴシック"/>
                <w:kern w:val="0"/>
                <w:sz w:val="18"/>
                <w:szCs w:val="18"/>
              </w:rPr>
            </w:pPr>
            <w:r w:rsidRPr="00B36703">
              <w:rPr>
                <w:rFonts w:hAnsi="ＭＳ ゴシック" w:cs="ＭＳ Ｐゴシック" w:hint="eastAsia"/>
                <w:kern w:val="0"/>
                <w:sz w:val="18"/>
                <w:szCs w:val="18"/>
              </w:rPr>
              <w:t>廊下の幅は、１.５メートル以上、中廊下の幅は１.８メートル以上となっているか。</w:t>
            </w:r>
          </w:p>
          <w:p w:rsidR="00911811" w:rsidRPr="00B36703" w:rsidRDefault="00911811" w:rsidP="00CF3B44">
            <w:pPr>
              <w:widowControl/>
              <w:rPr>
                <w:rFonts w:hAnsi="ＭＳ ゴシック" w:cs="ＭＳ Ｐゴシック"/>
                <w:kern w:val="0"/>
                <w:sz w:val="18"/>
                <w:szCs w:val="18"/>
              </w:rPr>
            </w:pPr>
            <w:r w:rsidRPr="00B36703">
              <w:rPr>
                <w:rFonts w:hAnsi="ＭＳ ゴシック" w:cs="ＭＳ Ｐゴシック" w:hint="eastAsia"/>
                <w:kern w:val="0"/>
                <w:sz w:val="18"/>
                <w:szCs w:val="18"/>
              </w:rPr>
              <w:t>なお、廊下の一部の幅を広くする等により、入居者、従業者等の円滑な往来に支障がないと認められるときは、これによらないことができる。</w:t>
            </w:r>
          </w:p>
          <w:p w:rsidR="00911811" w:rsidRPr="00B36703" w:rsidRDefault="00911811" w:rsidP="00CF3B44">
            <w:pPr>
              <w:widowControl/>
              <w:rPr>
                <w:rFonts w:hAnsi="ＭＳ ゴシック" w:cs="ＭＳ Ｐゴシック"/>
                <w:kern w:val="0"/>
                <w:sz w:val="18"/>
                <w:szCs w:val="18"/>
              </w:rPr>
            </w:pPr>
            <w:r w:rsidRPr="00B36703">
              <w:rPr>
                <w:rFonts w:hAnsi="ＭＳ ゴシック" w:cs="ＭＳ Ｐゴシック" w:hint="eastAsia"/>
                <w:kern w:val="0"/>
                <w:sz w:val="18"/>
                <w:szCs w:val="18"/>
              </w:rPr>
              <w:t>上記なお書きは、アルコーブを設けることなどにより、入所者、従業者等がすれ違う際にも支障が生じない場合を想定している。</w:t>
            </w:r>
          </w:p>
          <w:p w:rsidR="00911811" w:rsidRPr="00B36703" w:rsidRDefault="00911811" w:rsidP="00CF3B44">
            <w:pPr>
              <w:widowControl/>
              <w:rPr>
                <w:rFonts w:hAnsi="ＭＳ ゴシック" w:cs="ＭＳ Ｐゴシック"/>
                <w:kern w:val="0"/>
                <w:sz w:val="18"/>
                <w:szCs w:val="18"/>
              </w:rPr>
            </w:pPr>
            <w:r w:rsidRPr="00B36703">
              <w:rPr>
                <w:rFonts w:hAnsi="ＭＳ ゴシック" w:cs="ＭＳ Ｐゴシック" w:hint="eastAsia"/>
                <w:kern w:val="0"/>
                <w:sz w:val="18"/>
                <w:szCs w:val="18"/>
              </w:rPr>
              <w:t>また、「これによらないことができる。」とは、建築基準法等他の法令を満たす範囲内である必要がある。</w:t>
            </w:r>
          </w:p>
        </w:tc>
        <w:tc>
          <w:tcPr>
            <w:tcW w:w="567" w:type="dxa"/>
            <w:tcBorders>
              <w:top w:val="single" w:sz="4" w:space="0" w:color="auto"/>
              <w:left w:val="single" w:sz="4" w:space="0" w:color="auto"/>
              <w:bottom w:val="single" w:sz="4" w:space="0" w:color="auto"/>
              <w:right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left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453668" w:rsidRDefault="00911811" w:rsidP="00532664">
            <w:pPr>
              <w:spacing w:beforeLines="200" w:before="684"/>
              <w:jc w:val="center"/>
              <w:rPr>
                <w:rFonts w:ascii="ＭＳ 明朝" w:eastAsia="ＭＳ 明朝" w:hAnsi="ＭＳ 明朝"/>
                <w:sz w:val="18"/>
                <w:szCs w:val="18"/>
              </w:rPr>
            </w:pPr>
          </w:p>
        </w:tc>
      </w:tr>
      <w:tr w:rsidR="00911811" w:rsidRPr="00453668" w:rsidTr="00911811">
        <w:tblPrEx>
          <w:tblLook w:val="0000" w:firstRow="0" w:lastRow="0" w:firstColumn="0" w:lastColumn="0" w:noHBand="0" w:noVBand="0"/>
        </w:tblPrEx>
        <w:trPr>
          <w:trHeight w:val="757"/>
        </w:trPr>
        <w:tc>
          <w:tcPr>
            <w:tcW w:w="2268" w:type="dxa"/>
            <w:vMerge w:val="restart"/>
            <w:tcBorders>
              <w:top w:val="single" w:sz="4" w:space="0" w:color="auto"/>
            </w:tcBorders>
          </w:tcPr>
          <w:p w:rsidR="00911811" w:rsidRPr="00316946" w:rsidRDefault="00911811" w:rsidP="005D0409">
            <w:pPr>
              <w:widowControl/>
              <w:spacing w:beforeLines="50" w:before="171" w:line="240" w:lineRule="exac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11　その他</w:t>
            </w:r>
          </w:p>
        </w:tc>
        <w:tc>
          <w:tcPr>
            <w:tcW w:w="6237" w:type="dxa"/>
            <w:tcBorders>
              <w:top w:val="single" w:sz="4" w:space="0" w:color="auto"/>
              <w:left w:val="single" w:sz="4" w:space="0" w:color="auto"/>
              <w:bottom w:val="single" w:sz="4" w:space="0" w:color="auto"/>
              <w:right w:val="single" w:sz="4" w:space="0" w:color="auto"/>
            </w:tcBorders>
            <w:vAlign w:val="center"/>
          </w:tcPr>
          <w:p w:rsidR="00911811" w:rsidRPr="00B36703" w:rsidRDefault="00911811" w:rsidP="00CF3B44">
            <w:pPr>
              <w:widowControl/>
              <w:spacing w:beforeLines="50" w:before="171"/>
              <w:rPr>
                <w:rFonts w:hAnsi="ＭＳ ゴシック" w:cs="ＭＳ Ｐゴシック"/>
                <w:kern w:val="0"/>
                <w:sz w:val="18"/>
                <w:szCs w:val="18"/>
              </w:rPr>
            </w:pPr>
            <w:r w:rsidRPr="00B36703">
              <w:rPr>
                <w:rFonts w:hAnsi="ＭＳ ゴシック" w:cs="ＭＳ Ｐゴシック" w:hint="eastAsia"/>
                <w:kern w:val="0"/>
                <w:sz w:val="18"/>
                <w:szCs w:val="18"/>
              </w:rPr>
              <w:t>消火設備その他の非常災害に際して必要な設備を設けているか。</w:t>
            </w:r>
          </w:p>
          <w:p w:rsidR="00911811" w:rsidRPr="00B36703" w:rsidRDefault="00911811" w:rsidP="00E42F9F">
            <w:pPr>
              <w:widowControl/>
              <w:spacing w:beforeLines="50" w:before="171"/>
              <w:ind w:leftChars="100" w:left="390" w:hangingChars="100" w:hanging="180"/>
              <w:rPr>
                <w:rFonts w:hAnsi="ＭＳ ゴシック" w:cs="ＭＳ Ｐゴシック"/>
                <w:kern w:val="0"/>
                <w:sz w:val="18"/>
                <w:szCs w:val="18"/>
              </w:rPr>
            </w:pPr>
            <w:r w:rsidRPr="00B36703">
              <w:rPr>
                <w:rFonts w:hAnsi="ＭＳ ゴシック" w:cs="ＭＳ Ｐゴシック" w:hint="eastAsia"/>
                <w:kern w:val="0"/>
                <w:sz w:val="18"/>
                <w:szCs w:val="18"/>
              </w:rPr>
              <w:t>◎消火設備その他の非常災害に際して必要な設備とは、消防法その他の法令等に規定された設備を示しており、それらの設備を確実に設置しなければならないものである。</w:t>
            </w:r>
          </w:p>
          <w:p w:rsidR="00911811" w:rsidRPr="00B36703" w:rsidRDefault="00911811" w:rsidP="00C4226E">
            <w:pPr>
              <w:widowControl/>
              <w:ind w:leftChars="100" w:left="210" w:firstLineChars="100" w:firstLine="180"/>
              <w:rPr>
                <w:rFonts w:hAnsi="ＭＳ ゴシック" w:cs="ＭＳ Ｐゴシック"/>
                <w:kern w:val="0"/>
                <w:sz w:val="18"/>
                <w:szCs w:val="18"/>
              </w:rPr>
            </w:pPr>
            <w:r w:rsidRPr="00B36703">
              <w:rPr>
                <w:rFonts w:hAnsi="ＭＳ ゴシック" w:cs="ＭＳ Ｐゴシック" w:hint="eastAsia"/>
                <w:kern w:val="0"/>
                <w:sz w:val="18"/>
                <w:szCs w:val="18"/>
              </w:rPr>
              <w:t>・廊下、共同生活室、便所その他必要な場所に常夜灯を設けているか。</w:t>
            </w:r>
          </w:p>
          <w:p w:rsidR="00911811" w:rsidRPr="00B36703" w:rsidRDefault="00911811" w:rsidP="00C4226E">
            <w:pPr>
              <w:widowControl/>
              <w:ind w:leftChars="100" w:left="210" w:firstLineChars="100" w:firstLine="180"/>
              <w:rPr>
                <w:rFonts w:hAnsi="ＭＳ ゴシック" w:cs="ＭＳ Ｐゴシック"/>
                <w:kern w:val="0"/>
                <w:sz w:val="18"/>
                <w:szCs w:val="18"/>
              </w:rPr>
            </w:pPr>
            <w:r w:rsidRPr="00B36703">
              <w:rPr>
                <w:rFonts w:hAnsi="ＭＳ ゴシック" w:cs="ＭＳ Ｐゴシック" w:hint="eastAsia"/>
                <w:kern w:val="0"/>
                <w:sz w:val="18"/>
                <w:szCs w:val="18"/>
              </w:rPr>
              <w:t>・廊下及び階段には手すりを設けているか。</w:t>
            </w:r>
          </w:p>
          <w:p w:rsidR="00911811" w:rsidRPr="00B36703" w:rsidRDefault="00911811" w:rsidP="00C4226E">
            <w:pPr>
              <w:widowControl/>
              <w:ind w:leftChars="100" w:left="210" w:firstLineChars="100" w:firstLine="180"/>
              <w:rPr>
                <w:rFonts w:hAnsi="ＭＳ ゴシック" w:cs="ＭＳ Ｐゴシック"/>
                <w:kern w:val="0"/>
                <w:sz w:val="18"/>
                <w:szCs w:val="18"/>
              </w:rPr>
            </w:pPr>
            <w:r w:rsidRPr="00B36703">
              <w:rPr>
                <w:rFonts w:hAnsi="ＭＳ ゴシック" w:cs="ＭＳ Ｐゴシック" w:hint="eastAsia"/>
                <w:kern w:val="0"/>
                <w:sz w:val="18"/>
                <w:szCs w:val="18"/>
              </w:rPr>
              <w:t>・階段の傾斜は、緩やかになっているか。</w:t>
            </w:r>
          </w:p>
          <w:p w:rsidR="00911811" w:rsidRPr="00B36703" w:rsidRDefault="00911811" w:rsidP="00C4226E">
            <w:pPr>
              <w:widowControl/>
              <w:ind w:leftChars="100" w:left="210" w:firstLineChars="100" w:firstLine="180"/>
              <w:rPr>
                <w:rFonts w:hAnsi="ＭＳ ゴシック" w:cs="ＭＳ Ｐゴシック"/>
                <w:kern w:val="0"/>
                <w:sz w:val="18"/>
                <w:szCs w:val="18"/>
              </w:rPr>
            </w:pPr>
            <w:r w:rsidRPr="00B36703">
              <w:rPr>
                <w:rFonts w:hAnsi="ＭＳ ゴシック" w:cs="ＭＳ Ｐゴシック" w:hint="eastAsia"/>
                <w:kern w:val="0"/>
                <w:sz w:val="18"/>
                <w:szCs w:val="18"/>
              </w:rPr>
              <w:t>・汚物処理室を設けているか。</w:t>
            </w:r>
          </w:p>
          <w:p w:rsidR="00911811" w:rsidRPr="00B36703" w:rsidRDefault="00911811" w:rsidP="00C4226E">
            <w:pPr>
              <w:widowControl/>
              <w:ind w:leftChars="100" w:left="210" w:firstLineChars="100" w:firstLine="180"/>
              <w:rPr>
                <w:rFonts w:hAnsi="ＭＳ ゴシック" w:cs="ＭＳ Ｐゴシック"/>
                <w:kern w:val="0"/>
                <w:sz w:val="18"/>
                <w:szCs w:val="18"/>
              </w:rPr>
            </w:pPr>
            <w:r w:rsidRPr="00B36703">
              <w:rPr>
                <w:rFonts w:hAnsi="ＭＳ ゴシック" w:cs="ＭＳ Ｐゴシック" w:hint="eastAsia"/>
                <w:kern w:val="0"/>
                <w:sz w:val="18"/>
                <w:szCs w:val="18"/>
              </w:rPr>
              <w:t>・介護材料室を設けているか。</w:t>
            </w:r>
          </w:p>
          <w:p w:rsidR="00911811" w:rsidRPr="00B36703" w:rsidRDefault="00911811" w:rsidP="00C4226E">
            <w:pPr>
              <w:widowControl/>
              <w:ind w:leftChars="100" w:left="210" w:firstLineChars="100" w:firstLine="180"/>
              <w:rPr>
                <w:rFonts w:hAnsi="ＭＳ ゴシック" w:cs="ＭＳ Ｐゴシック"/>
                <w:kern w:val="0"/>
                <w:sz w:val="18"/>
                <w:szCs w:val="18"/>
              </w:rPr>
            </w:pPr>
            <w:r w:rsidRPr="00B36703">
              <w:rPr>
                <w:rFonts w:hAnsi="ＭＳ ゴシック" w:cs="ＭＳ Ｐゴシック" w:hint="eastAsia"/>
                <w:kern w:val="0"/>
                <w:sz w:val="18"/>
                <w:szCs w:val="18"/>
              </w:rPr>
              <w:t>・事務室その他運営上必要な設備を設けているか。</w:t>
            </w:r>
          </w:p>
        </w:tc>
        <w:tc>
          <w:tcPr>
            <w:tcW w:w="567" w:type="dxa"/>
            <w:tcBorders>
              <w:top w:val="single" w:sz="4" w:space="0" w:color="auto"/>
              <w:left w:val="single" w:sz="4" w:space="0" w:color="auto"/>
              <w:bottom w:val="single" w:sz="4" w:space="0" w:color="auto"/>
              <w:right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left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Borders>
              <w:bottom w:val="single" w:sz="4" w:space="0" w:color="auto"/>
            </w:tcBorders>
          </w:tcPr>
          <w:p w:rsidR="00911811" w:rsidRPr="00453668" w:rsidRDefault="00911811" w:rsidP="00532664">
            <w:pPr>
              <w:spacing w:beforeLines="200" w:before="684"/>
              <w:jc w:val="center"/>
              <w:rPr>
                <w:rFonts w:ascii="ＭＳ 明朝" w:eastAsia="ＭＳ 明朝" w:hAnsi="ＭＳ 明朝"/>
                <w:sz w:val="18"/>
                <w:szCs w:val="18"/>
              </w:rPr>
            </w:pPr>
          </w:p>
        </w:tc>
      </w:tr>
      <w:tr w:rsidR="00911811" w:rsidRPr="00453668" w:rsidTr="00911811">
        <w:tblPrEx>
          <w:tblLook w:val="0000" w:firstRow="0" w:lastRow="0" w:firstColumn="0" w:lastColumn="0" w:noHBand="0" w:noVBand="0"/>
        </w:tblPrEx>
        <w:trPr>
          <w:trHeight w:val="757"/>
        </w:trPr>
        <w:tc>
          <w:tcPr>
            <w:tcW w:w="2268" w:type="dxa"/>
            <w:vMerge/>
            <w:vAlign w:val="center"/>
          </w:tcPr>
          <w:p w:rsidR="00911811" w:rsidRPr="00316946" w:rsidRDefault="00911811" w:rsidP="00AC400E">
            <w:pPr>
              <w:spacing w:line="240" w:lineRule="exact"/>
              <w:rPr>
                <w:rFonts w:ascii="ＭＳ 明朝" w:eastAsia="ＭＳ 明朝" w:hAnsi="ＭＳ 明朝" w:cs="ＭＳ Ｐゴシック"/>
                <w:kern w:val="0"/>
                <w:sz w:val="18"/>
                <w:szCs w:val="18"/>
              </w:rPr>
            </w:pPr>
          </w:p>
        </w:tc>
        <w:tc>
          <w:tcPr>
            <w:tcW w:w="6237" w:type="dxa"/>
            <w:tcBorders>
              <w:top w:val="single" w:sz="4" w:space="0" w:color="auto"/>
              <w:left w:val="single" w:sz="4" w:space="0" w:color="auto"/>
              <w:bottom w:val="single" w:sz="4" w:space="0" w:color="auto"/>
              <w:right w:val="single" w:sz="4" w:space="0" w:color="auto"/>
            </w:tcBorders>
          </w:tcPr>
          <w:p w:rsidR="00911811" w:rsidRPr="00B36703" w:rsidRDefault="00911811" w:rsidP="00CF3B44">
            <w:pPr>
              <w:spacing w:beforeLines="50" w:before="171"/>
              <w:rPr>
                <w:rFonts w:hAnsi="ＭＳ ゴシック" w:cs="ＭＳ Ｐゴシック"/>
                <w:kern w:val="0"/>
                <w:sz w:val="18"/>
                <w:szCs w:val="18"/>
              </w:rPr>
            </w:pPr>
            <w:r w:rsidRPr="00B36703">
              <w:rPr>
                <w:rFonts w:hAnsi="ＭＳ ゴシック" w:hint="eastAsia"/>
                <w:sz w:val="18"/>
                <w:szCs w:val="18"/>
              </w:rPr>
              <w:t>専用区画に変更がある場合（指定申請時点及びその後に変更届出が提出されている場合はその時点）遅滞なく変更届出書の提出を行っているか。</w:t>
            </w:r>
          </w:p>
        </w:tc>
        <w:tc>
          <w:tcPr>
            <w:tcW w:w="567" w:type="dxa"/>
            <w:tcBorders>
              <w:top w:val="single" w:sz="4" w:space="0" w:color="auto"/>
              <w:left w:val="single" w:sz="4" w:space="0" w:color="auto"/>
              <w:bottom w:val="single" w:sz="4" w:space="0" w:color="auto"/>
              <w:right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11811" w:rsidRPr="00453668" w:rsidRDefault="00911811" w:rsidP="00E123CC">
            <w:pPr>
              <w:jc w:val="left"/>
              <w:rPr>
                <w:rFonts w:ascii="ＭＳ 明朝" w:eastAsia="ＭＳ 明朝" w:hAnsi="ＭＳ 明朝"/>
                <w:sz w:val="16"/>
                <w:szCs w:val="18"/>
              </w:rPr>
            </w:pPr>
            <w:r w:rsidRPr="00453668">
              <w:rPr>
                <w:rFonts w:ascii="ＭＳ 明朝" w:eastAsia="ＭＳ 明朝" w:hAnsi="ＭＳ 明朝" w:hint="eastAsia"/>
                <w:sz w:val="16"/>
                <w:szCs w:val="18"/>
              </w:rPr>
              <w:t>法78の5</w:t>
            </w:r>
          </w:p>
          <w:p w:rsidR="00911811" w:rsidRPr="00453668" w:rsidRDefault="00911811" w:rsidP="00E123CC">
            <w:pPr>
              <w:jc w:val="left"/>
              <w:rPr>
                <w:rFonts w:ascii="ＭＳ 明朝" w:eastAsia="ＭＳ 明朝" w:hAnsi="ＭＳ 明朝"/>
                <w:sz w:val="16"/>
                <w:szCs w:val="18"/>
              </w:rPr>
            </w:pPr>
            <w:r w:rsidRPr="00453668">
              <w:rPr>
                <w:rFonts w:ascii="ＭＳ 明朝" w:eastAsia="ＭＳ 明朝" w:hAnsi="ＭＳ 明朝" w:hint="eastAsia"/>
                <w:sz w:val="16"/>
                <w:szCs w:val="18"/>
              </w:rPr>
              <w:t>115の15</w:t>
            </w:r>
          </w:p>
          <w:p w:rsidR="00911811" w:rsidRPr="00453668" w:rsidRDefault="00911811" w:rsidP="00E123CC">
            <w:pPr>
              <w:jc w:val="left"/>
              <w:rPr>
                <w:rFonts w:ascii="ＭＳ 明朝" w:eastAsia="ＭＳ 明朝" w:hAnsi="ＭＳ 明朝"/>
                <w:sz w:val="16"/>
                <w:szCs w:val="18"/>
              </w:rPr>
            </w:pPr>
            <w:r w:rsidRPr="00453668">
              <w:rPr>
                <w:rFonts w:ascii="ＭＳ 明朝" w:eastAsia="ＭＳ 明朝" w:hAnsi="ＭＳ 明朝" w:hint="eastAsia"/>
                <w:sz w:val="16"/>
                <w:szCs w:val="18"/>
              </w:rPr>
              <w:t>則131の13</w:t>
            </w:r>
          </w:p>
          <w:p w:rsidR="00911811" w:rsidRPr="00453668" w:rsidRDefault="00911811" w:rsidP="00E123CC">
            <w:pPr>
              <w:jc w:val="left"/>
              <w:rPr>
                <w:rFonts w:ascii="ＭＳ 明朝" w:eastAsia="ＭＳ 明朝" w:hAnsi="ＭＳ 明朝"/>
                <w:sz w:val="18"/>
                <w:szCs w:val="18"/>
              </w:rPr>
            </w:pPr>
            <w:r w:rsidRPr="00453668">
              <w:rPr>
                <w:rFonts w:ascii="ＭＳ 明朝" w:eastAsia="ＭＳ 明朝" w:hAnsi="ＭＳ 明朝" w:hint="eastAsia"/>
                <w:sz w:val="16"/>
                <w:szCs w:val="18"/>
              </w:rPr>
              <w:t>140条の30</w:t>
            </w:r>
          </w:p>
        </w:tc>
      </w:tr>
    </w:tbl>
    <w:p w:rsidR="008F0CF3" w:rsidRPr="00CF517F" w:rsidRDefault="008F0CF3" w:rsidP="005B7B74">
      <w:pPr>
        <w:spacing w:line="260" w:lineRule="exact"/>
        <w:ind w:firstLine="210"/>
        <w:rPr>
          <w:rFonts w:ascii="ＭＳ 明朝" w:eastAsia="ＭＳ 明朝" w:hAnsi="ＭＳ 明朝"/>
          <w:szCs w:val="21"/>
        </w:rPr>
      </w:pPr>
    </w:p>
    <w:p w:rsidR="005B7B74" w:rsidRPr="00CF517F" w:rsidRDefault="008F0CF3" w:rsidP="00F050F2">
      <w:pPr>
        <w:spacing w:line="260" w:lineRule="exact"/>
        <w:rPr>
          <w:rFonts w:ascii="ＭＳ 明朝" w:eastAsia="ＭＳ 明朝" w:hAnsi="ＭＳ 明朝"/>
          <w:sz w:val="20"/>
        </w:rPr>
      </w:pPr>
      <w:r w:rsidRPr="00CF517F">
        <w:rPr>
          <w:rFonts w:ascii="ＭＳ 明朝" w:eastAsia="ＭＳ 明朝" w:hAnsi="ＭＳ 明朝"/>
          <w:szCs w:val="21"/>
        </w:rPr>
        <w:br w:type="page"/>
      </w:r>
      <w:r w:rsidR="00CA6FBC">
        <w:rPr>
          <w:rFonts w:ascii="ＭＳ 明朝" w:eastAsia="ＭＳ 明朝" w:hAnsi="ＭＳ 明朝" w:hint="eastAsia"/>
          <w:sz w:val="20"/>
        </w:rPr>
        <w:t>Ⅴ</w:t>
      </w:r>
      <w:r w:rsidR="005B7B74" w:rsidRPr="00CF517F">
        <w:rPr>
          <w:rFonts w:ascii="ＭＳ 明朝" w:eastAsia="ＭＳ 明朝" w:hAnsi="ＭＳ 明朝" w:hint="eastAsia"/>
          <w:sz w:val="20"/>
        </w:rPr>
        <w:t>（運営に関する基準）</w:t>
      </w:r>
    </w:p>
    <w:tbl>
      <w:tblPr>
        <w:tblW w:w="1077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268"/>
        <w:gridCol w:w="6237"/>
        <w:gridCol w:w="567"/>
        <w:gridCol w:w="567"/>
        <w:gridCol w:w="1134"/>
      </w:tblGrid>
      <w:tr w:rsidR="0089552C" w:rsidTr="00B44569">
        <w:trPr>
          <w:trHeight w:val="124"/>
        </w:trPr>
        <w:tc>
          <w:tcPr>
            <w:tcW w:w="2268" w:type="dxa"/>
            <w:tcBorders>
              <w:top w:val="single" w:sz="12" w:space="0" w:color="auto"/>
              <w:left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hideMark/>
          </w:tcPr>
          <w:p w:rsidR="0089552C" w:rsidRDefault="0089552C" w:rsidP="009F52FC">
            <w:pPr>
              <w:spacing w:line="200" w:lineRule="atLeast"/>
              <w:jc w:val="center"/>
              <w:rPr>
                <w:rFonts w:hAnsi="ＭＳ ゴシック"/>
                <w:sz w:val="18"/>
                <w:szCs w:val="18"/>
              </w:rPr>
            </w:pPr>
            <w:r>
              <w:rPr>
                <w:rFonts w:hAnsi="ＭＳ ゴシック" w:hint="eastAsia"/>
                <w:sz w:val="18"/>
                <w:szCs w:val="18"/>
              </w:rPr>
              <w:t>項　　目</w:t>
            </w:r>
          </w:p>
        </w:tc>
        <w:tc>
          <w:tcPr>
            <w:tcW w:w="6237" w:type="dxa"/>
            <w:tcBorders>
              <w:top w:val="single" w:sz="12" w:space="0" w:color="auto"/>
              <w:left w:val="single" w:sz="4" w:space="0" w:color="auto"/>
              <w:bottom w:val="single" w:sz="12" w:space="0" w:color="auto"/>
              <w:right w:val="single" w:sz="4" w:space="0" w:color="auto"/>
            </w:tcBorders>
            <w:shd w:val="clear" w:color="auto" w:fill="E0E0E0"/>
            <w:tcMar>
              <w:top w:w="57" w:type="dxa"/>
              <w:left w:w="57" w:type="dxa"/>
              <w:bottom w:w="57" w:type="dxa"/>
              <w:right w:w="57" w:type="dxa"/>
            </w:tcMar>
            <w:vAlign w:val="center"/>
            <w:hideMark/>
          </w:tcPr>
          <w:p w:rsidR="0089552C" w:rsidRPr="00B36703" w:rsidRDefault="0089552C" w:rsidP="009F52FC">
            <w:pPr>
              <w:spacing w:line="200" w:lineRule="atLeast"/>
              <w:jc w:val="center"/>
              <w:rPr>
                <w:rFonts w:hAnsi="ＭＳ ゴシック"/>
                <w:sz w:val="18"/>
                <w:szCs w:val="18"/>
              </w:rPr>
            </w:pPr>
            <w:r w:rsidRPr="00B36703">
              <w:rPr>
                <w:rFonts w:hAnsi="ＭＳ ゴシック" w:hint="eastAsia"/>
                <w:sz w:val="18"/>
                <w:szCs w:val="18"/>
              </w:rPr>
              <w:t>内　　　　　　　容</w:t>
            </w:r>
          </w:p>
        </w:tc>
        <w:tc>
          <w:tcPr>
            <w:tcW w:w="567" w:type="dxa"/>
            <w:tcBorders>
              <w:top w:val="single" w:sz="12" w:space="0" w:color="auto"/>
              <w:left w:val="single" w:sz="4" w:space="0" w:color="auto"/>
              <w:bottom w:val="single" w:sz="12" w:space="0" w:color="auto"/>
              <w:right w:val="single" w:sz="4" w:space="0" w:color="auto"/>
            </w:tcBorders>
            <w:shd w:val="clear" w:color="auto" w:fill="E0E0E0"/>
            <w:tcMar>
              <w:top w:w="57" w:type="dxa"/>
              <w:left w:w="57" w:type="dxa"/>
              <w:bottom w:w="57" w:type="dxa"/>
              <w:right w:w="57" w:type="dxa"/>
            </w:tcMar>
            <w:vAlign w:val="center"/>
            <w:hideMark/>
          </w:tcPr>
          <w:p w:rsidR="0089552C" w:rsidRDefault="0089552C" w:rsidP="009F52FC">
            <w:pPr>
              <w:spacing w:line="200" w:lineRule="atLeast"/>
              <w:jc w:val="center"/>
              <w:rPr>
                <w:rFonts w:hAnsi="ＭＳ ゴシック"/>
                <w:sz w:val="18"/>
                <w:szCs w:val="18"/>
              </w:rPr>
            </w:pPr>
            <w:r>
              <w:rPr>
                <w:rFonts w:hAnsi="ＭＳ ゴシック" w:hint="eastAsia"/>
                <w:sz w:val="18"/>
                <w:szCs w:val="18"/>
              </w:rPr>
              <w:t>適</w:t>
            </w:r>
          </w:p>
        </w:tc>
        <w:tc>
          <w:tcPr>
            <w:tcW w:w="567" w:type="dxa"/>
            <w:tcBorders>
              <w:top w:val="single" w:sz="12" w:space="0" w:color="auto"/>
              <w:left w:val="single" w:sz="4" w:space="0" w:color="auto"/>
              <w:bottom w:val="single" w:sz="12" w:space="0" w:color="auto"/>
              <w:right w:val="single" w:sz="4" w:space="0" w:color="auto"/>
            </w:tcBorders>
            <w:shd w:val="clear" w:color="auto" w:fill="E0E0E0"/>
            <w:vAlign w:val="center"/>
            <w:hideMark/>
          </w:tcPr>
          <w:p w:rsidR="0089552C" w:rsidRDefault="0089552C" w:rsidP="009F52FC">
            <w:pPr>
              <w:spacing w:line="200" w:lineRule="atLeast"/>
              <w:jc w:val="center"/>
              <w:rPr>
                <w:rFonts w:hAnsi="ＭＳ ゴシック"/>
                <w:sz w:val="18"/>
                <w:szCs w:val="18"/>
              </w:rPr>
            </w:pPr>
            <w:r>
              <w:rPr>
                <w:rFonts w:hAnsi="ＭＳ ゴシック" w:hint="eastAsia"/>
                <w:sz w:val="18"/>
                <w:szCs w:val="18"/>
              </w:rPr>
              <w:t>不適</w:t>
            </w:r>
          </w:p>
        </w:tc>
        <w:tc>
          <w:tcPr>
            <w:tcW w:w="1134"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hideMark/>
          </w:tcPr>
          <w:p w:rsidR="0089552C" w:rsidRDefault="0089552C" w:rsidP="009F52FC">
            <w:pPr>
              <w:spacing w:line="200" w:lineRule="atLeast"/>
              <w:ind w:leftChars="25" w:left="53" w:rightChars="-16" w:right="-34"/>
              <w:jc w:val="center"/>
              <w:rPr>
                <w:rFonts w:hAnsi="ＭＳ ゴシック"/>
                <w:sz w:val="18"/>
                <w:szCs w:val="18"/>
              </w:rPr>
            </w:pPr>
            <w:r>
              <w:rPr>
                <w:rFonts w:hAnsi="ＭＳ ゴシック" w:hint="eastAsia"/>
                <w:sz w:val="18"/>
                <w:szCs w:val="18"/>
              </w:rPr>
              <w:t>根拠</w:t>
            </w:r>
          </w:p>
        </w:tc>
      </w:tr>
      <w:tr w:rsidR="00911811" w:rsidRPr="00CF517F" w:rsidTr="00911811">
        <w:tblPrEx>
          <w:tblLook w:val="0000" w:firstRow="0" w:lastRow="0" w:firstColumn="0" w:lastColumn="0" w:noHBand="0" w:noVBand="0"/>
        </w:tblPrEx>
        <w:trPr>
          <w:trHeight w:val="669"/>
        </w:trPr>
        <w:tc>
          <w:tcPr>
            <w:tcW w:w="2268" w:type="dxa"/>
            <w:vMerge w:val="restart"/>
            <w:tcBorders>
              <w:top w:val="single" w:sz="12" w:space="0" w:color="auto"/>
            </w:tcBorders>
            <w:shd w:val="clear" w:color="auto" w:fill="auto"/>
          </w:tcPr>
          <w:p w:rsidR="00911811" w:rsidRPr="00CF517F" w:rsidRDefault="00911811" w:rsidP="00FA6E80">
            <w:pPr>
              <w:spacing w:beforeLines="50" w:before="171"/>
              <w:ind w:left="360" w:rightChars="50" w:right="105" w:hangingChars="200" w:hanging="360"/>
              <w:rPr>
                <w:rFonts w:ascii="ＭＳ 明朝" w:eastAsia="ＭＳ 明朝" w:hAnsi="ＭＳ 明朝"/>
                <w:sz w:val="18"/>
                <w:szCs w:val="18"/>
              </w:rPr>
            </w:pPr>
            <w:r w:rsidRPr="00CF517F">
              <w:rPr>
                <w:rFonts w:ascii="ＭＳ 明朝" w:eastAsia="ＭＳ 明朝" w:hAnsi="ＭＳ 明朝" w:hint="eastAsia"/>
                <w:sz w:val="18"/>
                <w:szCs w:val="18"/>
              </w:rPr>
              <w:t>１　内容及び手続の説明及び同意</w:t>
            </w:r>
          </w:p>
          <w:p w:rsidR="00911811" w:rsidRPr="00CF517F" w:rsidRDefault="00911811" w:rsidP="00E97BB1">
            <w:pPr>
              <w:spacing w:line="180" w:lineRule="atLeast"/>
              <w:ind w:leftChars="100" w:left="210"/>
              <w:rPr>
                <w:rFonts w:ascii="ＭＳ 明朝" w:eastAsia="ＭＳ 明朝" w:hAnsi="ＭＳ 明朝"/>
                <w:sz w:val="18"/>
                <w:szCs w:val="18"/>
              </w:rPr>
            </w:pPr>
          </w:p>
        </w:tc>
        <w:tc>
          <w:tcPr>
            <w:tcW w:w="6237" w:type="dxa"/>
            <w:tcBorders>
              <w:top w:val="single" w:sz="12" w:space="0" w:color="auto"/>
            </w:tcBorders>
            <w:vAlign w:val="center"/>
          </w:tcPr>
          <w:p w:rsidR="00911811" w:rsidRPr="00B36703" w:rsidRDefault="00911811" w:rsidP="0031189B">
            <w:pPr>
              <w:rPr>
                <w:rFonts w:hAnsi="ＭＳ ゴシック"/>
                <w:sz w:val="18"/>
                <w:szCs w:val="18"/>
              </w:rPr>
            </w:pPr>
            <w:r w:rsidRPr="00B36703">
              <w:rPr>
                <w:rFonts w:hAnsi="ＭＳ ゴシック" w:hint="eastAsia"/>
                <w:sz w:val="18"/>
                <w:szCs w:val="18"/>
              </w:rPr>
              <w:t>サービスの提供開始前に、あらかじめ、利用申込者又はその家族に対し、重要事項を記載した文書（重要事項説明書）を交付して説明を行い、同意を得ているか。</w:t>
            </w:r>
          </w:p>
        </w:tc>
        <w:tc>
          <w:tcPr>
            <w:tcW w:w="567" w:type="dxa"/>
            <w:tcBorders>
              <w:top w:val="single" w:sz="12"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12"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val="restart"/>
            <w:tcBorders>
              <w:top w:val="single" w:sz="12" w:space="0" w:color="auto"/>
            </w:tcBorders>
          </w:tcPr>
          <w:p w:rsidR="00911811" w:rsidRPr="00453668" w:rsidRDefault="00911811" w:rsidP="00B75F02">
            <w:pPr>
              <w:rPr>
                <w:rFonts w:ascii="ＭＳ 明朝" w:eastAsia="ＭＳ 明朝" w:hAnsi="ＭＳ 明朝"/>
                <w:sz w:val="16"/>
                <w:szCs w:val="18"/>
              </w:rPr>
            </w:pPr>
            <w:r w:rsidRPr="00453668">
              <w:rPr>
                <w:rFonts w:ascii="ＭＳ 明朝" w:eastAsia="ＭＳ 明朝" w:hAnsi="ＭＳ 明朝" w:hint="eastAsia"/>
                <w:sz w:val="16"/>
                <w:szCs w:val="18"/>
              </w:rPr>
              <w:t>地基準157</w:t>
            </w:r>
          </w:p>
          <w:p w:rsidR="00911811" w:rsidRPr="00453668" w:rsidRDefault="00911811" w:rsidP="00D03966">
            <w:pPr>
              <w:jc w:val="center"/>
              <w:rPr>
                <w:rFonts w:ascii="ＭＳ 明朝" w:eastAsia="ＭＳ 明朝" w:hAnsi="ＭＳ 明朝"/>
                <w:sz w:val="16"/>
                <w:szCs w:val="18"/>
              </w:rPr>
            </w:pPr>
            <w:r w:rsidRPr="00453668">
              <w:rPr>
                <w:rFonts w:ascii="ＭＳ 明朝" w:eastAsia="ＭＳ 明朝" w:hAnsi="ＭＳ 明朝" w:hint="eastAsia"/>
                <w:sz w:val="16"/>
                <w:szCs w:val="18"/>
              </w:rPr>
              <w:t>(準用)3の7</w:t>
            </w:r>
          </w:p>
          <w:p w:rsidR="00911811" w:rsidRPr="00453668" w:rsidRDefault="00911811" w:rsidP="00FA6E80">
            <w:pPr>
              <w:jc w:val="left"/>
              <w:rPr>
                <w:rFonts w:ascii="ＭＳ 明朝" w:eastAsia="ＭＳ 明朝" w:hAnsi="ＭＳ 明朝"/>
                <w:color w:val="000000"/>
                <w:sz w:val="16"/>
                <w:szCs w:val="16"/>
              </w:rPr>
            </w:pPr>
            <w:r w:rsidRPr="00453668">
              <w:rPr>
                <w:rFonts w:ascii="ＭＳ 明朝" w:eastAsia="ＭＳ 明朝" w:hAnsi="ＭＳ 明朝" w:hint="eastAsia"/>
                <w:color w:val="000000"/>
                <w:sz w:val="16"/>
                <w:szCs w:val="16"/>
              </w:rPr>
              <w:t>老計第0331004号・老振第0331004号・老老第0331017号3-7-4(23)(準用)1-4(1)</w:t>
            </w:r>
          </w:p>
          <w:p w:rsidR="00911811" w:rsidRPr="00453668" w:rsidRDefault="00911811" w:rsidP="00FA6E80">
            <w:pPr>
              <w:jc w:val="left"/>
              <w:rPr>
                <w:rFonts w:ascii="ＭＳ 明朝" w:eastAsia="ＭＳ 明朝" w:hAnsi="ＭＳ 明朝"/>
                <w:sz w:val="16"/>
                <w:szCs w:val="18"/>
              </w:rPr>
            </w:pPr>
          </w:p>
        </w:tc>
      </w:tr>
      <w:tr w:rsidR="00911811" w:rsidRPr="00CF517F" w:rsidTr="00911811">
        <w:tblPrEx>
          <w:tblLook w:val="0000" w:firstRow="0" w:lastRow="0" w:firstColumn="0" w:lastColumn="0" w:noHBand="0" w:noVBand="0"/>
        </w:tblPrEx>
        <w:trPr>
          <w:trHeight w:val="154"/>
        </w:trPr>
        <w:tc>
          <w:tcPr>
            <w:tcW w:w="2268" w:type="dxa"/>
            <w:vMerge/>
          </w:tcPr>
          <w:p w:rsidR="00911811" w:rsidRPr="00CF517F" w:rsidRDefault="00911811" w:rsidP="00B60E42">
            <w:pPr>
              <w:spacing w:line="180" w:lineRule="atLeast"/>
              <w:rPr>
                <w:rFonts w:ascii="ＭＳ 明朝" w:eastAsia="ＭＳ 明朝" w:hAnsi="ＭＳ 明朝"/>
                <w:sz w:val="18"/>
                <w:szCs w:val="18"/>
              </w:rPr>
            </w:pPr>
          </w:p>
        </w:tc>
        <w:tc>
          <w:tcPr>
            <w:tcW w:w="6237" w:type="dxa"/>
            <w:vAlign w:val="center"/>
          </w:tcPr>
          <w:p w:rsidR="00911811" w:rsidRPr="00B36703" w:rsidRDefault="00911811" w:rsidP="0031189B">
            <w:pPr>
              <w:rPr>
                <w:rFonts w:hAnsi="ＭＳ ゴシック"/>
                <w:sz w:val="18"/>
                <w:szCs w:val="18"/>
              </w:rPr>
            </w:pPr>
            <w:r w:rsidRPr="00B36703">
              <w:rPr>
                <w:rFonts w:hAnsi="ＭＳ ゴシック" w:hint="eastAsia"/>
                <w:sz w:val="18"/>
                <w:szCs w:val="18"/>
              </w:rPr>
              <w:t>重要事項説明書の内容に同意を得た場合は、利用者の署名・捺印を受けているか。</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453668" w:rsidRDefault="00911811" w:rsidP="00FA6E80">
            <w:pPr>
              <w:spacing w:beforeLines="50" w:before="171"/>
              <w:jc w:val="center"/>
              <w:rPr>
                <w:rFonts w:ascii="ＭＳ 明朝" w:eastAsia="ＭＳ 明朝" w:hAnsi="ＭＳ 明朝"/>
                <w:sz w:val="18"/>
                <w:szCs w:val="18"/>
              </w:rPr>
            </w:pPr>
          </w:p>
        </w:tc>
      </w:tr>
      <w:tr w:rsidR="00911811" w:rsidRPr="00CF517F" w:rsidTr="00911811">
        <w:tblPrEx>
          <w:tblLook w:val="0000" w:firstRow="0" w:lastRow="0" w:firstColumn="0" w:lastColumn="0" w:noHBand="0" w:noVBand="0"/>
        </w:tblPrEx>
        <w:trPr>
          <w:trHeight w:val="331"/>
        </w:trPr>
        <w:tc>
          <w:tcPr>
            <w:tcW w:w="2268" w:type="dxa"/>
            <w:vMerge/>
          </w:tcPr>
          <w:p w:rsidR="00911811" w:rsidRPr="00CF517F" w:rsidRDefault="00911811" w:rsidP="00B60E42">
            <w:pPr>
              <w:spacing w:line="180" w:lineRule="atLeast"/>
              <w:rPr>
                <w:rFonts w:ascii="ＭＳ 明朝" w:eastAsia="ＭＳ 明朝" w:hAnsi="ＭＳ 明朝"/>
                <w:sz w:val="18"/>
                <w:szCs w:val="18"/>
              </w:rPr>
            </w:pPr>
          </w:p>
        </w:tc>
        <w:tc>
          <w:tcPr>
            <w:tcW w:w="6237" w:type="dxa"/>
            <w:vAlign w:val="center"/>
          </w:tcPr>
          <w:p w:rsidR="00911811" w:rsidRPr="00B36703" w:rsidRDefault="00911811" w:rsidP="0031189B">
            <w:pPr>
              <w:rPr>
                <w:rFonts w:hAnsi="ＭＳ ゴシック"/>
                <w:sz w:val="18"/>
                <w:szCs w:val="18"/>
              </w:rPr>
            </w:pPr>
            <w:r w:rsidRPr="00B36703">
              <w:rPr>
                <w:rFonts w:hAnsi="ＭＳ ゴシック" w:hint="eastAsia"/>
                <w:sz w:val="18"/>
                <w:szCs w:val="18"/>
              </w:rPr>
              <w:t>重要事項説明書と運営規程で内容（営業日時、通常の実施地域等）が相違していないか。</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453668" w:rsidRDefault="00911811" w:rsidP="00FA6E80">
            <w:pPr>
              <w:spacing w:beforeLines="50" w:before="171"/>
              <w:jc w:val="center"/>
              <w:rPr>
                <w:rFonts w:ascii="ＭＳ 明朝" w:eastAsia="ＭＳ 明朝" w:hAnsi="ＭＳ 明朝"/>
                <w:sz w:val="18"/>
                <w:szCs w:val="18"/>
              </w:rPr>
            </w:pPr>
          </w:p>
        </w:tc>
      </w:tr>
      <w:tr w:rsidR="00911811" w:rsidRPr="00CF517F" w:rsidTr="00911811">
        <w:tblPrEx>
          <w:tblLook w:val="0000" w:firstRow="0" w:lastRow="0" w:firstColumn="0" w:lastColumn="0" w:noHBand="0" w:noVBand="0"/>
        </w:tblPrEx>
        <w:trPr>
          <w:trHeight w:val="5917"/>
        </w:trPr>
        <w:tc>
          <w:tcPr>
            <w:tcW w:w="2268" w:type="dxa"/>
            <w:vMerge/>
            <w:shd w:val="clear" w:color="auto" w:fill="auto"/>
          </w:tcPr>
          <w:p w:rsidR="00911811" w:rsidRPr="00CF517F" w:rsidRDefault="00911811" w:rsidP="00B60E42">
            <w:pPr>
              <w:spacing w:line="180" w:lineRule="atLeast"/>
              <w:rPr>
                <w:rFonts w:ascii="ＭＳ 明朝" w:eastAsia="ＭＳ 明朝" w:hAnsi="ＭＳ 明朝"/>
                <w:sz w:val="18"/>
                <w:szCs w:val="18"/>
              </w:rPr>
            </w:pPr>
          </w:p>
        </w:tc>
        <w:tc>
          <w:tcPr>
            <w:tcW w:w="6237" w:type="dxa"/>
          </w:tcPr>
          <w:p w:rsidR="00911811" w:rsidRPr="00B36703" w:rsidRDefault="00911811" w:rsidP="0031189B">
            <w:pPr>
              <w:spacing w:line="180" w:lineRule="atLeast"/>
              <w:ind w:leftChars="2" w:left="4"/>
              <w:rPr>
                <w:rFonts w:hAnsi="ＭＳ ゴシック"/>
                <w:sz w:val="18"/>
                <w:szCs w:val="18"/>
              </w:rPr>
            </w:pPr>
            <w:r w:rsidRPr="00B36703">
              <w:rPr>
                <w:rFonts w:hAnsi="ＭＳ ゴシック" w:hint="eastAsia"/>
                <w:sz w:val="18"/>
                <w:szCs w:val="18"/>
              </w:rPr>
              <w:t>重要事項説明書には、利用申込者がサービスを選択するために重要な事項（下表で確認）を記載しているか。</w:t>
            </w:r>
          </w:p>
          <w:p w:rsidR="00911811" w:rsidRPr="00B36703" w:rsidRDefault="00911811" w:rsidP="0031189B">
            <w:pPr>
              <w:spacing w:line="180" w:lineRule="atLeast"/>
              <w:ind w:firstLineChars="100" w:firstLine="180"/>
              <w:rPr>
                <w:rFonts w:hAnsi="ＭＳ ゴシック"/>
                <w:kern w:val="0"/>
                <w:sz w:val="18"/>
                <w:szCs w:val="18"/>
              </w:rPr>
            </w:pPr>
            <w:r w:rsidRPr="00B36703">
              <w:rPr>
                <w:rFonts w:hAnsi="ＭＳ ゴシック" w:hint="eastAsia"/>
                <w:kern w:val="0"/>
                <w:sz w:val="18"/>
                <w:szCs w:val="18"/>
              </w:rPr>
              <w:t>（重要事項説明書記載事項）</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76"/>
              <w:gridCol w:w="840"/>
            </w:tblGrid>
            <w:tr w:rsidR="00911811" w:rsidRPr="00B36703" w:rsidTr="0031189B">
              <w:trPr>
                <w:trHeight w:val="71"/>
              </w:trPr>
              <w:tc>
                <w:tcPr>
                  <w:tcW w:w="5076" w:type="dxa"/>
                  <w:vAlign w:val="center"/>
                </w:tcPr>
                <w:p w:rsidR="00911811" w:rsidRPr="00B36703" w:rsidRDefault="00911811" w:rsidP="0031189B">
                  <w:pPr>
                    <w:spacing w:line="220" w:lineRule="exact"/>
                    <w:rPr>
                      <w:rFonts w:hAnsi="ＭＳ ゴシック"/>
                      <w:kern w:val="0"/>
                      <w:sz w:val="16"/>
                      <w:szCs w:val="16"/>
                    </w:rPr>
                  </w:pPr>
                  <w:r w:rsidRPr="00B36703">
                    <w:rPr>
                      <w:rFonts w:hAnsi="ＭＳ ゴシック" w:hint="eastAsia"/>
                      <w:sz w:val="16"/>
                      <w:szCs w:val="16"/>
                    </w:rPr>
                    <w:t>事業者、事業所の概要（名称、住所、所在地、連絡先など）</w:t>
                  </w:r>
                </w:p>
              </w:tc>
              <w:tc>
                <w:tcPr>
                  <w:tcW w:w="840" w:type="dxa"/>
                  <w:vAlign w:val="center"/>
                </w:tcPr>
                <w:p w:rsidR="00911811" w:rsidRPr="00B36703" w:rsidRDefault="00911811" w:rsidP="0031189B">
                  <w:pPr>
                    <w:spacing w:line="220" w:lineRule="exact"/>
                    <w:jc w:val="center"/>
                    <w:rPr>
                      <w:rFonts w:hAnsi="ＭＳ ゴシック"/>
                      <w:kern w:val="0"/>
                      <w:sz w:val="16"/>
                      <w:szCs w:val="16"/>
                    </w:rPr>
                  </w:pPr>
                  <w:r w:rsidRPr="00BC0741">
                    <w:rPr>
                      <w:rFonts w:hAnsi="ＭＳ ゴシック" w:hint="eastAsia"/>
                      <w:spacing w:val="42"/>
                      <w:kern w:val="0"/>
                      <w:sz w:val="16"/>
                      <w:szCs w:val="16"/>
                      <w:fitText w:val="648" w:id="-1511248640"/>
                    </w:rPr>
                    <w:t>有・</w:t>
                  </w:r>
                  <w:r w:rsidRPr="00BC0741">
                    <w:rPr>
                      <w:rFonts w:hAnsi="ＭＳ ゴシック" w:hint="eastAsia"/>
                      <w:kern w:val="0"/>
                      <w:sz w:val="16"/>
                      <w:szCs w:val="16"/>
                      <w:fitText w:val="648" w:id="-1511248640"/>
                    </w:rPr>
                    <w:t>無</w:t>
                  </w:r>
                </w:p>
              </w:tc>
            </w:tr>
            <w:tr w:rsidR="00911811" w:rsidRPr="00B36703" w:rsidTr="0031189B">
              <w:trPr>
                <w:trHeight w:val="493"/>
              </w:trPr>
              <w:tc>
                <w:tcPr>
                  <w:tcW w:w="5076" w:type="dxa"/>
                  <w:vAlign w:val="center"/>
                </w:tcPr>
                <w:p w:rsidR="00911811" w:rsidRPr="00B36703" w:rsidRDefault="00911811" w:rsidP="0031189B">
                  <w:pPr>
                    <w:spacing w:line="220" w:lineRule="exact"/>
                    <w:rPr>
                      <w:rFonts w:hAnsi="ＭＳ ゴシック"/>
                      <w:sz w:val="16"/>
                      <w:szCs w:val="16"/>
                    </w:rPr>
                  </w:pPr>
                  <w:r w:rsidRPr="00B36703">
                    <w:rPr>
                      <w:rFonts w:hAnsi="ＭＳ ゴシック" w:hint="eastAsia"/>
                      <w:sz w:val="16"/>
                      <w:szCs w:val="16"/>
                    </w:rPr>
                    <w:t>運営規程の概要（目的、方針、営業日時、利用料金、通常の事業の実施地域、提供するサービスの内容及び提供方法など）</w:t>
                  </w:r>
                </w:p>
              </w:tc>
              <w:tc>
                <w:tcPr>
                  <w:tcW w:w="840" w:type="dxa"/>
                  <w:vAlign w:val="center"/>
                </w:tcPr>
                <w:p w:rsidR="00911811" w:rsidRPr="00B36703" w:rsidRDefault="00911811" w:rsidP="0031189B">
                  <w:pPr>
                    <w:spacing w:line="220" w:lineRule="exact"/>
                    <w:jc w:val="center"/>
                    <w:rPr>
                      <w:rFonts w:hAnsi="ＭＳ ゴシック"/>
                      <w:kern w:val="0"/>
                      <w:sz w:val="16"/>
                      <w:szCs w:val="16"/>
                    </w:rPr>
                  </w:pPr>
                  <w:r w:rsidRPr="00BC0741">
                    <w:rPr>
                      <w:rFonts w:hAnsi="ＭＳ ゴシック" w:hint="eastAsia"/>
                      <w:spacing w:val="42"/>
                      <w:kern w:val="0"/>
                      <w:sz w:val="16"/>
                      <w:szCs w:val="16"/>
                      <w:fitText w:val="648" w:id="-1511248639"/>
                    </w:rPr>
                    <w:t>有・</w:t>
                  </w:r>
                  <w:r w:rsidRPr="00BC0741">
                    <w:rPr>
                      <w:rFonts w:hAnsi="ＭＳ ゴシック" w:hint="eastAsia"/>
                      <w:kern w:val="0"/>
                      <w:sz w:val="16"/>
                      <w:szCs w:val="16"/>
                      <w:fitText w:val="648" w:id="-1511248639"/>
                    </w:rPr>
                    <w:t>無</w:t>
                  </w:r>
                </w:p>
              </w:tc>
            </w:tr>
            <w:tr w:rsidR="00911811" w:rsidRPr="00B36703" w:rsidTr="0031189B">
              <w:trPr>
                <w:trHeight w:val="185"/>
              </w:trPr>
              <w:tc>
                <w:tcPr>
                  <w:tcW w:w="5076" w:type="dxa"/>
                  <w:vAlign w:val="center"/>
                </w:tcPr>
                <w:p w:rsidR="00911811" w:rsidRPr="00B36703" w:rsidRDefault="00911811" w:rsidP="0031189B">
                  <w:pPr>
                    <w:spacing w:line="220" w:lineRule="exact"/>
                    <w:rPr>
                      <w:rFonts w:hAnsi="ＭＳ ゴシック"/>
                      <w:sz w:val="16"/>
                      <w:szCs w:val="16"/>
                    </w:rPr>
                  </w:pPr>
                  <w:r w:rsidRPr="00B36703">
                    <w:rPr>
                      <w:rFonts w:hAnsi="ＭＳ ゴシック" w:hint="eastAsia"/>
                      <w:sz w:val="16"/>
                      <w:szCs w:val="16"/>
                    </w:rPr>
                    <w:t>管理者氏名及び従業者の勤務体制</w:t>
                  </w:r>
                </w:p>
              </w:tc>
              <w:tc>
                <w:tcPr>
                  <w:tcW w:w="840" w:type="dxa"/>
                  <w:vAlign w:val="center"/>
                </w:tcPr>
                <w:p w:rsidR="00911811" w:rsidRPr="00B36703" w:rsidRDefault="00911811" w:rsidP="0031189B">
                  <w:pPr>
                    <w:spacing w:line="220" w:lineRule="exact"/>
                    <w:jc w:val="center"/>
                    <w:rPr>
                      <w:rFonts w:hAnsi="ＭＳ ゴシック"/>
                      <w:kern w:val="0"/>
                      <w:sz w:val="16"/>
                      <w:szCs w:val="16"/>
                    </w:rPr>
                  </w:pPr>
                  <w:r w:rsidRPr="00BC0741">
                    <w:rPr>
                      <w:rFonts w:hAnsi="ＭＳ ゴシック" w:hint="eastAsia"/>
                      <w:spacing w:val="42"/>
                      <w:kern w:val="0"/>
                      <w:sz w:val="16"/>
                      <w:szCs w:val="16"/>
                      <w:fitText w:val="648" w:id="-1511248638"/>
                    </w:rPr>
                    <w:t>有・</w:t>
                  </w:r>
                  <w:r w:rsidRPr="00BC0741">
                    <w:rPr>
                      <w:rFonts w:hAnsi="ＭＳ ゴシック" w:hint="eastAsia"/>
                      <w:kern w:val="0"/>
                      <w:sz w:val="16"/>
                      <w:szCs w:val="16"/>
                      <w:fitText w:val="648" w:id="-1511248638"/>
                    </w:rPr>
                    <w:t>無</w:t>
                  </w:r>
                </w:p>
              </w:tc>
            </w:tr>
            <w:tr w:rsidR="00911811" w:rsidRPr="00B36703" w:rsidTr="0031189B">
              <w:trPr>
                <w:trHeight w:val="195"/>
              </w:trPr>
              <w:tc>
                <w:tcPr>
                  <w:tcW w:w="5076" w:type="dxa"/>
                  <w:vAlign w:val="center"/>
                </w:tcPr>
                <w:p w:rsidR="00911811" w:rsidRPr="00B36703" w:rsidRDefault="00911811" w:rsidP="0031189B">
                  <w:pPr>
                    <w:spacing w:line="220" w:lineRule="exact"/>
                    <w:rPr>
                      <w:rFonts w:hAnsi="ＭＳ ゴシック"/>
                      <w:sz w:val="16"/>
                      <w:szCs w:val="16"/>
                    </w:rPr>
                  </w:pPr>
                  <w:r w:rsidRPr="00B36703">
                    <w:rPr>
                      <w:rFonts w:hAnsi="ＭＳ ゴシック" w:hint="eastAsia"/>
                      <w:sz w:val="16"/>
                      <w:szCs w:val="16"/>
                    </w:rPr>
                    <w:t>提供するサービスの内容とその料金について</w:t>
                  </w:r>
                </w:p>
              </w:tc>
              <w:tc>
                <w:tcPr>
                  <w:tcW w:w="840" w:type="dxa"/>
                  <w:vAlign w:val="center"/>
                </w:tcPr>
                <w:p w:rsidR="00911811" w:rsidRPr="00B36703" w:rsidRDefault="00911811" w:rsidP="0031189B">
                  <w:pPr>
                    <w:spacing w:line="220" w:lineRule="exact"/>
                    <w:jc w:val="center"/>
                    <w:rPr>
                      <w:rFonts w:hAnsi="ＭＳ ゴシック"/>
                      <w:kern w:val="0"/>
                      <w:sz w:val="16"/>
                      <w:szCs w:val="16"/>
                    </w:rPr>
                  </w:pPr>
                  <w:r w:rsidRPr="00BC0741">
                    <w:rPr>
                      <w:rFonts w:hAnsi="ＭＳ ゴシック" w:hint="eastAsia"/>
                      <w:spacing w:val="42"/>
                      <w:kern w:val="0"/>
                      <w:sz w:val="16"/>
                      <w:szCs w:val="16"/>
                      <w:fitText w:val="648" w:id="-1511248637"/>
                    </w:rPr>
                    <w:t>有・</w:t>
                  </w:r>
                  <w:r w:rsidRPr="00BC0741">
                    <w:rPr>
                      <w:rFonts w:hAnsi="ＭＳ ゴシック" w:hint="eastAsia"/>
                      <w:kern w:val="0"/>
                      <w:sz w:val="16"/>
                      <w:szCs w:val="16"/>
                      <w:fitText w:val="648" w:id="-1511248637"/>
                    </w:rPr>
                    <w:t>無</w:t>
                  </w:r>
                </w:p>
              </w:tc>
            </w:tr>
            <w:tr w:rsidR="00911811" w:rsidRPr="00B36703" w:rsidTr="0031189B">
              <w:trPr>
                <w:trHeight w:val="181"/>
              </w:trPr>
              <w:tc>
                <w:tcPr>
                  <w:tcW w:w="5076" w:type="dxa"/>
                  <w:vAlign w:val="center"/>
                </w:tcPr>
                <w:p w:rsidR="00911811" w:rsidRPr="00B36703" w:rsidRDefault="00911811" w:rsidP="0031189B">
                  <w:pPr>
                    <w:spacing w:line="220" w:lineRule="exact"/>
                    <w:ind w:rightChars="50" w:right="105"/>
                    <w:rPr>
                      <w:rFonts w:hAnsi="ＭＳ ゴシック"/>
                      <w:sz w:val="16"/>
                      <w:szCs w:val="16"/>
                    </w:rPr>
                  </w:pPr>
                  <w:r w:rsidRPr="00B36703">
                    <w:rPr>
                      <w:rFonts w:hAnsi="ＭＳ ゴシック" w:hint="eastAsia"/>
                      <w:sz w:val="16"/>
                      <w:szCs w:val="16"/>
                    </w:rPr>
                    <w:t>その他費用（交通費など）について</w:t>
                  </w:r>
                </w:p>
              </w:tc>
              <w:tc>
                <w:tcPr>
                  <w:tcW w:w="840" w:type="dxa"/>
                  <w:vAlign w:val="center"/>
                </w:tcPr>
                <w:p w:rsidR="00911811" w:rsidRPr="00B36703" w:rsidRDefault="00911811" w:rsidP="0031189B">
                  <w:pPr>
                    <w:spacing w:line="220" w:lineRule="exact"/>
                    <w:jc w:val="center"/>
                    <w:rPr>
                      <w:rFonts w:hAnsi="ＭＳ ゴシック"/>
                      <w:kern w:val="0"/>
                      <w:sz w:val="16"/>
                      <w:szCs w:val="16"/>
                    </w:rPr>
                  </w:pPr>
                  <w:r w:rsidRPr="00BC0741">
                    <w:rPr>
                      <w:rFonts w:hAnsi="ＭＳ ゴシック" w:hint="eastAsia"/>
                      <w:spacing w:val="42"/>
                      <w:kern w:val="0"/>
                      <w:sz w:val="16"/>
                      <w:szCs w:val="16"/>
                      <w:fitText w:val="648" w:id="-1511248636"/>
                    </w:rPr>
                    <w:t>有・</w:t>
                  </w:r>
                  <w:r w:rsidRPr="00BC0741">
                    <w:rPr>
                      <w:rFonts w:hAnsi="ＭＳ ゴシック" w:hint="eastAsia"/>
                      <w:kern w:val="0"/>
                      <w:sz w:val="16"/>
                      <w:szCs w:val="16"/>
                      <w:fitText w:val="648" w:id="-1511248636"/>
                    </w:rPr>
                    <w:t>無</w:t>
                  </w:r>
                </w:p>
              </w:tc>
            </w:tr>
            <w:tr w:rsidR="00911811" w:rsidRPr="00B36703" w:rsidTr="0031189B">
              <w:trPr>
                <w:trHeight w:val="115"/>
              </w:trPr>
              <w:tc>
                <w:tcPr>
                  <w:tcW w:w="5076" w:type="dxa"/>
                  <w:vAlign w:val="center"/>
                </w:tcPr>
                <w:p w:rsidR="00911811" w:rsidRPr="00B36703" w:rsidRDefault="00911811" w:rsidP="0031189B">
                  <w:pPr>
                    <w:spacing w:line="220" w:lineRule="exact"/>
                    <w:rPr>
                      <w:rFonts w:hAnsi="ＭＳ ゴシック"/>
                      <w:sz w:val="16"/>
                      <w:szCs w:val="16"/>
                    </w:rPr>
                  </w:pPr>
                  <w:r w:rsidRPr="00B36703">
                    <w:rPr>
                      <w:rFonts w:hAnsi="ＭＳ ゴシック" w:hint="eastAsia"/>
                      <w:sz w:val="16"/>
                      <w:szCs w:val="16"/>
                    </w:rPr>
                    <w:t>利用料、その他費用の請求及び支払い方法について</w:t>
                  </w:r>
                </w:p>
              </w:tc>
              <w:tc>
                <w:tcPr>
                  <w:tcW w:w="840" w:type="dxa"/>
                  <w:vAlign w:val="center"/>
                </w:tcPr>
                <w:p w:rsidR="00911811" w:rsidRPr="00B36703" w:rsidRDefault="00911811" w:rsidP="0031189B">
                  <w:pPr>
                    <w:spacing w:line="220" w:lineRule="exact"/>
                    <w:jc w:val="center"/>
                    <w:rPr>
                      <w:rFonts w:hAnsi="ＭＳ ゴシック"/>
                      <w:kern w:val="0"/>
                      <w:sz w:val="16"/>
                      <w:szCs w:val="16"/>
                    </w:rPr>
                  </w:pPr>
                  <w:r w:rsidRPr="00BC0741">
                    <w:rPr>
                      <w:rFonts w:hAnsi="ＭＳ ゴシック" w:hint="eastAsia"/>
                      <w:spacing w:val="42"/>
                      <w:kern w:val="0"/>
                      <w:sz w:val="16"/>
                      <w:szCs w:val="16"/>
                      <w:fitText w:val="648" w:id="-1511248635"/>
                    </w:rPr>
                    <w:t>有・</w:t>
                  </w:r>
                  <w:r w:rsidRPr="00BC0741">
                    <w:rPr>
                      <w:rFonts w:hAnsi="ＭＳ ゴシック" w:hint="eastAsia"/>
                      <w:kern w:val="0"/>
                      <w:sz w:val="16"/>
                      <w:szCs w:val="16"/>
                      <w:fitText w:val="648" w:id="-1511248635"/>
                    </w:rPr>
                    <w:t>無</w:t>
                  </w:r>
                </w:p>
              </w:tc>
            </w:tr>
            <w:tr w:rsidR="00911811" w:rsidRPr="00B36703" w:rsidTr="0031189B">
              <w:trPr>
                <w:trHeight w:val="205"/>
              </w:trPr>
              <w:tc>
                <w:tcPr>
                  <w:tcW w:w="5076" w:type="dxa"/>
                  <w:vAlign w:val="center"/>
                </w:tcPr>
                <w:p w:rsidR="00911811" w:rsidRPr="00B36703" w:rsidRDefault="00911811" w:rsidP="0031189B">
                  <w:pPr>
                    <w:spacing w:line="220" w:lineRule="exact"/>
                    <w:rPr>
                      <w:rFonts w:hAnsi="ＭＳ ゴシック"/>
                      <w:kern w:val="0"/>
                      <w:sz w:val="16"/>
                      <w:szCs w:val="16"/>
                    </w:rPr>
                  </w:pPr>
                  <w:r w:rsidRPr="00B36703">
                    <w:rPr>
                      <w:rFonts w:hAnsi="ＭＳ ゴシック" w:hint="eastAsia"/>
                      <w:kern w:val="0"/>
                      <w:sz w:val="16"/>
                      <w:szCs w:val="16"/>
                    </w:rPr>
                    <w:t>衛生管理</w:t>
                  </w:r>
                </w:p>
              </w:tc>
              <w:tc>
                <w:tcPr>
                  <w:tcW w:w="840" w:type="dxa"/>
                  <w:vAlign w:val="center"/>
                </w:tcPr>
                <w:p w:rsidR="00911811" w:rsidRPr="00B36703" w:rsidRDefault="00911811" w:rsidP="0031189B">
                  <w:pPr>
                    <w:spacing w:line="220" w:lineRule="exact"/>
                    <w:jc w:val="center"/>
                    <w:rPr>
                      <w:rFonts w:hAnsi="ＭＳ ゴシック"/>
                      <w:kern w:val="0"/>
                      <w:sz w:val="16"/>
                      <w:szCs w:val="16"/>
                    </w:rPr>
                  </w:pPr>
                  <w:r w:rsidRPr="00BC0741">
                    <w:rPr>
                      <w:rFonts w:hAnsi="ＭＳ ゴシック" w:hint="eastAsia"/>
                      <w:spacing w:val="42"/>
                      <w:kern w:val="0"/>
                      <w:sz w:val="16"/>
                      <w:szCs w:val="16"/>
                      <w:fitText w:val="648" w:id="-1511248634"/>
                    </w:rPr>
                    <w:t>有・</w:t>
                  </w:r>
                  <w:r w:rsidRPr="00BC0741">
                    <w:rPr>
                      <w:rFonts w:hAnsi="ＭＳ ゴシック" w:hint="eastAsia"/>
                      <w:kern w:val="0"/>
                      <w:sz w:val="16"/>
                      <w:szCs w:val="16"/>
                      <w:fitText w:val="648" w:id="-1511248634"/>
                    </w:rPr>
                    <w:t>無</w:t>
                  </w:r>
                </w:p>
              </w:tc>
            </w:tr>
            <w:tr w:rsidR="00911811" w:rsidRPr="00B36703" w:rsidTr="0031189B">
              <w:trPr>
                <w:trHeight w:val="110"/>
              </w:trPr>
              <w:tc>
                <w:tcPr>
                  <w:tcW w:w="5076" w:type="dxa"/>
                  <w:vAlign w:val="center"/>
                </w:tcPr>
                <w:p w:rsidR="00911811" w:rsidRPr="00B36703" w:rsidRDefault="00911811" w:rsidP="0031189B">
                  <w:pPr>
                    <w:spacing w:line="220" w:lineRule="exact"/>
                    <w:rPr>
                      <w:rFonts w:hAnsi="ＭＳ ゴシック"/>
                      <w:kern w:val="0"/>
                      <w:sz w:val="16"/>
                      <w:szCs w:val="16"/>
                    </w:rPr>
                  </w:pPr>
                  <w:r w:rsidRPr="00B36703">
                    <w:rPr>
                      <w:rFonts w:hAnsi="ＭＳ ゴシック" w:hint="eastAsia"/>
                      <w:sz w:val="16"/>
                      <w:szCs w:val="16"/>
                    </w:rPr>
                    <w:t>秘密保持と個人情報の保護（使用同意など）について</w:t>
                  </w:r>
                </w:p>
              </w:tc>
              <w:tc>
                <w:tcPr>
                  <w:tcW w:w="840" w:type="dxa"/>
                  <w:vAlign w:val="center"/>
                </w:tcPr>
                <w:p w:rsidR="00911811" w:rsidRPr="00B36703" w:rsidRDefault="00911811" w:rsidP="0031189B">
                  <w:pPr>
                    <w:spacing w:line="220" w:lineRule="exact"/>
                    <w:jc w:val="center"/>
                    <w:rPr>
                      <w:rFonts w:hAnsi="ＭＳ ゴシック"/>
                      <w:kern w:val="0"/>
                      <w:sz w:val="16"/>
                      <w:szCs w:val="16"/>
                    </w:rPr>
                  </w:pPr>
                  <w:r w:rsidRPr="00BC0741">
                    <w:rPr>
                      <w:rFonts w:hAnsi="ＭＳ ゴシック" w:hint="eastAsia"/>
                      <w:spacing w:val="42"/>
                      <w:kern w:val="0"/>
                      <w:sz w:val="16"/>
                      <w:szCs w:val="16"/>
                      <w:fitText w:val="648" w:id="-1511248633"/>
                    </w:rPr>
                    <w:t>有・</w:t>
                  </w:r>
                  <w:r w:rsidRPr="00BC0741">
                    <w:rPr>
                      <w:rFonts w:hAnsi="ＭＳ ゴシック" w:hint="eastAsia"/>
                      <w:kern w:val="0"/>
                      <w:sz w:val="16"/>
                      <w:szCs w:val="16"/>
                      <w:fitText w:val="648" w:id="-1511248633"/>
                    </w:rPr>
                    <w:t>無</w:t>
                  </w:r>
                </w:p>
              </w:tc>
            </w:tr>
            <w:tr w:rsidR="00911811" w:rsidRPr="00B36703" w:rsidTr="0031189B">
              <w:trPr>
                <w:trHeight w:val="215"/>
              </w:trPr>
              <w:tc>
                <w:tcPr>
                  <w:tcW w:w="5076" w:type="dxa"/>
                  <w:vAlign w:val="center"/>
                </w:tcPr>
                <w:p w:rsidR="00911811" w:rsidRPr="00B36703" w:rsidRDefault="00911811" w:rsidP="0031189B">
                  <w:pPr>
                    <w:spacing w:line="220" w:lineRule="exact"/>
                    <w:rPr>
                      <w:rFonts w:hAnsi="ＭＳ ゴシック"/>
                      <w:kern w:val="0"/>
                      <w:sz w:val="16"/>
                      <w:szCs w:val="16"/>
                    </w:rPr>
                  </w:pPr>
                  <w:r w:rsidRPr="00B36703">
                    <w:rPr>
                      <w:rFonts w:hAnsi="ＭＳ ゴシック" w:hint="eastAsia"/>
                      <w:sz w:val="16"/>
                      <w:szCs w:val="16"/>
                    </w:rPr>
                    <w:t>事故発生時の対応（損害賠償の方法を含む）</w:t>
                  </w:r>
                </w:p>
              </w:tc>
              <w:tc>
                <w:tcPr>
                  <w:tcW w:w="840" w:type="dxa"/>
                  <w:vAlign w:val="center"/>
                </w:tcPr>
                <w:p w:rsidR="00911811" w:rsidRPr="00B36703" w:rsidRDefault="00911811" w:rsidP="0031189B">
                  <w:pPr>
                    <w:spacing w:line="220" w:lineRule="exact"/>
                    <w:jc w:val="center"/>
                    <w:rPr>
                      <w:rFonts w:hAnsi="ＭＳ ゴシック"/>
                      <w:kern w:val="0"/>
                      <w:sz w:val="16"/>
                      <w:szCs w:val="16"/>
                    </w:rPr>
                  </w:pPr>
                  <w:r w:rsidRPr="00BC0741">
                    <w:rPr>
                      <w:rFonts w:hAnsi="ＭＳ ゴシック" w:hint="eastAsia"/>
                      <w:spacing w:val="42"/>
                      <w:kern w:val="0"/>
                      <w:sz w:val="16"/>
                      <w:szCs w:val="16"/>
                      <w:fitText w:val="648" w:id="-1511248632"/>
                    </w:rPr>
                    <w:t>有・</w:t>
                  </w:r>
                  <w:r w:rsidRPr="00BC0741">
                    <w:rPr>
                      <w:rFonts w:hAnsi="ＭＳ ゴシック" w:hint="eastAsia"/>
                      <w:kern w:val="0"/>
                      <w:sz w:val="16"/>
                      <w:szCs w:val="16"/>
                      <w:fitText w:val="648" w:id="-1511248632"/>
                    </w:rPr>
                    <w:t>無</w:t>
                  </w:r>
                </w:p>
              </w:tc>
            </w:tr>
            <w:tr w:rsidR="00911811" w:rsidRPr="00B36703" w:rsidTr="0031189B">
              <w:trPr>
                <w:trHeight w:val="240"/>
              </w:trPr>
              <w:tc>
                <w:tcPr>
                  <w:tcW w:w="5076" w:type="dxa"/>
                  <w:vAlign w:val="center"/>
                </w:tcPr>
                <w:p w:rsidR="00911811" w:rsidRPr="00B36703" w:rsidRDefault="00911811" w:rsidP="0031189B">
                  <w:pPr>
                    <w:spacing w:line="220" w:lineRule="exact"/>
                    <w:rPr>
                      <w:rFonts w:hAnsi="ＭＳ ゴシック"/>
                      <w:sz w:val="16"/>
                      <w:szCs w:val="16"/>
                    </w:rPr>
                  </w:pPr>
                  <w:r w:rsidRPr="00B36703">
                    <w:rPr>
                      <w:rFonts w:hAnsi="ＭＳ ゴシック" w:hint="eastAsia"/>
                      <w:sz w:val="16"/>
                      <w:szCs w:val="16"/>
                    </w:rPr>
                    <w:t>緊急時の対応方法及び連絡先</w:t>
                  </w:r>
                </w:p>
              </w:tc>
              <w:tc>
                <w:tcPr>
                  <w:tcW w:w="840" w:type="dxa"/>
                  <w:vAlign w:val="center"/>
                </w:tcPr>
                <w:p w:rsidR="00911811" w:rsidRPr="00B36703" w:rsidRDefault="00911811" w:rsidP="0031189B">
                  <w:pPr>
                    <w:spacing w:line="220" w:lineRule="exact"/>
                    <w:jc w:val="center"/>
                    <w:rPr>
                      <w:rFonts w:hAnsi="ＭＳ ゴシック"/>
                      <w:kern w:val="0"/>
                      <w:sz w:val="16"/>
                      <w:szCs w:val="16"/>
                    </w:rPr>
                  </w:pPr>
                  <w:r w:rsidRPr="00BC0741">
                    <w:rPr>
                      <w:rFonts w:hAnsi="ＭＳ ゴシック" w:hint="eastAsia"/>
                      <w:spacing w:val="42"/>
                      <w:kern w:val="0"/>
                      <w:sz w:val="16"/>
                      <w:szCs w:val="16"/>
                      <w:fitText w:val="648" w:id="-1511248631"/>
                    </w:rPr>
                    <w:t>有・</w:t>
                  </w:r>
                  <w:r w:rsidRPr="00BC0741">
                    <w:rPr>
                      <w:rFonts w:hAnsi="ＭＳ ゴシック" w:hint="eastAsia"/>
                      <w:kern w:val="0"/>
                      <w:sz w:val="16"/>
                      <w:szCs w:val="16"/>
                      <w:fitText w:val="648" w:id="-1511248631"/>
                    </w:rPr>
                    <w:t>無</w:t>
                  </w:r>
                </w:p>
              </w:tc>
            </w:tr>
            <w:tr w:rsidR="00911811" w:rsidRPr="00B36703" w:rsidTr="0031189B">
              <w:trPr>
                <w:trHeight w:val="240"/>
              </w:trPr>
              <w:tc>
                <w:tcPr>
                  <w:tcW w:w="5076" w:type="dxa"/>
                  <w:vAlign w:val="center"/>
                </w:tcPr>
                <w:p w:rsidR="00911811" w:rsidRPr="00B36703" w:rsidRDefault="00911811" w:rsidP="0031189B">
                  <w:pPr>
                    <w:spacing w:line="220" w:lineRule="exact"/>
                    <w:rPr>
                      <w:rFonts w:hAnsi="ＭＳ ゴシック"/>
                      <w:sz w:val="16"/>
                      <w:szCs w:val="16"/>
                    </w:rPr>
                  </w:pPr>
                  <w:r w:rsidRPr="00B36703">
                    <w:rPr>
                      <w:rFonts w:hAnsi="ＭＳ ゴシック" w:hint="eastAsia"/>
                      <w:sz w:val="16"/>
                      <w:szCs w:val="16"/>
                    </w:rPr>
                    <w:t>非常災害対策について</w:t>
                  </w:r>
                </w:p>
              </w:tc>
              <w:tc>
                <w:tcPr>
                  <w:tcW w:w="840" w:type="dxa"/>
                  <w:vAlign w:val="center"/>
                </w:tcPr>
                <w:p w:rsidR="00911811" w:rsidRPr="00B36703" w:rsidRDefault="00911811" w:rsidP="0031189B">
                  <w:pPr>
                    <w:spacing w:line="220" w:lineRule="exact"/>
                    <w:jc w:val="center"/>
                    <w:rPr>
                      <w:rFonts w:hAnsi="ＭＳ ゴシック"/>
                      <w:kern w:val="0"/>
                      <w:sz w:val="16"/>
                      <w:szCs w:val="16"/>
                    </w:rPr>
                  </w:pPr>
                  <w:r w:rsidRPr="00BC0741">
                    <w:rPr>
                      <w:rFonts w:hAnsi="ＭＳ ゴシック" w:hint="eastAsia"/>
                      <w:spacing w:val="42"/>
                      <w:kern w:val="0"/>
                      <w:sz w:val="16"/>
                      <w:szCs w:val="16"/>
                      <w:fitText w:val="648" w:id="-1511248631"/>
                    </w:rPr>
                    <w:t>有・</w:t>
                  </w:r>
                  <w:r w:rsidRPr="00BC0741">
                    <w:rPr>
                      <w:rFonts w:hAnsi="ＭＳ ゴシック" w:hint="eastAsia"/>
                      <w:kern w:val="0"/>
                      <w:sz w:val="16"/>
                      <w:szCs w:val="16"/>
                      <w:fitText w:val="648" w:id="-1511248631"/>
                    </w:rPr>
                    <w:t>無</w:t>
                  </w:r>
                </w:p>
              </w:tc>
            </w:tr>
            <w:tr w:rsidR="00911811" w:rsidRPr="00B36703" w:rsidTr="0031189B">
              <w:trPr>
                <w:trHeight w:val="513"/>
              </w:trPr>
              <w:tc>
                <w:tcPr>
                  <w:tcW w:w="5076" w:type="dxa"/>
                  <w:vAlign w:val="center"/>
                </w:tcPr>
                <w:p w:rsidR="00911811" w:rsidRPr="00B36703" w:rsidRDefault="00911811" w:rsidP="0031189B">
                  <w:pPr>
                    <w:spacing w:line="220" w:lineRule="exact"/>
                    <w:rPr>
                      <w:rFonts w:hAnsi="ＭＳ ゴシック"/>
                      <w:sz w:val="16"/>
                      <w:szCs w:val="16"/>
                    </w:rPr>
                  </w:pPr>
                  <w:r w:rsidRPr="00B36703">
                    <w:rPr>
                      <w:rFonts w:hAnsi="ＭＳ ゴシック" w:hint="eastAsia"/>
                      <w:sz w:val="16"/>
                      <w:szCs w:val="16"/>
                    </w:rPr>
                    <w:t>苦情処理の体制及び手順、苦情相談の窓口、苦情・相談の連絡先（事業者、市町村、大阪府国民健康保険団体連合会など）</w:t>
                  </w:r>
                </w:p>
              </w:tc>
              <w:tc>
                <w:tcPr>
                  <w:tcW w:w="840" w:type="dxa"/>
                  <w:vAlign w:val="center"/>
                </w:tcPr>
                <w:p w:rsidR="00911811" w:rsidRPr="00B36703" w:rsidRDefault="00911811" w:rsidP="0031189B">
                  <w:pPr>
                    <w:spacing w:line="220" w:lineRule="exact"/>
                    <w:jc w:val="center"/>
                    <w:rPr>
                      <w:rFonts w:hAnsi="ＭＳ ゴシック"/>
                      <w:kern w:val="0"/>
                      <w:sz w:val="16"/>
                      <w:szCs w:val="16"/>
                    </w:rPr>
                  </w:pPr>
                  <w:r w:rsidRPr="00BC0741">
                    <w:rPr>
                      <w:rFonts w:hAnsi="ＭＳ ゴシック" w:hint="eastAsia"/>
                      <w:spacing w:val="42"/>
                      <w:kern w:val="0"/>
                      <w:sz w:val="16"/>
                      <w:szCs w:val="16"/>
                      <w:fitText w:val="648" w:id="-1511248630"/>
                    </w:rPr>
                    <w:t>有・</w:t>
                  </w:r>
                  <w:r w:rsidRPr="00BC0741">
                    <w:rPr>
                      <w:rFonts w:hAnsi="ＭＳ ゴシック" w:hint="eastAsia"/>
                      <w:kern w:val="0"/>
                      <w:sz w:val="16"/>
                      <w:szCs w:val="16"/>
                      <w:fitText w:val="648" w:id="-1511248630"/>
                    </w:rPr>
                    <w:t>無</w:t>
                  </w:r>
                </w:p>
              </w:tc>
            </w:tr>
            <w:tr w:rsidR="00911811" w:rsidRPr="00B36703" w:rsidTr="0031189B">
              <w:trPr>
                <w:trHeight w:val="513"/>
              </w:trPr>
              <w:tc>
                <w:tcPr>
                  <w:tcW w:w="5076" w:type="dxa"/>
                  <w:vAlign w:val="center"/>
                </w:tcPr>
                <w:p w:rsidR="00911811" w:rsidRPr="00B36703" w:rsidRDefault="00911811" w:rsidP="0031189B">
                  <w:pPr>
                    <w:spacing w:line="220" w:lineRule="exact"/>
                    <w:rPr>
                      <w:rFonts w:hAnsi="ＭＳ ゴシック"/>
                      <w:sz w:val="16"/>
                      <w:szCs w:val="16"/>
                    </w:rPr>
                  </w:pPr>
                  <w:r w:rsidRPr="00B36703">
                    <w:rPr>
                      <w:rFonts w:hAnsi="ＭＳ ゴシック" w:hint="eastAsia"/>
                      <w:sz w:val="16"/>
                      <w:szCs w:val="16"/>
                    </w:rPr>
                    <w:t>提供するサービスの第三者評価の実施状況</w:t>
                  </w:r>
                </w:p>
              </w:tc>
              <w:tc>
                <w:tcPr>
                  <w:tcW w:w="840" w:type="dxa"/>
                  <w:vAlign w:val="center"/>
                </w:tcPr>
                <w:p w:rsidR="00911811" w:rsidRPr="00B36703" w:rsidRDefault="00911811" w:rsidP="0031189B">
                  <w:pPr>
                    <w:spacing w:line="220" w:lineRule="exact"/>
                    <w:jc w:val="center"/>
                    <w:rPr>
                      <w:rFonts w:hAnsi="ＭＳ ゴシック"/>
                      <w:kern w:val="0"/>
                      <w:sz w:val="16"/>
                      <w:szCs w:val="16"/>
                    </w:rPr>
                  </w:pPr>
                  <w:r w:rsidRPr="00BC0741">
                    <w:rPr>
                      <w:rFonts w:hAnsi="ＭＳ ゴシック" w:hint="eastAsia"/>
                      <w:spacing w:val="42"/>
                      <w:kern w:val="0"/>
                      <w:sz w:val="16"/>
                      <w:szCs w:val="16"/>
                      <w:fitText w:val="648" w:id="-1511248630"/>
                    </w:rPr>
                    <w:t>有・</w:t>
                  </w:r>
                  <w:r w:rsidRPr="00BC0741">
                    <w:rPr>
                      <w:rFonts w:hAnsi="ＭＳ ゴシック" w:hint="eastAsia"/>
                      <w:kern w:val="0"/>
                      <w:sz w:val="16"/>
                      <w:szCs w:val="16"/>
                      <w:fitText w:val="648" w:id="-1511248630"/>
                    </w:rPr>
                    <w:t>無</w:t>
                  </w:r>
                </w:p>
              </w:tc>
            </w:tr>
            <w:tr w:rsidR="00911811" w:rsidRPr="00B36703" w:rsidTr="0031189B">
              <w:trPr>
                <w:trHeight w:val="350"/>
              </w:trPr>
              <w:tc>
                <w:tcPr>
                  <w:tcW w:w="5076" w:type="dxa"/>
                  <w:vAlign w:val="center"/>
                </w:tcPr>
                <w:p w:rsidR="00911811" w:rsidRPr="00B36703" w:rsidRDefault="00911811" w:rsidP="0031189B">
                  <w:pPr>
                    <w:spacing w:line="220" w:lineRule="exact"/>
                    <w:rPr>
                      <w:rFonts w:hAnsi="ＭＳ ゴシック"/>
                      <w:sz w:val="16"/>
                      <w:szCs w:val="16"/>
                    </w:rPr>
                  </w:pPr>
                  <w:r w:rsidRPr="00B36703">
                    <w:rPr>
                      <w:rFonts w:hAnsi="ＭＳ ゴシック" w:hint="eastAsia"/>
                      <w:sz w:val="16"/>
                      <w:szCs w:val="16"/>
                    </w:rPr>
                    <w:t>サービス内容の見積もり（サービス提供内容及び利用者負担額の目安など）</w:t>
                  </w:r>
                </w:p>
              </w:tc>
              <w:tc>
                <w:tcPr>
                  <w:tcW w:w="840" w:type="dxa"/>
                  <w:vAlign w:val="center"/>
                </w:tcPr>
                <w:p w:rsidR="00911811" w:rsidRPr="00B36703" w:rsidRDefault="00911811" w:rsidP="0031189B">
                  <w:pPr>
                    <w:spacing w:line="220" w:lineRule="exact"/>
                    <w:jc w:val="center"/>
                    <w:rPr>
                      <w:rFonts w:hAnsi="ＭＳ ゴシック"/>
                      <w:kern w:val="0"/>
                      <w:sz w:val="16"/>
                      <w:szCs w:val="16"/>
                    </w:rPr>
                  </w:pPr>
                  <w:r w:rsidRPr="00BC0741">
                    <w:rPr>
                      <w:rFonts w:hAnsi="ＭＳ ゴシック" w:hint="eastAsia"/>
                      <w:spacing w:val="42"/>
                      <w:kern w:val="0"/>
                      <w:sz w:val="16"/>
                      <w:szCs w:val="16"/>
                      <w:fitText w:val="648" w:id="-1511248629"/>
                    </w:rPr>
                    <w:t>有・</w:t>
                  </w:r>
                  <w:r w:rsidRPr="00BC0741">
                    <w:rPr>
                      <w:rFonts w:hAnsi="ＭＳ ゴシック" w:hint="eastAsia"/>
                      <w:kern w:val="0"/>
                      <w:sz w:val="16"/>
                      <w:szCs w:val="16"/>
                      <w:fitText w:val="648" w:id="-1511248629"/>
                    </w:rPr>
                    <w:t>無</w:t>
                  </w:r>
                </w:p>
              </w:tc>
            </w:tr>
            <w:tr w:rsidR="00911811" w:rsidRPr="00B36703" w:rsidTr="0031189B">
              <w:trPr>
                <w:trHeight w:val="74"/>
              </w:trPr>
              <w:tc>
                <w:tcPr>
                  <w:tcW w:w="5076" w:type="dxa"/>
                  <w:vAlign w:val="center"/>
                </w:tcPr>
                <w:p w:rsidR="00911811" w:rsidRPr="00B36703" w:rsidRDefault="00911811" w:rsidP="0031189B">
                  <w:pPr>
                    <w:spacing w:line="220" w:lineRule="exact"/>
                    <w:rPr>
                      <w:rFonts w:hAnsi="ＭＳ ゴシック"/>
                      <w:sz w:val="16"/>
                      <w:szCs w:val="16"/>
                    </w:rPr>
                  </w:pPr>
                  <w:r w:rsidRPr="00B36703">
                    <w:rPr>
                      <w:rFonts w:hAnsi="ＭＳ ゴシック" w:hint="eastAsia"/>
                      <w:sz w:val="16"/>
                      <w:szCs w:val="16"/>
                    </w:rPr>
                    <w:t>事業者、事業所、利用者（場合により代理人）による説明確認欄</w:t>
                  </w:r>
                </w:p>
              </w:tc>
              <w:tc>
                <w:tcPr>
                  <w:tcW w:w="840" w:type="dxa"/>
                  <w:vAlign w:val="center"/>
                </w:tcPr>
                <w:p w:rsidR="00911811" w:rsidRPr="00B36703" w:rsidRDefault="00911811" w:rsidP="0031189B">
                  <w:pPr>
                    <w:spacing w:line="220" w:lineRule="exact"/>
                    <w:jc w:val="center"/>
                    <w:rPr>
                      <w:rFonts w:hAnsi="ＭＳ ゴシック"/>
                      <w:kern w:val="0"/>
                      <w:sz w:val="16"/>
                      <w:szCs w:val="16"/>
                    </w:rPr>
                  </w:pPr>
                  <w:r w:rsidRPr="00BC0741">
                    <w:rPr>
                      <w:rFonts w:hAnsi="ＭＳ ゴシック" w:hint="eastAsia"/>
                      <w:spacing w:val="42"/>
                      <w:kern w:val="0"/>
                      <w:sz w:val="16"/>
                      <w:szCs w:val="16"/>
                      <w:fitText w:val="648" w:id="-1511248628"/>
                    </w:rPr>
                    <w:t>有・</w:t>
                  </w:r>
                  <w:r w:rsidRPr="00BC0741">
                    <w:rPr>
                      <w:rFonts w:hAnsi="ＭＳ ゴシック" w:hint="eastAsia"/>
                      <w:kern w:val="0"/>
                      <w:sz w:val="16"/>
                      <w:szCs w:val="16"/>
                      <w:fitText w:val="648" w:id="-1511248628"/>
                    </w:rPr>
                    <w:t>無</w:t>
                  </w:r>
                </w:p>
              </w:tc>
            </w:tr>
            <w:tr w:rsidR="00911811" w:rsidRPr="00B36703" w:rsidTr="0031189B">
              <w:trPr>
                <w:trHeight w:val="70"/>
              </w:trPr>
              <w:tc>
                <w:tcPr>
                  <w:tcW w:w="5076" w:type="dxa"/>
                  <w:vAlign w:val="center"/>
                </w:tcPr>
                <w:p w:rsidR="00911811" w:rsidRPr="00B36703" w:rsidRDefault="00911811" w:rsidP="0031189B">
                  <w:pPr>
                    <w:spacing w:line="220" w:lineRule="exact"/>
                    <w:rPr>
                      <w:rFonts w:hAnsi="ＭＳ ゴシック"/>
                      <w:kern w:val="0"/>
                      <w:sz w:val="16"/>
                      <w:szCs w:val="16"/>
                    </w:rPr>
                  </w:pPr>
                  <w:r w:rsidRPr="00B36703">
                    <w:rPr>
                      <w:rFonts w:hAnsi="ＭＳ ゴシック" w:hint="eastAsia"/>
                      <w:sz w:val="16"/>
                      <w:szCs w:val="16"/>
                    </w:rPr>
                    <w:t>虐待防止に関する項目</w:t>
                  </w:r>
                </w:p>
              </w:tc>
              <w:tc>
                <w:tcPr>
                  <w:tcW w:w="840" w:type="dxa"/>
                  <w:vAlign w:val="center"/>
                </w:tcPr>
                <w:p w:rsidR="00911811" w:rsidRPr="00B36703" w:rsidRDefault="00911811" w:rsidP="0031189B">
                  <w:pPr>
                    <w:spacing w:line="220" w:lineRule="exact"/>
                    <w:jc w:val="center"/>
                    <w:rPr>
                      <w:rFonts w:hAnsi="ＭＳ ゴシック"/>
                      <w:kern w:val="0"/>
                      <w:sz w:val="16"/>
                      <w:szCs w:val="16"/>
                    </w:rPr>
                  </w:pPr>
                  <w:r w:rsidRPr="00BC0741">
                    <w:rPr>
                      <w:rFonts w:hAnsi="ＭＳ ゴシック" w:hint="eastAsia"/>
                      <w:spacing w:val="42"/>
                      <w:kern w:val="0"/>
                      <w:sz w:val="16"/>
                      <w:szCs w:val="16"/>
                      <w:fitText w:val="648" w:id="-1511248627"/>
                    </w:rPr>
                    <w:t>有・</w:t>
                  </w:r>
                  <w:r w:rsidRPr="00BC0741">
                    <w:rPr>
                      <w:rFonts w:hAnsi="ＭＳ ゴシック" w:hint="eastAsia"/>
                      <w:kern w:val="0"/>
                      <w:sz w:val="16"/>
                      <w:szCs w:val="16"/>
                      <w:fitText w:val="648" w:id="-1511248627"/>
                    </w:rPr>
                    <w:t>無</w:t>
                  </w:r>
                </w:p>
              </w:tc>
            </w:tr>
          </w:tbl>
          <w:p w:rsidR="00911811" w:rsidRPr="00B36703" w:rsidRDefault="00911811" w:rsidP="0031189B">
            <w:pPr>
              <w:spacing w:line="180" w:lineRule="atLeast"/>
              <w:rPr>
                <w:rFonts w:hAnsi="ＭＳ ゴシック"/>
                <w:sz w:val="20"/>
              </w:rPr>
            </w:pP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453668" w:rsidRDefault="00911811" w:rsidP="00FA6E80">
            <w:pPr>
              <w:spacing w:beforeLines="50" w:before="171"/>
              <w:jc w:val="center"/>
              <w:rPr>
                <w:rFonts w:ascii="ＭＳ 明朝" w:eastAsia="ＭＳ 明朝" w:hAnsi="ＭＳ 明朝"/>
                <w:sz w:val="18"/>
                <w:szCs w:val="18"/>
              </w:rPr>
            </w:pPr>
          </w:p>
        </w:tc>
      </w:tr>
      <w:tr w:rsidR="00911811" w:rsidRPr="00CF517F" w:rsidTr="00911811">
        <w:tblPrEx>
          <w:tblLook w:val="0000" w:firstRow="0" w:lastRow="0" w:firstColumn="0" w:lastColumn="0" w:noHBand="0" w:noVBand="0"/>
        </w:tblPrEx>
        <w:trPr>
          <w:trHeight w:val="1831"/>
        </w:trPr>
        <w:tc>
          <w:tcPr>
            <w:tcW w:w="2268" w:type="dxa"/>
            <w:vMerge/>
            <w:shd w:val="clear" w:color="auto" w:fill="auto"/>
          </w:tcPr>
          <w:p w:rsidR="00911811" w:rsidRPr="00CF517F" w:rsidRDefault="00911811" w:rsidP="00B60E42">
            <w:pPr>
              <w:spacing w:line="180" w:lineRule="atLeast"/>
              <w:rPr>
                <w:rFonts w:ascii="ＭＳ 明朝" w:eastAsia="ＭＳ 明朝" w:hAnsi="ＭＳ 明朝"/>
                <w:sz w:val="18"/>
                <w:szCs w:val="18"/>
              </w:rPr>
            </w:pPr>
          </w:p>
        </w:tc>
        <w:tc>
          <w:tcPr>
            <w:tcW w:w="6237" w:type="dxa"/>
          </w:tcPr>
          <w:p w:rsidR="00911811" w:rsidRPr="00B36703" w:rsidRDefault="00911811" w:rsidP="0031189B">
            <w:pPr>
              <w:spacing w:line="180" w:lineRule="atLeast"/>
              <w:rPr>
                <w:rFonts w:hAnsi="ＭＳ ゴシック"/>
                <w:sz w:val="18"/>
                <w:szCs w:val="18"/>
              </w:rPr>
            </w:pPr>
            <w:r w:rsidRPr="00B36703">
              <w:rPr>
                <w:rFonts w:hAnsi="ＭＳ ゴシック" w:hint="eastAsia"/>
                <w:sz w:val="18"/>
                <w:szCs w:val="18"/>
              </w:rPr>
              <w:t>サービスの提供開始について、利用者と契約書を交わしているか。</w:t>
            </w:r>
          </w:p>
          <w:p w:rsidR="00911811" w:rsidRPr="00B36703" w:rsidRDefault="00911811" w:rsidP="0031189B">
            <w:pPr>
              <w:pStyle w:val="a3"/>
              <w:spacing w:line="180" w:lineRule="atLeast"/>
              <w:ind w:left="160" w:hangingChars="100" w:hanging="160"/>
              <w:rPr>
                <w:rFonts w:hAnsi="ＭＳ ゴシック"/>
                <w:sz w:val="16"/>
                <w:szCs w:val="16"/>
              </w:rPr>
            </w:pPr>
            <w:r w:rsidRPr="00B36703">
              <w:rPr>
                <w:rFonts w:hAnsi="ＭＳ ゴシック" w:hint="eastAsia"/>
                <w:sz w:val="16"/>
                <w:szCs w:val="16"/>
              </w:rPr>
              <w:t>※契約の内容は、不当に利用者の権利を侵害若しくは制限するものとなっていないか。</w:t>
            </w:r>
          </w:p>
          <w:p w:rsidR="00911811" w:rsidRPr="00B36703" w:rsidRDefault="00911811" w:rsidP="0031189B">
            <w:pPr>
              <w:pStyle w:val="a3"/>
              <w:spacing w:line="180" w:lineRule="atLeast"/>
              <w:rPr>
                <w:rFonts w:hAnsi="ＭＳ ゴシック"/>
                <w:sz w:val="16"/>
                <w:szCs w:val="16"/>
              </w:rPr>
            </w:pPr>
            <w:r w:rsidRPr="00B36703">
              <w:rPr>
                <w:rFonts w:hAnsi="ＭＳ ゴシック" w:hint="eastAsia"/>
                <w:sz w:val="16"/>
                <w:szCs w:val="16"/>
              </w:rPr>
              <w:t>※契約書の署名押印について、次のとおりとしているか。</w:t>
            </w:r>
          </w:p>
          <w:p w:rsidR="00911811" w:rsidRPr="00B36703" w:rsidRDefault="00911811" w:rsidP="0031189B">
            <w:pPr>
              <w:pStyle w:val="a3"/>
              <w:spacing w:line="180" w:lineRule="atLeast"/>
              <w:ind w:firstLineChars="100" w:firstLine="160"/>
              <w:rPr>
                <w:rFonts w:hAnsi="ＭＳ ゴシック"/>
                <w:sz w:val="16"/>
                <w:szCs w:val="16"/>
              </w:rPr>
            </w:pPr>
            <w:r w:rsidRPr="00B36703">
              <w:rPr>
                <w:rFonts w:hAnsi="ＭＳ ゴシック" w:hint="eastAsia"/>
                <w:sz w:val="16"/>
                <w:szCs w:val="16"/>
              </w:rPr>
              <w:t>利用者側：利用者又は代理人の住所・氏名を署名の上、押印しているか</w:t>
            </w:r>
          </w:p>
          <w:p w:rsidR="00911811" w:rsidRPr="00B36703" w:rsidRDefault="00911811" w:rsidP="0031189B">
            <w:pPr>
              <w:pStyle w:val="a3"/>
              <w:spacing w:line="180" w:lineRule="atLeast"/>
              <w:ind w:leftChars="76" w:left="706" w:hangingChars="341" w:hanging="546"/>
              <w:rPr>
                <w:rFonts w:hAnsi="ＭＳ ゴシック"/>
                <w:sz w:val="16"/>
                <w:szCs w:val="16"/>
              </w:rPr>
            </w:pPr>
            <w:r w:rsidRPr="00B36703">
              <w:rPr>
                <w:rFonts w:hAnsi="ＭＳ ゴシック" w:hint="eastAsia"/>
                <w:sz w:val="16"/>
                <w:szCs w:val="16"/>
              </w:rPr>
              <w:t>事業所側：法人所在地・法人名称・法人代表者を記載の上、法人代表者印を押印しているか</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453668" w:rsidRDefault="00911811" w:rsidP="00FA6E80">
            <w:pPr>
              <w:spacing w:beforeLines="200" w:before="684"/>
              <w:jc w:val="center"/>
              <w:rPr>
                <w:rFonts w:ascii="ＭＳ 明朝" w:eastAsia="ＭＳ 明朝" w:hAnsi="ＭＳ 明朝"/>
                <w:sz w:val="18"/>
                <w:szCs w:val="18"/>
              </w:rPr>
            </w:pPr>
          </w:p>
        </w:tc>
      </w:tr>
      <w:tr w:rsidR="00911811" w:rsidRPr="00CF517F" w:rsidTr="00911811">
        <w:tblPrEx>
          <w:tblLook w:val="0000" w:firstRow="0" w:lastRow="0" w:firstColumn="0" w:lastColumn="0" w:noHBand="0" w:noVBand="0"/>
        </w:tblPrEx>
        <w:trPr>
          <w:trHeight w:val="2798"/>
        </w:trPr>
        <w:tc>
          <w:tcPr>
            <w:tcW w:w="2268" w:type="dxa"/>
          </w:tcPr>
          <w:p w:rsidR="00911811" w:rsidRPr="00CF517F" w:rsidRDefault="00911811" w:rsidP="00814317">
            <w:pPr>
              <w:spacing w:beforeLines="50" w:before="171"/>
              <w:ind w:left="360" w:rightChars="50" w:right="105" w:hangingChars="200" w:hanging="360"/>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960320" behindDoc="0" locked="0" layoutInCell="1" allowOverlap="1" wp14:anchorId="7503546E" wp14:editId="1BCAF0BB">
                      <wp:simplePos x="0" y="0"/>
                      <wp:positionH relativeFrom="column">
                        <wp:posOffset>64770</wp:posOffset>
                      </wp:positionH>
                      <wp:positionV relativeFrom="paragraph">
                        <wp:posOffset>537210</wp:posOffset>
                      </wp:positionV>
                      <wp:extent cx="1304925" cy="819150"/>
                      <wp:effectExtent l="0" t="0" r="0" b="0"/>
                      <wp:wrapNone/>
                      <wp:docPr id="14" name="AutoShap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819150"/>
                              </a:xfrm>
                              <a:prstGeom prst="wedgeRectCallout">
                                <a:avLst>
                                  <a:gd name="adj1" fmla="val 63579"/>
                                  <a:gd name="adj2" fmla="val -7056"/>
                                </a:avLst>
                              </a:prstGeom>
                              <a:solidFill>
                                <a:srgbClr val="FFFFFF"/>
                              </a:solidFill>
                              <a:ln w="9525">
                                <a:solidFill>
                                  <a:srgbClr val="000000"/>
                                </a:solidFill>
                                <a:miter lim="800000"/>
                                <a:headEnd/>
                                <a:tailEnd/>
                              </a:ln>
                            </wps:spPr>
                            <wps:txbx>
                              <w:txbxContent>
                                <w:p w:rsidR="00580D24" w:rsidRDefault="00580D24" w:rsidP="00A40E77">
                                  <w:pPr>
                                    <w:spacing w:line="240" w:lineRule="exact"/>
                                    <w:ind w:left="160" w:rightChars="50" w:right="105" w:hangingChars="100" w:hanging="160"/>
                                  </w:pPr>
                                  <w:r w:rsidRPr="00BC5E69">
                                    <w:rPr>
                                      <w:rFonts w:hAnsi="ＭＳ ゴシック" w:hint="eastAsia"/>
                                      <w:sz w:val="16"/>
                                      <w:szCs w:val="16"/>
                                    </w:rPr>
                                    <w:t>・ＭＲＳＡ、Ｂ型肝炎等の感染症のキャリアであることのみをもってサービス提供を拒否していないか</w:t>
                                  </w:r>
                                  <w:r>
                                    <w:rPr>
                                      <w:rFonts w:hAnsi="ＭＳ ゴシック" w:hint="eastAsia"/>
                                      <w:sz w:val="16"/>
                                      <w:szCs w:val="16"/>
                                    </w:rPr>
                                    <w:t>。</w:t>
                                  </w:r>
                                </w:p>
                              </w:txbxContent>
                            </wps:txbx>
                            <wps:bodyPr rot="0" vert="horz" wrap="squar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3546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18" o:spid="_x0000_s1028" type="#_x0000_t61" style="position:absolute;left:0;text-align:left;margin-left:5.1pt;margin-top:42.3pt;width:102.75pt;height:64.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" adj="24533,9276">
                      <v:textbox inset="2mm,.7pt,2mm,.7pt">
                        <w:txbxContent>
                          <w:p w:rsidR="00580D24" w:rsidRDefault="00580D24" w:rsidP="00A40E77">
                            <w:pPr>
                              <w:spacing w:line="240" w:lineRule="exact"/>
                              <w:ind w:left="160" w:rightChars="50" w:right="105" w:hangingChars="100" w:hanging="160"/>
                            </w:pPr>
                            <w:r w:rsidRPr="00BC5E69">
                              <w:rPr>
                                <w:rFonts w:hAnsi="ＭＳ ゴシック" w:hint="eastAsia"/>
                                <w:sz w:val="16"/>
                                <w:szCs w:val="16"/>
                              </w:rPr>
                              <w:t>・ＭＲＳＡ、Ｂ型肝炎等の感染症のキャリアであることのみをもってサービス提供を拒否していないか</w:t>
                            </w:r>
                            <w:r>
                              <w:rPr>
                                <w:rFonts w:hAnsi="ＭＳ ゴシック" w:hint="eastAsia"/>
                                <w:sz w:val="16"/>
                                <w:szCs w:val="16"/>
                              </w:rPr>
                              <w:t>。</w:t>
                            </w:r>
                          </w:p>
                        </w:txbxContent>
                      </v:textbox>
                    </v:shape>
                  </w:pict>
                </mc:Fallback>
              </mc:AlternateContent>
            </w:r>
            <w:r>
              <w:rPr>
                <w:rFonts w:ascii="ＭＳ 明朝" w:eastAsia="ＭＳ 明朝" w:hAnsi="ＭＳ 明朝" w:hint="eastAsia"/>
                <w:sz w:val="18"/>
                <w:szCs w:val="18"/>
              </w:rPr>
              <w:t>２</w:t>
            </w:r>
            <w:r w:rsidRPr="00CF517F">
              <w:rPr>
                <w:rFonts w:ascii="ＭＳ 明朝" w:eastAsia="ＭＳ 明朝" w:hAnsi="ＭＳ 明朝" w:hint="eastAsia"/>
                <w:sz w:val="18"/>
                <w:szCs w:val="18"/>
              </w:rPr>
              <w:t xml:space="preserve">　サービス提供拒否の禁止</w:t>
            </w:r>
          </w:p>
        </w:tc>
        <w:tc>
          <w:tcPr>
            <w:tcW w:w="6237" w:type="dxa"/>
          </w:tcPr>
          <w:p w:rsidR="00911811" w:rsidRPr="00B36703" w:rsidRDefault="00911811" w:rsidP="00CF3B44">
            <w:pPr>
              <w:spacing w:beforeLines="50" w:before="171"/>
              <w:rPr>
                <w:rFonts w:hAnsi="ＭＳ ゴシック"/>
                <w:sz w:val="18"/>
                <w:szCs w:val="18"/>
              </w:rPr>
            </w:pPr>
            <w:r w:rsidRPr="00B36703">
              <w:rPr>
                <w:rFonts w:hAnsi="ＭＳ ゴシック" w:hint="eastAsia"/>
                <w:sz w:val="18"/>
                <w:szCs w:val="18"/>
              </w:rPr>
              <w:t>正当な理由なく指定定地域密着型介護老人福祉施設入所者生活介護の</w:t>
            </w:r>
            <w:r w:rsidRPr="00B36703">
              <w:rPr>
                <w:rFonts w:hAnsi="ＭＳ ゴシック"/>
                <w:sz w:val="18"/>
                <w:szCs w:val="18"/>
              </w:rPr>
              <w:t>提供を拒んでい</w:t>
            </w:r>
            <w:r w:rsidRPr="00B36703">
              <w:rPr>
                <w:rFonts w:hAnsi="ＭＳ ゴシック" w:hint="eastAsia"/>
                <w:sz w:val="18"/>
                <w:szCs w:val="18"/>
              </w:rPr>
              <w:t>ないか</w:t>
            </w:r>
            <w:r w:rsidRPr="00B36703">
              <w:rPr>
                <w:rFonts w:hAnsi="ＭＳ ゴシック"/>
                <w:sz w:val="18"/>
                <w:szCs w:val="18"/>
              </w:rPr>
              <w:t>。</w:t>
            </w:r>
          </w:p>
          <w:p w:rsidR="00911811" w:rsidRPr="00B36703" w:rsidRDefault="00911811" w:rsidP="00BD7893">
            <w:pPr>
              <w:spacing w:beforeLines="50" w:before="171"/>
              <w:ind w:firstLineChars="100" w:firstLine="180"/>
              <w:rPr>
                <w:rFonts w:hAnsi="ＭＳ ゴシック"/>
                <w:sz w:val="18"/>
                <w:szCs w:val="18"/>
              </w:rPr>
            </w:pPr>
            <w:r w:rsidRPr="00B36703">
              <w:rPr>
                <w:rFonts w:hAnsi="ＭＳ ゴシック" w:hint="eastAsia"/>
                <w:sz w:val="18"/>
                <w:szCs w:val="18"/>
              </w:rPr>
              <w:t>◎提供を拒むことができる正当な理由がある場合とは</w:t>
            </w:r>
          </w:p>
          <w:p w:rsidR="00911811" w:rsidRPr="00B36703" w:rsidRDefault="00911811" w:rsidP="00282FF9">
            <w:pPr>
              <w:ind w:leftChars="200" w:left="420"/>
              <w:rPr>
                <w:rFonts w:hAnsi="ＭＳ ゴシック"/>
                <w:sz w:val="18"/>
                <w:szCs w:val="18"/>
              </w:rPr>
            </w:pPr>
            <w:r w:rsidRPr="00B36703">
              <w:rPr>
                <w:rFonts w:hAnsi="ＭＳ ゴシック" w:hint="eastAsia"/>
                <w:sz w:val="18"/>
                <w:szCs w:val="18"/>
              </w:rPr>
              <w:t>①当該事業所の現員から利用申込に応じきれない場合</w:t>
            </w:r>
          </w:p>
          <w:p w:rsidR="00911811" w:rsidRPr="00B36703" w:rsidRDefault="00911811" w:rsidP="00282FF9">
            <w:pPr>
              <w:ind w:leftChars="200" w:left="600" w:hangingChars="100" w:hanging="180"/>
              <w:rPr>
                <w:rFonts w:hAnsi="ＭＳ ゴシック"/>
                <w:sz w:val="18"/>
                <w:szCs w:val="18"/>
              </w:rPr>
            </w:pPr>
            <w:r w:rsidRPr="00B36703">
              <w:rPr>
                <w:rFonts w:hAnsi="ＭＳ ゴシック" w:hint="eastAsia"/>
                <w:sz w:val="18"/>
                <w:szCs w:val="18"/>
              </w:rPr>
              <w:t>②利用申込者の居住地が当該事業所の通常の事業の実施地域外である場合</w:t>
            </w:r>
          </w:p>
          <w:p w:rsidR="00911811" w:rsidRPr="00B36703" w:rsidRDefault="00911811" w:rsidP="00282FF9">
            <w:pPr>
              <w:ind w:leftChars="300" w:left="630"/>
              <w:rPr>
                <w:rFonts w:hAnsi="ＭＳ ゴシック"/>
                <w:sz w:val="18"/>
                <w:szCs w:val="18"/>
              </w:rPr>
            </w:pPr>
            <w:r w:rsidRPr="00B36703">
              <w:rPr>
                <w:rFonts w:hAnsi="ＭＳ ゴシック" w:hint="eastAsia"/>
                <w:sz w:val="18"/>
                <w:szCs w:val="18"/>
              </w:rPr>
              <w:t>その他その利用申込者に対し自ら適切なサービス提供することが困難な場合である。</w:t>
            </w:r>
          </w:p>
          <w:p w:rsidR="00911811" w:rsidRPr="00B36703" w:rsidRDefault="00911811" w:rsidP="00282FF9">
            <w:pPr>
              <w:ind w:leftChars="200" w:left="600" w:hangingChars="100" w:hanging="180"/>
              <w:rPr>
                <w:rFonts w:hAnsi="ＭＳ ゴシック"/>
                <w:sz w:val="18"/>
                <w:szCs w:val="18"/>
              </w:rPr>
            </w:pPr>
            <w:r w:rsidRPr="00B36703">
              <w:rPr>
                <w:rFonts w:hAnsi="ＭＳ ゴシック" w:hint="eastAsia"/>
                <w:sz w:val="18"/>
                <w:szCs w:val="18"/>
              </w:rPr>
              <w:t>・正当な理由により、サービス提供を拒否した場合は、その内容を記録しているか。</w:t>
            </w:r>
          </w:p>
          <w:p w:rsidR="00911811" w:rsidRPr="00B36703" w:rsidRDefault="00911811" w:rsidP="00153BF8">
            <w:pPr>
              <w:ind w:leftChars="52" w:left="309" w:hangingChars="111" w:hanging="200"/>
              <w:rPr>
                <w:rFonts w:hAnsi="ＭＳ ゴシック"/>
                <w:sz w:val="16"/>
                <w:szCs w:val="16"/>
              </w:rPr>
            </w:pPr>
            <w:r w:rsidRPr="00B36703">
              <w:rPr>
                <w:rFonts w:hAnsi="ＭＳ ゴシック" w:hint="eastAsia"/>
                <w:sz w:val="18"/>
                <w:szCs w:val="18"/>
              </w:rPr>
              <w:t>（サービス提供を拒否したことの正当性を明らかにしておくためにも記録をすることが望ましい。）</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Pr>
          <w:p w:rsidR="00911811" w:rsidRPr="00453668" w:rsidRDefault="00911811" w:rsidP="00453668">
            <w:pPr>
              <w:jc w:val="left"/>
              <w:rPr>
                <w:rFonts w:ascii="ＭＳ 明朝" w:eastAsia="ＭＳ 明朝" w:hAnsi="ＭＳ 明朝"/>
                <w:sz w:val="16"/>
                <w:szCs w:val="18"/>
              </w:rPr>
            </w:pPr>
            <w:r w:rsidRPr="00453668">
              <w:rPr>
                <w:rFonts w:ascii="ＭＳ 明朝" w:eastAsia="ＭＳ 明朝" w:hAnsi="ＭＳ 明朝" w:hint="eastAsia"/>
                <w:sz w:val="16"/>
                <w:szCs w:val="18"/>
              </w:rPr>
              <w:t>地基準157</w:t>
            </w:r>
          </w:p>
          <w:p w:rsidR="00911811" w:rsidRPr="00453668" w:rsidRDefault="00911811" w:rsidP="00453668">
            <w:pPr>
              <w:jc w:val="left"/>
              <w:rPr>
                <w:rFonts w:ascii="ＭＳ 明朝" w:eastAsia="ＭＳ 明朝" w:hAnsi="ＭＳ 明朝"/>
                <w:sz w:val="16"/>
                <w:szCs w:val="18"/>
              </w:rPr>
            </w:pPr>
            <w:r w:rsidRPr="00453668">
              <w:rPr>
                <w:rFonts w:ascii="ＭＳ 明朝" w:eastAsia="ＭＳ 明朝" w:hAnsi="ＭＳ 明朝" w:hint="eastAsia"/>
                <w:sz w:val="16"/>
                <w:szCs w:val="18"/>
              </w:rPr>
              <w:t>(準用)3の8</w:t>
            </w:r>
          </w:p>
          <w:p w:rsidR="00911811" w:rsidRPr="00453668" w:rsidRDefault="00911811" w:rsidP="00453668">
            <w:pPr>
              <w:jc w:val="left"/>
              <w:rPr>
                <w:rFonts w:ascii="ＭＳ 明朝" w:eastAsia="ＭＳ 明朝" w:hAnsi="ＭＳ 明朝"/>
                <w:color w:val="000000"/>
                <w:sz w:val="16"/>
                <w:szCs w:val="16"/>
              </w:rPr>
            </w:pPr>
            <w:r w:rsidRPr="00453668">
              <w:rPr>
                <w:rFonts w:ascii="ＭＳ 明朝" w:eastAsia="ＭＳ 明朝" w:hAnsi="ＭＳ 明朝" w:hint="eastAsia"/>
                <w:color w:val="000000"/>
                <w:sz w:val="16"/>
                <w:szCs w:val="16"/>
              </w:rPr>
              <w:t>老計第0331004号・老振第0331004号・老老第0331017号3-7-4(23)(準用)1-4(2)</w:t>
            </w:r>
          </w:p>
        </w:tc>
      </w:tr>
      <w:tr w:rsidR="00911811" w:rsidRPr="00CF517F" w:rsidTr="00911811">
        <w:tblPrEx>
          <w:tblLook w:val="0000" w:firstRow="0" w:lastRow="0" w:firstColumn="0" w:lastColumn="0" w:noHBand="0" w:noVBand="0"/>
        </w:tblPrEx>
        <w:trPr>
          <w:trHeight w:val="828"/>
        </w:trPr>
        <w:tc>
          <w:tcPr>
            <w:tcW w:w="2268" w:type="dxa"/>
          </w:tcPr>
          <w:p w:rsidR="00911811" w:rsidRPr="00CF517F" w:rsidRDefault="00911811" w:rsidP="00D03966">
            <w:pPr>
              <w:spacing w:beforeLines="50" w:before="171"/>
              <w:ind w:left="360" w:hangingChars="200" w:hanging="360"/>
              <w:rPr>
                <w:rFonts w:ascii="ＭＳ 明朝" w:eastAsia="ＭＳ 明朝" w:hAnsi="ＭＳ 明朝"/>
                <w:sz w:val="18"/>
                <w:szCs w:val="18"/>
              </w:rPr>
            </w:pPr>
            <w:r>
              <w:rPr>
                <w:rFonts w:ascii="ＭＳ 明朝" w:eastAsia="ＭＳ 明朝" w:hAnsi="ＭＳ 明朝" w:hint="eastAsia"/>
                <w:sz w:val="18"/>
                <w:szCs w:val="18"/>
              </w:rPr>
              <w:t>３</w:t>
            </w:r>
            <w:r w:rsidRPr="00CF517F">
              <w:rPr>
                <w:rFonts w:ascii="ＭＳ 明朝" w:eastAsia="ＭＳ 明朝" w:hAnsi="ＭＳ 明朝" w:hint="eastAsia"/>
                <w:sz w:val="18"/>
                <w:szCs w:val="18"/>
              </w:rPr>
              <w:t xml:space="preserve">　サービス提供困難時の対応</w:t>
            </w:r>
          </w:p>
        </w:tc>
        <w:tc>
          <w:tcPr>
            <w:tcW w:w="6237" w:type="dxa"/>
          </w:tcPr>
          <w:p w:rsidR="00911811" w:rsidRPr="00B36703" w:rsidRDefault="00911811" w:rsidP="00CF3B44">
            <w:pPr>
              <w:pStyle w:val="a3"/>
              <w:tabs>
                <w:tab w:val="clear" w:pos="4252"/>
                <w:tab w:val="clear" w:pos="8504"/>
              </w:tabs>
              <w:snapToGrid/>
              <w:spacing w:beforeLines="50" w:before="171"/>
              <w:rPr>
                <w:rFonts w:hAnsi="ＭＳ ゴシック"/>
                <w:sz w:val="18"/>
                <w:szCs w:val="18"/>
              </w:rPr>
            </w:pPr>
            <w:r w:rsidRPr="00B36703">
              <w:rPr>
                <w:rFonts w:hAnsi="ＭＳ ゴシック" w:hint="eastAsia"/>
                <w:sz w:val="18"/>
                <w:szCs w:val="18"/>
              </w:rPr>
              <w:t>入所申込者が入院治療を必要とする場合その他入所申込者に対し自ら適切な便宜を提供することが困難である場合は、適切な病院若しくは診療所又は介護老人保健施設を紹介する等の適切な措置を速やかに講じているか。</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Pr>
          <w:p w:rsidR="00911811" w:rsidRPr="00453668" w:rsidRDefault="00911811" w:rsidP="00453668">
            <w:pPr>
              <w:jc w:val="left"/>
              <w:rPr>
                <w:rFonts w:ascii="ＭＳ 明朝" w:eastAsia="ＭＳ 明朝" w:hAnsi="ＭＳ 明朝"/>
                <w:sz w:val="16"/>
                <w:szCs w:val="18"/>
              </w:rPr>
            </w:pPr>
            <w:r w:rsidRPr="00453668">
              <w:rPr>
                <w:rFonts w:ascii="ＭＳ 明朝" w:eastAsia="ＭＳ 明朝" w:hAnsi="ＭＳ 明朝" w:hint="eastAsia"/>
                <w:sz w:val="16"/>
                <w:szCs w:val="18"/>
              </w:rPr>
              <w:t>地基準133</w:t>
            </w:r>
          </w:p>
        </w:tc>
      </w:tr>
      <w:tr w:rsidR="00911811" w:rsidRPr="00CF517F" w:rsidTr="00911811">
        <w:tblPrEx>
          <w:tblLook w:val="0000" w:firstRow="0" w:lastRow="0" w:firstColumn="0" w:lastColumn="0" w:noHBand="0" w:noVBand="0"/>
        </w:tblPrEx>
        <w:trPr>
          <w:trHeight w:val="671"/>
        </w:trPr>
        <w:tc>
          <w:tcPr>
            <w:tcW w:w="2268" w:type="dxa"/>
            <w:vMerge w:val="restart"/>
          </w:tcPr>
          <w:p w:rsidR="00911811" w:rsidRPr="00CF517F" w:rsidRDefault="00911811" w:rsidP="00D03966">
            <w:pPr>
              <w:spacing w:beforeLines="50" w:before="171"/>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962368" behindDoc="0" locked="0" layoutInCell="1" allowOverlap="1" wp14:anchorId="78180265" wp14:editId="4C20DDA5">
                      <wp:simplePos x="0" y="0"/>
                      <wp:positionH relativeFrom="column">
                        <wp:posOffset>74295</wp:posOffset>
                      </wp:positionH>
                      <wp:positionV relativeFrom="paragraph">
                        <wp:posOffset>313690</wp:posOffset>
                      </wp:positionV>
                      <wp:extent cx="1247775" cy="571500"/>
                      <wp:effectExtent l="0" t="0" r="0" b="0"/>
                      <wp:wrapNone/>
                      <wp:docPr id="1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71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0D24" w:rsidRDefault="00580D24" w:rsidP="00A309A1">
                                  <w:pPr>
                                    <w:spacing w:line="200" w:lineRule="exact"/>
                                    <w:ind w:left="160" w:hangingChars="100" w:hanging="160"/>
                                  </w:pPr>
                                  <w:r w:rsidRPr="00CF517F">
                                    <w:rPr>
                                      <w:rFonts w:ascii="ＭＳ 明朝" w:eastAsia="ＭＳ 明朝" w:hAnsi="ＭＳ 明朝" w:hint="eastAsia"/>
                                      <w:sz w:val="16"/>
                                      <w:szCs w:val="16"/>
                                    </w:rPr>
                                    <w:t>・被保険者証の写し若しくはその内容を記載したものが整備されているか。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80265" id="Text Box 431" o:spid="_x0000_s1029" type="#_x0000_t202" style="position:absolute;left:0;text-align:left;margin-left:5.85pt;margin-top:24.7pt;width:98.25pt;height:4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">
                      <v:textbox inset="5.85pt,.7pt,5.85pt,.7pt">
                        <w:txbxContent>
                          <w:p w:rsidR="00580D24" w:rsidRDefault="00580D24" w:rsidP="00A309A1">
                            <w:pPr>
                              <w:spacing w:line="200" w:lineRule="exact"/>
                              <w:ind w:left="160" w:hangingChars="100" w:hanging="160"/>
                            </w:pPr>
                            <w:r w:rsidRPr="00CF517F">
                              <w:rPr>
                                <w:rFonts w:ascii="ＭＳ 明朝" w:eastAsia="ＭＳ 明朝" w:hAnsi="ＭＳ 明朝" w:hint="eastAsia"/>
                                <w:sz w:val="16"/>
                                <w:szCs w:val="16"/>
                              </w:rPr>
                              <w:t>・被保険者証の写し若しくはその内容を記載したものが整備されているか。</w:t>
                            </w:r>
                          </w:p>
                        </w:txbxContent>
                      </v:textbox>
                    </v:shape>
                  </w:pict>
                </mc:Fallback>
              </mc:AlternateContent>
            </w:r>
            <w:r>
              <w:rPr>
                <w:rFonts w:ascii="ＭＳ 明朝" w:eastAsia="ＭＳ 明朝" w:hAnsi="ＭＳ 明朝" w:hint="eastAsia"/>
                <w:sz w:val="18"/>
                <w:szCs w:val="18"/>
              </w:rPr>
              <w:t>４</w:t>
            </w:r>
            <w:r w:rsidRPr="00CF517F">
              <w:rPr>
                <w:rFonts w:ascii="ＭＳ 明朝" w:eastAsia="ＭＳ 明朝" w:hAnsi="ＭＳ 明朝" w:hint="eastAsia"/>
                <w:sz w:val="18"/>
                <w:szCs w:val="18"/>
              </w:rPr>
              <w:t xml:space="preserve">　受給資格等の確認</w:t>
            </w:r>
          </w:p>
        </w:tc>
        <w:tc>
          <w:tcPr>
            <w:tcW w:w="6237" w:type="dxa"/>
          </w:tcPr>
          <w:p w:rsidR="00911811" w:rsidRPr="00B36703" w:rsidRDefault="00911811" w:rsidP="00CF3B44">
            <w:pPr>
              <w:spacing w:beforeLines="50" w:before="171"/>
              <w:rPr>
                <w:rFonts w:hAnsi="ＭＳ ゴシック"/>
                <w:sz w:val="18"/>
                <w:szCs w:val="18"/>
              </w:rPr>
            </w:pPr>
            <w:r w:rsidRPr="00B36703">
              <w:rPr>
                <w:rFonts w:hAnsi="ＭＳ ゴシック" w:hint="eastAsia"/>
                <w:sz w:val="18"/>
                <w:szCs w:val="18"/>
              </w:rPr>
              <w:t>指定地域密着型介護老人福祉施設入所者生活介護の提供を求められた場合は、その者の提示する被保険者証によって、被保険者資格、要介護認定の有無及び要介護認定の有効期間を確かめているか。</w:t>
            </w:r>
          </w:p>
          <w:p w:rsidR="00911811" w:rsidRPr="00B36703" w:rsidRDefault="00911811" w:rsidP="00D03966">
            <w:pPr>
              <w:spacing w:beforeLines="50" w:before="171"/>
              <w:ind w:leftChars="100" w:left="210"/>
              <w:rPr>
                <w:rFonts w:hAnsi="ＭＳ ゴシック"/>
                <w:sz w:val="18"/>
                <w:szCs w:val="18"/>
              </w:rPr>
            </w:pPr>
            <w:r w:rsidRPr="00B36703">
              <w:rPr>
                <w:rFonts w:hAnsi="ＭＳ ゴシック" w:hint="eastAsia"/>
                <w:sz w:val="18"/>
                <w:szCs w:val="18"/>
              </w:rPr>
              <w:t>（確認の具体的な方法：　　　　　　　　　　　　　　　　　　　　）</w:t>
            </w:r>
          </w:p>
          <w:p w:rsidR="00911811" w:rsidRPr="00B36703" w:rsidRDefault="00911811" w:rsidP="00B44569">
            <w:pPr>
              <w:spacing w:beforeLines="50" w:before="171"/>
              <w:rPr>
                <w:rFonts w:hAnsi="ＭＳ ゴシック"/>
                <w:sz w:val="18"/>
                <w:szCs w:val="18"/>
              </w:rPr>
            </w:pPr>
            <w:r w:rsidRPr="00B36703">
              <w:rPr>
                <w:rFonts w:hAnsi="ＭＳ ゴシック" w:hint="eastAsia"/>
                <w:color w:val="000000"/>
                <w:sz w:val="18"/>
              </w:rPr>
              <w:t>・被保険者証の写し若しくはその内容を記載したものが整備されているか</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val="restart"/>
          </w:tcPr>
          <w:p w:rsidR="00911811" w:rsidRPr="00453668" w:rsidRDefault="00911811" w:rsidP="00453668">
            <w:pPr>
              <w:jc w:val="left"/>
              <w:rPr>
                <w:rFonts w:ascii="ＭＳ 明朝" w:eastAsia="ＭＳ 明朝" w:hAnsi="ＭＳ 明朝"/>
                <w:sz w:val="16"/>
                <w:szCs w:val="18"/>
              </w:rPr>
            </w:pPr>
            <w:r w:rsidRPr="00453668">
              <w:rPr>
                <w:rFonts w:ascii="ＭＳ 明朝" w:eastAsia="ＭＳ 明朝" w:hAnsi="ＭＳ 明朝" w:hint="eastAsia"/>
                <w:sz w:val="16"/>
                <w:szCs w:val="18"/>
              </w:rPr>
              <w:t>地基準157</w:t>
            </w:r>
          </w:p>
          <w:p w:rsidR="00911811" w:rsidRPr="00453668" w:rsidRDefault="00911811" w:rsidP="00453668">
            <w:pPr>
              <w:jc w:val="left"/>
              <w:rPr>
                <w:rFonts w:ascii="ＭＳ 明朝" w:eastAsia="ＭＳ 明朝" w:hAnsi="ＭＳ 明朝"/>
                <w:sz w:val="16"/>
                <w:szCs w:val="18"/>
              </w:rPr>
            </w:pPr>
            <w:r w:rsidRPr="00453668">
              <w:rPr>
                <w:rFonts w:ascii="ＭＳ 明朝" w:eastAsia="ＭＳ 明朝" w:hAnsi="ＭＳ 明朝" w:hint="eastAsia"/>
                <w:sz w:val="16"/>
                <w:szCs w:val="18"/>
              </w:rPr>
              <w:t>(準用)3の10</w:t>
            </w:r>
          </w:p>
          <w:p w:rsidR="00911811" w:rsidRPr="00453668" w:rsidRDefault="00911811" w:rsidP="00453668">
            <w:pPr>
              <w:jc w:val="left"/>
              <w:rPr>
                <w:rFonts w:ascii="ＭＳ 明朝" w:eastAsia="ＭＳ 明朝" w:hAnsi="ＭＳ 明朝"/>
                <w:sz w:val="16"/>
                <w:szCs w:val="18"/>
              </w:rPr>
            </w:pPr>
            <w:r w:rsidRPr="00453668">
              <w:rPr>
                <w:rFonts w:ascii="ＭＳ 明朝" w:eastAsia="ＭＳ 明朝" w:hAnsi="ＭＳ 明朝" w:hint="eastAsia"/>
                <w:color w:val="000000"/>
                <w:sz w:val="16"/>
                <w:szCs w:val="16"/>
              </w:rPr>
              <w:t>老計第0331004号・老振第0331004号・老老第0331017号3-7-4(23)(準用)1-4(4)</w:t>
            </w:r>
          </w:p>
        </w:tc>
      </w:tr>
      <w:tr w:rsidR="00911811" w:rsidRPr="00CF517F" w:rsidTr="00911811">
        <w:tblPrEx>
          <w:tblLook w:val="0000" w:firstRow="0" w:lastRow="0" w:firstColumn="0" w:lastColumn="0" w:noHBand="0" w:noVBand="0"/>
        </w:tblPrEx>
        <w:trPr>
          <w:trHeight w:val="150"/>
        </w:trPr>
        <w:tc>
          <w:tcPr>
            <w:tcW w:w="2268" w:type="dxa"/>
            <w:vMerge/>
          </w:tcPr>
          <w:p w:rsidR="00911811" w:rsidRPr="00CF517F" w:rsidRDefault="00911811" w:rsidP="00F050F2">
            <w:pPr>
              <w:rPr>
                <w:rFonts w:ascii="ＭＳ 明朝" w:eastAsia="ＭＳ 明朝" w:hAnsi="ＭＳ 明朝"/>
                <w:sz w:val="18"/>
                <w:szCs w:val="18"/>
              </w:rPr>
            </w:pPr>
          </w:p>
        </w:tc>
        <w:tc>
          <w:tcPr>
            <w:tcW w:w="6237" w:type="dxa"/>
            <w:vAlign w:val="center"/>
          </w:tcPr>
          <w:p w:rsidR="00911811" w:rsidRPr="00B36703" w:rsidRDefault="00911811" w:rsidP="002F7C8B">
            <w:pPr>
              <w:spacing w:line="180" w:lineRule="atLeast"/>
              <w:rPr>
                <w:rFonts w:hAnsi="ＭＳ ゴシック"/>
                <w:sz w:val="18"/>
                <w:szCs w:val="18"/>
              </w:rPr>
            </w:pPr>
            <w:r w:rsidRPr="00B36703">
              <w:rPr>
                <w:rFonts w:hAnsi="ＭＳ ゴシック" w:hint="eastAsia"/>
                <w:sz w:val="18"/>
                <w:szCs w:val="18"/>
              </w:rPr>
              <w:t>被保険者証に認定審査会意見が記載されているときは、サービス提供を行うに際し､その意見を考慮しているか。</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453668" w:rsidRDefault="00911811" w:rsidP="00453668">
            <w:pPr>
              <w:spacing w:beforeLines="100" w:before="342"/>
              <w:jc w:val="left"/>
              <w:rPr>
                <w:rFonts w:ascii="ＭＳ 明朝" w:eastAsia="ＭＳ 明朝" w:hAnsi="ＭＳ 明朝"/>
                <w:sz w:val="18"/>
                <w:szCs w:val="18"/>
              </w:rPr>
            </w:pPr>
          </w:p>
        </w:tc>
      </w:tr>
      <w:tr w:rsidR="00911811" w:rsidRPr="00CF517F" w:rsidTr="00911811">
        <w:tblPrEx>
          <w:tblLook w:val="0000" w:firstRow="0" w:lastRow="0" w:firstColumn="0" w:lastColumn="0" w:noHBand="0" w:noVBand="0"/>
        </w:tblPrEx>
        <w:trPr>
          <w:trHeight w:val="968"/>
        </w:trPr>
        <w:tc>
          <w:tcPr>
            <w:tcW w:w="2268" w:type="dxa"/>
            <w:vMerge w:val="restart"/>
          </w:tcPr>
          <w:p w:rsidR="00911811" w:rsidRPr="00CF517F" w:rsidRDefault="00911811" w:rsidP="00D03966">
            <w:pPr>
              <w:spacing w:beforeLines="50" w:before="171"/>
              <w:ind w:left="360" w:hangingChars="200" w:hanging="360"/>
              <w:rPr>
                <w:rFonts w:ascii="ＭＳ 明朝" w:eastAsia="ＭＳ 明朝" w:hAnsi="ＭＳ 明朝"/>
                <w:sz w:val="18"/>
                <w:szCs w:val="18"/>
              </w:rPr>
            </w:pPr>
            <w:r>
              <w:rPr>
                <w:rFonts w:ascii="ＭＳ 明朝" w:eastAsia="ＭＳ 明朝" w:hAnsi="ＭＳ 明朝" w:hint="eastAsia"/>
                <w:sz w:val="18"/>
                <w:szCs w:val="18"/>
              </w:rPr>
              <w:t>５</w:t>
            </w:r>
            <w:r w:rsidRPr="00CF517F">
              <w:rPr>
                <w:rFonts w:ascii="ＭＳ 明朝" w:eastAsia="ＭＳ 明朝" w:hAnsi="ＭＳ 明朝" w:hint="eastAsia"/>
                <w:sz w:val="18"/>
                <w:szCs w:val="18"/>
              </w:rPr>
              <w:t xml:space="preserve">　要介護認定等の申請に係る援助</w:t>
            </w:r>
          </w:p>
        </w:tc>
        <w:tc>
          <w:tcPr>
            <w:tcW w:w="6237" w:type="dxa"/>
            <w:vAlign w:val="center"/>
          </w:tcPr>
          <w:p w:rsidR="00911811" w:rsidRPr="00B36703" w:rsidRDefault="00911811" w:rsidP="002F7C8B">
            <w:pPr>
              <w:spacing w:line="180" w:lineRule="atLeast"/>
              <w:rPr>
                <w:rFonts w:hAnsi="ＭＳ ゴシック"/>
                <w:sz w:val="18"/>
                <w:szCs w:val="18"/>
              </w:rPr>
            </w:pPr>
            <w:r w:rsidRPr="00B36703">
              <w:rPr>
                <w:rFonts w:hAnsi="ＭＳ ゴシック" w:hint="eastAsia"/>
                <w:sz w:val="18"/>
                <w:szCs w:val="18"/>
              </w:rPr>
              <w:t>利用申込者が要介護認定等を受けていない場合に、要介護認定申請のために必要な援助を行っているか。</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val="restart"/>
          </w:tcPr>
          <w:p w:rsidR="00911811" w:rsidRPr="00453668" w:rsidRDefault="00911811" w:rsidP="00453668">
            <w:pPr>
              <w:jc w:val="left"/>
              <w:rPr>
                <w:rFonts w:ascii="ＭＳ 明朝" w:eastAsia="ＭＳ 明朝" w:hAnsi="ＭＳ 明朝"/>
                <w:sz w:val="16"/>
                <w:szCs w:val="18"/>
              </w:rPr>
            </w:pPr>
            <w:r w:rsidRPr="00453668">
              <w:rPr>
                <w:rFonts w:ascii="ＭＳ 明朝" w:eastAsia="ＭＳ 明朝" w:hAnsi="ＭＳ 明朝" w:hint="eastAsia"/>
                <w:sz w:val="16"/>
                <w:szCs w:val="18"/>
              </w:rPr>
              <w:t>地基準157</w:t>
            </w:r>
          </w:p>
          <w:p w:rsidR="00911811" w:rsidRPr="00453668" w:rsidRDefault="00911811" w:rsidP="00453668">
            <w:pPr>
              <w:jc w:val="left"/>
              <w:rPr>
                <w:rFonts w:ascii="ＭＳ 明朝" w:eastAsia="ＭＳ 明朝" w:hAnsi="ＭＳ 明朝"/>
                <w:sz w:val="16"/>
                <w:szCs w:val="18"/>
              </w:rPr>
            </w:pPr>
            <w:r w:rsidRPr="00453668">
              <w:rPr>
                <w:rFonts w:ascii="ＭＳ 明朝" w:eastAsia="ＭＳ 明朝" w:hAnsi="ＭＳ 明朝" w:hint="eastAsia"/>
                <w:sz w:val="16"/>
                <w:szCs w:val="18"/>
              </w:rPr>
              <w:t>(準用)3の11</w:t>
            </w:r>
          </w:p>
          <w:p w:rsidR="00911811" w:rsidRPr="00453668" w:rsidRDefault="00911811" w:rsidP="00453668">
            <w:pPr>
              <w:jc w:val="left"/>
              <w:rPr>
                <w:rFonts w:ascii="ＭＳ 明朝" w:eastAsia="ＭＳ 明朝" w:hAnsi="ＭＳ 明朝"/>
                <w:sz w:val="16"/>
                <w:szCs w:val="18"/>
              </w:rPr>
            </w:pPr>
            <w:r w:rsidRPr="00453668">
              <w:rPr>
                <w:rFonts w:ascii="ＭＳ 明朝" w:eastAsia="ＭＳ 明朝" w:hAnsi="ＭＳ 明朝" w:hint="eastAsia"/>
                <w:color w:val="000000"/>
                <w:sz w:val="16"/>
                <w:szCs w:val="16"/>
              </w:rPr>
              <w:t>老計第0331004号・老振第0331004号・老老第0331017号3-7-4(23)(準用)1-4(5)</w:t>
            </w:r>
          </w:p>
        </w:tc>
      </w:tr>
      <w:tr w:rsidR="00911811" w:rsidRPr="00CF517F" w:rsidTr="00911811">
        <w:tblPrEx>
          <w:tblLook w:val="0000" w:firstRow="0" w:lastRow="0" w:firstColumn="0" w:lastColumn="0" w:noHBand="0" w:noVBand="0"/>
        </w:tblPrEx>
        <w:trPr>
          <w:trHeight w:val="455"/>
        </w:trPr>
        <w:tc>
          <w:tcPr>
            <w:tcW w:w="2268" w:type="dxa"/>
            <w:vMerge/>
          </w:tcPr>
          <w:p w:rsidR="00911811" w:rsidRPr="00CF517F" w:rsidRDefault="00911811" w:rsidP="00F050F2">
            <w:pPr>
              <w:rPr>
                <w:rFonts w:ascii="ＭＳ 明朝" w:eastAsia="ＭＳ 明朝" w:hAnsi="ＭＳ 明朝"/>
                <w:sz w:val="18"/>
                <w:szCs w:val="18"/>
              </w:rPr>
            </w:pPr>
          </w:p>
        </w:tc>
        <w:tc>
          <w:tcPr>
            <w:tcW w:w="6237" w:type="dxa"/>
            <w:vAlign w:val="center"/>
          </w:tcPr>
          <w:p w:rsidR="00911811" w:rsidRPr="00B36703" w:rsidRDefault="00911811" w:rsidP="002F7C8B">
            <w:pPr>
              <w:spacing w:line="180" w:lineRule="atLeast"/>
              <w:rPr>
                <w:rFonts w:hAnsi="ＭＳ ゴシック"/>
                <w:sz w:val="18"/>
                <w:szCs w:val="18"/>
              </w:rPr>
            </w:pPr>
            <w:r w:rsidRPr="00B36703">
              <w:rPr>
                <w:rFonts w:hAnsi="ＭＳ ゴシック" w:hint="eastAsia"/>
                <w:sz w:val="18"/>
                <w:szCs w:val="18"/>
              </w:rPr>
              <w:t>被保険者証の有効期間が終了する30日前には要介護認定の更新申請が行われるように必要な援助を行っているか。</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453668" w:rsidRDefault="00911811" w:rsidP="00453668">
            <w:pPr>
              <w:spacing w:beforeLines="100" w:before="342"/>
              <w:jc w:val="left"/>
              <w:rPr>
                <w:rFonts w:ascii="ＭＳ 明朝" w:eastAsia="ＭＳ 明朝" w:hAnsi="ＭＳ 明朝"/>
                <w:sz w:val="18"/>
                <w:szCs w:val="18"/>
              </w:rPr>
            </w:pPr>
          </w:p>
        </w:tc>
      </w:tr>
      <w:tr w:rsidR="00911811" w:rsidRPr="009070F0" w:rsidTr="00911811">
        <w:tblPrEx>
          <w:tblLook w:val="0000" w:firstRow="0" w:lastRow="0" w:firstColumn="0" w:lastColumn="0" w:noHBand="0" w:noVBand="0"/>
        </w:tblPrEx>
        <w:trPr>
          <w:trHeight w:val="525"/>
        </w:trPr>
        <w:tc>
          <w:tcPr>
            <w:tcW w:w="2268" w:type="dxa"/>
            <w:vMerge w:val="restart"/>
          </w:tcPr>
          <w:p w:rsidR="00911811" w:rsidRDefault="00911811" w:rsidP="00814317">
            <w:pPr>
              <w:spacing w:beforeLines="50" w:before="171"/>
              <w:rPr>
                <w:rFonts w:ascii="ＭＳ 明朝" w:eastAsia="ＭＳ 明朝" w:hAnsi="ＭＳ 明朝"/>
                <w:sz w:val="18"/>
                <w:szCs w:val="18"/>
              </w:rPr>
            </w:pPr>
            <w:r>
              <w:rPr>
                <w:rFonts w:ascii="ＭＳ 明朝" w:eastAsia="ＭＳ 明朝" w:hAnsi="ＭＳ 明朝" w:hint="eastAsia"/>
                <w:sz w:val="18"/>
                <w:szCs w:val="18"/>
              </w:rPr>
              <w:t>６</w:t>
            </w:r>
            <w:r w:rsidRPr="00BA0567">
              <w:rPr>
                <w:rFonts w:ascii="ＭＳ 明朝" w:eastAsia="ＭＳ 明朝" w:hAnsi="ＭＳ 明朝" w:hint="eastAsia"/>
                <w:sz w:val="18"/>
                <w:szCs w:val="18"/>
              </w:rPr>
              <w:t xml:space="preserve">　入退所</w:t>
            </w:r>
          </w:p>
          <w:p w:rsidR="00911811" w:rsidRDefault="00911811" w:rsidP="00592F5F">
            <w:pPr>
              <w:spacing w:beforeLines="50" w:before="171"/>
              <w:ind w:leftChars="100" w:left="210"/>
              <w:rPr>
                <w:rFonts w:ascii="ＭＳ 明朝" w:eastAsia="ＭＳ 明朝" w:hAnsi="ＭＳ 明朝"/>
                <w:sz w:val="18"/>
                <w:szCs w:val="18"/>
              </w:rPr>
            </w:pPr>
            <w:r>
              <w:rPr>
                <w:rFonts w:ascii="ＭＳ 明朝" w:eastAsia="ＭＳ 明朝" w:hAnsi="ＭＳ 明朝" w:hint="eastAsia"/>
                <w:sz w:val="18"/>
                <w:szCs w:val="18"/>
              </w:rPr>
              <w:t>（入所選考委員会）</w:t>
            </w:r>
          </w:p>
          <w:p w:rsidR="00911811" w:rsidRPr="00A50981" w:rsidRDefault="00911811" w:rsidP="00A50981">
            <w:pPr>
              <w:ind w:leftChars="100" w:left="210"/>
              <w:rPr>
                <w:rFonts w:ascii="ＭＳ 明朝" w:eastAsia="ＭＳ 明朝" w:hAnsi="ＭＳ 明朝"/>
                <w:sz w:val="18"/>
                <w:szCs w:val="18"/>
              </w:rPr>
            </w:pPr>
          </w:p>
        </w:tc>
        <w:tc>
          <w:tcPr>
            <w:tcW w:w="6237" w:type="dxa"/>
            <w:tcBorders>
              <w:bottom w:val="dashed"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hint="eastAsia"/>
                <w:sz w:val="18"/>
                <w:szCs w:val="18"/>
              </w:rPr>
              <w:t>入所の対象となる者は、要介護３以上と認定された者のうち、居宅において日常生活を営むことが困難な者としているか。</w:t>
            </w:r>
          </w:p>
        </w:tc>
        <w:tc>
          <w:tcPr>
            <w:tcW w:w="567" w:type="dxa"/>
            <w:tcBorders>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bottom w:val="dashed" w:sz="4" w:space="0" w:color="auto"/>
            </w:tcBorders>
          </w:tcPr>
          <w:p w:rsidR="00911811" w:rsidRPr="00453668" w:rsidRDefault="00911811" w:rsidP="00453668">
            <w:pPr>
              <w:jc w:val="left"/>
              <w:rPr>
                <w:rFonts w:ascii="ＭＳ 明朝" w:eastAsia="ＭＳ 明朝" w:hAnsi="ＭＳ 明朝"/>
                <w:sz w:val="16"/>
                <w:szCs w:val="18"/>
              </w:rPr>
            </w:pPr>
            <w:r w:rsidRPr="00453668">
              <w:rPr>
                <w:rFonts w:ascii="ＭＳ 明朝" w:eastAsia="ＭＳ 明朝" w:hAnsi="ＭＳ 明朝" w:hint="eastAsia"/>
                <w:sz w:val="16"/>
                <w:szCs w:val="18"/>
              </w:rPr>
              <w:t>地基準134</w:t>
            </w:r>
          </w:p>
          <w:p w:rsidR="00911811" w:rsidRPr="00453668" w:rsidRDefault="00911811" w:rsidP="00453668">
            <w:pPr>
              <w:jc w:val="left"/>
              <w:rPr>
                <w:rFonts w:ascii="ＭＳ 明朝" w:eastAsia="ＭＳ 明朝" w:hAnsi="ＭＳ 明朝"/>
                <w:sz w:val="16"/>
                <w:szCs w:val="18"/>
              </w:rPr>
            </w:pPr>
            <w:r w:rsidRPr="00453668">
              <w:rPr>
                <w:rFonts w:ascii="ＭＳ 明朝" w:eastAsia="ＭＳ 明朝" w:hAnsi="ＭＳ 明朝" w:hint="eastAsia"/>
                <w:color w:val="000000"/>
                <w:sz w:val="16"/>
                <w:szCs w:val="16"/>
              </w:rPr>
              <w:t>老計第0331004号・老振第0331004号・老老第0331017号3-7-4(1)</w:t>
            </w:r>
          </w:p>
        </w:tc>
      </w:tr>
      <w:tr w:rsidR="00911811" w:rsidRPr="009070F0" w:rsidTr="00911811">
        <w:tblPrEx>
          <w:tblLook w:val="0000" w:firstRow="0" w:lastRow="0" w:firstColumn="0" w:lastColumn="0" w:noHBand="0" w:noVBand="0"/>
        </w:tblPrEx>
        <w:trPr>
          <w:trHeight w:val="1500"/>
        </w:trPr>
        <w:tc>
          <w:tcPr>
            <w:tcW w:w="2268" w:type="dxa"/>
            <w:vMerge/>
          </w:tcPr>
          <w:p w:rsidR="00911811" w:rsidRPr="009070F0" w:rsidRDefault="00911811" w:rsidP="00D03966">
            <w:pPr>
              <w:spacing w:beforeLines="50" w:before="171"/>
              <w:rPr>
                <w:rFonts w:ascii="ＭＳ 明朝" w:eastAsia="ＭＳ 明朝" w:hAnsi="ＭＳ 明朝"/>
                <w:sz w:val="18"/>
                <w:szCs w:val="18"/>
              </w:rPr>
            </w:pPr>
          </w:p>
        </w:tc>
        <w:tc>
          <w:tcPr>
            <w:tcW w:w="6237" w:type="dxa"/>
            <w:tcBorders>
              <w:top w:val="dashed" w:sz="4" w:space="0" w:color="auto"/>
              <w:bottom w:val="single"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hint="eastAsia"/>
                <w:sz w:val="18"/>
                <w:szCs w:val="18"/>
              </w:rPr>
              <w:t>要介護１又は２の者のうち、次に掲げるいずれかの場合で、施設以外での生活が著しく困難であると認められる場合は、介護保険の保険者の適切な関与の下、施設ごとに設置している入所選考委員会を経て、特例的に入所（特例入所）を認めているか。</w:t>
            </w:r>
          </w:p>
          <w:p w:rsidR="00911811" w:rsidRPr="00B36703" w:rsidRDefault="00911811" w:rsidP="009070F0">
            <w:pPr>
              <w:spacing w:beforeLines="50" w:before="171"/>
              <w:ind w:firstLineChars="100" w:firstLine="180"/>
              <w:rPr>
                <w:rFonts w:hAnsi="ＭＳ ゴシック"/>
                <w:sz w:val="18"/>
                <w:szCs w:val="18"/>
              </w:rPr>
            </w:pPr>
            <w:r w:rsidRPr="00B36703">
              <w:rPr>
                <w:rFonts w:hAnsi="ＭＳ ゴシック" w:hint="eastAsia"/>
                <w:sz w:val="18"/>
                <w:szCs w:val="18"/>
              </w:rPr>
              <w:t>【特例入所の要件】</w:t>
            </w:r>
          </w:p>
          <w:p w:rsidR="00911811" w:rsidRPr="00B36703" w:rsidRDefault="00911811" w:rsidP="009070F0">
            <w:pPr>
              <w:spacing w:before="120"/>
              <w:ind w:leftChars="200" w:left="600" w:hangingChars="100" w:hanging="180"/>
              <w:rPr>
                <w:rFonts w:hAnsi="ＭＳ ゴシック"/>
                <w:sz w:val="18"/>
                <w:szCs w:val="18"/>
              </w:rPr>
            </w:pPr>
            <w:r w:rsidRPr="00B36703">
              <w:rPr>
                <w:rFonts w:hAnsi="ＭＳ ゴシック" w:hint="eastAsia"/>
                <w:sz w:val="18"/>
                <w:szCs w:val="18"/>
              </w:rPr>
              <w:t>・認知症である者であって日常生活に支障を来すような症状・行動や意思疎通の困難さが頻繁に見られること</w:t>
            </w:r>
          </w:p>
          <w:p w:rsidR="00911811" w:rsidRPr="00B36703" w:rsidRDefault="00911811" w:rsidP="009070F0">
            <w:pPr>
              <w:spacing w:before="120"/>
              <w:ind w:leftChars="200" w:left="600" w:hangingChars="100" w:hanging="180"/>
              <w:rPr>
                <w:rFonts w:hAnsi="ＭＳ ゴシック"/>
                <w:sz w:val="18"/>
                <w:szCs w:val="18"/>
              </w:rPr>
            </w:pPr>
            <w:r w:rsidRPr="00B36703">
              <w:rPr>
                <w:rFonts w:hAnsi="ＭＳ ゴシック" w:hint="eastAsia"/>
                <w:sz w:val="18"/>
                <w:szCs w:val="18"/>
              </w:rPr>
              <w:t>・知的障がい・精神障がい等を伴い日常生活に支障を来すような症状・行動や意思疎通の困難さ等が頻繁に見られること</w:t>
            </w:r>
          </w:p>
          <w:p w:rsidR="00911811" w:rsidRPr="00B36703" w:rsidRDefault="00911811" w:rsidP="009070F0">
            <w:pPr>
              <w:spacing w:before="120"/>
              <w:ind w:leftChars="200" w:left="600" w:hangingChars="100" w:hanging="180"/>
              <w:rPr>
                <w:rFonts w:hAnsi="ＭＳ ゴシック"/>
                <w:sz w:val="18"/>
                <w:szCs w:val="18"/>
              </w:rPr>
            </w:pPr>
            <w:r w:rsidRPr="00B36703">
              <w:rPr>
                <w:rFonts w:hAnsi="ＭＳ ゴシック" w:hint="eastAsia"/>
                <w:sz w:val="18"/>
                <w:szCs w:val="18"/>
              </w:rPr>
              <w:t>・家族等による深刻な虐待が疑われる等により、心身の安全・安心の確保が困難な状態であること</w:t>
            </w:r>
          </w:p>
          <w:p w:rsidR="00911811" w:rsidRPr="00B36703" w:rsidRDefault="00911811" w:rsidP="009070F0">
            <w:pPr>
              <w:spacing w:before="120"/>
              <w:ind w:leftChars="200" w:left="600" w:hangingChars="100" w:hanging="180"/>
              <w:rPr>
                <w:rFonts w:hAnsi="ＭＳ ゴシック"/>
                <w:sz w:val="18"/>
                <w:szCs w:val="18"/>
              </w:rPr>
            </w:pPr>
            <w:r w:rsidRPr="00B36703">
              <w:rPr>
                <w:rFonts w:hAnsi="ＭＳ ゴシック" w:hint="eastAsia"/>
                <w:sz w:val="18"/>
                <w:szCs w:val="18"/>
              </w:rPr>
              <w:t>・単身世帯である、同居家族が高齢又は病弱である等により家族等による支援が期待できず、かつ、地域での介護サービスや生活支援の供給が不十分であること</w:t>
            </w:r>
          </w:p>
        </w:tc>
        <w:tc>
          <w:tcPr>
            <w:tcW w:w="567" w:type="dxa"/>
            <w:tcBorders>
              <w:top w:val="dashed"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top w:val="dashed" w:sz="4" w:space="0" w:color="auto"/>
              <w:bottom w:val="single" w:sz="4" w:space="0" w:color="auto"/>
            </w:tcBorders>
          </w:tcPr>
          <w:p w:rsidR="00911811" w:rsidRPr="00453668" w:rsidRDefault="00911811" w:rsidP="00453668">
            <w:pPr>
              <w:spacing w:beforeLines="200" w:before="684"/>
              <w:jc w:val="left"/>
              <w:rPr>
                <w:rFonts w:ascii="ＭＳ 明朝" w:eastAsia="ＭＳ 明朝" w:hAnsi="ＭＳ 明朝"/>
                <w:sz w:val="18"/>
                <w:szCs w:val="18"/>
              </w:rPr>
            </w:pPr>
          </w:p>
        </w:tc>
      </w:tr>
      <w:tr w:rsidR="00911811" w:rsidRPr="00CF517F" w:rsidTr="00911811">
        <w:tblPrEx>
          <w:tblLook w:val="0000" w:firstRow="0" w:lastRow="0" w:firstColumn="0" w:lastColumn="0" w:noHBand="0" w:noVBand="0"/>
        </w:tblPrEx>
        <w:trPr>
          <w:trHeight w:val="885"/>
        </w:trPr>
        <w:tc>
          <w:tcPr>
            <w:tcW w:w="2268" w:type="dxa"/>
            <w:vMerge w:val="restart"/>
          </w:tcPr>
          <w:p w:rsidR="00911811" w:rsidRPr="00BA0567" w:rsidRDefault="00911811" w:rsidP="00814317">
            <w:pPr>
              <w:spacing w:beforeLines="50" w:before="171"/>
              <w:rPr>
                <w:rFonts w:ascii="ＭＳ 明朝" w:eastAsia="ＭＳ 明朝" w:hAnsi="ＭＳ 明朝"/>
                <w:sz w:val="18"/>
                <w:szCs w:val="18"/>
              </w:rPr>
            </w:pPr>
          </w:p>
        </w:tc>
        <w:tc>
          <w:tcPr>
            <w:tcW w:w="6237" w:type="dxa"/>
            <w:tcBorders>
              <w:bottom w:val="dashed"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hint="eastAsia"/>
                <w:sz w:val="18"/>
                <w:szCs w:val="18"/>
              </w:rPr>
              <w:t>入所の申込みは、指定地域密着型介護老人福祉施設等入所申込書兼台帳及び原則として居宅介護支援事業者、施設等の介護支援専門員等(以下「ケアマネジャー等」という。)の意見を付した入所選考調査票により、本人又は家族等から施設に対して行われているか。</w:t>
            </w:r>
          </w:p>
          <w:p w:rsidR="00911811" w:rsidRPr="00B36703" w:rsidRDefault="00911811" w:rsidP="00CF3B44">
            <w:pPr>
              <w:rPr>
                <w:rFonts w:hAnsi="ＭＳ ゴシック"/>
                <w:sz w:val="18"/>
                <w:szCs w:val="18"/>
              </w:rPr>
            </w:pPr>
            <w:r w:rsidRPr="00B36703">
              <w:rPr>
                <w:rFonts w:hAnsi="ＭＳ ゴシック" w:hint="eastAsia"/>
                <w:sz w:val="18"/>
                <w:szCs w:val="18"/>
              </w:rPr>
              <w:t>なお、要介護１又は２の場合は、特例入所の要件に該当し施設以外での生活が著しく困難な理由を、入所申込書に付記しているか。</w:t>
            </w:r>
          </w:p>
        </w:tc>
        <w:tc>
          <w:tcPr>
            <w:tcW w:w="567" w:type="dxa"/>
            <w:tcBorders>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bottom w:val="dashed" w:sz="4" w:space="0" w:color="auto"/>
            </w:tcBorders>
          </w:tcPr>
          <w:p w:rsidR="00911811" w:rsidRPr="00453668" w:rsidRDefault="00911811" w:rsidP="00453668">
            <w:pPr>
              <w:spacing w:beforeLines="200" w:before="684"/>
              <w:jc w:val="left"/>
              <w:rPr>
                <w:rFonts w:ascii="ＭＳ 明朝" w:eastAsia="ＭＳ 明朝" w:hAnsi="ＭＳ 明朝"/>
                <w:sz w:val="18"/>
                <w:szCs w:val="18"/>
              </w:rPr>
            </w:pPr>
          </w:p>
        </w:tc>
      </w:tr>
      <w:tr w:rsidR="00911811" w:rsidRPr="00CF517F" w:rsidTr="00911811">
        <w:tblPrEx>
          <w:tblLook w:val="0000" w:firstRow="0" w:lastRow="0" w:firstColumn="0" w:lastColumn="0" w:noHBand="0" w:noVBand="0"/>
        </w:tblPrEx>
        <w:trPr>
          <w:trHeight w:val="885"/>
        </w:trPr>
        <w:tc>
          <w:tcPr>
            <w:tcW w:w="2268" w:type="dxa"/>
            <w:vMerge/>
          </w:tcPr>
          <w:p w:rsidR="00911811" w:rsidRPr="00BA0567" w:rsidRDefault="00911811" w:rsidP="00814317">
            <w:pPr>
              <w:spacing w:beforeLines="50" w:before="171"/>
              <w:rPr>
                <w:rFonts w:ascii="ＭＳ 明朝" w:eastAsia="ＭＳ 明朝" w:hAnsi="ＭＳ 明朝"/>
                <w:sz w:val="18"/>
                <w:szCs w:val="18"/>
              </w:rPr>
            </w:pPr>
          </w:p>
        </w:tc>
        <w:tc>
          <w:tcPr>
            <w:tcW w:w="6237" w:type="dxa"/>
            <w:tcBorders>
              <w:top w:val="dashed" w:sz="4" w:space="0" w:color="auto"/>
              <w:bottom w:val="dashed"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hint="eastAsia"/>
                <w:sz w:val="18"/>
                <w:szCs w:val="18"/>
              </w:rPr>
              <w:t>施設が申込書（特例入所を含む）を受理した場合は、受付簿にその内容を記載して管理しているか。また、辞退や除外等の事由が生じた場合は、その内容を記録しているか。</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top w:val="dashed" w:sz="4" w:space="0" w:color="auto"/>
              <w:bottom w:val="dashed" w:sz="4" w:space="0" w:color="auto"/>
            </w:tcBorders>
          </w:tcPr>
          <w:p w:rsidR="00911811" w:rsidRPr="00453668" w:rsidRDefault="00911811" w:rsidP="00453668">
            <w:pPr>
              <w:spacing w:beforeLines="100" w:before="342"/>
              <w:jc w:val="left"/>
              <w:rPr>
                <w:rFonts w:ascii="ＭＳ 明朝" w:eastAsia="ＭＳ 明朝" w:hAnsi="ＭＳ 明朝"/>
                <w:sz w:val="18"/>
                <w:szCs w:val="18"/>
              </w:rPr>
            </w:pPr>
          </w:p>
        </w:tc>
      </w:tr>
      <w:tr w:rsidR="00911811" w:rsidRPr="00CF517F" w:rsidTr="00911811">
        <w:tblPrEx>
          <w:tblLook w:val="0000" w:firstRow="0" w:lastRow="0" w:firstColumn="0" w:lastColumn="0" w:noHBand="0" w:noVBand="0"/>
        </w:tblPrEx>
        <w:trPr>
          <w:trHeight w:val="885"/>
        </w:trPr>
        <w:tc>
          <w:tcPr>
            <w:tcW w:w="2268" w:type="dxa"/>
            <w:vMerge/>
          </w:tcPr>
          <w:p w:rsidR="00911811" w:rsidRPr="00BA0567" w:rsidRDefault="00911811" w:rsidP="00814317">
            <w:pPr>
              <w:spacing w:beforeLines="50" w:before="171"/>
              <w:rPr>
                <w:rFonts w:ascii="ＭＳ 明朝" w:eastAsia="ＭＳ 明朝" w:hAnsi="ＭＳ 明朝"/>
                <w:sz w:val="18"/>
                <w:szCs w:val="18"/>
              </w:rPr>
            </w:pPr>
          </w:p>
        </w:tc>
        <w:tc>
          <w:tcPr>
            <w:tcW w:w="6237" w:type="dxa"/>
            <w:tcBorders>
              <w:top w:val="dashed" w:sz="4" w:space="0" w:color="auto"/>
              <w:bottom w:val="dashed"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hint="eastAsia"/>
                <w:sz w:val="18"/>
                <w:szCs w:val="18"/>
              </w:rPr>
              <w:t>特例入所の要件に該当する場合は、施設から保険者に対して報告を行っているか。また、当該入所申込者が、特例入所対象者に該当するか否かを判断するにあたり、適宜その意見を求めているか。なお、入所選考の結果、特例入所対象者の入所が決定したときは、保険者に報告を行うものとする。</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top w:val="dashed" w:sz="4" w:space="0" w:color="auto"/>
              <w:bottom w:val="dashed" w:sz="4" w:space="0" w:color="auto"/>
            </w:tcBorders>
          </w:tcPr>
          <w:p w:rsidR="00911811" w:rsidRPr="00453668" w:rsidRDefault="00911811" w:rsidP="00453668">
            <w:pPr>
              <w:spacing w:beforeLines="150" w:before="513"/>
              <w:jc w:val="left"/>
              <w:rPr>
                <w:rFonts w:ascii="ＭＳ 明朝" w:eastAsia="ＭＳ 明朝" w:hAnsi="ＭＳ 明朝"/>
                <w:sz w:val="18"/>
                <w:szCs w:val="18"/>
              </w:rPr>
            </w:pPr>
          </w:p>
        </w:tc>
      </w:tr>
      <w:tr w:rsidR="00911811" w:rsidRPr="00CF517F" w:rsidTr="00911811">
        <w:tblPrEx>
          <w:tblLook w:val="0000" w:firstRow="0" w:lastRow="0" w:firstColumn="0" w:lastColumn="0" w:noHBand="0" w:noVBand="0"/>
        </w:tblPrEx>
        <w:trPr>
          <w:trHeight w:val="497"/>
        </w:trPr>
        <w:tc>
          <w:tcPr>
            <w:tcW w:w="2268" w:type="dxa"/>
            <w:vMerge/>
          </w:tcPr>
          <w:p w:rsidR="00911811" w:rsidRPr="00BA0567" w:rsidRDefault="00911811" w:rsidP="00814317">
            <w:pPr>
              <w:spacing w:beforeLines="50" w:before="171"/>
              <w:rPr>
                <w:rFonts w:ascii="ＭＳ 明朝" w:eastAsia="ＭＳ 明朝" w:hAnsi="ＭＳ 明朝"/>
                <w:sz w:val="18"/>
                <w:szCs w:val="18"/>
              </w:rPr>
            </w:pPr>
          </w:p>
        </w:tc>
        <w:tc>
          <w:tcPr>
            <w:tcW w:w="6237" w:type="dxa"/>
            <w:tcBorders>
              <w:top w:val="dashed" w:sz="4" w:space="0" w:color="auto"/>
              <w:bottom w:val="dashed"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hint="eastAsia"/>
                <w:sz w:val="18"/>
                <w:szCs w:val="18"/>
              </w:rPr>
              <w:t>入所の選考に係る事務を行うため、合議制の委員会（以下「入所選考委員会」という。）を設置しているか。</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top w:val="dashed" w:sz="4" w:space="0" w:color="auto"/>
              <w:bottom w:val="dashed" w:sz="4" w:space="0" w:color="auto"/>
            </w:tcBorders>
          </w:tcPr>
          <w:p w:rsidR="00911811" w:rsidRPr="00453668" w:rsidRDefault="00911811" w:rsidP="00453668">
            <w:pPr>
              <w:spacing w:beforeLines="100" w:before="342"/>
              <w:jc w:val="left"/>
              <w:rPr>
                <w:rFonts w:ascii="ＭＳ 明朝" w:eastAsia="ＭＳ 明朝" w:hAnsi="ＭＳ 明朝"/>
                <w:sz w:val="18"/>
                <w:szCs w:val="18"/>
              </w:rPr>
            </w:pPr>
          </w:p>
        </w:tc>
      </w:tr>
      <w:tr w:rsidR="00911811" w:rsidRPr="00CF517F" w:rsidTr="00911811">
        <w:tblPrEx>
          <w:tblLook w:val="0000" w:firstRow="0" w:lastRow="0" w:firstColumn="0" w:lastColumn="0" w:noHBand="0" w:noVBand="0"/>
        </w:tblPrEx>
        <w:trPr>
          <w:trHeight w:val="885"/>
        </w:trPr>
        <w:tc>
          <w:tcPr>
            <w:tcW w:w="2268" w:type="dxa"/>
            <w:vMerge/>
          </w:tcPr>
          <w:p w:rsidR="00911811" w:rsidRPr="00BA0567" w:rsidRDefault="00911811" w:rsidP="00814317">
            <w:pPr>
              <w:spacing w:beforeLines="50" w:before="171"/>
              <w:rPr>
                <w:rFonts w:ascii="ＭＳ 明朝" w:eastAsia="ＭＳ 明朝" w:hAnsi="ＭＳ 明朝"/>
                <w:sz w:val="18"/>
                <w:szCs w:val="18"/>
              </w:rPr>
            </w:pPr>
          </w:p>
        </w:tc>
        <w:tc>
          <w:tcPr>
            <w:tcW w:w="6237" w:type="dxa"/>
            <w:tcBorders>
              <w:top w:val="dashed" w:sz="4" w:space="0" w:color="auto"/>
              <w:bottom w:val="dashed"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hint="eastAsia"/>
                <w:sz w:val="18"/>
                <w:szCs w:val="18"/>
              </w:rPr>
              <w:t>入所選考委員会は、施設長、生活相談員、介護職員、看護職員、介護支援専門員等で構成されているか。</w:t>
            </w:r>
          </w:p>
          <w:p w:rsidR="00911811" w:rsidRPr="00B36703" w:rsidRDefault="00911811" w:rsidP="00CF3B44">
            <w:pPr>
              <w:rPr>
                <w:rFonts w:hAnsi="ＭＳ ゴシック"/>
                <w:sz w:val="18"/>
                <w:szCs w:val="18"/>
              </w:rPr>
            </w:pPr>
            <w:r w:rsidRPr="00B36703">
              <w:rPr>
                <w:rFonts w:hAnsi="ＭＳ ゴシック" w:hint="eastAsia"/>
                <w:sz w:val="18"/>
                <w:szCs w:val="18"/>
              </w:rPr>
              <w:t>なお、入所選考委員会には施設以外の第三者（地域の代表として選任されている当該施設を運営する社会福祉法人の評議員や福祉サービスに関する苦情解決の仕組みにおいて選任することとされている第三者委員等）が参加することが望ましい。</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top w:val="dashed" w:sz="4" w:space="0" w:color="auto"/>
              <w:bottom w:val="dashed" w:sz="4" w:space="0" w:color="auto"/>
            </w:tcBorders>
          </w:tcPr>
          <w:p w:rsidR="00911811" w:rsidRPr="00453668" w:rsidRDefault="00911811" w:rsidP="00453668">
            <w:pPr>
              <w:spacing w:beforeLines="200" w:before="684"/>
              <w:jc w:val="left"/>
              <w:rPr>
                <w:rFonts w:ascii="ＭＳ 明朝" w:eastAsia="ＭＳ 明朝" w:hAnsi="ＭＳ 明朝"/>
                <w:sz w:val="18"/>
                <w:szCs w:val="18"/>
              </w:rPr>
            </w:pPr>
          </w:p>
        </w:tc>
      </w:tr>
      <w:tr w:rsidR="00911811" w:rsidRPr="00CF517F" w:rsidTr="00911811">
        <w:tblPrEx>
          <w:tblLook w:val="0000" w:firstRow="0" w:lastRow="0" w:firstColumn="0" w:lastColumn="0" w:noHBand="0" w:noVBand="0"/>
        </w:tblPrEx>
        <w:trPr>
          <w:trHeight w:val="589"/>
        </w:trPr>
        <w:tc>
          <w:tcPr>
            <w:tcW w:w="2268" w:type="dxa"/>
            <w:vMerge/>
          </w:tcPr>
          <w:p w:rsidR="00911811" w:rsidRPr="00BA0567" w:rsidRDefault="00911811" w:rsidP="00814317">
            <w:pPr>
              <w:spacing w:beforeLines="50" w:before="171"/>
              <w:rPr>
                <w:rFonts w:ascii="ＭＳ 明朝" w:eastAsia="ＭＳ 明朝" w:hAnsi="ＭＳ 明朝"/>
                <w:sz w:val="18"/>
                <w:szCs w:val="18"/>
              </w:rPr>
            </w:pPr>
          </w:p>
        </w:tc>
        <w:tc>
          <w:tcPr>
            <w:tcW w:w="6237" w:type="dxa"/>
            <w:tcBorders>
              <w:top w:val="dashed" w:sz="4" w:space="0" w:color="auto"/>
              <w:bottom w:val="dashed"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hint="eastAsia"/>
                <w:sz w:val="18"/>
                <w:szCs w:val="18"/>
              </w:rPr>
              <w:t>施設は入所選考委員会において特例入所対象者の選考を行うとき、入所の必要性の高さを判断するため、保険者に対して適宜意見を求めているか。</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top w:val="dashed" w:sz="4" w:space="0" w:color="auto"/>
              <w:bottom w:val="dashed" w:sz="4" w:space="0" w:color="auto"/>
            </w:tcBorders>
          </w:tcPr>
          <w:p w:rsidR="00911811" w:rsidRPr="00453668" w:rsidRDefault="00911811" w:rsidP="00453668">
            <w:pPr>
              <w:spacing w:beforeLines="100" w:before="342"/>
              <w:jc w:val="left"/>
              <w:rPr>
                <w:rFonts w:ascii="ＭＳ 明朝" w:eastAsia="ＭＳ 明朝" w:hAnsi="ＭＳ 明朝"/>
                <w:sz w:val="18"/>
                <w:szCs w:val="18"/>
              </w:rPr>
            </w:pPr>
          </w:p>
        </w:tc>
      </w:tr>
      <w:tr w:rsidR="00911811" w:rsidRPr="00CF517F" w:rsidTr="00911811">
        <w:tblPrEx>
          <w:tblLook w:val="0000" w:firstRow="0" w:lastRow="0" w:firstColumn="0" w:lastColumn="0" w:noHBand="0" w:noVBand="0"/>
        </w:tblPrEx>
        <w:trPr>
          <w:trHeight w:val="671"/>
        </w:trPr>
        <w:tc>
          <w:tcPr>
            <w:tcW w:w="2268" w:type="dxa"/>
            <w:vMerge/>
          </w:tcPr>
          <w:p w:rsidR="00911811" w:rsidRPr="00BA0567" w:rsidRDefault="00911811" w:rsidP="00814317">
            <w:pPr>
              <w:spacing w:beforeLines="50" w:before="171"/>
              <w:rPr>
                <w:rFonts w:ascii="ＭＳ 明朝" w:eastAsia="ＭＳ 明朝" w:hAnsi="ＭＳ 明朝"/>
                <w:sz w:val="18"/>
                <w:szCs w:val="18"/>
              </w:rPr>
            </w:pPr>
          </w:p>
        </w:tc>
        <w:tc>
          <w:tcPr>
            <w:tcW w:w="6237" w:type="dxa"/>
            <w:tcBorders>
              <w:top w:val="dashed" w:sz="4" w:space="0" w:color="auto"/>
              <w:bottom w:val="dashed"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hint="eastAsia"/>
                <w:sz w:val="18"/>
                <w:szCs w:val="18"/>
              </w:rPr>
              <w:t>入所選考委員会は、施設長が招集し、原則として毎月１回開催しているか。なお、協議の内容（保険者の意見を含む）を記録し、これを５年間保存しているか。</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top w:val="dashed" w:sz="4" w:space="0" w:color="auto"/>
              <w:bottom w:val="dashed" w:sz="4" w:space="0" w:color="auto"/>
            </w:tcBorders>
          </w:tcPr>
          <w:p w:rsidR="00911811" w:rsidRPr="00453668" w:rsidRDefault="00911811" w:rsidP="00453668">
            <w:pPr>
              <w:spacing w:beforeLines="100" w:before="342"/>
              <w:jc w:val="left"/>
              <w:rPr>
                <w:rFonts w:ascii="ＭＳ 明朝" w:eastAsia="ＭＳ 明朝" w:hAnsi="ＭＳ 明朝"/>
                <w:sz w:val="18"/>
                <w:szCs w:val="18"/>
              </w:rPr>
            </w:pPr>
          </w:p>
        </w:tc>
      </w:tr>
      <w:tr w:rsidR="00911811" w:rsidRPr="00CF517F" w:rsidTr="00911811">
        <w:tblPrEx>
          <w:tblLook w:val="0000" w:firstRow="0" w:lastRow="0" w:firstColumn="0" w:lastColumn="0" w:noHBand="0" w:noVBand="0"/>
        </w:tblPrEx>
        <w:trPr>
          <w:trHeight w:val="583"/>
        </w:trPr>
        <w:tc>
          <w:tcPr>
            <w:tcW w:w="2268" w:type="dxa"/>
            <w:vMerge/>
            <w:tcBorders>
              <w:bottom w:val="nil"/>
            </w:tcBorders>
          </w:tcPr>
          <w:p w:rsidR="00911811" w:rsidRPr="00BA0567" w:rsidRDefault="00911811" w:rsidP="00814317">
            <w:pPr>
              <w:spacing w:beforeLines="50" w:before="171"/>
              <w:rPr>
                <w:rFonts w:ascii="ＭＳ 明朝" w:eastAsia="ＭＳ 明朝" w:hAnsi="ＭＳ 明朝"/>
                <w:sz w:val="18"/>
                <w:szCs w:val="18"/>
              </w:rPr>
            </w:pPr>
          </w:p>
        </w:tc>
        <w:tc>
          <w:tcPr>
            <w:tcW w:w="6237" w:type="dxa"/>
            <w:tcBorders>
              <w:top w:val="dashed" w:sz="4" w:space="0" w:color="auto"/>
              <w:bottom w:val="dashed"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hint="eastAsia"/>
                <w:sz w:val="18"/>
                <w:szCs w:val="18"/>
              </w:rPr>
              <w:t>入所選考委員会は、入所順位の決定を行い、入所選考者名簿を調製しているか。</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top w:val="dashed" w:sz="4" w:space="0" w:color="auto"/>
              <w:bottom w:val="dashed" w:sz="4" w:space="0" w:color="auto"/>
            </w:tcBorders>
          </w:tcPr>
          <w:p w:rsidR="00911811" w:rsidRPr="00453668" w:rsidRDefault="00911811" w:rsidP="00453668">
            <w:pPr>
              <w:spacing w:beforeLines="50" w:before="171"/>
              <w:jc w:val="left"/>
              <w:rPr>
                <w:rFonts w:ascii="ＭＳ 明朝" w:eastAsia="ＭＳ 明朝" w:hAnsi="ＭＳ 明朝"/>
                <w:sz w:val="18"/>
                <w:szCs w:val="18"/>
              </w:rPr>
            </w:pPr>
          </w:p>
        </w:tc>
      </w:tr>
      <w:tr w:rsidR="00911811" w:rsidRPr="00CF517F" w:rsidTr="00911811">
        <w:tblPrEx>
          <w:tblLook w:val="0000" w:firstRow="0" w:lastRow="0" w:firstColumn="0" w:lastColumn="0" w:noHBand="0" w:noVBand="0"/>
        </w:tblPrEx>
        <w:trPr>
          <w:trHeight w:val="885"/>
        </w:trPr>
        <w:tc>
          <w:tcPr>
            <w:tcW w:w="2268" w:type="dxa"/>
            <w:vMerge w:val="restart"/>
            <w:tcBorders>
              <w:top w:val="nil"/>
            </w:tcBorders>
          </w:tcPr>
          <w:p w:rsidR="00911811" w:rsidRPr="00BA0567" w:rsidRDefault="00911811" w:rsidP="00814317">
            <w:pPr>
              <w:spacing w:beforeLines="50" w:before="171"/>
              <w:rPr>
                <w:rFonts w:ascii="ＭＳ 明朝" w:eastAsia="ＭＳ 明朝" w:hAnsi="ＭＳ 明朝"/>
                <w:sz w:val="18"/>
                <w:szCs w:val="18"/>
              </w:rPr>
            </w:pPr>
          </w:p>
        </w:tc>
        <w:tc>
          <w:tcPr>
            <w:tcW w:w="6237" w:type="dxa"/>
            <w:tcBorders>
              <w:bottom w:val="dashed"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sz w:val="18"/>
                <w:szCs w:val="18"/>
              </w:rPr>
              <w:t>身体上又は精神上著しい障害があるために常時の介護を必要とし、かつ、居宅においてこれを受けることが困難な者に対し、指定地域密着型介護老人福祉施設入所者生活介護を提供</w:t>
            </w:r>
            <w:r w:rsidRPr="00B36703">
              <w:rPr>
                <w:rFonts w:hAnsi="ＭＳ ゴシック" w:hint="eastAsia"/>
                <w:sz w:val="18"/>
                <w:szCs w:val="18"/>
              </w:rPr>
              <w:t>しているか</w:t>
            </w:r>
            <w:r w:rsidRPr="00B36703">
              <w:rPr>
                <w:rFonts w:hAnsi="ＭＳ ゴシック"/>
                <w:sz w:val="18"/>
                <w:szCs w:val="18"/>
              </w:rPr>
              <w:t>。</w:t>
            </w:r>
          </w:p>
        </w:tc>
        <w:tc>
          <w:tcPr>
            <w:tcW w:w="567" w:type="dxa"/>
            <w:tcBorders>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bottom w:val="dashed" w:sz="4" w:space="0" w:color="auto"/>
            </w:tcBorders>
          </w:tcPr>
          <w:p w:rsidR="00911811" w:rsidRPr="00453668" w:rsidRDefault="00911811" w:rsidP="00453668">
            <w:pPr>
              <w:spacing w:beforeLines="100" w:before="342"/>
              <w:jc w:val="left"/>
              <w:rPr>
                <w:rFonts w:ascii="ＭＳ 明朝" w:eastAsia="ＭＳ 明朝" w:hAnsi="ＭＳ 明朝"/>
                <w:sz w:val="18"/>
                <w:szCs w:val="18"/>
              </w:rPr>
            </w:pPr>
          </w:p>
        </w:tc>
      </w:tr>
      <w:tr w:rsidR="00911811" w:rsidRPr="00CF517F" w:rsidTr="00911811">
        <w:tblPrEx>
          <w:tblLook w:val="0000" w:firstRow="0" w:lastRow="0" w:firstColumn="0" w:lastColumn="0" w:noHBand="0" w:noVBand="0"/>
        </w:tblPrEx>
        <w:trPr>
          <w:trHeight w:val="1065"/>
        </w:trPr>
        <w:tc>
          <w:tcPr>
            <w:tcW w:w="2268" w:type="dxa"/>
            <w:vMerge/>
          </w:tcPr>
          <w:p w:rsidR="00911811" w:rsidRDefault="00911811" w:rsidP="00814317">
            <w:pPr>
              <w:spacing w:beforeLines="50" w:before="171"/>
              <w:ind w:leftChars="100" w:left="210"/>
              <w:rPr>
                <w:rFonts w:ascii="ＭＳ 明朝" w:eastAsia="ＭＳ 明朝" w:hAnsi="ＭＳ 明朝"/>
                <w:sz w:val="16"/>
                <w:szCs w:val="16"/>
              </w:rPr>
            </w:pPr>
          </w:p>
        </w:tc>
        <w:tc>
          <w:tcPr>
            <w:tcW w:w="6237" w:type="dxa"/>
            <w:tcBorders>
              <w:top w:val="dashed" w:sz="4" w:space="0" w:color="auto"/>
              <w:bottom w:val="dashed"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sz w:val="18"/>
                <w:szCs w:val="18"/>
              </w:rPr>
              <w:t>入所申込者の数が入所定員から入所者の数を差し引いた数を超えている場合には、介護の必要の程度及び家族等の状況を勘案し、指定地域密着型介護老人福祉施設入所者生活介護を受ける必要性が高いと認められる入所申込者を優先的に入所させるよう努め</w:t>
            </w:r>
            <w:r w:rsidRPr="00B36703">
              <w:rPr>
                <w:rFonts w:hAnsi="ＭＳ ゴシック" w:hint="eastAsia"/>
                <w:sz w:val="18"/>
                <w:szCs w:val="18"/>
              </w:rPr>
              <w:t>ているか。</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top w:val="dashed" w:sz="4" w:space="0" w:color="auto"/>
              <w:bottom w:val="dashed" w:sz="4" w:space="0" w:color="auto"/>
            </w:tcBorders>
          </w:tcPr>
          <w:p w:rsidR="00911811" w:rsidRPr="00453668" w:rsidRDefault="00911811" w:rsidP="00453668">
            <w:pPr>
              <w:spacing w:beforeLines="150" w:before="513"/>
              <w:jc w:val="left"/>
              <w:rPr>
                <w:rFonts w:ascii="ＭＳ 明朝" w:eastAsia="ＭＳ 明朝" w:hAnsi="ＭＳ 明朝"/>
                <w:sz w:val="18"/>
                <w:szCs w:val="18"/>
              </w:rPr>
            </w:pPr>
          </w:p>
        </w:tc>
      </w:tr>
      <w:tr w:rsidR="00911811" w:rsidRPr="00CF517F" w:rsidTr="00911811">
        <w:tblPrEx>
          <w:tblLook w:val="0000" w:firstRow="0" w:lastRow="0" w:firstColumn="0" w:lastColumn="0" w:noHBand="0" w:noVBand="0"/>
        </w:tblPrEx>
        <w:trPr>
          <w:trHeight w:val="780"/>
        </w:trPr>
        <w:tc>
          <w:tcPr>
            <w:tcW w:w="2268" w:type="dxa"/>
            <w:vMerge/>
          </w:tcPr>
          <w:p w:rsidR="00911811" w:rsidRDefault="00911811" w:rsidP="00814317">
            <w:pPr>
              <w:spacing w:beforeLines="50" w:before="171"/>
              <w:ind w:leftChars="100" w:left="210"/>
              <w:rPr>
                <w:rFonts w:ascii="ＭＳ 明朝" w:eastAsia="ＭＳ 明朝" w:hAnsi="ＭＳ 明朝"/>
                <w:sz w:val="16"/>
                <w:szCs w:val="16"/>
              </w:rPr>
            </w:pPr>
          </w:p>
        </w:tc>
        <w:tc>
          <w:tcPr>
            <w:tcW w:w="6237" w:type="dxa"/>
            <w:tcBorders>
              <w:top w:val="dashed" w:sz="4" w:space="0" w:color="auto"/>
              <w:bottom w:val="dashed"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sz w:val="18"/>
                <w:szCs w:val="18"/>
              </w:rPr>
              <w:t>入所申込者の入所に際しては、その者に係る居宅介護支援事業者に対する照会等により、その者の心身の状況、生活歴、病歴、指定居宅サービス等の利用状況等の把握に努め</w:t>
            </w:r>
            <w:r w:rsidRPr="00B36703">
              <w:rPr>
                <w:rFonts w:hAnsi="ＭＳ ゴシック" w:hint="eastAsia"/>
                <w:sz w:val="18"/>
                <w:szCs w:val="18"/>
              </w:rPr>
              <w:t>ているか</w:t>
            </w:r>
            <w:r w:rsidRPr="00B36703">
              <w:rPr>
                <w:rFonts w:hAnsi="ＭＳ ゴシック"/>
                <w:sz w:val="18"/>
                <w:szCs w:val="18"/>
              </w:rPr>
              <w:t>。</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top w:val="dashed" w:sz="4" w:space="0" w:color="auto"/>
              <w:bottom w:val="dashed" w:sz="4" w:space="0" w:color="auto"/>
            </w:tcBorders>
          </w:tcPr>
          <w:p w:rsidR="00911811" w:rsidRPr="00453668" w:rsidRDefault="00911811" w:rsidP="00453668">
            <w:pPr>
              <w:spacing w:beforeLines="100" w:before="342"/>
              <w:jc w:val="left"/>
              <w:rPr>
                <w:rFonts w:ascii="ＭＳ 明朝" w:eastAsia="ＭＳ 明朝" w:hAnsi="ＭＳ 明朝"/>
                <w:sz w:val="18"/>
                <w:szCs w:val="18"/>
              </w:rPr>
            </w:pPr>
          </w:p>
        </w:tc>
      </w:tr>
      <w:tr w:rsidR="00911811" w:rsidRPr="00CF517F" w:rsidTr="00911811">
        <w:tblPrEx>
          <w:tblLook w:val="0000" w:firstRow="0" w:lastRow="0" w:firstColumn="0" w:lastColumn="0" w:noHBand="0" w:noVBand="0"/>
        </w:tblPrEx>
        <w:trPr>
          <w:trHeight w:val="810"/>
        </w:trPr>
        <w:tc>
          <w:tcPr>
            <w:tcW w:w="2268" w:type="dxa"/>
            <w:vMerge/>
          </w:tcPr>
          <w:p w:rsidR="00911811" w:rsidRDefault="00911811" w:rsidP="00814317">
            <w:pPr>
              <w:spacing w:beforeLines="50" w:before="171"/>
              <w:ind w:leftChars="100" w:left="210"/>
              <w:rPr>
                <w:rFonts w:ascii="ＭＳ 明朝" w:eastAsia="ＭＳ 明朝" w:hAnsi="ＭＳ 明朝"/>
                <w:sz w:val="16"/>
                <w:szCs w:val="16"/>
              </w:rPr>
            </w:pPr>
          </w:p>
        </w:tc>
        <w:tc>
          <w:tcPr>
            <w:tcW w:w="6237" w:type="dxa"/>
            <w:tcBorders>
              <w:top w:val="dashed" w:sz="4" w:space="0" w:color="auto"/>
              <w:bottom w:val="dashed"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sz w:val="18"/>
                <w:szCs w:val="18"/>
              </w:rPr>
              <w:t>入所者の心身の状況、その置かれている環境等に照らし、その者が居宅において日常生活を営むことができるかどうかについて定期的に検討し</w:t>
            </w:r>
            <w:r w:rsidRPr="00B36703">
              <w:rPr>
                <w:rFonts w:hAnsi="ＭＳ ゴシック" w:hint="eastAsia"/>
                <w:sz w:val="18"/>
                <w:szCs w:val="18"/>
              </w:rPr>
              <w:t>ているか</w:t>
            </w:r>
            <w:r w:rsidRPr="00B36703">
              <w:rPr>
                <w:rFonts w:hAnsi="ＭＳ ゴシック"/>
                <w:sz w:val="18"/>
                <w:szCs w:val="18"/>
              </w:rPr>
              <w:t>。</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top w:val="dashed" w:sz="4" w:space="0" w:color="auto"/>
              <w:bottom w:val="dashed" w:sz="4" w:space="0" w:color="auto"/>
            </w:tcBorders>
          </w:tcPr>
          <w:p w:rsidR="00911811" w:rsidRPr="00453668" w:rsidRDefault="00911811" w:rsidP="00453668">
            <w:pPr>
              <w:spacing w:beforeLines="150" w:before="513"/>
              <w:jc w:val="left"/>
              <w:rPr>
                <w:rFonts w:ascii="ＭＳ 明朝" w:eastAsia="ＭＳ 明朝" w:hAnsi="ＭＳ 明朝"/>
                <w:sz w:val="18"/>
                <w:szCs w:val="18"/>
              </w:rPr>
            </w:pPr>
          </w:p>
        </w:tc>
      </w:tr>
      <w:tr w:rsidR="00911811" w:rsidRPr="00CF517F" w:rsidTr="00911811">
        <w:tblPrEx>
          <w:tblLook w:val="0000" w:firstRow="0" w:lastRow="0" w:firstColumn="0" w:lastColumn="0" w:noHBand="0" w:noVBand="0"/>
        </w:tblPrEx>
        <w:trPr>
          <w:trHeight w:val="570"/>
        </w:trPr>
        <w:tc>
          <w:tcPr>
            <w:tcW w:w="2268" w:type="dxa"/>
            <w:vMerge/>
          </w:tcPr>
          <w:p w:rsidR="00911811" w:rsidRDefault="00911811" w:rsidP="00814317">
            <w:pPr>
              <w:spacing w:beforeLines="50" w:before="171"/>
              <w:ind w:leftChars="100" w:left="210"/>
              <w:rPr>
                <w:rFonts w:ascii="ＭＳ 明朝" w:eastAsia="ＭＳ 明朝" w:hAnsi="ＭＳ 明朝"/>
                <w:sz w:val="16"/>
                <w:szCs w:val="16"/>
              </w:rPr>
            </w:pPr>
          </w:p>
        </w:tc>
        <w:tc>
          <w:tcPr>
            <w:tcW w:w="6237" w:type="dxa"/>
            <w:tcBorders>
              <w:top w:val="dashed" w:sz="4" w:space="0" w:color="auto"/>
              <w:bottom w:val="single"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hint="eastAsia"/>
                <w:sz w:val="18"/>
                <w:szCs w:val="18"/>
              </w:rPr>
              <w:t>前記の</w:t>
            </w:r>
            <w:r w:rsidRPr="00B36703">
              <w:rPr>
                <w:rFonts w:hAnsi="ＭＳ ゴシック"/>
                <w:sz w:val="18"/>
                <w:szCs w:val="18"/>
              </w:rPr>
              <w:t>検討に当たっては、生活相談員、介護職員、看護職員、介護支援専門員等の従業者の間で協議し</w:t>
            </w:r>
            <w:r w:rsidRPr="00B36703">
              <w:rPr>
                <w:rFonts w:hAnsi="ＭＳ ゴシック" w:hint="eastAsia"/>
                <w:sz w:val="18"/>
                <w:szCs w:val="18"/>
              </w:rPr>
              <w:t>ているか</w:t>
            </w:r>
            <w:r w:rsidRPr="00B36703">
              <w:rPr>
                <w:rFonts w:hAnsi="ＭＳ ゴシック"/>
                <w:sz w:val="18"/>
                <w:szCs w:val="18"/>
              </w:rPr>
              <w:t>。</w:t>
            </w:r>
          </w:p>
        </w:tc>
        <w:tc>
          <w:tcPr>
            <w:tcW w:w="567" w:type="dxa"/>
            <w:tcBorders>
              <w:top w:val="dashed"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top w:val="dashed" w:sz="4" w:space="0" w:color="auto"/>
              <w:bottom w:val="single" w:sz="4" w:space="0" w:color="auto"/>
            </w:tcBorders>
          </w:tcPr>
          <w:p w:rsidR="00911811" w:rsidRPr="00453668" w:rsidRDefault="00911811" w:rsidP="00453668">
            <w:pPr>
              <w:spacing w:beforeLines="100" w:before="342"/>
              <w:jc w:val="left"/>
              <w:rPr>
                <w:rFonts w:ascii="ＭＳ 明朝" w:eastAsia="ＭＳ 明朝" w:hAnsi="ＭＳ 明朝"/>
                <w:sz w:val="18"/>
                <w:szCs w:val="18"/>
              </w:rPr>
            </w:pPr>
          </w:p>
        </w:tc>
      </w:tr>
    </w:tbl>
    <w:p w:rsidR="00BA0567" w:rsidRDefault="00BA0567">
      <w:pPr>
        <w:widowControl/>
        <w:jc w:val="left"/>
      </w:pPr>
      <w:r>
        <w:br w:type="page"/>
      </w:r>
    </w:p>
    <w:tbl>
      <w:tblPr>
        <w:tblW w:w="1077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268"/>
        <w:gridCol w:w="6237"/>
        <w:gridCol w:w="567"/>
        <w:gridCol w:w="567"/>
        <w:gridCol w:w="1134"/>
      </w:tblGrid>
      <w:tr w:rsidR="00911811" w:rsidRPr="00CF517F" w:rsidTr="00911811">
        <w:trPr>
          <w:trHeight w:val="1522"/>
        </w:trPr>
        <w:tc>
          <w:tcPr>
            <w:tcW w:w="2268" w:type="dxa"/>
            <w:vMerge w:val="restart"/>
          </w:tcPr>
          <w:p w:rsidR="00911811" w:rsidRPr="00BA0567" w:rsidRDefault="00911811" w:rsidP="00814317">
            <w:pPr>
              <w:spacing w:beforeLines="50" w:before="171"/>
              <w:ind w:leftChars="100" w:left="210"/>
              <w:rPr>
                <w:rFonts w:ascii="ＭＳ 明朝" w:eastAsia="ＭＳ 明朝" w:hAnsi="ＭＳ 明朝"/>
                <w:sz w:val="18"/>
                <w:szCs w:val="18"/>
              </w:rPr>
            </w:pPr>
          </w:p>
        </w:tc>
        <w:tc>
          <w:tcPr>
            <w:tcW w:w="6237" w:type="dxa"/>
            <w:tcBorders>
              <w:top w:val="dashed" w:sz="4" w:space="0" w:color="auto"/>
              <w:bottom w:val="dashed"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sz w:val="18"/>
                <w:szCs w:val="18"/>
              </w:rPr>
              <w:t>その心身の状況、置かれている環境等に照らし、居宅において日常生活を営むことができると認められる入所者に対し、その者及びその家族の希望、その者が退所後に置かれることとなる環境等を勘案し、その者の円滑な退所のために必要な援助を行</w:t>
            </w:r>
            <w:r w:rsidRPr="00B36703">
              <w:rPr>
                <w:rFonts w:hAnsi="ＭＳ ゴシック" w:hint="eastAsia"/>
                <w:sz w:val="18"/>
                <w:szCs w:val="18"/>
              </w:rPr>
              <w:t>っているか。</w:t>
            </w:r>
          </w:p>
          <w:p w:rsidR="00911811" w:rsidRPr="00B36703" w:rsidRDefault="00911811" w:rsidP="00BA0567">
            <w:pPr>
              <w:ind w:firstLineChars="100" w:firstLine="180"/>
              <w:rPr>
                <w:rFonts w:hAnsi="ＭＳ ゴシック"/>
                <w:sz w:val="18"/>
                <w:szCs w:val="18"/>
              </w:rPr>
            </w:pPr>
            <w:r w:rsidRPr="00B36703">
              <w:rPr>
                <w:rFonts w:hAnsi="ＭＳ ゴシック" w:hint="eastAsia"/>
                <w:sz w:val="18"/>
                <w:szCs w:val="18"/>
              </w:rPr>
              <w:t>安易に施設側の理由により退所を促すことのないよう留意するものとする。</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top w:val="dashed" w:sz="4" w:space="0" w:color="auto"/>
              <w:bottom w:val="dashed" w:sz="4" w:space="0" w:color="auto"/>
            </w:tcBorders>
          </w:tcPr>
          <w:p w:rsidR="00911811" w:rsidRPr="00CF517F" w:rsidRDefault="00911811" w:rsidP="00BA0567">
            <w:pPr>
              <w:spacing w:beforeLines="200" w:before="684"/>
              <w:jc w:val="center"/>
              <w:rPr>
                <w:rFonts w:ascii="ＭＳ 明朝" w:eastAsia="ＭＳ 明朝" w:hAnsi="ＭＳ 明朝"/>
                <w:sz w:val="18"/>
                <w:szCs w:val="18"/>
              </w:rPr>
            </w:pPr>
          </w:p>
        </w:tc>
      </w:tr>
      <w:tr w:rsidR="00911811" w:rsidRPr="00CF517F" w:rsidTr="00911811">
        <w:trPr>
          <w:trHeight w:val="1743"/>
        </w:trPr>
        <w:tc>
          <w:tcPr>
            <w:tcW w:w="2268" w:type="dxa"/>
            <w:vMerge/>
          </w:tcPr>
          <w:p w:rsidR="00911811" w:rsidRDefault="00911811" w:rsidP="00814317">
            <w:pPr>
              <w:spacing w:beforeLines="50" w:before="171"/>
              <w:ind w:leftChars="100" w:left="210"/>
              <w:rPr>
                <w:rFonts w:ascii="ＭＳ 明朝" w:eastAsia="ＭＳ 明朝" w:hAnsi="ＭＳ 明朝"/>
                <w:sz w:val="16"/>
                <w:szCs w:val="16"/>
              </w:rPr>
            </w:pPr>
          </w:p>
        </w:tc>
        <w:tc>
          <w:tcPr>
            <w:tcW w:w="6237" w:type="dxa"/>
            <w:tcBorders>
              <w:top w:val="dashed"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sz w:val="18"/>
                <w:szCs w:val="18"/>
              </w:rPr>
              <w:t>入所者の退所に際しては、居宅サービス計画の作成等の援助に資するため、居宅介護支援事業者</w:t>
            </w:r>
            <w:r w:rsidRPr="00B36703">
              <w:rPr>
                <w:rFonts w:hAnsi="ＭＳ ゴシック" w:hint="eastAsia"/>
                <w:sz w:val="18"/>
                <w:szCs w:val="18"/>
              </w:rPr>
              <w:t>への</w:t>
            </w:r>
            <w:r w:rsidRPr="00B36703">
              <w:rPr>
                <w:rFonts w:hAnsi="ＭＳ ゴシック"/>
                <w:sz w:val="18"/>
                <w:szCs w:val="18"/>
              </w:rPr>
              <w:t>情報の提供に努めるほか、保健医療又は福祉サービスを提供する者との密接な連携に努め</w:t>
            </w:r>
            <w:r w:rsidRPr="00B36703">
              <w:rPr>
                <w:rFonts w:hAnsi="ＭＳ ゴシック" w:hint="eastAsia"/>
                <w:sz w:val="18"/>
                <w:szCs w:val="18"/>
              </w:rPr>
              <w:t>ているか。</w:t>
            </w:r>
          </w:p>
          <w:p w:rsidR="00911811" w:rsidRPr="00B36703" w:rsidRDefault="00911811" w:rsidP="00846AB6">
            <w:pPr>
              <w:spacing w:beforeLines="50" w:before="171"/>
              <w:ind w:leftChars="100" w:left="390" w:hangingChars="100" w:hanging="180"/>
              <w:rPr>
                <w:rFonts w:hAnsi="ＭＳ ゴシック"/>
                <w:sz w:val="18"/>
                <w:szCs w:val="18"/>
              </w:rPr>
            </w:pPr>
            <w:r w:rsidRPr="00B36703">
              <w:rPr>
                <w:rFonts w:hAnsi="ＭＳ ゴシック" w:hint="eastAsia"/>
                <w:sz w:val="18"/>
                <w:szCs w:val="18"/>
              </w:rPr>
              <w:t>※退所が可能となった入所者の退所を円滑に行うために、介護支援専門員及び生活相談員が中心となって、退所後の主治の医師及び居宅介護支援事業者と十分連携を図ること。</w:t>
            </w:r>
          </w:p>
        </w:tc>
        <w:tc>
          <w:tcPr>
            <w:tcW w:w="567" w:type="dxa"/>
            <w:tcBorders>
              <w:top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top w:val="dashed" w:sz="4" w:space="0" w:color="auto"/>
            </w:tcBorders>
          </w:tcPr>
          <w:p w:rsidR="00911811" w:rsidRPr="00CF517F" w:rsidRDefault="00911811" w:rsidP="00846AB6">
            <w:pPr>
              <w:spacing w:beforeLines="100" w:before="342"/>
              <w:jc w:val="center"/>
              <w:rPr>
                <w:rFonts w:ascii="ＭＳ 明朝" w:eastAsia="ＭＳ 明朝" w:hAnsi="ＭＳ 明朝"/>
                <w:sz w:val="18"/>
                <w:szCs w:val="18"/>
              </w:rPr>
            </w:pPr>
          </w:p>
        </w:tc>
      </w:tr>
      <w:tr w:rsidR="00911811" w:rsidRPr="00453668" w:rsidTr="00911811">
        <w:trPr>
          <w:trHeight w:val="599"/>
        </w:trPr>
        <w:tc>
          <w:tcPr>
            <w:tcW w:w="2268" w:type="dxa"/>
            <w:vMerge w:val="restart"/>
          </w:tcPr>
          <w:p w:rsidR="00911811" w:rsidRPr="00CF517F" w:rsidRDefault="00911811" w:rsidP="00C34E55">
            <w:pPr>
              <w:spacing w:beforeLines="50" w:before="171"/>
              <w:rPr>
                <w:rFonts w:ascii="ＭＳ 明朝" w:eastAsia="ＭＳ 明朝" w:hAnsi="ＭＳ 明朝"/>
                <w:sz w:val="18"/>
                <w:szCs w:val="18"/>
              </w:rPr>
            </w:pPr>
            <w:r>
              <w:rPr>
                <w:rFonts w:ascii="ＭＳ 明朝" w:eastAsia="ＭＳ 明朝" w:hAnsi="ＭＳ 明朝" w:hint="eastAsia"/>
                <w:sz w:val="18"/>
                <w:szCs w:val="18"/>
              </w:rPr>
              <w:t xml:space="preserve">７　</w:t>
            </w:r>
            <w:r w:rsidRPr="00CF517F">
              <w:rPr>
                <w:rFonts w:ascii="ＭＳ 明朝" w:eastAsia="ＭＳ 明朝" w:hAnsi="ＭＳ 明朝" w:hint="eastAsia"/>
                <w:sz w:val="18"/>
                <w:szCs w:val="18"/>
              </w:rPr>
              <w:t>サービス提供の記録</w:t>
            </w:r>
          </w:p>
          <w:p w:rsidR="00911811" w:rsidRPr="00CF517F" w:rsidRDefault="00911811" w:rsidP="00C34E55">
            <w:pPr>
              <w:spacing w:beforeLines="50" w:before="171"/>
              <w:ind w:leftChars="100" w:left="390" w:hangingChars="100" w:hanging="180"/>
              <w:rPr>
                <w:rFonts w:ascii="ＭＳ 明朝" w:eastAsia="ＭＳ 明朝" w:hAnsi="ＭＳ 明朝"/>
                <w:sz w:val="18"/>
                <w:szCs w:val="18"/>
              </w:rPr>
            </w:pPr>
          </w:p>
        </w:tc>
        <w:tc>
          <w:tcPr>
            <w:tcW w:w="6237" w:type="dxa"/>
            <w:tcBorders>
              <w:bottom w:val="dashed" w:sz="4" w:space="0" w:color="auto"/>
            </w:tcBorders>
          </w:tcPr>
          <w:p w:rsidR="00911811" w:rsidRPr="00B36703" w:rsidRDefault="00911811" w:rsidP="00CF3B44">
            <w:pPr>
              <w:pStyle w:val="a3"/>
              <w:tabs>
                <w:tab w:val="clear" w:pos="4252"/>
                <w:tab w:val="clear" w:pos="8504"/>
              </w:tabs>
              <w:snapToGrid/>
              <w:spacing w:beforeLines="50" w:before="171"/>
              <w:rPr>
                <w:rFonts w:hAnsi="ＭＳ ゴシック"/>
                <w:sz w:val="18"/>
                <w:szCs w:val="18"/>
              </w:rPr>
            </w:pPr>
            <w:r w:rsidRPr="00B36703">
              <w:rPr>
                <w:rFonts w:hAnsi="ＭＳ ゴシック" w:hint="eastAsia"/>
                <w:sz w:val="18"/>
                <w:szCs w:val="18"/>
              </w:rPr>
              <w:t>入</w:t>
            </w:r>
            <w:r w:rsidRPr="00B36703">
              <w:rPr>
                <w:rFonts w:hAnsi="ＭＳ ゴシック"/>
                <w:sz w:val="18"/>
                <w:szCs w:val="18"/>
              </w:rPr>
              <w:t>所に際しては入所の年月日並びに入所している介護保険施設の種類及び名称を、退所に際しては退所の年月日を、当該者の被保険者証に記載し</w:t>
            </w:r>
            <w:r w:rsidRPr="00B36703">
              <w:rPr>
                <w:rFonts w:hAnsi="ＭＳ ゴシック" w:hint="eastAsia"/>
                <w:sz w:val="18"/>
                <w:szCs w:val="18"/>
              </w:rPr>
              <w:t>ているか</w:t>
            </w:r>
            <w:r w:rsidRPr="00B36703">
              <w:rPr>
                <w:rFonts w:hAnsi="ＭＳ ゴシック"/>
                <w:sz w:val="18"/>
                <w:szCs w:val="18"/>
              </w:rPr>
              <w:t>。</w:t>
            </w:r>
          </w:p>
        </w:tc>
        <w:tc>
          <w:tcPr>
            <w:tcW w:w="567" w:type="dxa"/>
            <w:tcBorders>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val="restart"/>
          </w:tcPr>
          <w:p w:rsidR="00911811" w:rsidRPr="00453668" w:rsidRDefault="00911811" w:rsidP="00FA6E80">
            <w:pPr>
              <w:rPr>
                <w:rFonts w:ascii="ＭＳ 明朝" w:eastAsia="ＭＳ 明朝" w:hAnsi="ＭＳ 明朝"/>
                <w:sz w:val="16"/>
                <w:szCs w:val="18"/>
              </w:rPr>
            </w:pPr>
            <w:r w:rsidRPr="00453668">
              <w:rPr>
                <w:rFonts w:ascii="ＭＳ 明朝" w:eastAsia="ＭＳ 明朝" w:hAnsi="ＭＳ 明朝" w:hint="eastAsia"/>
                <w:sz w:val="16"/>
                <w:szCs w:val="18"/>
              </w:rPr>
              <w:t>地基準135</w:t>
            </w:r>
          </w:p>
          <w:p w:rsidR="00911811" w:rsidRPr="00453668" w:rsidRDefault="00911811" w:rsidP="00FA6E80">
            <w:pPr>
              <w:jc w:val="left"/>
              <w:rPr>
                <w:rFonts w:ascii="ＭＳ 明朝" w:eastAsia="ＭＳ 明朝" w:hAnsi="ＭＳ 明朝"/>
                <w:sz w:val="16"/>
                <w:szCs w:val="18"/>
              </w:rPr>
            </w:pPr>
            <w:r w:rsidRPr="00453668">
              <w:rPr>
                <w:rFonts w:ascii="ＭＳ 明朝" w:eastAsia="ＭＳ 明朝" w:hAnsi="ＭＳ 明朝" w:hint="eastAsia"/>
                <w:color w:val="000000"/>
                <w:sz w:val="16"/>
                <w:szCs w:val="16"/>
              </w:rPr>
              <w:t>老計第0331004号・老振第0331004号・老老第0331017号3-7-4(2)</w:t>
            </w:r>
          </w:p>
        </w:tc>
      </w:tr>
      <w:tr w:rsidR="00911811" w:rsidRPr="00453668" w:rsidTr="00911811">
        <w:trPr>
          <w:trHeight w:val="484"/>
        </w:trPr>
        <w:tc>
          <w:tcPr>
            <w:tcW w:w="2268" w:type="dxa"/>
            <w:vMerge/>
          </w:tcPr>
          <w:p w:rsidR="00911811" w:rsidRPr="00CF517F" w:rsidRDefault="00911811" w:rsidP="00F050F2">
            <w:pPr>
              <w:rPr>
                <w:rFonts w:ascii="ＭＳ 明朝" w:eastAsia="ＭＳ 明朝" w:hAnsi="ＭＳ 明朝"/>
                <w:sz w:val="18"/>
                <w:szCs w:val="18"/>
              </w:rPr>
            </w:pPr>
          </w:p>
        </w:tc>
        <w:tc>
          <w:tcPr>
            <w:tcW w:w="6237" w:type="dxa"/>
            <w:tcBorders>
              <w:top w:val="dashed"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sz w:val="18"/>
                <w:szCs w:val="18"/>
              </w:rPr>
              <w:t>指定地域密着型介護老人福祉施設入所者生活介護を提供した際には、提供した具体的なサービスの内容等を記録し</w:t>
            </w:r>
            <w:r w:rsidRPr="00B36703">
              <w:rPr>
                <w:rFonts w:hAnsi="ＭＳ ゴシック" w:hint="eastAsia"/>
                <w:sz w:val="18"/>
                <w:szCs w:val="18"/>
              </w:rPr>
              <w:t>ているか</w:t>
            </w:r>
            <w:r w:rsidRPr="00B36703">
              <w:rPr>
                <w:rFonts w:hAnsi="ＭＳ ゴシック"/>
                <w:sz w:val="18"/>
                <w:szCs w:val="18"/>
              </w:rPr>
              <w:t>。</w:t>
            </w:r>
          </w:p>
        </w:tc>
        <w:tc>
          <w:tcPr>
            <w:tcW w:w="567" w:type="dxa"/>
            <w:tcBorders>
              <w:top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453668" w:rsidRDefault="00911811" w:rsidP="00C34E55">
            <w:pPr>
              <w:spacing w:beforeLines="100" w:before="342"/>
              <w:jc w:val="center"/>
              <w:rPr>
                <w:rFonts w:ascii="ＭＳ 明朝" w:eastAsia="ＭＳ 明朝" w:hAnsi="ＭＳ 明朝"/>
                <w:sz w:val="18"/>
                <w:szCs w:val="18"/>
              </w:rPr>
            </w:pPr>
          </w:p>
        </w:tc>
      </w:tr>
      <w:tr w:rsidR="00911811" w:rsidRPr="00453668" w:rsidTr="00911811">
        <w:trPr>
          <w:trHeight w:val="2370"/>
        </w:trPr>
        <w:tc>
          <w:tcPr>
            <w:tcW w:w="2268" w:type="dxa"/>
            <w:vMerge/>
            <w:shd w:val="clear" w:color="auto" w:fill="auto"/>
          </w:tcPr>
          <w:p w:rsidR="00911811" w:rsidRDefault="00911811" w:rsidP="00C34E55">
            <w:pPr>
              <w:spacing w:beforeLines="50" w:before="171" w:line="180" w:lineRule="atLeast"/>
              <w:rPr>
                <w:rFonts w:ascii="ＭＳ 明朝" w:eastAsia="ＭＳ 明朝" w:hAnsi="ＭＳ 明朝"/>
                <w:sz w:val="18"/>
                <w:szCs w:val="18"/>
              </w:rPr>
            </w:pPr>
          </w:p>
        </w:tc>
        <w:tc>
          <w:tcPr>
            <w:tcW w:w="6237" w:type="dxa"/>
          </w:tcPr>
          <w:p w:rsidR="00911811" w:rsidRPr="00B36703" w:rsidRDefault="00911811" w:rsidP="002F7C8B">
            <w:pPr>
              <w:spacing w:line="180" w:lineRule="atLeast"/>
              <w:rPr>
                <w:rFonts w:hAnsi="ＭＳ ゴシック"/>
                <w:sz w:val="16"/>
                <w:szCs w:val="16"/>
              </w:rPr>
            </w:pPr>
            <w:r w:rsidRPr="00B36703">
              <w:rPr>
                <w:rFonts w:hAnsi="ＭＳ ゴシック" w:hint="eastAsia"/>
                <w:sz w:val="18"/>
                <w:szCs w:val="18"/>
              </w:rPr>
              <w:t>利用者に対するサービス提供に関する諸記録を整備し、そのサービス提供の日から５年間保存しているか。</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Pr>
          <w:p w:rsidR="00911811" w:rsidRPr="00453668" w:rsidRDefault="00911811" w:rsidP="0031189B">
            <w:pPr>
              <w:rPr>
                <w:rFonts w:ascii="ＭＳ 明朝" w:eastAsia="ＭＳ 明朝" w:hAnsi="ＭＳ 明朝"/>
                <w:sz w:val="16"/>
              </w:rPr>
            </w:pPr>
            <w:r w:rsidRPr="00453668">
              <w:rPr>
                <w:rFonts w:ascii="ＭＳ 明朝" w:eastAsia="ＭＳ 明朝" w:hAnsi="ＭＳ 明朝" w:hint="eastAsia"/>
                <w:sz w:val="16"/>
              </w:rPr>
              <w:t>泉佐条例</w:t>
            </w:r>
          </w:p>
          <w:p w:rsidR="00911811" w:rsidRPr="00453668" w:rsidRDefault="00911811" w:rsidP="0031189B">
            <w:pPr>
              <w:rPr>
                <w:rFonts w:ascii="ＭＳ 明朝" w:eastAsia="ＭＳ 明朝" w:hAnsi="ＭＳ 明朝"/>
                <w:sz w:val="16"/>
              </w:rPr>
            </w:pPr>
            <w:r w:rsidRPr="00453668">
              <w:rPr>
                <w:rFonts w:ascii="ＭＳ 明朝" w:eastAsia="ＭＳ 明朝" w:hAnsi="ＭＳ 明朝" w:hint="eastAsia"/>
                <w:sz w:val="16"/>
              </w:rPr>
              <w:t>泉条例</w:t>
            </w:r>
          </w:p>
          <w:p w:rsidR="00911811" w:rsidRPr="00453668" w:rsidRDefault="00911811" w:rsidP="0031189B">
            <w:pPr>
              <w:rPr>
                <w:rFonts w:ascii="ＭＳ 明朝" w:eastAsia="ＭＳ 明朝" w:hAnsi="ＭＳ 明朝"/>
                <w:sz w:val="16"/>
              </w:rPr>
            </w:pPr>
            <w:r w:rsidRPr="00453668">
              <w:rPr>
                <w:rFonts w:ascii="ＭＳ 明朝" w:eastAsia="ＭＳ 明朝" w:hAnsi="ＭＳ 明朝" w:hint="eastAsia"/>
                <w:sz w:val="16"/>
              </w:rPr>
              <w:t>泉予条例</w:t>
            </w:r>
          </w:p>
          <w:p w:rsidR="00911811" w:rsidRPr="00453668" w:rsidRDefault="00911811" w:rsidP="0031189B">
            <w:pPr>
              <w:rPr>
                <w:rFonts w:ascii="ＭＳ 明朝" w:eastAsia="ＭＳ 明朝" w:hAnsi="ＭＳ 明朝"/>
                <w:sz w:val="16"/>
              </w:rPr>
            </w:pPr>
            <w:r w:rsidRPr="00453668">
              <w:rPr>
                <w:rFonts w:ascii="ＭＳ 明朝" w:eastAsia="ＭＳ 明朝" w:hAnsi="ＭＳ 明朝" w:hint="eastAsia"/>
                <w:sz w:val="16"/>
              </w:rPr>
              <w:t>阪条例</w:t>
            </w:r>
          </w:p>
          <w:p w:rsidR="00911811" w:rsidRPr="00453668" w:rsidRDefault="00911811" w:rsidP="0031189B">
            <w:pPr>
              <w:rPr>
                <w:rFonts w:ascii="ＭＳ 明朝" w:eastAsia="ＭＳ 明朝" w:hAnsi="ＭＳ 明朝"/>
                <w:sz w:val="16"/>
              </w:rPr>
            </w:pPr>
            <w:r w:rsidRPr="00453668">
              <w:rPr>
                <w:rFonts w:ascii="ＭＳ 明朝" w:eastAsia="ＭＳ 明朝" w:hAnsi="ＭＳ 明朝" w:hint="eastAsia"/>
                <w:sz w:val="16"/>
              </w:rPr>
              <w:t>阪予条例</w:t>
            </w:r>
          </w:p>
          <w:p w:rsidR="00911811" w:rsidRPr="00453668" w:rsidRDefault="00911811" w:rsidP="0031189B">
            <w:pPr>
              <w:rPr>
                <w:rFonts w:ascii="ＭＳ 明朝" w:eastAsia="ＭＳ 明朝" w:hAnsi="ＭＳ 明朝"/>
                <w:sz w:val="16"/>
              </w:rPr>
            </w:pPr>
            <w:r w:rsidRPr="00453668">
              <w:rPr>
                <w:rFonts w:ascii="ＭＳ 明朝" w:eastAsia="ＭＳ 明朝" w:hAnsi="ＭＳ 明朝" w:hint="eastAsia"/>
                <w:sz w:val="16"/>
              </w:rPr>
              <w:t>熊条例</w:t>
            </w:r>
          </w:p>
          <w:p w:rsidR="00911811" w:rsidRPr="00453668" w:rsidRDefault="00911811" w:rsidP="0031189B">
            <w:pPr>
              <w:rPr>
                <w:rFonts w:ascii="ＭＳ 明朝" w:eastAsia="ＭＳ 明朝" w:hAnsi="ＭＳ 明朝"/>
                <w:sz w:val="16"/>
              </w:rPr>
            </w:pPr>
            <w:r w:rsidRPr="00453668">
              <w:rPr>
                <w:rFonts w:ascii="ＭＳ 明朝" w:eastAsia="ＭＳ 明朝" w:hAnsi="ＭＳ 明朝" w:hint="eastAsia"/>
                <w:sz w:val="16"/>
              </w:rPr>
              <w:t>熊予条例</w:t>
            </w:r>
          </w:p>
          <w:p w:rsidR="00911811" w:rsidRPr="00453668" w:rsidRDefault="00911811" w:rsidP="0031189B">
            <w:pPr>
              <w:rPr>
                <w:rFonts w:ascii="ＭＳ 明朝" w:eastAsia="ＭＳ 明朝" w:hAnsi="ＭＳ 明朝"/>
                <w:sz w:val="16"/>
              </w:rPr>
            </w:pPr>
            <w:r w:rsidRPr="00453668">
              <w:rPr>
                <w:rFonts w:ascii="ＭＳ 明朝" w:eastAsia="ＭＳ 明朝" w:hAnsi="ＭＳ 明朝" w:hint="eastAsia"/>
                <w:sz w:val="16"/>
              </w:rPr>
              <w:t>田条例</w:t>
            </w:r>
          </w:p>
          <w:p w:rsidR="00911811" w:rsidRPr="00453668" w:rsidRDefault="00911811" w:rsidP="0031189B">
            <w:pPr>
              <w:rPr>
                <w:rFonts w:ascii="ＭＳ 明朝" w:eastAsia="ＭＳ 明朝" w:hAnsi="ＭＳ 明朝"/>
                <w:sz w:val="16"/>
              </w:rPr>
            </w:pPr>
            <w:r w:rsidRPr="00453668">
              <w:rPr>
                <w:rFonts w:ascii="ＭＳ 明朝" w:eastAsia="ＭＳ 明朝" w:hAnsi="ＭＳ 明朝" w:hint="eastAsia"/>
                <w:sz w:val="16"/>
              </w:rPr>
              <w:t>田予条例</w:t>
            </w:r>
          </w:p>
          <w:p w:rsidR="00911811" w:rsidRPr="00453668" w:rsidRDefault="00911811" w:rsidP="0031189B">
            <w:pPr>
              <w:rPr>
                <w:rFonts w:ascii="ＭＳ 明朝" w:eastAsia="ＭＳ 明朝" w:hAnsi="ＭＳ 明朝"/>
                <w:sz w:val="16"/>
              </w:rPr>
            </w:pPr>
            <w:r w:rsidRPr="00453668">
              <w:rPr>
                <w:rFonts w:ascii="ＭＳ 明朝" w:eastAsia="ＭＳ 明朝" w:hAnsi="ＭＳ 明朝" w:hint="eastAsia"/>
                <w:sz w:val="16"/>
              </w:rPr>
              <w:t>岬条例</w:t>
            </w:r>
          </w:p>
          <w:p w:rsidR="00911811" w:rsidRPr="00453668" w:rsidRDefault="00911811" w:rsidP="0031189B">
            <w:pPr>
              <w:rPr>
                <w:rFonts w:ascii="ＭＳ 明朝" w:eastAsia="ＭＳ 明朝" w:hAnsi="ＭＳ 明朝"/>
                <w:sz w:val="16"/>
              </w:rPr>
            </w:pPr>
            <w:r w:rsidRPr="00453668">
              <w:rPr>
                <w:rFonts w:ascii="ＭＳ 明朝" w:eastAsia="ＭＳ 明朝" w:hAnsi="ＭＳ 明朝" w:hint="eastAsia"/>
                <w:sz w:val="16"/>
              </w:rPr>
              <w:t>岬予条例</w:t>
            </w:r>
          </w:p>
        </w:tc>
      </w:tr>
      <w:tr w:rsidR="00911811" w:rsidRPr="00453668" w:rsidTr="00911811">
        <w:trPr>
          <w:trHeight w:val="150"/>
        </w:trPr>
        <w:tc>
          <w:tcPr>
            <w:tcW w:w="2268" w:type="dxa"/>
            <w:vMerge w:val="restart"/>
            <w:tcBorders>
              <w:top w:val="single" w:sz="4" w:space="0" w:color="auto"/>
            </w:tcBorders>
            <w:shd w:val="clear" w:color="auto" w:fill="auto"/>
          </w:tcPr>
          <w:p w:rsidR="00911811" w:rsidRPr="00CF517F" w:rsidRDefault="00911811" w:rsidP="00B327EA">
            <w:pPr>
              <w:spacing w:beforeLines="50" w:before="171" w:line="180" w:lineRule="atLeast"/>
              <w:rPr>
                <w:rFonts w:ascii="ＭＳ 明朝" w:eastAsia="ＭＳ 明朝" w:hAnsi="ＭＳ 明朝"/>
                <w:sz w:val="18"/>
                <w:szCs w:val="18"/>
              </w:rPr>
            </w:pPr>
            <w:r>
              <w:rPr>
                <w:rFonts w:ascii="ＭＳ 明朝" w:eastAsia="ＭＳ 明朝" w:hAnsi="ＭＳ 明朝" w:hint="eastAsia"/>
                <w:sz w:val="18"/>
                <w:szCs w:val="18"/>
              </w:rPr>
              <w:t xml:space="preserve">８　</w:t>
            </w:r>
            <w:r w:rsidRPr="00CF517F">
              <w:rPr>
                <w:rFonts w:ascii="ＭＳ 明朝" w:eastAsia="ＭＳ 明朝" w:hAnsi="ＭＳ 明朝" w:hint="eastAsia"/>
                <w:sz w:val="18"/>
                <w:szCs w:val="18"/>
              </w:rPr>
              <w:t>利用料等の受領</w:t>
            </w:r>
          </w:p>
          <w:p w:rsidR="00911811" w:rsidRPr="00CF517F" w:rsidRDefault="00911811" w:rsidP="00B327EA">
            <w:pPr>
              <w:spacing w:beforeLines="50" w:before="171" w:line="180" w:lineRule="atLeast"/>
              <w:ind w:leftChars="100" w:left="210"/>
              <w:rPr>
                <w:rFonts w:ascii="ＭＳ 明朝" w:eastAsia="ＭＳ 明朝" w:hAnsi="ＭＳ 明朝"/>
                <w:sz w:val="18"/>
                <w:szCs w:val="18"/>
              </w:rPr>
            </w:pPr>
          </w:p>
        </w:tc>
        <w:tc>
          <w:tcPr>
            <w:tcW w:w="6237" w:type="dxa"/>
            <w:tcBorders>
              <w:bottom w:val="dashed" w:sz="4" w:space="0" w:color="auto"/>
            </w:tcBorders>
          </w:tcPr>
          <w:p w:rsidR="00911811" w:rsidRPr="00B36703" w:rsidRDefault="00911811" w:rsidP="00B327EA">
            <w:pPr>
              <w:spacing w:beforeLines="50" w:before="171"/>
              <w:rPr>
                <w:rFonts w:hAnsi="ＭＳ ゴシック"/>
                <w:sz w:val="18"/>
                <w:szCs w:val="18"/>
              </w:rPr>
            </w:pPr>
            <w:r w:rsidRPr="00B36703">
              <w:rPr>
                <w:rFonts w:hAnsi="ＭＳ ゴシック"/>
                <w:sz w:val="18"/>
                <w:szCs w:val="18"/>
              </w:rPr>
              <w:t>法定代理受領サービスに該当する指定地域密着型介護老人福祉施設入所者生活介護を提供した際には、入居者から利用料の一部として、地域密着型介護サービス費用基準額から当該ユニット型指定地域密着型介護老人福祉施設に支払われる地域密着型介護サービス費の額を控除して得た額の支払を受け</w:t>
            </w:r>
            <w:r w:rsidRPr="00B36703">
              <w:rPr>
                <w:rFonts w:hAnsi="ＭＳ ゴシック" w:hint="eastAsia"/>
                <w:sz w:val="18"/>
                <w:szCs w:val="18"/>
              </w:rPr>
              <w:t>ているか</w:t>
            </w:r>
            <w:r w:rsidRPr="00B36703">
              <w:rPr>
                <w:rFonts w:hAnsi="ＭＳ ゴシック"/>
                <w:sz w:val="18"/>
                <w:szCs w:val="18"/>
              </w:rPr>
              <w:t>。</w:t>
            </w:r>
          </w:p>
        </w:tc>
        <w:tc>
          <w:tcPr>
            <w:tcW w:w="567" w:type="dxa"/>
            <w:tcBorders>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val="restart"/>
          </w:tcPr>
          <w:p w:rsidR="00911811" w:rsidRPr="00453668" w:rsidRDefault="00911811" w:rsidP="00C60D64">
            <w:pPr>
              <w:jc w:val="left"/>
              <w:rPr>
                <w:rFonts w:ascii="ＭＳ 明朝" w:eastAsia="ＭＳ 明朝" w:hAnsi="ＭＳ 明朝"/>
                <w:sz w:val="16"/>
                <w:szCs w:val="18"/>
              </w:rPr>
            </w:pPr>
            <w:r w:rsidRPr="00453668">
              <w:rPr>
                <w:rFonts w:ascii="ＭＳ 明朝" w:eastAsia="ＭＳ 明朝" w:hAnsi="ＭＳ 明朝" w:hint="eastAsia"/>
                <w:sz w:val="16"/>
                <w:szCs w:val="18"/>
              </w:rPr>
              <w:t>地基準136</w:t>
            </w:r>
          </w:p>
          <w:p w:rsidR="00911811" w:rsidRPr="00453668" w:rsidRDefault="00911811" w:rsidP="00C60D64">
            <w:pPr>
              <w:jc w:val="left"/>
              <w:rPr>
                <w:rFonts w:ascii="ＭＳ 明朝" w:eastAsia="ＭＳ 明朝" w:hAnsi="ＭＳ 明朝"/>
                <w:sz w:val="16"/>
                <w:szCs w:val="18"/>
              </w:rPr>
            </w:pPr>
            <w:r w:rsidRPr="00453668">
              <w:rPr>
                <w:rFonts w:ascii="ＭＳ 明朝" w:eastAsia="ＭＳ 明朝" w:hAnsi="ＭＳ 明朝" w:hint="eastAsia"/>
                <w:color w:val="000000"/>
                <w:sz w:val="16"/>
                <w:szCs w:val="16"/>
              </w:rPr>
              <w:t>老計第0331004号・老振第0331004号・老老第0331017号3-7-4(3)</w:t>
            </w:r>
          </w:p>
        </w:tc>
      </w:tr>
      <w:tr w:rsidR="00911811" w:rsidRPr="00453668" w:rsidTr="00911811">
        <w:trPr>
          <w:trHeight w:val="778"/>
        </w:trPr>
        <w:tc>
          <w:tcPr>
            <w:tcW w:w="2268" w:type="dxa"/>
            <w:vMerge/>
            <w:shd w:val="clear" w:color="auto" w:fill="auto"/>
          </w:tcPr>
          <w:p w:rsidR="00911811" w:rsidRPr="00CF517F" w:rsidRDefault="00911811" w:rsidP="00B60E42">
            <w:pPr>
              <w:spacing w:line="180" w:lineRule="atLeast"/>
              <w:rPr>
                <w:rFonts w:ascii="ＭＳ 明朝" w:eastAsia="ＭＳ 明朝" w:hAnsi="ＭＳ 明朝"/>
                <w:sz w:val="18"/>
                <w:szCs w:val="18"/>
              </w:rPr>
            </w:pPr>
          </w:p>
        </w:tc>
        <w:tc>
          <w:tcPr>
            <w:tcW w:w="6237" w:type="dxa"/>
            <w:tcBorders>
              <w:top w:val="dashed" w:sz="4" w:space="0" w:color="auto"/>
              <w:bottom w:val="dashed" w:sz="4" w:space="0" w:color="auto"/>
            </w:tcBorders>
          </w:tcPr>
          <w:p w:rsidR="00911811" w:rsidRPr="00B36703" w:rsidRDefault="00911811" w:rsidP="00CF3B44">
            <w:pPr>
              <w:spacing w:beforeLines="50" w:before="171" w:line="200" w:lineRule="exact"/>
              <w:rPr>
                <w:rFonts w:hAnsi="ＭＳ ゴシック"/>
                <w:sz w:val="18"/>
                <w:szCs w:val="18"/>
              </w:rPr>
            </w:pPr>
            <w:r w:rsidRPr="00B36703">
              <w:rPr>
                <w:rFonts w:hAnsi="ＭＳ ゴシック"/>
                <w:sz w:val="18"/>
                <w:szCs w:val="18"/>
              </w:rPr>
              <w:t>法定代理受領サービスに該当しない指定地域密着型介護老人福祉施設入所者生活介護を提供した際に入居者から支払を受ける利用料の額と、地域密着型介護サービス費用基準額との間に、不合理な差額が生じないようにし</w:t>
            </w:r>
            <w:r w:rsidRPr="00B36703">
              <w:rPr>
                <w:rFonts w:hAnsi="ＭＳ ゴシック" w:hint="eastAsia"/>
                <w:sz w:val="18"/>
                <w:szCs w:val="18"/>
              </w:rPr>
              <w:t>ているか</w:t>
            </w:r>
            <w:r w:rsidRPr="00B36703">
              <w:rPr>
                <w:rFonts w:hAnsi="ＭＳ ゴシック"/>
                <w:sz w:val="18"/>
                <w:szCs w:val="18"/>
              </w:rPr>
              <w:t>。</w:t>
            </w:r>
          </w:p>
          <w:p w:rsidR="00911811" w:rsidRPr="00B36703" w:rsidRDefault="00911811" w:rsidP="00762524">
            <w:pPr>
              <w:spacing w:line="180" w:lineRule="atLeast"/>
              <w:ind w:leftChars="3" w:left="166" w:hangingChars="100" w:hanging="160"/>
              <w:rPr>
                <w:rFonts w:hAnsi="ＭＳ ゴシック"/>
                <w:sz w:val="16"/>
                <w:szCs w:val="16"/>
              </w:rPr>
            </w:pPr>
            <w:r w:rsidRPr="00B36703">
              <w:rPr>
                <w:rFonts w:hAnsi="ＭＳ ゴシック" w:hint="eastAsia"/>
                <w:sz w:val="16"/>
                <w:szCs w:val="16"/>
              </w:rPr>
              <w:t>※なお、そもそも介護保険給付の対象となる</w:t>
            </w:r>
            <w:r w:rsidRPr="00B36703">
              <w:rPr>
                <w:rFonts w:hAnsi="ＭＳ ゴシック"/>
                <w:sz w:val="18"/>
                <w:szCs w:val="18"/>
              </w:rPr>
              <w:t>地域密着型介護老人福祉施設入所者生活介護</w:t>
            </w:r>
            <w:r w:rsidRPr="00B36703">
              <w:rPr>
                <w:rFonts w:hAnsi="ＭＳ ゴシック" w:hint="eastAsia"/>
                <w:sz w:val="16"/>
                <w:szCs w:val="16"/>
              </w:rPr>
              <w:t>のサービスと明確に区分されるサービスについては、次のような方法により別の料金設定をして差し支えない。</w:t>
            </w:r>
          </w:p>
          <w:p w:rsidR="00911811" w:rsidRPr="00B36703" w:rsidRDefault="00911811" w:rsidP="00762524">
            <w:pPr>
              <w:spacing w:line="180" w:lineRule="atLeast"/>
              <w:ind w:leftChars="53" w:left="271" w:hangingChars="100" w:hanging="160"/>
              <w:rPr>
                <w:rFonts w:hAnsi="ＭＳ ゴシック"/>
                <w:sz w:val="16"/>
                <w:szCs w:val="16"/>
              </w:rPr>
            </w:pPr>
            <w:r w:rsidRPr="00B36703">
              <w:rPr>
                <w:rFonts w:hAnsi="ＭＳ ゴシック" w:hint="eastAsia"/>
                <w:sz w:val="16"/>
                <w:szCs w:val="16"/>
              </w:rPr>
              <w:t>イ　利用者に当該事業が指定</w:t>
            </w:r>
            <w:r w:rsidRPr="00B36703">
              <w:rPr>
                <w:rFonts w:hAnsi="ＭＳ ゴシック"/>
                <w:sz w:val="18"/>
                <w:szCs w:val="18"/>
              </w:rPr>
              <w:t>地域密着型介護老人福祉施設入所者生活介護</w:t>
            </w:r>
            <w:r w:rsidRPr="00B36703">
              <w:rPr>
                <w:rFonts w:hAnsi="ＭＳ ゴシック" w:hint="eastAsia"/>
                <w:sz w:val="16"/>
                <w:szCs w:val="16"/>
              </w:rPr>
              <w:t>の事業とは別事業であり、当該サービスが介護保険給付の対象とならないサービスであることを説明し、理解を得ること。</w:t>
            </w:r>
          </w:p>
          <w:p w:rsidR="00911811" w:rsidRPr="00B36703" w:rsidRDefault="00911811" w:rsidP="00762524">
            <w:pPr>
              <w:spacing w:line="180" w:lineRule="atLeast"/>
              <w:ind w:leftChars="53" w:left="271" w:hangingChars="100" w:hanging="160"/>
              <w:rPr>
                <w:rFonts w:hAnsi="ＭＳ ゴシック"/>
                <w:sz w:val="16"/>
                <w:szCs w:val="16"/>
              </w:rPr>
            </w:pPr>
            <w:r w:rsidRPr="00B36703">
              <w:rPr>
                <w:rFonts w:hAnsi="ＭＳ ゴシック" w:hint="eastAsia"/>
                <w:sz w:val="16"/>
                <w:szCs w:val="16"/>
              </w:rPr>
              <w:t>ロ　当該事業の目的、運営方針、利用料等が、</w:t>
            </w:r>
            <w:r w:rsidRPr="00B36703">
              <w:rPr>
                <w:rFonts w:hAnsi="ＭＳ ゴシック"/>
                <w:sz w:val="18"/>
                <w:szCs w:val="18"/>
              </w:rPr>
              <w:t>地域密着型介護老人福祉施設入所者生活介護</w:t>
            </w:r>
            <w:r w:rsidRPr="00B36703">
              <w:rPr>
                <w:rFonts w:hAnsi="ＭＳ ゴシック" w:hint="eastAsia"/>
                <w:sz w:val="16"/>
                <w:szCs w:val="16"/>
              </w:rPr>
              <w:t>事業所の運営規程とは別に定められていること。</w:t>
            </w:r>
          </w:p>
          <w:p w:rsidR="00911811" w:rsidRPr="00B36703" w:rsidRDefault="00911811" w:rsidP="00762524">
            <w:pPr>
              <w:spacing w:beforeLines="50" w:before="171" w:line="200" w:lineRule="exact"/>
              <w:rPr>
                <w:rFonts w:hAnsi="ＭＳ ゴシック"/>
                <w:sz w:val="18"/>
                <w:szCs w:val="18"/>
              </w:rPr>
            </w:pPr>
            <w:r w:rsidRPr="00B36703">
              <w:rPr>
                <w:rFonts w:hAnsi="ＭＳ ゴシック" w:hint="eastAsia"/>
                <w:sz w:val="16"/>
                <w:szCs w:val="16"/>
              </w:rPr>
              <w:t>ハ　会計が</w:t>
            </w:r>
            <w:r w:rsidRPr="00B36703">
              <w:rPr>
                <w:rFonts w:hAnsi="ＭＳ ゴシック"/>
                <w:sz w:val="18"/>
                <w:szCs w:val="18"/>
              </w:rPr>
              <w:t>地域密着型介護老人福祉施設入所者生活介護</w:t>
            </w:r>
            <w:r w:rsidRPr="00B36703">
              <w:rPr>
                <w:rFonts w:hAnsi="ＭＳ ゴシック" w:hint="eastAsia"/>
                <w:sz w:val="16"/>
                <w:szCs w:val="16"/>
              </w:rPr>
              <w:t>の事業の会計と区分されていること。</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453668" w:rsidRDefault="00911811" w:rsidP="00C60D64">
            <w:pPr>
              <w:spacing w:beforeLines="200" w:before="684"/>
              <w:jc w:val="center"/>
              <w:rPr>
                <w:rFonts w:ascii="ＭＳ 明朝" w:eastAsia="ＭＳ 明朝" w:hAnsi="ＭＳ 明朝"/>
                <w:sz w:val="18"/>
                <w:szCs w:val="18"/>
              </w:rPr>
            </w:pPr>
          </w:p>
        </w:tc>
      </w:tr>
      <w:tr w:rsidR="00911811" w:rsidRPr="00453668" w:rsidTr="00911811">
        <w:trPr>
          <w:trHeight w:val="3344"/>
        </w:trPr>
        <w:tc>
          <w:tcPr>
            <w:tcW w:w="2268" w:type="dxa"/>
            <w:vMerge/>
            <w:tcBorders>
              <w:bottom w:val="single" w:sz="4" w:space="0" w:color="auto"/>
            </w:tcBorders>
            <w:shd w:val="clear" w:color="auto" w:fill="auto"/>
          </w:tcPr>
          <w:p w:rsidR="00911811" w:rsidRPr="00CF517F" w:rsidRDefault="00911811" w:rsidP="00B60E42">
            <w:pPr>
              <w:spacing w:line="180" w:lineRule="atLeast"/>
              <w:rPr>
                <w:rFonts w:ascii="ＭＳ 明朝" w:eastAsia="ＭＳ 明朝" w:hAnsi="ＭＳ 明朝"/>
                <w:sz w:val="18"/>
                <w:szCs w:val="18"/>
              </w:rPr>
            </w:pPr>
          </w:p>
        </w:tc>
        <w:tc>
          <w:tcPr>
            <w:tcW w:w="6237" w:type="dxa"/>
            <w:tcBorders>
              <w:top w:val="dashed" w:sz="4" w:space="0" w:color="auto"/>
              <w:bottom w:val="single" w:sz="4" w:space="0" w:color="auto"/>
            </w:tcBorders>
          </w:tcPr>
          <w:p w:rsidR="00911811" w:rsidRPr="00B36703" w:rsidRDefault="00911811" w:rsidP="00BD7893">
            <w:pPr>
              <w:spacing w:line="200" w:lineRule="exact"/>
              <w:ind w:firstLineChars="100" w:firstLine="180"/>
              <w:rPr>
                <w:rFonts w:hAnsi="ＭＳ ゴシック"/>
                <w:sz w:val="18"/>
                <w:szCs w:val="18"/>
              </w:rPr>
            </w:pPr>
            <w:r w:rsidRPr="00B36703">
              <w:rPr>
                <w:rFonts w:hAnsi="ＭＳ ゴシック" w:hint="eastAsia"/>
                <w:sz w:val="18"/>
                <w:szCs w:val="18"/>
              </w:rPr>
              <w:t>上記以外の支払を受ける額は、次の額か</w:t>
            </w:r>
            <w:r w:rsidRPr="00B36703">
              <w:rPr>
                <w:rFonts w:hAnsi="ＭＳ ゴシック"/>
                <w:sz w:val="18"/>
                <w:szCs w:val="18"/>
              </w:rPr>
              <w:t>。</w:t>
            </w:r>
          </w:p>
          <w:p w:rsidR="00911811" w:rsidRPr="00B36703" w:rsidRDefault="00911811" w:rsidP="00C4226E">
            <w:pPr>
              <w:spacing w:line="200" w:lineRule="exact"/>
              <w:ind w:leftChars="200" w:left="780" w:hangingChars="200" w:hanging="360"/>
              <w:rPr>
                <w:rFonts w:hAnsi="ＭＳ ゴシック"/>
                <w:sz w:val="18"/>
                <w:szCs w:val="18"/>
              </w:rPr>
            </w:pPr>
            <w:r w:rsidRPr="00B36703">
              <w:rPr>
                <w:rFonts w:hAnsi="ＭＳ ゴシック" w:hint="eastAsia"/>
                <w:sz w:val="18"/>
                <w:szCs w:val="18"/>
              </w:rPr>
              <w:t>①食事の提供に要する費用</w:t>
            </w:r>
          </w:p>
          <w:p w:rsidR="00911811" w:rsidRPr="00B36703" w:rsidRDefault="00911811" w:rsidP="00C4226E">
            <w:pPr>
              <w:spacing w:line="200" w:lineRule="exact"/>
              <w:ind w:leftChars="200" w:left="780" w:hangingChars="200" w:hanging="360"/>
              <w:rPr>
                <w:rFonts w:hAnsi="ＭＳ ゴシック"/>
                <w:sz w:val="18"/>
                <w:szCs w:val="18"/>
              </w:rPr>
            </w:pPr>
            <w:r w:rsidRPr="00B36703">
              <w:rPr>
                <w:rFonts w:hAnsi="ＭＳ ゴシック" w:hint="eastAsia"/>
                <w:sz w:val="18"/>
                <w:szCs w:val="18"/>
              </w:rPr>
              <w:t>②居住に要する費用</w:t>
            </w:r>
          </w:p>
          <w:p w:rsidR="00911811" w:rsidRPr="00B36703" w:rsidRDefault="00911811" w:rsidP="00C4226E">
            <w:pPr>
              <w:spacing w:line="200" w:lineRule="exact"/>
              <w:ind w:leftChars="200" w:left="600" w:hangingChars="100" w:hanging="180"/>
              <w:rPr>
                <w:rFonts w:hAnsi="ＭＳ ゴシック"/>
                <w:sz w:val="18"/>
                <w:szCs w:val="18"/>
              </w:rPr>
            </w:pPr>
            <w:r w:rsidRPr="00B36703">
              <w:rPr>
                <w:rFonts w:hAnsi="ＭＳ ゴシック" w:hint="eastAsia"/>
                <w:sz w:val="18"/>
                <w:szCs w:val="18"/>
              </w:rPr>
              <w:t>③厚生労働大臣の定める基準に基づき</w:t>
            </w:r>
            <w:r w:rsidRPr="00B36703">
              <w:rPr>
                <w:rFonts w:hAnsi="ＭＳ ゴシック"/>
                <w:sz w:val="18"/>
                <w:szCs w:val="18"/>
              </w:rPr>
              <w:t>入居者が選定する特別な</w:t>
            </w:r>
            <w:r w:rsidRPr="00B36703">
              <w:rPr>
                <w:rFonts w:hAnsi="ＭＳ ゴシック" w:hint="eastAsia"/>
                <w:sz w:val="18"/>
                <w:szCs w:val="18"/>
              </w:rPr>
              <w:t>居室</w:t>
            </w:r>
            <w:r w:rsidRPr="00B36703">
              <w:rPr>
                <w:rFonts w:hAnsi="ＭＳ ゴシック"/>
                <w:sz w:val="18"/>
                <w:szCs w:val="18"/>
              </w:rPr>
              <w:t>の提供を行ったことに伴い必要となる費用</w:t>
            </w:r>
          </w:p>
          <w:p w:rsidR="00911811" w:rsidRPr="00B36703" w:rsidRDefault="00911811" w:rsidP="00C4226E">
            <w:pPr>
              <w:spacing w:line="200" w:lineRule="exact"/>
              <w:ind w:leftChars="200" w:left="600" w:hangingChars="100" w:hanging="180"/>
              <w:rPr>
                <w:rFonts w:hAnsi="ＭＳ ゴシック"/>
                <w:sz w:val="18"/>
                <w:szCs w:val="18"/>
              </w:rPr>
            </w:pPr>
            <w:r w:rsidRPr="00B36703">
              <w:rPr>
                <w:rFonts w:hAnsi="ＭＳ ゴシック" w:hint="eastAsia"/>
                <w:sz w:val="18"/>
                <w:szCs w:val="18"/>
              </w:rPr>
              <w:t>④厚生労働大臣の定める基準に基づき</w:t>
            </w:r>
            <w:r w:rsidRPr="00B36703">
              <w:rPr>
                <w:rFonts w:hAnsi="ＭＳ ゴシック"/>
                <w:sz w:val="18"/>
                <w:szCs w:val="18"/>
              </w:rPr>
              <w:t>入居者が選定する特別な</w:t>
            </w:r>
            <w:r w:rsidRPr="00B36703">
              <w:rPr>
                <w:rFonts w:hAnsi="ＭＳ ゴシック" w:hint="eastAsia"/>
                <w:sz w:val="18"/>
                <w:szCs w:val="18"/>
              </w:rPr>
              <w:t>食事</w:t>
            </w:r>
            <w:r w:rsidRPr="00B36703">
              <w:rPr>
                <w:rFonts w:hAnsi="ＭＳ ゴシック"/>
                <w:sz w:val="18"/>
                <w:szCs w:val="18"/>
              </w:rPr>
              <w:t>の提供を行ったことに伴い必要となる費用</w:t>
            </w:r>
          </w:p>
          <w:p w:rsidR="00911811" w:rsidRPr="00B36703" w:rsidRDefault="00911811" w:rsidP="00C4226E">
            <w:pPr>
              <w:spacing w:line="200" w:lineRule="exact"/>
              <w:ind w:leftChars="200" w:left="780" w:hangingChars="200" w:hanging="360"/>
              <w:rPr>
                <w:rFonts w:hAnsi="ＭＳ ゴシック"/>
                <w:sz w:val="18"/>
                <w:szCs w:val="18"/>
              </w:rPr>
            </w:pPr>
            <w:r w:rsidRPr="00B36703">
              <w:rPr>
                <w:rFonts w:hAnsi="ＭＳ ゴシック" w:hint="eastAsia"/>
                <w:sz w:val="18"/>
                <w:szCs w:val="18"/>
              </w:rPr>
              <w:t>⑤理美容代</w:t>
            </w:r>
          </w:p>
          <w:p w:rsidR="00911811" w:rsidRPr="00B36703" w:rsidRDefault="00911811" w:rsidP="00C4226E">
            <w:pPr>
              <w:spacing w:line="200" w:lineRule="exact"/>
              <w:ind w:leftChars="200" w:left="600" w:hangingChars="100" w:hanging="180"/>
              <w:rPr>
                <w:rFonts w:hAnsi="ＭＳ ゴシック"/>
                <w:sz w:val="18"/>
                <w:szCs w:val="18"/>
              </w:rPr>
            </w:pPr>
            <w:r w:rsidRPr="00B36703">
              <w:rPr>
                <w:rFonts w:hAnsi="ＭＳ ゴシック" w:hint="eastAsia"/>
                <w:sz w:val="18"/>
                <w:szCs w:val="18"/>
              </w:rPr>
              <w:t>⑥前各号に掲げるもののほか、</w:t>
            </w:r>
            <w:r w:rsidRPr="00B36703">
              <w:rPr>
                <w:rFonts w:hAnsi="ＭＳ ゴシック"/>
                <w:sz w:val="18"/>
                <w:szCs w:val="18"/>
              </w:rPr>
              <w:t xml:space="preserve">指定地域密着型介護老人福祉施設入所者生活介護において提供される便宜のうち、日常生活においても通常必要となるものに係る費用であって、その入居者に負担させることが適当と認められるもの </w:t>
            </w:r>
          </w:p>
          <w:p w:rsidR="00911811" w:rsidRPr="00B36703" w:rsidRDefault="00911811" w:rsidP="00BD7893">
            <w:pPr>
              <w:spacing w:line="180" w:lineRule="exact"/>
              <w:ind w:leftChars="100" w:left="210" w:firstLineChars="100" w:firstLine="180"/>
              <w:rPr>
                <w:rFonts w:hAnsi="ＭＳ ゴシック"/>
                <w:sz w:val="18"/>
                <w:szCs w:val="18"/>
              </w:rPr>
            </w:pPr>
            <w:r w:rsidRPr="00B36703">
              <w:rPr>
                <w:rFonts w:hAnsi="ＭＳ ゴシック" w:hint="eastAsia"/>
                <w:sz w:val="18"/>
                <w:szCs w:val="18"/>
              </w:rPr>
              <w:t>上記①～④の費用は、「居住、滞在及び宿泊並びに食事の提供に係る利用料等に関する指針」（平17年厚告第419号）に定めるところによるものか</w:t>
            </w:r>
            <w:r w:rsidRPr="00B36703">
              <w:rPr>
                <w:rFonts w:hAnsi="ＭＳ ゴシック"/>
                <w:sz w:val="18"/>
                <w:szCs w:val="18"/>
              </w:rPr>
              <w:t>。</w:t>
            </w:r>
          </w:p>
          <w:p w:rsidR="00911811" w:rsidRPr="00B36703" w:rsidRDefault="00911811" w:rsidP="00BD7893">
            <w:pPr>
              <w:spacing w:line="180" w:lineRule="exact"/>
              <w:ind w:leftChars="100" w:left="210" w:firstLineChars="100" w:firstLine="180"/>
              <w:rPr>
                <w:rFonts w:hAnsi="ＭＳ ゴシック"/>
                <w:sz w:val="18"/>
                <w:szCs w:val="18"/>
              </w:rPr>
            </w:pPr>
            <w:r w:rsidRPr="00B36703">
              <w:rPr>
                <w:rFonts w:hAnsi="ＭＳ ゴシック" w:hint="eastAsia"/>
                <w:sz w:val="18"/>
                <w:szCs w:val="18"/>
              </w:rPr>
              <w:t>上記①～⑥の費用の額に係るサービスの提供に当たっては、あらかじめ、入所者又は</w:t>
            </w:r>
            <w:r w:rsidRPr="00B36703">
              <w:rPr>
                <w:rFonts w:hAnsi="ＭＳ ゴシック"/>
                <w:sz w:val="18"/>
                <w:szCs w:val="18"/>
              </w:rPr>
              <w:t>その家族に対し、当該サービスの内容及び費用を記した文書を交付して説明を行い、入居者の同意を得</w:t>
            </w:r>
            <w:r w:rsidRPr="00B36703">
              <w:rPr>
                <w:rFonts w:hAnsi="ＭＳ ゴシック" w:hint="eastAsia"/>
                <w:sz w:val="18"/>
                <w:szCs w:val="18"/>
              </w:rPr>
              <w:t>ているか</w:t>
            </w:r>
            <w:r w:rsidRPr="00B36703">
              <w:rPr>
                <w:rFonts w:hAnsi="ＭＳ ゴシック"/>
                <w:sz w:val="18"/>
                <w:szCs w:val="18"/>
              </w:rPr>
              <w:t>。</w:t>
            </w:r>
          </w:p>
          <w:p w:rsidR="00911811" w:rsidRPr="00B36703" w:rsidRDefault="00911811" w:rsidP="00BD7893">
            <w:pPr>
              <w:spacing w:line="180" w:lineRule="exact"/>
              <w:ind w:leftChars="100" w:left="210" w:firstLineChars="100" w:firstLine="180"/>
              <w:rPr>
                <w:rFonts w:hAnsi="ＭＳ ゴシック"/>
                <w:sz w:val="18"/>
                <w:szCs w:val="18"/>
              </w:rPr>
            </w:pPr>
            <w:r w:rsidRPr="00B36703">
              <w:rPr>
                <w:rFonts w:hAnsi="ＭＳ ゴシック" w:hint="eastAsia"/>
                <w:sz w:val="18"/>
                <w:szCs w:val="18"/>
              </w:rPr>
              <w:t>上記①～④の費用に係る同意については、文書によっているか</w:t>
            </w:r>
            <w:r w:rsidRPr="00B36703">
              <w:rPr>
                <w:rFonts w:hAnsi="ＭＳ ゴシック"/>
                <w:sz w:val="18"/>
                <w:szCs w:val="18"/>
              </w:rPr>
              <w:t>。</w:t>
            </w:r>
          </w:p>
        </w:tc>
        <w:tc>
          <w:tcPr>
            <w:tcW w:w="567" w:type="dxa"/>
            <w:tcBorders>
              <w:top w:val="dashed"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453668" w:rsidRDefault="00911811" w:rsidP="00C60D64">
            <w:pPr>
              <w:spacing w:beforeLines="200" w:before="684"/>
              <w:jc w:val="center"/>
              <w:rPr>
                <w:rFonts w:ascii="ＭＳ 明朝" w:eastAsia="ＭＳ 明朝" w:hAnsi="ＭＳ 明朝"/>
                <w:sz w:val="18"/>
                <w:szCs w:val="18"/>
              </w:rPr>
            </w:pPr>
          </w:p>
        </w:tc>
      </w:tr>
      <w:tr w:rsidR="00911811" w:rsidRPr="00453668" w:rsidTr="00911811">
        <w:trPr>
          <w:trHeight w:val="6477"/>
        </w:trPr>
        <w:tc>
          <w:tcPr>
            <w:tcW w:w="2268" w:type="dxa"/>
            <w:tcBorders>
              <w:top w:val="single" w:sz="4" w:space="0" w:color="auto"/>
            </w:tcBorders>
            <w:shd w:val="clear" w:color="auto" w:fill="auto"/>
          </w:tcPr>
          <w:p w:rsidR="00911811" w:rsidRDefault="00911811" w:rsidP="00C60D64">
            <w:pPr>
              <w:spacing w:beforeLines="50" w:before="171" w:line="180" w:lineRule="atLeast"/>
              <w:ind w:leftChars="100" w:left="210"/>
              <w:rPr>
                <w:rFonts w:ascii="ＭＳ 明朝" w:eastAsia="ＭＳ 明朝" w:hAnsi="ＭＳ 明朝"/>
                <w:noProof/>
                <w:sz w:val="18"/>
                <w:szCs w:val="18"/>
              </w:rPr>
            </w:pPr>
          </w:p>
        </w:tc>
        <w:tc>
          <w:tcPr>
            <w:tcW w:w="6237" w:type="dxa"/>
          </w:tcPr>
          <w:p w:rsidR="00911811" w:rsidRPr="00B36703" w:rsidRDefault="00911811" w:rsidP="00BD7893">
            <w:pPr>
              <w:spacing w:beforeLines="50" w:before="171"/>
              <w:rPr>
                <w:rFonts w:hAnsi="ＭＳ ゴシック"/>
                <w:sz w:val="18"/>
                <w:szCs w:val="18"/>
              </w:rPr>
            </w:pPr>
            <w:r w:rsidRPr="00B36703">
              <w:rPr>
                <w:rFonts w:hAnsi="ＭＳ ゴシック" w:hint="eastAsia"/>
                <w:sz w:val="18"/>
                <w:szCs w:val="18"/>
              </w:rPr>
              <w:t>※「その他の日常生活費」の受領に関する基準</w:t>
            </w:r>
          </w:p>
          <w:p w:rsidR="00911811" w:rsidRPr="00B36703" w:rsidRDefault="00911811" w:rsidP="004C5F3B">
            <w:pPr>
              <w:ind w:leftChars="100" w:left="210" w:firstLineChars="100" w:firstLine="180"/>
              <w:rPr>
                <w:rFonts w:hAnsi="ＭＳ ゴシック"/>
                <w:sz w:val="18"/>
                <w:szCs w:val="18"/>
              </w:rPr>
            </w:pPr>
            <w:r w:rsidRPr="00B36703">
              <w:rPr>
                <w:rFonts w:hAnsi="ＭＳ ゴシック" w:hint="eastAsia"/>
                <w:sz w:val="18"/>
                <w:szCs w:val="18"/>
              </w:rPr>
              <w:t>その他の日常生活費の主旨にかんがみ、事業者が利用者から「その他の日常生活費」の徴収を行なうに当たっては、以下に掲げる基準が遵守されなければならないものとする。</w:t>
            </w:r>
          </w:p>
          <w:p w:rsidR="00911811" w:rsidRPr="00B36703" w:rsidRDefault="00911811" w:rsidP="004C5F3B">
            <w:pPr>
              <w:ind w:leftChars="100" w:left="390" w:hangingChars="100" w:hanging="180"/>
              <w:rPr>
                <w:rFonts w:hAnsi="ＭＳ ゴシック"/>
                <w:sz w:val="18"/>
                <w:szCs w:val="18"/>
              </w:rPr>
            </w:pPr>
            <w:r w:rsidRPr="00B36703">
              <w:rPr>
                <w:rFonts w:hAnsi="ＭＳ ゴシック" w:hint="eastAsia"/>
                <w:sz w:val="18"/>
                <w:szCs w:val="18"/>
              </w:rPr>
              <w:t>①「その他の日常生活費」の対象となる便宜と、保険給付の対象となっているサービスとの間に重複関係がないこと。</w:t>
            </w:r>
          </w:p>
          <w:p w:rsidR="00911811" w:rsidRPr="00B36703" w:rsidRDefault="00911811" w:rsidP="004C5F3B">
            <w:pPr>
              <w:ind w:leftChars="100" w:left="390" w:hangingChars="100" w:hanging="180"/>
              <w:rPr>
                <w:rFonts w:hAnsi="ＭＳ ゴシック"/>
                <w:sz w:val="18"/>
                <w:szCs w:val="18"/>
              </w:rPr>
            </w:pPr>
            <w:r w:rsidRPr="00B36703">
              <w:rPr>
                <w:rFonts w:hAnsi="ＭＳ ゴシック" w:hint="eastAsia"/>
                <w:sz w:val="18"/>
                <w:szCs w:val="18"/>
              </w:rPr>
              <w:t>②保険給付の対象となっているサービスと明確に区分されないあいまいな名目による費用の受領は認められないこと。したがって、お世話料、管理協力費、共益費、施設利用補償費といったあいまいな名目の費用の徴収は認められず、費用の内訳が明らかにされる必要があること。</w:t>
            </w:r>
          </w:p>
          <w:p w:rsidR="00911811" w:rsidRPr="00B36703" w:rsidRDefault="00911811" w:rsidP="004C5F3B">
            <w:pPr>
              <w:ind w:leftChars="100" w:left="390" w:hangingChars="100" w:hanging="180"/>
              <w:rPr>
                <w:rFonts w:hAnsi="ＭＳ ゴシック"/>
                <w:sz w:val="18"/>
                <w:szCs w:val="18"/>
              </w:rPr>
            </w:pPr>
            <w:r w:rsidRPr="00B36703">
              <w:rPr>
                <w:rFonts w:hAnsi="ＭＳ ゴシック" w:hint="eastAsia"/>
                <w:sz w:val="18"/>
                <w:szCs w:val="18"/>
              </w:rPr>
              <w:t>③「その他の日常生活費」の対象となる便宜は、利用者又は家族等の自由な選択に基づいて行なわれるものでなければならず、事業者は「その他の日常生活費」の受領について利用者又はその家族等に事前に十分な説明を行い、その同意を得なければならない。</w:t>
            </w:r>
          </w:p>
          <w:p w:rsidR="00911811" w:rsidRPr="00B36703" w:rsidRDefault="00911811" w:rsidP="004C5F3B">
            <w:pPr>
              <w:ind w:leftChars="100" w:left="390" w:hangingChars="100" w:hanging="180"/>
              <w:rPr>
                <w:rFonts w:hAnsi="ＭＳ ゴシック"/>
                <w:sz w:val="18"/>
                <w:szCs w:val="18"/>
              </w:rPr>
            </w:pPr>
            <w:r w:rsidRPr="00B36703">
              <w:rPr>
                <w:rFonts w:hAnsi="ＭＳ ゴシック" w:hint="eastAsia"/>
                <w:sz w:val="18"/>
                <w:szCs w:val="18"/>
              </w:rPr>
              <w:t>④「その他の日常生活費」の受領は、その対象となる便宜を行なうための実費相当額の範囲内で行なわれるべきものであること。</w:t>
            </w:r>
          </w:p>
          <w:p w:rsidR="00911811" w:rsidRPr="00B36703" w:rsidRDefault="00911811" w:rsidP="004C5F3B">
            <w:pPr>
              <w:ind w:leftChars="100" w:left="390" w:hangingChars="100" w:hanging="180"/>
              <w:rPr>
                <w:rFonts w:hAnsi="ＭＳ ゴシック"/>
                <w:sz w:val="18"/>
                <w:szCs w:val="18"/>
              </w:rPr>
            </w:pPr>
            <w:r w:rsidRPr="00B36703">
              <w:rPr>
                <w:rFonts w:hAnsi="ＭＳ ゴシック" w:hint="eastAsia"/>
                <w:sz w:val="18"/>
                <w:szCs w:val="18"/>
              </w:rPr>
              <w:t>⑤「その他の日常生活費」の対象となる便宜及びその額は、当該事業者の運営規程において定められなければならず、また、サービス選択に資する重要事項として、事業所の見やすい場所に掲示されなければならないこと。ただし、「その他の日常生活費」の額については、その都度変動する性質のものである場合には、「実費」という形の定め方が許される者であること。</w:t>
            </w:r>
          </w:p>
          <w:p w:rsidR="00911811" w:rsidRPr="00B36703" w:rsidRDefault="00911811" w:rsidP="00BD7893">
            <w:pPr>
              <w:rPr>
                <w:rFonts w:hAnsi="ＭＳ ゴシック"/>
                <w:sz w:val="18"/>
                <w:szCs w:val="18"/>
              </w:rPr>
            </w:pPr>
            <w:r w:rsidRPr="00B36703">
              <w:rPr>
                <w:rFonts w:hAnsi="ＭＳ ゴシック" w:hint="eastAsia"/>
                <w:sz w:val="18"/>
                <w:szCs w:val="18"/>
              </w:rPr>
              <w:t>※「その他の日常生活費」の具体的な範囲について</w:t>
            </w:r>
          </w:p>
          <w:p w:rsidR="00911811" w:rsidRPr="00B36703" w:rsidRDefault="00911811" w:rsidP="004C5F3B">
            <w:pPr>
              <w:ind w:leftChars="100" w:left="390" w:hangingChars="100" w:hanging="180"/>
              <w:rPr>
                <w:rFonts w:hAnsi="ＭＳ ゴシック"/>
                <w:sz w:val="18"/>
                <w:szCs w:val="18"/>
              </w:rPr>
            </w:pPr>
            <w:r w:rsidRPr="00B36703">
              <w:rPr>
                <w:rFonts w:hAnsi="ＭＳ ゴシック" w:hint="eastAsia"/>
                <w:sz w:val="18"/>
                <w:szCs w:val="18"/>
              </w:rPr>
              <w:t>①</w:t>
            </w:r>
            <w:r w:rsidRPr="00B36703">
              <w:rPr>
                <w:rFonts w:hAnsi="ＭＳ ゴシック" w:hint="eastAsia"/>
                <w:sz w:val="18"/>
                <w:szCs w:val="18"/>
                <w:u w:val="single"/>
              </w:rPr>
              <w:t>入所者の希望</w:t>
            </w:r>
            <w:r w:rsidRPr="00B36703">
              <w:rPr>
                <w:rFonts w:hAnsi="ＭＳ ゴシック" w:hint="eastAsia"/>
                <w:sz w:val="18"/>
                <w:szCs w:val="18"/>
              </w:rPr>
              <w:t>によって、</w:t>
            </w:r>
            <w:r w:rsidRPr="00B36703">
              <w:rPr>
                <w:rFonts w:hAnsi="ＭＳ ゴシック" w:hint="eastAsia"/>
                <w:sz w:val="18"/>
                <w:szCs w:val="18"/>
                <w:u w:val="single"/>
              </w:rPr>
              <w:t>身の回り品</w:t>
            </w:r>
            <w:r w:rsidRPr="00B36703">
              <w:rPr>
                <w:rFonts w:hAnsi="ＭＳ ゴシック" w:hint="eastAsia"/>
                <w:sz w:val="18"/>
                <w:szCs w:val="18"/>
              </w:rPr>
              <w:t>として日常生活に必要なものを事業者が提供する場合に係る費用</w:t>
            </w:r>
          </w:p>
          <w:p w:rsidR="00911811" w:rsidRPr="00B36703" w:rsidRDefault="00911811" w:rsidP="00BD36EB">
            <w:pPr>
              <w:ind w:leftChars="100" w:left="390" w:hangingChars="100" w:hanging="180"/>
              <w:rPr>
                <w:rFonts w:hAnsi="ＭＳ ゴシック"/>
                <w:sz w:val="18"/>
                <w:szCs w:val="18"/>
              </w:rPr>
            </w:pPr>
            <w:r w:rsidRPr="00B36703">
              <w:rPr>
                <w:rFonts w:hAnsi="ＭＳ ゴシック" w:hint="eastAsia"/>
                <w:sz w:val="18"/>
                <w:szCs w:val="18"/>
              </w:rPr>
              <w:t>②利用者の希望によって、教養娯楽として日常生活に必要なものを事業者が提供する場合に係る費用（サービス提供の一環として実施するクラブ活動や行事における材料費等）</w:t>
            </w:r>
          </w:p>
          <w:p w:rsidR="00911811" w:rsidRPr="00B36703" w:rsidRDefault="00911811" w:rsidP="00BD36EB">
            <w:pPr>
              <w:ind w:leftChars="100" w:left="390" w:hangingChars="100" w:hanging="180"/>
              <w:rPr>
                <w:rFonts w:hAnsi="ＭＳ ゴシック"/>
                <w:sz w:val="18"/>
                <w:szCs w:val="18"/>
              </w:rPr>
            </w:pPr>
            <w:r w:rsidRPr="00B36703">
              <w:rPr>
                <w:rFonts w:hAnsi="ＭＳ ゴシック" w:hint="eastAsia"/>
                <w:sz w:val="18"/>
                <w:szCs w:val="18"/>
              </w:rPr>
              <w:t>③健康管理費（インフルエンザ予防接種に係る費用等）</w:t>
            </w:r>
          </w:p>
          <w:p w:rsidR="00911811" w:rsidRPr="00B36703" w:rsidRDefault="00911811" w:rsidP="00BD36EB">
            <w:pPr>
              <w:ind w:leftChars="100" w:left="390" w:hangingChars="100" w:hanging="180"/>
              <w:rPr>
                <w:rFonts w:hAnsi="ＭＳ ゴシック"/>
                <w:sz w:val="18"/>
                <w:szCs w:val="18"/>
              </w:rPr>
            </w:pPr>
            <w:r w:rsidRPr="00B36703">
              <w:rPr>
                <w:rFonts w:hAnsi="ＭＳ ゴシック" w:hint="eastAsia"/>
                <w:sz w:val="18"/>
                <w:szCs w:val="18"/>
              </w:rPr>
              <w:t>④預り金の出納管理に係る費用</w:t>
            </w:r>
          </w:p>
          <w:p w:rsidR="00911811" w:rsidRPr="00B36703" w:rsidRDefault="00911811" w:rsidP="00BD36EB">
            <w:pPr>
              <w:ind w:leftChars="100" w:left="390" w:hangingChars="100" w:hanging="180"/>
              <w:rPr>
                <w:rFonts w:hAnsi="ＭＳ ゴシック"/>
                <w:sz w:val="18"/>
                <w:szCs w:val="18"/>
                <w:highlight w:val="yellow"/>
              </w:rPr>
            </w:pPr>
            <w:r w:rsidRPr="00B36703">
              <w:rPr>
                <w:rFonts w:hAnsi="ＭＳ ゴシック" w:hint="eastAsia"/>
                <w:sz w:val="18"/>
                <w:szCs w:val="18"/>
              </w:rPr>
              <w:t>⑤私物の洗濯代</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453668" w:rsidRDefault="00911811" w:rsidP="00C60D64">
            <w:pPr>
              <w:spacing w:beforeLines="200" w:before="684"/>
              <w:jc w:val="center"/>
              <w:rPr>
                <w:rFonts w:ascii="ＭＳ 明朝" w:eastAsia="ＭＳ 明朝" w:hAnsi="ＭＳ 明朝"/>
                <w:sz w:val="18"/>
                <w:szCs w:val="18"/>
              </w:rPr>
            </w:pPr>
          </w:p>
        </w:tc>
      </w:tr>
      <w:tr w:rsidR="00911811" w:rsidRPr="00453668" w:rsidTr="00911811">
        <w:trPr>
          <w:trHeight w:val="2084"/>
        </w:trPr>
        <w:tc>
          <w:tcPr>
            <w:tcW w:w="2268" w:type="dxa"/>
            <w:tcBorders>
              <w:top w:val="single" w:sz="4" w:space="0" w:color="auto"/>
              <w:bottom w:val="single" w:sz="4" w:space="0" w:color="auto"/>
            </w:tcBorders>
            <w:shd w:val="clear" w:color="auto" w:fill="auto"/>
          </w:tcPr>
          <w:p w:rsidR="00911811" w:rsidRDefault="00911811" w:rsidP="00C60D64">
            <w:pPr>
              <w:spacing w:beforeLines="50" w:before="171" w:line="180" w:lineRule="atLeast"/>
              <w:rPr>
                <w:rFonts w:ascii="ＭＳ 明朝" w:eastAsia="ＭＳ 明朝" w:hAnsi="ＭＳ 明朝"/>
                <w:noProof/>
                <w:sz w:val="18"/>
                <w:szCs w:val="18"/>
              </w:rPr>
            </w:pPr>
            <w:r>
              <w:rPr>
                <w:rFonts w:ascii="ＭＳ 明朝" w:eastAsia="ＭＳ 明朝" w:hAnsi="ＭＳ 明朝" w:hint="eastAsia"/>
                <w:noProof/>
                <w:sz w:val="18"/>
                <w:szCs w:val="18"/>
              </w:rPr>
              <w:t xml:space="preserve">　(居住費)</w:t>
            </w:r>
          </w:p>
        </w:tc>
        <w:tc>
          <w:tcPr>
            <w:tcW w:w="6237" w:type="dxa"/>
            <w:tcBorders>
              <w:bottom w:val="single" w:sz="4" w:space="0" w:color="auto"/>
            </w:tcBorders>
          </w:tcPr>
          <w:p w:rsidR="00911811" w:rsidRPr="00B36703" w:rsidRDefault="00911811" w:rsidP="000D296B">
            <w:pPr>
              <w:spacing w:beforeLines="50" w:before="171" w:line="240" w:lineRule="exact"/>
              <w:ind w:firstLineChars="100" w:firstLine="180"/>
              <w:rPr>
                <w:rFonts w:hAnsi="ＭＳ ゴシック"/>
                <w:sz w:val="18"/>
                <w:szCs w:val="18"/>
              </w:rPr>
            </w:pPr>
            <w:r w:rsidRPr="00B36703">
              <w:rPr>
                <w:rFonts w:hAnsi="ＭＳ ゴシック" w:hint="eastAsia"/>
                <w:sz w:val="18"/>
                <w:szCs w:val="18"/>
              </w:rPr>
              <w:t>居住費は適切か。</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6"/>
              <w:gridCol w:w="1838"/>
              <w:gridCol w:w="2268"/>
            </w:tblGrid>
            <w:tr w:rsidR="00911811" w:rsidRPr="00B36703" w:rsidTr="00814317">
              <w:trPr>
                <w:trHeight w:val="1678"/>
              </w:trPr>
              <w:tc>
                <w:tcPr>
                  <w:tcW w:w="1706" w:type="dxa"/>
                  <w:shd w:val="clear" w:color="auto" w:fill="auto"/>
                </w:tcPr>
                <w:p w:rsidR="00911811" w:rsidRPr="00B36703" w:rsidRDefault="00911811" w:rsidP="00C66974">
                  <w:pPr>
                    <w:spacing w:line="240" w:lineRule="exact"/>
                    <w:rPr>
                      <w:rFonts w:hAnsi="ＭＳ ゴシック"/>
                      <w:sz w:val="18"/>
                      <w:szCs w:val="18"/>
                    </w:rPr>
                  </w:pPr>
                  <w:r w:rsidRPr="00B36703">
                    <w:rPr>
                      <w:rFonts w:hAnsi="ＭＳ ゴシック" w:hint="eastAsia"/>
                      <w:sz w:val="18"/>
                      <w:szCs w:val="18"/>
                    </w:rPr>
                    <w:t>ユニット型個室</w:t>
                  </w:r>
                </w:p>
              </w:tc>
              <w:tc>
                <w:tcPr>
                  <w:tcW w:w="1838" w:type="dxa"/>
                  <w:shd w:val="clear" w:color="auto" w:fill="auto"/>
                </w:tcPr>
                <w:p w:rsidR="00911811" w:rsidRPr="00B36703" w:rsidRDefault="00911811" w:rsidP="00C66974">
                  <w:pPr>
                    <w:spacing w:line="240" w:lineRule="exact"/>
                    <w:rPr>
                      <w:rFonts w:hAnsi="ＭＳ ゴシック"/>
                      <w:sz w:val="18"/>
                      <w:szCs w:val="18"/>
                    </w:rPr>
                  </w:pPr>
                  <w:r w:rsidRPr="00B36703">
                    <w:rPr>
                      <w:rFonts w:hAnsi="ＭＳ ゴシック" w:hint="eastAsia"/>
                      <w:sz w:val="18"/>
                      <w:szCs w:val="18"/>
                    </w:rPr>
                    <w:t>室料+光熱水費相当</w:t>
                  </w:r>
                </w:p>
                <w:p w:rsidR="00911811" w:rsidRPr="00B36703" w:rsidRDefault="00911811" w:rsidP="00C66974">
                  <w:pPr>
                    <w:spacing w:line="240" w:lineRule="exact"/>
                    <w:rPr>
                      <w:rFonts w:hAnsi="ＭＳ ゴシック"/>
                      <w:sz w:val="18"/>
                      <w:szCs w:val="18"/>
                    </w:rPr>
                  </w:pPr>
                  <w:r w:rsidRPr="00B36703">
                    <w:rPr>
                      <w:rFonts w:hAnsi="ＭＳ ゴシック" w:hint="eastAsia"/>
                      <w:sz w:val="18"/>
                      <w:szCs w:val="18"/>
                    </w:rPr>
                    <w:t>（特例あり：「特別な居室等の費用」）</w:t>
                  </w:r>
                </w:p>
              </w:tc>
              <w:tc>
                <w:tcPr>
                  <w:tcW w:w="2268" w:type="dxa"/>
                  <w:shd w:val="clear" w:color="auto" w:fill="auto"/>
                </w:tcPr>
                <w:p w:rsidR="00911811" w:rsidRPr="00B36703" w:rsidRDefault="00911811" w:rsidP="00C66974">
                  <w:pPr>
                    <w:spacing w:line="240" w:lineRule="exact"/>
                    <w:rPr>
                      <w:rFonts w:hAnsi="ＭＳ ゴシック"/>
                      <w:sz w:val="18"/>
                      <w:szCs w:val="18"/>
                    </w:rPr>
                  </w:pPr>
                  <w:r w:rsidRPr="00B36703">
                    <w:rPr>
                      <w:rFonts w:hAnsi="ＭＳ ゴシック" w:hint="eastAsia"/>
                      <w:sz w:val="18"/>
                      <w:szCs w:val="18"/>
                    </w:rPr>
                    <w:t>次の事項も勘案する。</w:t>
                  </w:r>
                </w:p>
                <w:p w:rsidR="00911811" w:rsidRPr="00B36703" w:rsidRDefault="00911811" w:rsidP="00C66974">
                  <w:pPr>
                    <w:spacing w:line="240" w:lineRule="exact"/>
                    <w:ind w:left="180" w:hangingChars="100" w:hanging="180"/>
                    <w:rPr>
                      <w:rFonts w:hAnsi="ＭＳ ゴシック"/>
                      <w:sz w:val="18"/>
                      <w:szCs w:val="18"/>
                    </w:rPr>
                  </w:pPr>
                  <w:r w:rsidRPr="00B36703">
                    <w:rPr>
                      <w:rFonts w:hAnsi="ＭＳ ゴシック" w:hint="eastAsia"/>
                      <w:sz w:val="18"/>
                      <w:szCs w:val="18"/>
                    </w:rPr>
                    <w:t>①施設における建設費用（修繕・維持費用等を含み、また公的助成の有無についても勘案）</w:t>
                  </w:r>
                </w:p>
                <w:p w:rsidR="00911811" w:rsidRPr="00B36703" w:rsidRDefault="00911811" w:rsidP="00C66974">
                  <w:pPr>
                    <w:spacing w:line="240" w:lineRule="exact"/>
                    <w:rPr>
                      <w:rFonts w:hAnsi="ＭＳ ゴシック"/>
                      <w:sz w:val="18"/>
                      <w:szCs w:val="18"/>
                    </w:rPr>
                  </w:pPr>
                  <w:r w:rsidRPr="00B36703">
                    <w:rPr>
                      <w:rFonts w:hAnsi="ＭＳ ゴシック" w:hint="eastAsia"/>
                      <w:sz w:val="18"/>
                      <w:szCs w:val="18"/>
                    </w:rPr>
                    <w:t>②近隣の類似施設の家賃</w:t>
                  </w:r>
                </w:p>
                <w:p w:rsidR="00911811" w:rsidRPr="00B36703" w:rsidRDefault="00911811" w:rsidP="00C66974">
                  <w:pPr>
                    <w:spacing w:line="240" w:lineRule="exact"/>
                    <w:rPr>
                      <w:rFonts w:hAnsi="ＭＳ ゴシック"/>
                      <w:sz w:val="18"/>
                      <w:szCs w:val="18"/>
                    </w:rPr>
                  </w:pPr>
                  <w:r w:rsidRPr="00B36703">
                    <w:rPr>
                      <w:rFonts w:hAnsi="ＭＳ ゴシック" w:hint="eastAsia"/>
                      <w:sz w:val="18"/>
                      <w:szCs w:val="18"/>
                    </w:rPr>
                    <w:t>③光熱水費の平均的な額</w:t>
                  </w:r>
                </w:p>
              </w:tc>
            </w:tr>
          </w:tbl>
          <w:p w:rsidR="00911811" w:rsidRPr="00B36703" w:rsidRDefault="00911811" w:rsidP="00C60D64">
            <w:pPr>
              <w:spacing w:beforeLines="50" w:before="171"/>
              <w:ind w:firstLineChars="100" w:firstLine="180"/>
              <w:rPr>
                <w:rFonts w:hAnsi="ＭＳ ゴシック"/>
                <w:sz w:val="18"/>
                <w:szCs w:val="18"/>
                <w:highlight w:val="yellow"/>
              </w:rPr>
            </w:pPr>
          </w:p>
        </w:tc>
        <w:tc>
          <w:tcPr>
            <w:tcW w:w="567" w:type="dxa"/>
            <w:tcBorders>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453668" w:rsidRDefault="00911811" w:rsidP="00C60D64">
            <w:pPr>
              <w:spacing w:beforeLines="200" w:before="684"/>
              <w:jc w:val="center"/>
              <w:rPr>
                <w:rFonts w:ascii="ＭＳ 明朝" w:eastAsia="ＭＳ 明朝" w:hAnsi="ＭＳ 明朝"/>
                <w:sz w:val="18"/>
                <w:szCs w:val="18"/>
              </w:rPr>
            </w:pPr>
          </w:p>
        </w:tc>
      </w:tr>
      <w:tr w:rsidR="00911811" w:rsidRPr="00453668" w:rsidTr="00911811">
        <w:trPr>
          <w:trHeight w:val="814"/>
        </w:trPr>
        <w:tc>
          <w:tcPr>
            <w:tcW w:w="2268" w:type="dxa"/>
            <w:tcBorders>
              <w:top w:val="single" w:sz="4" w:space="0" w:color="auto"/>
              <w:bottom w:val="single" w:sz="4" w:space="0" w:color="auto"/>
            </w:tcBorders>
            <w:shd w:val="clear" w:color="auto" w:fill="auto"/>
          </w:tcPr>
          <w:p w:rsidR="00911811" w:rsidRDefault="00911811" w:rsidP="00C60D64">
            <w:pPr>
              <w:spacing w:beforeLines="50" w:before="171" w:line="180" w:lineRule="atLeast"/>
              <w:rPr>
                <w:rFonts w:ascii="ＭＳ 明朝" w:eastAsia="ＭＳ 明朝" w:hAnsi="ＭＳ 明朝"/>
                <w:noProof/>
                <w:sz w:val="18"/>
                <w:szCs w:val="18"/>
              </w:rPr>
            </w:pPr>
            <w:r>
              <w:rPr>
                <w:rFonts w:ascii="ＭＳ 明朝" w:eastAsia="ＭＳ 明朝" w:hAnsi="ＭＳ 明朝" w:hint="eastAsia"/>
                <w:noProof/>
                <w:sz w:val="18"/>
                <w:szCs w:val="18"/>
              </w:rPr>
              <w:t xml:space="preserve">　(食費)</w:t>
            </w:r>
          </w:p>
        </w:tc>
        <w:tc>
          <w:tcPr>
            <w:tcW w:w="6237" w:type="dxa"/>
            <w:tcBorders>
              <w:bottom w:val="single" w:sz="4" w:space="0" w:color="auto"/>
            </w:tcBorders>
          </w:tcPr>
          <w:p w:rsidR="00911811" w:rsidRPr="00B36703" w:rsidRDefault="00911811" w:rsidP="00CF3B44">
            <w:pPr>
              <w:spacing w:beforeLines="50" w:before="171" w:line="240" w:lineRule="exact"/>
              <w:rPr>
                <w:rFonts w:hAnsi="ＭＳ ゴシック"/>
                <w:sz w:val="18"/>
                <w:szCs w:val="18"/>
              </w:rPr>
            </w:pPr>
            <w:r w:rsidRPr="00B36703">
              <w:rPr>
                <w:rFonts w:hAnsi="ＭＳ ゴシック" w:hint="eastAsia"/>
                <w:sz w:val="18"/>
                <w:szCs w:val="18"/>
              </w:rPr>
              <w:t>食費は適切か。</w:t>
            </w:r>
          </w:p>
          <w:p w:rsidR="00911811" w:rsidRPr="00B36703" w:rsidRDefault="00911811" w:rsidP="000D296B">
            <w:pPr>
              <w:spacing w:line="240" w:lineRule="exact"/>
              <w:ind w:firstLineChars="100" w:firstLine="180"/>
              <w:rPr>
                <w:rFonts w:hAnsi="ＭＳ ゴシック"/>
                <w:sz w:val="18"/>
                <w:szCs w:val="18"/>
              </w:rPr>
            </w:pPr>
            <w:r w:rsidRPr="00B36703">
              <w:rPr>
                <w:rFonts w:hAnsi="ＭＳ ゴシック" w:hint="eastAsia"/>
                <w:sz w:val="18"/>
                <w:szCs w:val="18"/>
              </w:rPr>
              <w:t>食費＝「食材料費＋調理費」</w:t>
            </w:r>
          </w:p>
          <w:p w:rsidR="00911811" w:rsidRPr="00B36703" w:rsidRDefault="00911811" w:rsidP="00A50981">
            <w:pPr>
              <w:spacing w:line="240" w:lineRule="exact"/>
              <w:ind w:leftChars="100" w:left="390" w:hangingChars="100" w:hanging="180"/>
              <w:rPr>
                <w:rFonts w:hAnsi="ＭＳ ゴシック"/>
                <w:sz w:val="18"/>
                <w:szCs w:val="18"/>
                <w:highlight w:val="yellow"/>
              </w:rPr>
            </w:pPr>
            <w:r w:rsidRPr="00B36703">
              <w:rPr>
                <w:rFonts w:hAnsi="ＭＳ ゴシック" w:hint="eastAsia"/>
                <w:sz w:val="18"/>
                <w:szCs w:val="18"/>
              </w:rPr>
              <w:t>※設定は１日単位でも、朝食・昼食・夕食に分けることも可能。</w:t>
            </w:r>
          </w:p>
        </w:tc>
        <w:tc>
          <w:tcPr>
            <w:tcW w:w="567" w:type="dxa"/>
            <w:tcBorders>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453668" w:rsidRDefault="00911811" w:rsidP="00C60D64">
            <w:pPr>
              <w:spacing w:beforeLines="200" w:before="684"/>
              <w:jc w:val="center"/>
              <w:rPr>
                <w:rFonts w:ascii="ＭＳ 明朝" w:eastAsia="ＭＳ 明朝" w:hAnsi="ＭＳ 明朝"/>
                <w:sz w:val="18"/>
                <w:szCs w:val="18"/>
              </w:rPr>
            </w:pPr>
          </w:p>
        </w:tc>
      </w:tr>
      <w:tr w:rsidR="00911811" w:rsidRPr="00453668" w:rsidTr="00911811">
        <w:trPr>
          <w:trHeight w:val="791"/>
        </w:trPr>
        <w:tc>
          <w:tcPr>
            <w:tcW w:w="2268" w:type="dxa"/>
            <w:tcBorders>
              <w:top w:val="single" w:sz="4" w:space="0" w:color="auto"/>
              <w:bottom w:val="single" w:sz="4" w:space="0" w:color="auto"/>
            </w:tcBorders>
            <w:shd w:val="clear" w:color="auto" w:fill="auto"/>
          </w:tcPr>
          <w:p w:rsidR="00911811" w:rsidRPr="00F669FC" w:rsidRDefault="00911811" w:rsidP="00C60D64">
            <w:pPr>
              <w:spacing w:beforeLines="50" w:before="171" w:line="240" w:lineRule="exact"/>
              <w:rPr>
                <w:rFonts w:ascii="ＭＳ 明朝" w:eastAsia="ＭＳ 明朝" w:hAnsi="ＭＳ 明朝"/>
                <w:noProof/>
                <w:sz w:val="18"/>
                <w:szCs w:val="18"/>
              </w:rPr>
            </w:pPr>
            <w:r w:rsidRPr="00F669FC">
              <w:rPr>
                <w:rFonts w:ascii="ＭＳ 明朝" w:eastAsia="ＭＳ 明朝" w:hAnsi="ＭＳ 明朝" w:hint="eastAsia"/>
                <w:sz w:val="18"/>
                <w:szCs w:val="18"/>
              </w:rPr>
              <w:t>（特別な居室の提供に係る費用）</w:t>
            </w:r>
          </w:p>
        </w:tc>
        <w:tc>
          <w:tcPr>
            <w:tcW w:w="6237" w:type="dxa"/>
            <w:tcBorders>
              <w:bottom w:val="single" w:sz="4" w:space="0" w:color="auto"/>
            </w:tcBorders>
          </w:tcPr>
          <w:p w:rsidR="00911811" w:rsidRPr="00B36703" w:rsidRDefault="00911811" w:rsidP="00CF3B44">
            <w:pPr>
              <w:spacing w:beforeLines="50" w:before="171" w:line="240" w:lineRule="exact"/>
              <w:rPr>
                <w:rFonts w:hAnsi="ＭＳ ゴシック" w:cs="ＭＳ Ｐゴシック"/>
                <w:kern w:val="0"/>
                <w:sz w:val="18"/>
                <w:szCs w:val="18"/>
              </w:rPr>
            </w:pPr>
            <w:r w:rsidRPr="00B36703">
              <w:rPr>
                <w:rFonts w:hAnsi="ＭＳ ゴシック" w:cs="ＭＳ Ｐゴシック" w:hint="eastAsia"/>
                <w:kern w:val="0"/>
                <w:sz w:val="18"/>
                <w:szCs w:val="18"/>
              </w:rPr>
              <w:t>利用者が選定する特別な居室の提供を行ったことに伴い必要となる費用について以下の基準を満たしているか。</w:t>
            </w:r>
          </w:p>
          <w:p w:rsidR="00911811" w:rsidRPr="00B36703" w:rsidRDefault="00911811" w:rsidP="000D296B">
            <w:pPr>
              <w:spacing w:line="240" w:lineRule="exact"/>
              <w:ind w:leftChars="100" w:left="390" w:hangingChars="100" w:hanging="180"/>
              <w:rPr>
                <w:rFonts w:hAnsi="ＭＳ ゴシック"/>
                <w:sz w:val="18"/>
                <w:szCs w:val="18"/>
              </w:rPr>
            </w:pPr>
            <w:r w:rsidRPr="00B36703">
              <w:rPr>
                <w:rFonts w:hAnsi="ＭＳ ゴシック" w:hint="eastAsia"/>
                <w:sz w:val="18"/>
                <w:szCs w:val="18"/>
              </w:rPr>
              <w:t>(１)特別な居室等の定員が１人又は２人であること。</w:t>
            </w:r>
          </w:p>
          <w:p w:rsidR="00911811" w:rsidRPr="00B36703" w:rsidRDefault="00911811" w:rsidP="000D296B">
            <w:pPr>
              <w:spacing w:line="240" w:lineRule="exact"/>
              <w:ind w:leftChars="100" w:left="390" w:hangingChars="100" w:hanging="180"/>
              <w:rPr>
                <w:rFonts w:hAnsi="ＭＳ ゴシック"/>
                <w:sz w:val="18"/>
                <w:szCs w:val="18"/>
              </w:rPr>
            </w:pPr>
            <w:r w:rsidRPr="00B36703">
              <w:rPr>
                <w:rFonts w:hAnsi="ＭＳ ゴシック" w:hint="eastAsia"/>
                <w:sz w:val="18"/>
                <w:szCs w:val="18"/>
              </w:rPr>
              <w:t>(２)特別な居室等の定員の合計数が、施設の定員の概ね５割を超えないこと。</w:t>
            </w:r>
          </w:p>
          <w:p w:rsidR="00911811" w:rsidRPr="00B36703" w:rsidRDefault="00911811" w:rsidP="00CB7463">
            <w:pPr>
              <w:spacing w:line="240" w:lineRule="exact"/>
              <w:ind w:leftChars="100" w:left="390" w:hangingChars="100" w:hanging="180"/>
              <w:rPr>
                <w:rFonts w:hAnsi="ＭＳ ゴシック"/>
                <w:sz w:val="18"/>
                <w:szCs w:val="18"/>
              </w:rPr>
            </w:pPr>
            <w:r w:rsidRPr="00B36703">
              <w:rPr>
                <w:rFonts w:hAnsi="ＭＳ ゴシック" w:hint="eastAsia"/>
                <w:sz w:val="18"/>
                <w:szCs w:val="18"/>
              </w:rPr>
              <w:t>(３)特別な居室等の１人当たりの床面積が１０．６５㎡以上であること。</w:t>
            </w:r>
          </w:p>
          <w:p w:rsidR="00911811" w:rsidRPr="00B36703" w:rsidRDefault="00911811" w:rsidP="000D296B">
            <w:pPr>
              <w:spacing w:line="240" w:lineRule="exact"/>
              <w:ind w:leftChars="100" w:left="390" w:hangingChars="100" w:hanging="180"/>
              <w:rPr>
                <w:rFonts w:hAnsi="ＭＳ ゴシック"/>
                <w:sz w:val="18"/>
                <w:szCs w:val="18"/>
              </w:rPr>
            </w:pPr>
            <w:r w:rsidRPr="00B36703">
              <w:rPr>
                <w:rFonts w:hAnsi="ＭＳ ゴシック" w:hint="eastAsia"/>
                <w:sz w:val="18"/>
                <w:szCs w:val="18"/>
              </w:rPr>
              <w:t>(４)特別な居室等の施設や設備等が、利用料のほかに費用の支払いを受けるのにふさわしいものであること。（具体的には、利用者のプライバシー確保の為の設備や私物の収納設備、個人用の照明等の配慮を行なうことが望ましい）</w:t>
            </w:r>
          </w:p>
          <w:p w:rsidR="00911811" w:rsidRPr="00B36703" w:rsidRDefault="00911811" w:rsidP="000D296B">
            <w:pPr>
              <w:spacing w:line="240" w:lineRule="exact"/>
              <w:ind w:leftChars="100" w:left="390" w:hangingChars="100" w:hanging="180"/>
              <w:rPr>
                <w:rFonts w:hAnsi="ＭＳ ゴシック"/>
                <w:sz w:val="18"/>
                <w:szCs w:val="18"/>
              </w:rPr>
            </w:pPr>
            <w:r w:rsidRPr="00B36703">
              <w:rPr>
                <w:rFonts w:hAnsi="ＭＳ ゴシック" w:hint="eastAsia"/>
                <w:sz w:val="18"/>
                <w:szCs w:val="18"/>
              </w:rPr>
              <w:t>(５)特別な居室等の提供が、情報にもとづく利用者の選択によって行なわれるものであり、サービス提供上の必要性から行なわれるものでないこと。</w:t>
            </w:r>
          </w:p>
          <w:p w:rsidR="00911811" w:rsidRPr="00B36703" w:rsidRDefault="00911811" w:rsidP="000D296B">
            <w:pPr>
              <w:spacing w:line="240" w:lineRule="exact"/>
              <w:ind w:leftChars="100" w:left="390" w:hangingChars="100" w:hanging="180"/>
              <w:rPr>
                <w:rFonts w:hAnsi="ＭＳ ゴシック"/>
                <w:sz w:val="18"/>
                <w:szCs w:val="18"/>
              </w:rPr>
            </w:pPr>
            <w:r w:rsidRPr="00B36703">
              <w:rPr>
                <w:rFonts w:hAnsi="ＭＳ ゴシック" w:hint="eastAsia"/>
                <w:sz w:val="18"/>
                <w:szCs w:val="18"/>
              </w:rPr>
              <w:t>(６)特別な居室等の提供についての費用の額が、運営規程に定められていること。</w:t>
            </w:r>
          </w:p>
          <w:p w:rsidR="00911811" w:rsidRPr="00B36703" w:rsidRDefault="00911811" w:rsidP="000D296B">
            <w:pPr>
              <w:spacing w:line="240" w:lineRule="exact"/>
              <w:ind w:leftChars="100" w:left="390" w:hangingChars="100" w:hanging="180"/>
              <w:rPr>
                <w:rFonts w:hAnsi="ＭＳ ゴシック"/>
                <w:sz w:val="18"/>
                <w:szCs w:val="18"/>
              </w:rPr>
            </w:pPr>
            <w:r w:rsidRPr="00B36703">
              <w:rPr>
                <w:rFonts w:hAnsi="ＭＳ ゴシック" w:hint="eastAsia"/>
                <w:sz w:val="18"/>
                <w:szCs w:val="18"/>
              </w:rPr>
              <w:t>その他</w:t>
            </w:r>
          </w:p>
          <w:p w:rsidR="00911811" w:rsidRPr="00B36703" w:rsidRDefault="00911811" w:rsidP="000D296B">
            <w:pPr>
              <w:spacing w:line="240" w:lineRule="exact"/>
              <w:ind w:leftChars="100" w:left="390" w:hangingChars="100" w:hanging="180"/>
              <w:rPr>
                <w:rFonts w:hAnsi="ＭＳ ゴシック"/>
                <w:sz w:val="18"/>
                <w:szCs w:val="18"/>
              </w:rPr>
            </w:pPr>
            <w:r w:rsidRPr="00B36703">
              <w:rPr>
                <w:rFonts w:hAnsi="ＭＳ ゴシック" w:hint="eastAsia"/>
                <w:sz w:val="18"/>
                <w:szCs w:val="18"/>
              </w:rPr>
              <w:t>入所者又はその家族に対し、明確に説明した上で契約を締結すること。</w:t>
            </w:r>
          </w:p>
        </w:tc>
        <w:tc>
          <w:tcPr>
            <w:tcW w:w="567" w:type="dxa"/>
            <w:tcBorders>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453668" w:rsidRDefault="00911811" w:rsidP="00C60D64">
            <w:pPr>
              <w:spacing w:beforeLines="200" w:before="684"/>
              <w:jc w:val="center"/>
              <w:rPr>
                <w:rFonts w:ascii="ＭＳ 明朝" w:eastAsia="ＭＳ 明朝" w:hAnsi="ＭＳ 明朝"/>
                <w:sz w:val="18"/>
                <w:szCs w:val="18"/>
              </w:rPr>
            </w:pPr>
          </w:p>
        </w:tc>
      </w:tr>
      <w:tr w:rsidR="00911811" w:rsidRPr="00453668" w:rsidTr="00911811">
        <w:trPr>
          <w:trHeight w:val="6578"/>
        </w:trPr>
        <w:tc>
          <w:tcPr>
            <w:tcW w:w="2268" w:type="dxa"/>
            <w:tcBorders>
              <w:top w:val="single" w:sz="4" w:space="0" w:color="auto"/>
              <w:bottom w:val="single" w:sz="4" w:space="0" w:color="auto"/>
            </w:tcBorders>
            <w:shd w:val="clear" w:color="auto" w:fill="auto"/>
          </w:tcPr>
          <w:p w:rsidR="00911811" w:rsidRPr="002C2CF4" w:rsidRDefault="00911811" w:rsidP="00C60D64">
            <w:pPr>
              <w:spacing w:beforeLines="50" w:before="171" w:line="240" w:lineRule="exact"/>
              <w:rPr>
                <w:rFonts w:hAnsi="ＭＳ ゴシック"/>
                <w:szCs w:val="18"/>
              </w:rPr>
            </w:pPr>
            <w:r>
              <w:rPr>
                <w:rFonts w:ascii="ＭＳ 明朝" w:eastAsia="ＭＳ 明朝" w:hAnsi="ＭＳ 明朝" w:hint="eastAsia"/>
                <w:sz w:val="18"/>
                <w:szCs w:val="18"/>
              </w:rPr>
              <w:t>（特別な食事の提供</w:t>
            </w:r>
            <w:r w:rsidRPr="00F5619C">
              <w:rPr>
                <w:rFonts w:ascii="ＭＳ 明朝" w:eastAsia="ＭＳ 明朝" w:hAnsi="ＭＳ 明朝" w:hint="eastAsia"/>
                <w:sz w:val="18"/>
                <w:szCs w:val="18"/>
              </w:rPr>
              <w:t>に係る費用</w:t>
            </w:r>
            <w:r w:rsidRPr="00383A9F">
              <w:rPr>
                <w:rFonts w:hAnsi="ＭＳ ゴシック" w:hint="eastAsia"/>
                <w:szCs w:val="18"/>
              </w:rPr>
              <w:t>）</w:t>
            </w:r>
          </w:p>
        </w:tc>
        <w:tc>
          <w:tcPr>
            <w:tcW w:w="6237" w:type="dxa"/>
            <w:tcBorders>
              <w:bottom w:val="single" w:sz="4" w:space="0" w:color="auto"/>
            </w:tcBorders>
          </w:tcPr>
          <w:p w:rsidR="00911811" w:rsidRPr="00B36703" w:rsidRDefault="00911811" w:rsidP="00CF3B44">
            <w:pPr>
              <w:spacing w:beforeLines="50" w:before="171" w:line="240" w:lineRule="exact"/>
              <w:rPr>
                <w:rFonts w:hAnsi="ＭＳ ゴシック" w:cs="ＭＳ Ｐゴシック"/>
                <w:kern w:val="0"/>
                <w:sz w:val="18"/>
                <w:szCs w:val="18"/>
              </w:rPr>
            </w:pPr>
            <w:r w:rsidRPr="00B36703">
              <w:rPr>
                <w:rFonts w:hAnsi="ＭＳ ゴシック" w:hint="eastAsia"/>
                <w:sz w:val="18"/>
                <w:szCs w:val="18"/>
              </w:rPr>
              <w:t>利用者が選定する特別な食事の提供</w:t>
            </w:r>
            <w:r w:rsidRPr="00B36703">
              <w:rPr>
                <w:rFonts w:hAnsi="ＭＳ ゴシック" w:cs="ＭＳ Ｐゴシック" w:hint="eastAsia"/>
                <w:kern w:val="0"/>
                <w:sz w:val="18"/>
                <w:szCs w:val="18"/>
              </w:rPr>
              <w:t>を行ったことに伴い必要となる費用について以下の基準を満たしているか。</w:t>
            </w:r>
          </w:p>
          <w:p w:rsidR="00911811" w:rsidRPr="00B36703" w:rsidRDefault="00911811" w:rsidP="002C2CF4">
            <w:pPr>
              <w:spacing w:line="240" w:lineRule="exact"/>
              <w:ind w:leftChars="100" w:left="390" w:hangingChars="100" w:hanging="180"/>
              <w:rPr>
                <w:rFonts w:hAnsi="ＭＳ ゴシック"/>
                <w:sz w:val="18"/>
                <w:szCs w:val="18"/>
              </w:rPr>
            </w:pPr>
            <w:r w:rsidRPr="00B36703">
              <w:rPr>
                <w:rFonts w:hAnsi="ＭＳ ゴシック" w:hint="eastAsia"/>
                <w:sz w:val="18"/>
                <w:szCs w:val="18"/>
              </w:rPr>
              <w:t>(１)利用者が選定する「特別な食事」が、通常の食事の提供に要する費用では提供が困難な高価な材料を使用し、特別な調理を行なうなど、通常の食費の額を超えて必要な費用につき支払いを受けるのにふさわしいものであること。</w:t>
            </w:r>
          </w:p>
          <w:p w:rsidR="00911811" w:rsidRPr="00B36703" w:rsidRDefault="00911811" w:rsidP="002C2CF4">
            <w:pPr>
              <w:spacing w:line="240" w:lineRule="exact"/>
              <w:ind w:leftChars="100" w:left="390" w:hangingChars="100" w:hanging="180"/>
              <w:rPr>
                <w:rFonts w:hAnsi="ＭＳ ゴシック"/>
                <w:sz w:val="18"/>
                <w:szCs w:val="18"/>
              </w:rPr>
            </w:pPr>
            <w:r w:rsidRPr="00B36703">
              <w:rPr>
                <w:rFonts w:hAnsi="ＭＳ ゴシック" w:hint="eastAsia"/>
                <w:sz w:val="18"/>
                <w:szCs w:val="18"/>
              </w:rPr>
              <w:t>(２)次の配慮がなされていること。</w:t>
            </w:r>
          </w:p>
          <w:p w:rsidR="00911811" w:rsidRPr="00B36703" w:rsidRDefault="00911811" w:rsidP="002C2CF4">
            <w:pPr>
              <w:spacing w:line="240" w:lineRule="exact"/>
              <w:ind w:leftChars="200" w:left="600" w:hangingChars="100" w:hanging="180"/>
              <w:rPr>
                <w:rFonts w:hAnsi="ＭＳ ゴシック"/>
                <w:sz w:val="18"/>
                <w:szCs w:val="18"/>
              </w:rPr>
            </w:pPr>
            <w:r w:rsidRPr="00B36703">
              <w:rPr>
                <w:rFonts w:hAnsi="ＭＳ ゴシック" w:hint="eastAsia"/>
                <w:sz w:val="18"/>
                <w:szCs w:val="18"/>
              </w:rPr>
              <w:t>Ⅰ　医師との連携の下に管理栄養士又は栄養士による利用者ごとの医学的及び栄養学的な管理が行われていること。</w:t>
            </w:r>
          </w:p>
          <w:p w:rsidR="00911811" w:rsidRPr="00B36703" w:rsidRDefault="00911811" w:rsidP="002C2CF4">
            <w:pPr>
              <w:spacing w:line="240" w:lineRule="exact"/>
              <w:ind w:leftChars="200" w:left="600" w:hangingChars="100" w:hanging="180"/>
              <w:rPr>
                <w:rFonts w:hAnsi="ＭＳ ゴシック"/>
                <w:sz w:val="18"/>
                <w:szCs w:val="18"/>
              </w:rPr>
            </w:pPr>
            <w:r w:rsidRPr="00B36703">
              <w:rPr>
                <w:rFonts w:hAnsi="ＭＳ ゴシック" w:hint="eastAsia"/>
                <w:sz w:val="18"/>
                <w:szCs w:val="18"/>
              </w:rPr>
              <w:t>Ⅱ　食堂、食器等の食事の提供を行う環境についての衛生管理がなされていること。</w:t>
            </w:r>
          </w:p>
          <w:p w:rsidR="00911811" w:rsidRPr="00B36703" w:rsidRDefault="00911811" w:rsidP="002C2CF4">
            <w:pPr>
              <w:spacing w:line="240" w:lineRule="exact"/>
              <w:ind w:leftChars="200" w:left="600" w:hangingChars="100" w:hanging="180"/>
              <w:rPr>
                <w:rFonts w:hAnsi="ＭＳ ゴシック"/>
                <w:sz w:val="18"/>
                <w:szCs w:val="18"/>
              </w:rPr>
            </w:pPr>
            <w:r w:rsidRPr="00B36703">
              <w:rPr>
                <w:rFonts w:hAnsi="ＭＳ ゴシック" w:hint="eastAsia"/>
                <w:sz w:val="18"/>
                <w:szCs w:val="18"/>
              </w:rPr>
              <w:t>Ⅲ　特別な食事を提供することによって特別な食事以外の食事の質を損なわないこと。</w:t>
            </w:r>
          </w:p>
          <w:p w:rsidR="00911811" w:rsidRPr="00B36703" w:rsidRDefault="00911811" w:rsidP="002C2CF4">
            <w:pPr>
              <w:spacing w:line="240" w:lineRule="exact"/>
              <w:ind w:leftChars="100" w:left="390" w:hangingChars="100" w:hanging="180"/>
              <w:rPr>
                <w:rFonts w:hAnsi="ＭＳ ゴシック"/>
                <w:sz w:val="18"/>
                <w:szCs w:val="18"/>
              </w:rPr>
            </w:pPr>
            <w:r w:rsidRPr="00B36703">
              <w:rPr>
                <w:rFonts w:hAnsi="ＭＳ ゴシック" w:hint="eastAsia"/>
                <w:sz w:val="18"/>
                <w:szCs w:val="18"/>
              </w:rPr>
              <w:t>(３)特別な食事を提供することに要した費用から通常の食費を控除した額とすること。</w:t>
            </w:r>
          </w:p>
          <w:p w:rsidR="00911811" w:rsidRPr="00B36703" w:rsidRDefault="00911811" w:rsidP="002C2CF4">
            <w:pPr>
              <w:spacing w:line="240" w:lineRule="exact"/>
              <w:ind w:leftChars="100" w:left="390" w:hangingChars="100" w:hanging="180"/>
              <w:rPr>
                <w:rFonts w:hAnsi="ＭＳ ゴシック"/>
                <w:sz w:val="18"/>
                <w:szCs w:val="18"/>
              </w:rPr>
            </w:pPr>
            <w:r w:rsidRPr="00B36703">
              <w:rPr>
                <w:rFonts w:hAnsi="ＭＳ ゴシック" w:hint="eastAsia"/>
                <w:sz w:val="18"/>
                <w:szCs w:val="18"/>
              </w:rPr>
              <w:t>(４)予め利用者等又はその家族に対し十分な情報提供を行い、利用者等の自由な選択と同意に基づき、特定の日に予め特別な食事を選択出来るようにすることとし、利用者等の意に反して提供されることのないようにしなければならないこと。</w:t>
            </w:r>
          </w:p>
          <w:p w:rsidR="00911811" w:rsidRPr="00B36703" w:rsidRDefault="00911811" w:rsidP="002C2CF4">
            <w:pPr>
              <w:spacing w:line="240" w:lineRule="exact"/>
              <w:ind w:leftChars="100" w:left="390" w:hangingChars="100" w:hanging="180"/>
              <w:rPr>
                <w:rFonts w:hAnsi="ＭＳ ゴシック"/>
                <w:sz w:val="18"/>
                <w:szCs w:val="18"/>
              </w:rPr>
            </w:pPr>
            <w:r w:rsidRPr="00B36703">
              <w:rPr>
                <w:rFonts w:hAnsi="ＭＳ ゴシック" w:hint="eastAsia"/>
                <w:sz w:val="18"/>
                <w:szCs w:val="18"/>
              </w:rPr>
              <w:t>(５)上記(４)に資するよう、事業所等の見やすい場所に次に掲げる事項を掲示すること。</w:t>
            </w:r>
          </w:p>
          <w:p w:rsidR="00911811" w:rsidRPr="00B36703" w:rsidRDefault="00911811" w:rsidP="002C2CF4">
            <w:pPr>
              <w:spacing w:line="240" w:lineRule="exact"/>
              <w:ind w:leftChars="200" w:left="600" w:hangingChars="100" w:hanging="180"/>
              <w:rPr>
                <w:rFonts w:hAnsi="ＭＳ ゴシック"/>
                <w:sz w:val="18"/>
                <w:szCs w:val="18"/>
              </w:rPr>
            </w:pPr>
            <w:r w:rsidRPr="00B36703">
              <w:rPr>
                <w:rFonts w:hAnsi="ＭＳ ゴシック" w:hint="eastAsia"/>
                <w:sz w:val="18"/>
                <w:szCs w:val="18"/>
              </w:rPr>
              <w:t>Ⅰ　事業所等において毎日、又は予め定められた日に、予め希望した利用者等に対して、利用者等が選定する特別な食事の提供を行えること。</w:t>
            </w:r>
          </w:p>
          <w:p w:rsidR="00911811" w:rsidRPr="00B36703" w:rsidRDefault="00911811" w:rsidP="002C2CF4">
            <w:pPr>
              <w:spacing w:line="240" w:lineRule="exact"/>
              <w:ind w:leftChars="200" w:left="600" w:hangingChars="100" w:hanging="180"/>
              <w:rPr>
                <w:rFonts w:hAnsi="ＭＳ ゴシック"/>
                <w:sz w:val="18"/>
                <w:szCs w:val="18"/>
              </w:rPr>
            </w:pPr>
            <w:r w:rsidRPr="00B36703">
              <w:rPr>
                <w:rFonts w:hAnsi="ＭＳ ゴシック" w:hint="eastAsia"/>
                <w:sz w:val="18"/>
                <w:szCs w:val="18"/>
              </w:rPr>
              <w:t>Ⅱ　特別な食事の内容及び料金</w:t>
            </w:r>
          </w:p>
          <w:p w:rsidR="00911811" w:rsidRPr="00B36703" w:rsidRDefault="00911811" w:rsidP="002C2CF4">
            <w:pPr>
              <w:spacing w:line="240" w:lineRule="exact"/>
              <w:ind w:leftChars="100" w:left="390" w:hangingChars="100" w:hanging="180"/>
              <w:rPr>
                <w:rFonts w:hAnsi="ＭＳ ゴシック"/>
                <w:sz w:val="18"/>
                <w:szCs w:val="18"/>
              </w:rPr>
            </w:pPr>
            <w:r w:rsidRPr="00B36703">
              <w:rPr>
                <w:rFonts w:hAnsi="ＭＳ ゴシック" w:hint="eastAsia"/>
                <w:sz w:val="18"/>
                <w:szCs w:val="18"/>
              </w:rPr>
              <w:t>(６)特別な食事を提供する場合は、当該利用者等の身体状況にかんがみ支障がないことについて、医師の確認を得る必要があること。</w:t>
            </w:r>
          </w:p>
          <w:p w:rsidR="00911811" w:rsidRPr="00B36703" w:rsidRDefault="00911811" w:rsidP="002C2CF4">
            <w:pPr>
              <w:spacing w:line="240" w:lineRule="exact"/>
              <w:ind w:leftChars="100" w:left="390" w:hangingChars="100" w:hanging="180"/>
              <w:rPr>
                <w:rFonts w:hAnsi="ＭＳ ゴシック"/>
                <w:sz w:val="18"/>
                <w:szCs w:val="18"/>
                <w:highlight w:val="yellow"/>
              </w:rPr>
            </w:pPr>
            <w:r w:rsidRPr="00B36703">
              <w:rPr>
                <w:rFonts w:hAnsi="ＭＳ ゴシック" w:hint="eastAsia"/>
                <w:sz w:val="18"/>
                <w:szCs w:val="18"/>
              </w:rPr>
              <w:t>(７)当該食事の契約に当たっては、⑦食費の追加的費用であることを利用者等又はその家族に対し、明確に説明した上で契約締結すること。</w:t>
            </w:r>
          </w:p>
        </w:tc>
        <w:tc>
          <w:tcPr>
            <w:tcW w:w="567" w:type="dxa"/>
            <w:tcBorders>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453668" w:rsidRDefault="00911811" w:rsidP="00C60D64">
            <w:pPr>
              <w:spacing w:beforeLines="200" w:before="684"/>
              <w:jc w:val="center"/>
              <w:rPr>
                <w:rFonts w:ascii="ＭＳ 明朝" w:eastAsia="ＭＳ 明朝" w:hAnsi="ＭＳ 明朝"/>
                <w:sz w:val="18"/>
                <w:szCs w:val="18"/>
              </w:rPr>
            </w:pPr>
          </w:p>
        </w:tc>
      </w:tr>
      <w:tr w:rsidR="00911811" w:rsidRPr="00CF517F" w:rsidTr="00911811">
        <w:trPr>
          <w:trHeight w:val="3421"/>
        </w:trPr>
        <w:tc>
          <w:tcPr>
            <w:tcW w:w="2268" w:type="dxa"/>
            <w:tcBorders>
              <w:top w:val="single" w:sz="4" w:space="0" w:color="auto"/>
              <w:bottom w:val="single" w:sz="4" w:space="0" w:color="auto"/>
            </w:tcBorders>
            <w:shd w:val="clear" w:color="auto" w:fill="auto"/>
          </w:tcPr>
          <w:p w:rsidR="00911811" w:rsidRDefault="00911811" w:rsidP="00C60D64">
            <w:pPr>
              <w:spacing w:beforeLines="50" w:before="171" w:line="240" w:lineRule="exact"/>
              <w:rPr>
                <w:rFonts w:ascii="ＭＳ 明朝" w:eastAsia="ＭＳ 明朝" w:hAnsi="ＭＳ 明朝"/>
                <w:noProof/>
                <w:sz w:val="18"/>
                <w:szCs w:val="18"/>
              </w:rPr>
            </w:pPr>
            <w:r w:rsidRPr="00F5619C">
              <w:rPr>
                <w:rFonts w:ascii="ＭＳ 明朝" w:eastAsia="ＭＳ 明朝" w:hAnsi="ＭＳ 明朝" w:hint="eastAsia"/>
                <w:sz w:val="18"/>
                <w:szCs w:val="18"/>
              </w:rPr>
              <w:t>（特定入所者介護サービス費）</w:t>
            </w:r>
          </w:p>
        </w:tc>
        <w:tc>
          <w:tcPr>
            <w:tcW w:w="6237" w:type="dxa"/>
            <w:tcBorders>
              <w:bottom w:val="single" w:sz="4" w:space="0" w:color="auto"/>
            </w:tcBorders>
          </w:tcPr>
          <w:p w:rsidR="00911811" w:rsidRPr="00B36703" w:rsidRDefault="00911811" w:rsidP="00CF3B44">
            <w:pPr>
              <w:spacing w:beforeLines="50" w:before="171" w:line="240" w:lineRule="exact"/>
              <w:rPr>
                <w:rFonts w:hAnsi="ＭＳ ゴシック"/>
                <w:sz w:val="18"/>
                <w:szCs w:val="18"/>
              </w:rPr>
            </w:pPr>
            <w:r w:rsidRPr="00B36703">
              <w:rPr>
                <w:rFonts w:hAnsi="ＭＳ ゴシック" w:hint="eastAsia"/>
                <w:sz w:val="18"/>
                <w:szCs w:val="18"/>
              </w:rPr>
              <w:t>入所者から滞在費及び食費ともに、負担限度額の範囲内で徴収する場合に、特定入所者介護サービス費（補足給付）と整合が図られているか。</w:t>
            </w:r>
          </w:p>
          <w:p w:rsidR="00911811" w:rsidRPr="00B36703" w:rsidRDefault="00911811" w:rsidP="00CF3B44">
            <w:pPr>
              <w:spacing w:line="240" w:lineRule="exact"/>
              <w:rPr>
                <w:rFonts w:hAnsi="ＭＳ ゴシック"/>
                <w:sz w:val="18"/>
                <w:szCs w:val="18"/>
              </w:rPr>
            </w:pPr>
            <w:r w:rsidRPr="00B36703">
              <w:rPr>
                <w:rFonts w:hAnsi="ＭＳ ゴシック" w:hint="eastAsia"/>
                <w:sz w:val="18"/>
                <w:szCs w:val="18"/>
              </w:rPr>
              <w:t>負担限度額認定者又は特定負担限度額認定者であるものの、居住費及び食費について、いずれかを負担限度額の範囲内で徴収していない場合は、特定入所者介護サービス費を算定していないか。</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5"/>
              <w:gridCol w:w="945"/>
              <w:gridCol w:w="945"/>
              <w:gridCol w:w="945"/>
              <w:gridCol w:w="1061"/>
            </w:tblGrid>
            <w:tr w:rsidR="00911811" w:rsidRPr="00B36703" w:rsidTr="00814317">
              <w:trPr>
                <w:trHeight w:val="240"/>
              </w:trPr>
              <w:tc>
                <w:tcPr>
                  <w:tcW w:w="1995" w:type="dxa"/>
                  <w:vMerge w:val="restart"/>
                  <w:shd w:val="clear" w:color="auto" w:fill="auto"/>
                  <w:vAlign w:val="center"/>
                </w:tcPr>
                <w:p w:rsidR="00911811" w:rsidRPr="00B36703" w:rsidRDefault="00911811" w:rsidP="00FB488A">
                  <w:pPr>
                    <w:spacing w:line="240" w:lineRule="exact"/>
                    <w:jc w:val="center"/>
                    <w:rPr>
                      <w:rFonts w:hAnsi="ＭＳ ゴシック"/>
                      <w:sz w:val="18"/>
                      <w:szCs w:val="18"/>
                    </w:rPr>
                  </w:pPr>
                  <w:r w:rsidRPr="00B36703">
                    <w:rPr>
                      <w:rFonts w:hAnsi="ＭＳ ゴシック" w:hint="eastAsia"/>
                      <w:sz w:val="18"/>
                      <w:szCs w:val="18"/>
                    </w:rPr>
                    <w:t>滞在費</w:t>
                  </w:r>
                </w:p>
              </w:tc>
              <w:tc>
                <w:tcPr>
                  <w:tcW w:w="3896" w:type="dxa"/>
                  <w:gridSpan w:val="4"/>
                  <w:shd w:val="clear" w:color="auto" w:fill="auto"/>
                </w:tcPr>
                <w:p w:rsidR="00911811" w:rsidRPr="00B36703" w:rsidRDefault="00911811" w:rsidP="00FB488A">
                  <w:pPr>
                    <w:spacing w:line="240" w:lineRule="exact"/>
                    <w:jc w:val="center"/>
                    <w:rPr>
                      <w:rFonts w:hAnsi="ＭＳ ゴシック"/>
                      <w:sz w:val="18"/>
                      <w:szCs w:val="18"/>
                    </w:rPr>
                  </w:pPr>
                  <w:r w:rsidRPr="00B36703">
                    <w:rPr>
                      <w:rFonts w:hAnsi="ＭＳ ゴシック" w:hint="eastAsia"/>
                      <w:sz w:val="18"/>
                      <w:szCs w:val="18"/>
                    </w:rPr>
                    <w:t>利</w:t>
                  </w:r>
                  <w:r w:rsidRPr="00B36703">
                    <w:rPr>
                      <w:rFonts w:hAnsi="ＭＳ ゴシック" w:hint="eastAsia"/>
                      <w:sz w:val="18"/>
                      <w:szCs w:val="18"/>
                    </w:rPr>
                    <w:cr/>
                    <w:t>用限度額</w:t>
                  </w:r>
                </w:p>
              </w:tc>
            </w:tr>
            <w:tr w:rsidR="00911811" w:rsidRPr="00B36703" w:rsidTr="00814317">
              <w:trPr>
                <w:trHeight w:val="255"/>
              </w:trPr>
              <w:tc>
                <w:tcPr>
                  <w:tcW w:w="1995" w:type="dxa"/>
                  <w:vMerge/>
                  <w:shd w:val="clear" w:color="auto" w:fill="auto"/>
                </w:tcPr>
                <w:p w:rsidR="00911811" w:rsidRPr="00B36703" w:rsidRDefault="00911811" w:rsidP="00F5619C">
                  <w:pPr>
                    <w:spacing w:line="240" w:lineRule="exact"/>
                    <w:rPr>
                      <w:rFonts w:hAnsi="ＭＳ ゴシック"/>
                      <w:sz w:val="18"/>
                      <w:szCs w:val="18"/>
                    </w:rPr>
                  </w:pPr>
                </w:p>
              </w:tc>
              <w:tc>
                <w:tcPr>
                  <w:tcW w:w="945" w:type="dxa"/>
                  <w:shd w:val="clear" w:color="auto" w:fill="auto"/>
                </w:tcPr>
                <w:p w:rsidR="00911811" w:rsidRPr="00B36703" w:rsidRDefault="00911811" w:rsidP="00F5619C">
                  <w:pPr>
                    <w:spacing w:line="240" w:lineRule="exact"/>
                    <w:rPr>
                      <w:rFonts w:hAnsi="ＭＳ ゴシック"/>
                      <w:sz w:val="18"/>
                      <w:szCs w:val="18"/>
                    </w:rPr>
                  </w:pPr>
                  <w:r w:rsidRPr="00B36703">
                    <w:rPr>
                      <w:rFonts w:hAnsi="ＭＳ ゴシック" w:hint="eastAsia"/>
                      <w:sz w:val="18"/>
                      <w:szCs w:val="18"/>
                    </w:rPr>
                    <w:t>第1段階</w:t>
                  </w:r>
                </w:p>
              </w:tc>
              <w:tc>
                <w:tcPr>
                  <w:tcW w:w="945" w:type="dxa"/>
                  <w:shd w:val="clear" w:color="auto" w:fill="auto"/>
                </w:tcPr>
                <w:p w:rsidR="00911811" w:rsidRPr="00B36703" w:rsidRDefault="00911811" w:rsidP="00F5619C">
                  <w:pPr>
                    <w:spacing w:line="240" w:lineRule="exact"/>
                    <w:rPr>
                      <w:rFonts w:hAnsi="ＭＳ ゴシック"/>
                      <w:sz w:val="18"/>
                      <w:szCs w:val="18"/>
                    </w:rPr>
                  </w:pPr>
                  <w:r w:rsidRPr="00B36703">
                    <w:rPr>
                      <w:rFonts w:hAnsi="ＭＳ ゴシック" w:hint="eastAsia"/>
                      <w:sz w:val="18"/>
                      <w:szCs w:val="18"/>
                    </w:rPr>
                    <w:t>第２段階</w:t>
                  </w:r>
                </w:p>
              </w:tc>
              <w:tc>
                <w:tcPr>
                  <w:tcW w:w="945" w:type="dxa"/>
                  <w:shd w:val="clear" w:color="auto" w:fill="auto"/>
                </w:tcPr>
                <w:p w:rsidR="00911811" w:rsidRPr="00B36703" w:rsidRDefault="00911811" w:rsidP="00F5619C">
                  <w:pPr>
                    <w:spacing w:line="240" w:lineRule="exact"/>
                    <w:rPr>
                      <w:rFonts w:hAnsi="ＭＳ ゴシック"/>
                      <w:sz w:val="18"/>
                      <w:szCs w:val="18"/>
                    </w:rPr>
                  </w:pPr>
                  <w:r w:rsidRPr="00B36703">
                    <w:rPr>
                      <w:rFonts w:hAnsi="ＭＳ ゴシック" w:hint="eastAsia"/>
                      <w:sz w:val="18"/>
                      <w:szCs w:val="18"/>
                    </w:rPr>
                    <w:t>第３段階</w:t>
                  </w:r>
                </w:p>
              </w:tc>
              <w:tc>
                <w:tcPr>
                  <w:tcW w:w="1061" w:type="dxa"/>
                  <w:shd w:val="clear" w:color="auto" w:fill="auto"/>
                </w:tcPr>
                <w:p w:rsidR="00911811" w:rsidRPr="00B36703" w:rsidRDefault="00911811" w:rsidP="00F5619C">
                  <w:pPr>
                    <w:spacing w:line="240" w:lineRule="exact"/>
                    <w:rPr>
                      <w:rFonts w:hAnsi="ＭＳ ゴシック"/>
                      <w:sz w:val="16"/>
                      <w:szCs w:val="16"/>
                    </w:rPr>
                  </w:pPr>
                  <w:r w:rsidRPr="00B36703">
                    <w:rPr>
                      <w:rFonts w:hAnsi="ＭＳ ゴシック" w:hint="eastAsia"/>
                      <w:sz w:val="16"/>
                      <w:szCs w:val="16"/>
                    </w:rPr>
                    <w:t>基準費用額</w:t>
                  </w:r>
                </w:p>
              </w:tc>
            </w:tr>
            <w:tr w:rsidR="00911811" w:rsidRPr="00B36703" w:rsidTr="00814317">
              <w:trPr>
                <w:trHeight w:val="397"/>
              </w:trPr>
              <w:tc>
                <w:tcPr>
                  <w:tcW w:w="1995" w:type="dxa"/>
                  <w:shd w:val="clear" w:color="auto" w:fill="auto"/>
                  <w:vAlign w:val="center"/>
                </w:tcPr>
                <w:p w:rsidR="00911811" w:rsidRPr="00B36703" w:rsidRDefault="00911811" w:rsidP="00FB488A">
                  <w:pPr>
                    <w:spacing w:line="240" w:lineRule="exact"/>
                    <w:rPr>
                      <w:rFonts w:hAnsi="ＭＳ ゴシック"/>
                      <w:sz w:val="18"/>
                      <w:szCs w:val="18"/>
                    </w:rPr>
                  </w:pPr>
                  <w:r w:rsidRPr="00B36703">
                    <w:rPr>
                      <w:rFonts w:hAnsi="ＭＳ ゴシック" w:hint="eastAsia"/>
                      <w:sz w:val="18"/>
                      <w:szCs w:val="18"/>
                    </w:rPr>
                    <w:t>ユニット型個室</w:t>
                  </w:r>
                </w:p>
              </w:tc>
              <w:tc>
                <w:tcPr>
                  <w:tcW w:w="945" w:type="dxa"/>
                  <w:shd w:val="clear" w:color="auto" w:fill="auto"/>
                  <w:vAlign w:val="center"/>
                </w:tcPr>
                <w:p w:rsidR="00911811" w:rsidRPr="00B36703" w:rsidRDefault="00911811" w:rsidP="00FB488A">
                  <w:pPr>
                    <w:spacing w:line="240" w:lineRule="exact"/>
                    <w:ind w:firstLineChars="100" w:firstLine="180"/>
                    <w:jc w:val="right"/>
                    <w:rPr>
                      <w:rFonts w:hAnsi="ＭＳ ゴシック"/>
                      <w:sz w:val="18"/>
                      <w:szCs w:val="18"/>
                    </w:rPr>
                  </w:pPr>
                  <w:r w:rsidRPr="00B36703">
                    <w:rPr>
                      <w:rFonts w:hAnsi="ＭＳ ゴシック" w:hint="eastAsia"/>
                      <w:sz w:val="18"/>
                      <w:szCs w:val="18"/>
                    </w:rPr>
                    <w:t>８２０</w:t>
                  </w:r>
                </w:p>
              </w:tc>
              <w:tc>
                <w:tcPr>
                  <w:tcW w:w="945" w:type="dxa"/>
                  <w:shd w:val="clear" w:color="auto" w:fill="auto"/>
                  <w:vAlign w:val="center"/>
                </w:tcPr>
                <w:p w:rsidR="00911811" w:rsidRPr="00B36703" w:rsidRDefault="00911811" w:rsidP="00FB488A">
                  <w:pPr>
                    <w:spacing w:line="240" w:lineRule="exact"/>
                    <w:ind w:firstLineChars="100" w:firstLine="180"/>
                    <w:jc w:val="right"/>
                    <w:rPr>
                      <w:rFonts w:hAnsi="ＭＳ ゴシック"/>
                      <w:sz w:val="18"/>
                      <w:szCs w:val="18"/>
                    </w:rPr>
                  </w:pPr>
                  <w:r w:rsidRPr="00B36703">
                    <w:rPr>
                      <w:rFonts w:hAnsi="ＭＳ ゴシック" w:hint="eastAsia"/>
                      <w:sz w:val="18"/>
                      <w:szCs w:val="18"/>
                    </w:rPr>
                    <w:t>８２０</w:t>
                  </w:r>
                </w:p>
              </w:tc>
              <w:tc>
                <w:tcPr>
                  <w:tcW w:w="945" w:type="dxa"/>
                  <w:shd w:val="clear" w:color="auto" w:fill="auto"/>
                  <w:vAlign w:val="center"/>
                </w:tcPr>
                <w:p w:rsidR="00911811" w:rsidRPr="00B36703" w:rsidRDefault="00911811" w:rsidP="00FB488A">
                  <w:pPr>
                    <w:spacing w:line="240" w:lineRule="exact"/>
                    <w:jc w:val="right"/>
                    <w:rPr>
                      <w:rFonts w:hAnsi="ＭＳ ゴシック"/>
                      <w:sz w:val="18"/>
                      <w:szCs w:val="18"/>
                    </w:rPr>
                  </w:pPr>
                  <w:r w:rsidRPr="00B36703">
                    <w:rPr>
                      <w:rFonts w:hAnsi="ＭＳ ゴシック" w:hint="eastAsia"/>
                      <w:sz w:val="18"/>
                      <w:szCs w:val="18"/>
                    </w:rPr>
                    <w:t>１３１０</w:t>
                  </w:r>
                </w:p>
              </w:tc>
              <w:tc>
                <w:tcPr>
                  <w:tcW w:w="1061" w:type="dxa"/>
                  <w:shd w:val="clear" w:color="auto" w:fill="auto"/>
                  <w:vAlign w:val="center"/>
                </w:tcPr>
                <w:p w:rsidR="00911811" w:rsidRPr="00B36703" w:rsidRDefault="00911811" w:rsidP="00FB488A">
                  <w:pPr>
                    <w:spacing w:line="240" w:lineRule="exact"/>
                    <w:jc w:val="right"/>
                    <w:rPr>
                      <w:rFonts w:hAnsi="ＭＳ ゴシック"/>
                      <w:sz w:val="18"/>
                      <w:szCs w:val="18"/>
                    </w:rPr>
                  </w:pPr>
                  <w:r w:rsidRPr="00B36703">
                    <w:rPr>
                      <w:rFonts w:hAnsi="ＭＳ ゴシック" w:hint="eastAsia"/>
                      <w:sz w:val="18"/>
                      <w:szCs w:val="18"/>
                    </w:rPr>
                    <w:t>１９７０</w:t>
                  </w:r>
                </w:p>
              </w:tc>
            </w:tr>
            <w:tr w:rsidR="00911811" w:rsidRPr="00B36703" w:rsidTr="00814317">
              <w:trPr>
                <w:trHeight w:val="397"/>
              </w:trPr>
              <w:tc>
                <w:tcPr>
                  <w:tcW w:w="1995" w:type="dxa"/>
                  <w:shd w:val="clear" w:color="auto" w:fill="auto"/>
                  <w:vAlign w:val="center"/>
                </w:tcPr>
                <w:p w:rsidR="00911811" w:rsidRPr="00B36703" w:rsidRDefault="00911811" w:rsidP="00FB488A">
                  <w:pPr>
                    <w:spacing w:line="240" w:lineRule="exact"/>
                    <w:rPr>
                      <w:rFonts w:hAnsi="ＭＳ ゴシック"/>
                      <w:sz w:val="18"/>
                      <w:szCs w:val="18"/>
                    </w:rPr>
                  </w:pPr>
                  <w:r w:rsidRPr="00B36703">
                    <w:rPr>
                      <w:rFonts w:hAnsi="ＭＳ ゴシック" w:hint="eastAsia"/>
                      <w:sz w:val="18"/>
                      <w:szCs w:val="18"/>
                    </w:rPr>
                    <w:t>食費の負担限度額</w:t>
                  </w:r>
                </w:p>
              </w:tc>
              <w:tc>
                <w:tcPr>
                  <w:tcW w:w="945" w:type="dxa"/>
                  <w:shd w:val="clear" w:color="auto" w:fill="auto"/>
                  <w:vAlign w:val="center"/>
                </w:tcPr>
                <w:p w:rsidR="00911811" w:rsidRPr="00B36703" w:rsidRDefault="00911811" w:rsidP="00FB488A">
                  <w:pPr>
                    <w:spacing w:line="240" w:lineRule="exact"/>
                    <w:ind w:firstLineChars="100" w:firstLine="180"/>
                    <w:jc w:val="right"/>
                    <w:rPr>
                      <w:rFonts w:hAnsi="ＭＳ ゴシック"/>
                      <w:sz w:val="18"/>
                      <w:szCs w:val="18"/>
                    </w:rPr>
                  </w:pPr>
                  <w:r w:rsidRPr="00B36703">
                    <w:rPr>
                      <w:rFonts w:hAnsi="ＭＳ ゴシック" w:hint="eastAsia"/>
                      <w:sz w:val="18"/>
                      <w:szCs w:val="18"/>
                    </w:rPr>
                    <w:t>３００</w:t>
                  </w:r>
                </w:p>
              </w:tc>
              <w:tc>
                <w:tcPr>
                  <w:tcW w:w="945" w:type="dxa"/>
                  <w:shd w:val="clear" w:color="auto" w:fill="auto"/>
                  <w:vAlign w:val="center"/>
                </w:tcPr>
                <w:p w:rsidR="00911811" w:rsidRPr="00B36703" w:rsidRDefault="00911811" w:rsidP="00FB488A">
                  <w:pPr>
                    <w:spacing w:line="240" w:lineRule="exact"/>
                    <w:ind w:firstLineChars="100" w:firstLine="180"/>
                    <w:jc w:val="right"/>
                    <w:rPr>
                      <w:rFonts w:hAnsi="ＭＳ ゴシック"/>
                      <w:sz w:val="18"/>
                      <w:szCs w:val="18"/>
                    </w:rPr>
                  </w:pPr>
                  <w:r w:rsidRPr="00B36703">
                    <w:rPr>
                      <w:rFonts w:hAnsi="ＭＳ ゴシック" w:hint="eastAsia"/>
                      <w:sz w:val="18"/>
                      <w:szCs w:val="18"/>
                    </w:rPr>
                    <w:t>３９０</w:t>
                  </w:r>
                </w:p>
              </w:tc>
              <w:tc>
                <w:tcPr>
                  <w:tcW w:w="945" w:type="dxa"/>
                  <w:shd w:val="clear" w:color="auto" w:fill="auto"/>
                  <w:vAlign w:val="center"/>
                </w:tcPr>
                <w:p w:rsidR="00911811" w:rsidRPr="00B36703" w:rsidRDefault="00911811" w:rsidP="00FB488A">
                  <w:pPr>
                    <w:spacing w:line="240" w:lineRule="exact"/>
                    <w:ind w:firstLineChars="100" w:firstLine="180"/>
                    <w:jc w:val="right"/>
                    <w:rPr>
                      <w:rFonts w:hAnsi="ＭＳ ゴシック"/>
                      <w:sz w:val="18"/>
                      <w:szCs w:val="18"/>
                    </w:rPr>
                  </w:pPr>
                  <w:r w:rsidRPr="00B36703">
                    <w:rPr>
                      <w:rFonts w:hAnsi="ＭＳ ゴシック" w:hint="eastAsia"/>
                      <w:sz w:val="18"/>
                      <w:szCs w:val="18"/>
                    </w:rPr>
                    <w:t>６５０</w:t>
                  </w:r>
                </w:p>
              </w:tc>
              <w:tc>
                <w:tcPr>
                  <w:tcW w:w="1061" w:type="dxa"/>
                  <w:shd w:val="clear" w:color="auto" w:fill="auto"/>
                  <w:vAlign w:val="center"/>
                </w:tcPr>
                <w:p w:rsidR="00911811" w:rsidRPr="00B36703" w:rsidRDefault="00911811" w:rsidP="00FB488A">
                  <w:pPr>
                    <w:spacing w:line="240" w:lineRule="exact"/>
                    <w:jc w:val="right"/>
                    <w:rPr>
                      <w:rFonts w:hAnsi="ＭＳ ゴシック"/>
                      <w:sz w:val="18"/>
                      <w:szCs w:val="18"/>
                    </w:rPr>
                  </w:pPr>
                  <w:r w:rsidRPr="00B36703">
                    <w:rPr>
                      <w:rFonts w:hAnsi="ＭＳ ゴシック" w:hint="eastAsia"/>
                      <w:sz w:val="18"/>
                      <w:szCs w:val="18"/>
                    </w:rPr>
                    <w:t>１３８０</w:t>
                  </w:r>
                </w:p>
              </w:tc>
            </w:tr>
            <w:tr w:rsidR="00911811" w:rsidRPr="00B36703" w:rsidTr="00814317">
              <w:trPr>
                <w:trHeight w:val="719"/>
              </w:trPr>
              <w:tc>
                <w:tcPr>
                  <w:tcW w:w="5891" w:type="dxa"/>
                  <w:gridSpan w:val="5"/>
                  <w:shd w:val="clear" w:color="auto" w:fill="auto"/>
                </w:tcPr>
                <w:p w:rsidR="00911811" w:rsidRPr="00B36703" w:rsidRDefault="00911811" w:rsidP="00F5619C">
                  <w:pPr>
                    <w:spacing w:line="240" w:lineRule="exact"/>
                    <w:rPr>
                      <w:rFonts w:hAnsi="ＭＳ ゴシック"/>
                      <w:sz w:val="18"/>
                      <w:szCs w:val="18"/>
                    </w:rPr>
                  </w:pPr>
                  <w:r w:rsidRPr="00B36703">
                    <w:rPr>
                      <w:rFonts w:hAnsi="ＭＳ ゴシック" w:hint="eastAsia"/>
                      <w:sz w:val="18"/>
                      <w:szCs w:val="18"/>
                    </w:rPr>
                    <w:t>「特定入所者介護(介護予防)サービス費」</w:t>
                  </w:r>
                </w:p>
                <w:p w:rsidR="00911811" w:rsidRPr="00B36703" w:rsidRDefault="00911811" w:rsidP="00F5619C">
                  <w:pPr>
                    <w:spacing w:line="240" w:lineRule="exact"/>
                    <w:ind w:firstLineChars="100" w:firstLine="180"/>
                    <w:rPr>
                      <w:rFonts w:hAnsi="ＭＳ ゴシック"/>
                      <w:sz w:val="18"/>
                      <w:szCs w:val="18"/>
                    </w:rPr>
                  </w:pPr>
                  <w:r w:rsidRPr="00B36703">
                    <w:rPr>
                      <w:rFonts w:hAnsi="ＭＳ ゴシック" w:hint="eastAsia"/>
                      <w:sz w:val="18"/>
                      <w:szCs w:val="18"/>
                    </w:rPr>
                    <w:t>＝（「食費の基準費用額」－「食費の負担限度額」）</w:t>
                  </w:r>
                </w:p>
                <w:p w:rsidR="00911811" w:rsidRPr="00B36703" w:rsidRDefault="00911811" w:rsidP="00F5619C">
                  <w:pPr>
                    <w:spacing w:line="240" w:lineRule="exact"/>
                    <w:rPr>
                      <w:rFonts w:hAnsi="ＭＳ ゴシック"/>
                      <w:sz w:val="18"/>
                      <w:szCs w:val="18"/>
                    </w:rPr>
                  </w:pPr>
                  <w:r w:rsidRPr="00B36703">
                    <w:rPr>
                      <w:rFonts w:hAnsi="ＭＳ ゴシック" w:hint="eastAsia"/>
                      <w:sz w:val="18"/>
                      <w:szCs w:val="18"/>
                    </w:rPr>
                    <w:t xml:space="preserve">　　+（「滞在費の基準費用額」－「滞在費の負担限度額」）</w:t>
                  </w:r>
                </w:p>
              </w:tc>
            </w:tr>
          </w:tbl>
          <w:p w:rsidR="00911811" w:rsidRPr="00B36703" w:rsidRDefault="00911811" w:rsidP="00C60D64">
            <w:pPr>
              <w:spacing w:beforeLines="50" w:before="171"/>
              <w:ind w:firstLineChars="100" w:firstLine="180"/>
              <w:rPr>
                <w:rFonts w:hAnsi="ＭＳ ゴシック"/>
                <w:sz w:val="18"/>
                <w:szCs w:val="18"/>
                <w:highlight w:val="yellow"/>
              </w:rPr>
            </w:pPr>
          </w:p>
        </w:tc>
        <w:tc>
          <w:tcPr>
            <w:tcW w:w="567" w:type="dxa"/>
            <w:tcBorders>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Borders>
              <w:bottom w:val="single" w:sz="4" w:space="0" w:color="auto"/>
            </w:tcBorders>
          </w:tcPr>
          <w:p w:rsidR="00911811" w:rsidRPr="00CF517F" w:rsidRDefault="00911811" w:rsidP="00C60D64">
            <w:pPr>
              <w:spacing w:beforeLines="200" w:before="684"/>
              <w:jc w:val="center"/>
              <w:rPr>
                <w:rFonts w:ascii="ＭＳ 明朝" w:eastAsia="ＭＳ 明朝" w:hAnsi="ＭＳ 明朝"/>
                <w:sz w:val="18"/>
                <w:szCs w:val="18"/>
              </w:rPr>
            </w:pPr>
          </w:p>
        </w:tc>
      </w:tr>
      <w:tr w:rsidR="00911811" w:rsidRPr="00CF517F" w:rsidTr="00911811">
        <w:trPr>
          <w:trHeight w:val="1282"/>
        </w:trPr>
        <w:tc>
          <w:tcPr>
            <w:tcW w:w="2268" w:type="dxa"/>
          </w:tcPr>
          <w:p w:rsidR="00911811" w:rsidRPr="00CF517F" w:rsidRDefault="00911811" w:rsidP="00814317">
            <w:pPr>
              <w:spacing w:beforeLines="50" w:before="171"/>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９　</w:t>
            </w:r>
            <w:r w:rsidRPr="00CF517F">
              <w:rPr>
                <w:rFonts w:ascii="ＭＳ 明朝" w:eastAsia="ＭＳ 明朝" w:hAnsi="ＭＳ 明朝" w:hint="eastAsia"/>
                <w:sz w:val="18"/>
                <w:szCs w:val="18"/>
              </w:rPr>
              <w:t>保険給付の請求のための証明書の交付</w:t>
            </w:r>
          </w:p>
          <w:p w:rsidR="00911811" w:rsidRPr="00CF517F" w:rsidRDefault="00911811" w:rsidP="00FB488A">
            <w:pPr>
              <w:spacing w:beforeLines="50" w:before="171" w:line="180" w:lineRule="atLeast"/>
              <w:ind w:leftChars="100" w:left="210"/>
              <w:rPr>
                <w:rFonts w:ascii="ＭＳ 明朝" w:eastAsia="ＭＳ 明朝" w:hAnsi="ＭＳ 明朝"/>
                <w:sz w:val="18"/>
                <w:szCs w:val="18"/>
              </w:rPr>
            </w:pPr>
          </w:p>
        </w:tc>
        <w:tc>
          <w:tcPr>
            <w:tcW w:w="6237" w:type="dxa"/>
          </w:tcPr>
          <w:p w:rsidR="00911811" w:rsidRPr="00B36703" w:rsidRDefault="00911811" w:rsidP="00CF3B44">
            <w:pPr>
              <w:spacing w:beforeLines="50" w:before="171"/>
              <w:rPr>
                <w:rFonts w:hAnsi="ＭＳ ゴシック"/>
                <w:sz w:val="18"/>
                <w:szCs w:val="18"/>
              </w:rPr>
            </w:pPr>
            <w:r w:rsidRPr="00B36703">
              <w:rPr>
                <w:rFonts w:hAnsi="ＭＳ ゴシック" w:hint="eastAsia"/>
                <w:sz w:val="18"/>
                <w:szCs w:val="18"/>
              </w:rPr>
              <w:t>法定代理受領サービスに該当しない指定地域密着型介護老人福祉施設入所者生活介護に係る利用料の支払を受けた場合は、提供した指定地域密着型介護老人福祉施設入所者生活介護の内容、費用の額その他必要と認められる事項を記載したサービス提供証明書を利用者に対して交付しているか。</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Pr>
          <w:p w:rsidR="00911811" w:rsidRPr="00453668" w:rsidRDefault="00911811" w:rsidP="00DE3CE4">
            <w:pPr>
              <w:jc w:val="left"/>
              <w:rPr>
                <w:rFonts w:ascii="ＭＳ 明朝" w:eastAsia="ＭＳ 明朝" w:hAnsi="ＭＳ 明朝"/>
                <w:sz w:val="16"/>
                <w:szCs w:val="18"/>
              </w:rPr>
            </w:pPr>
            <w:r w:rsidRPr="00453668">
              <w:rPr>
                <w:rFonts w:ascii="ＭＳ 明朝" w:eastAsia="ＭＳ 明朝" w:hAnsi="ＭＳ 明朝" w:hint="eastAsia"/>
                <w:sz w:val="16"/>
                <w:szCs w:val="18"/>
              </w:rPr>
              <w:t>地基準157</w:t>
            </w:r>
          </w:p>
          <w:p w:rsidR="00911811" w:rsidRPr="00453668" w:rsidRDefault="00911811" w:rsidP="00DE3CE4">
            <w:pPr>
              <w:jc w:val="left"/>
              <w:rPr>
                <w:rFonts w:ascii="ＭＳ 明朝" w:eastAsia="ＭＳ 明朝" w:hAnsi="ＭＳ 明朝"/>
                <w:sz w:val="16"/>
                <w:szCs w:val="18"/>
              </w:rPr>
            </w:pPr>
            <w:r w:rsidRPr="00453668">
              <w:rPr>
                <w:rFonts w:ascii="ＭＳ 明朝" w:eastAsia="ＭＳ 明朝" w:hAnsi="ＭＳ 明朝" w:hint="eastAsia"/>
                <w:sz w:val="16"/>
                <w:szCs w:val="18"/>
              </w:rPr>
              <w:t>(準用)3の20</w:t>
            </w:r>
          </w:p>
          <w:p w:rsidR="00911811" w:rsidRPr="00453668" w:rsidRDefault="00911811" w:rsidP="00DE3CE4">
            <w:pPr>
              <w:jc w:val="left"/>
              <w:rPr>
                <w:rFonts w:ascii="ＭＳ 明朝" w:eastAsia="ＭＳ 明朝" w:hAnsi="ＭＳ 明朝"/>
                <w:color w:val="000000"/>
                <w:sz w:val="16"/>
                <w:szCs w:val="16"/>
              </w:rPr>
            </w:pPr>
            <w:r w:rsidRPr="00453668">
              <w:rPr>
                <w:rFonts w:ascii="ＭＳ 明朝" w:eastAsia="ＭＳ 明朝" w:hAnsi="ＭＳ 明朝" w:hint="eastAsia"/>
                <w:color w:val="000000"/>
                <w:sz w:val="16"/>
                <w:szCs w:val="16"/>
              </w:rPr>
              <w:t>老計第0331004号・老振第0331004号・老老第0331017号3-7-4(23)(準用)1-4(13)</w:t>
            </w:r>
          </w:p>
        </w:tc>
      </w:tr>
      <w:tr w:rsidR="00911811" w:rsidRPr="00CF517F" w:rsidTr="00911811">
        <w:trPr>
          <w:trHeight w:val="263"/>
        </w:trPr>
        <w:tc>
          <w:tcPr>
            <w:tcW w:w="2268" w:type="dxa"/>
            <w:vMerge w:val="restart"/>
            <w:shd w:val="clear" w:color="auto" w:fill="auto"/>
          </w:tcPr>
          <w:p w:rsidR="00911811" w:rsidRPr="00CF517F" w:rsidRDefault="00911811" w:rsidP="0008211B">
            <w:pPr>
              <w:spacing w:beforeLines="50" w:before="171" w:line="180" w:lineRule="atLeast"/>
              <w:rPr>
                <w:rFonts w:ascii="ＭＳ 明朝" w:eastAsia="ＭＳ 明朝" w:hAnsi="ＭＳ 明朝"/>
                <w:sz w:val="18"/>
                <w:szCs w:val="18"/>
              </w:rPr>
            </w:pPr>
            <w:r w:rsidRPr="00CF517F">
              <w:rPr>
                <w:rFonts w:ascii="ＭＳ 明朝" w:eastAsia="ＭＳ 明朝" w:hAnsi="ＭＳ 明朝" w:hint="eastAsia"/>
                <w:sz w:val="18"/>
                <w:szCs w:val="18"/>
              </w:rPr>
              <w:t>1</w:t>
            </w:r>
            <w:r>
              <w:rPr>
                <w:rFonts w:ascii="ＭＳ 明朝" w:eastAsia="ＭＳ 明朝" w:hAnsi="ＭＳ 明朝" w:hint="eastAsia"/>
                <w:sz w:val="18"/>
                <w:szCs w:val="18"/>
              </w:rPr>
              <w:t>0</w:t>
            </w:r>
            <w:r w:rsidRPr="00CF517F">
              <w:rPr>
                <w:rFonts w:ascii="ＭＳ 明朝" w:eastAsia="ＭＳ 明朝" w:hAnsi="ＭＳ 明朝" w:hint="eastAsia"/>
                <w:sz w:val="18"/>
                <w:szCs w:val="18"/>
              </w:rPr>
              <w:t xml:space="preserve">　領収証の交付</w:t>
            </w:r>
          </w:p>
        </w:tc>
        <w:tc>
          <w:tcPr>
            <w:tcW w:w="6237" w:type="dxa"/>
            <w:tcBorders>
              <w:bottom w:val="single"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hint="eastAsia"/>
                <w:sz w:val="18"/>
                <w:szCs w:val="18"/>
              </w:rPr>
              <w:t>利用料等の支払を受ける際、利用者に対し領収証を交付しているか。</w:t>
            </w:r>
          </w:p>
        </w:tc>
        <w:tc>
          <w:tcPr>
            <w:tcW w:w="567" w:type="dxa"/>
            <w:tcBorders>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val="restart"/>
          </w:tcPr>
          <w:p w:rsidR="00911811" w:rsidRPr="0008211B" w:rsidRDefault="00911811" w:rsidP="0008211B">
            <w:pPr>
              <w:spacing w:beforeLines="50" w:before="171"/>
              <w:jc w:val="left"/>
              <w:rPr>
                <w:rFonts w:ascii="ＭＳ 明朝" w:eastAsia="ＭＳ 明朝" w:hAnsi="ＭＳ 明朝"/>
                <w:sz w:val="18"/>
                <w:szCs w:val="18"/>
              </w:rPr>
            </w:pPr>
            <w:r w:rsidRPr="0008211B">
              <w:rPr>
                <w:rFonts w:ascii="ＭＳ 明朝" w:eastAsia="ＭＳ 明朝" w:hAnsi="ＭＳ 明朝" w:hint="eastAsia"/>
                <w:sz w:val="16"/>
                <w:szCs w:val="16"/>
              </w:rPr>
              <w:t>法41条8（準用）</w:t>
            </w:r>
          </w:p>
        </w:tc>
      </w:tr>
      <w:tr w:rsidR="00911811" w:rsidRPr="00CF517F" w:rsidTr="00911811">
        <w:trPr>
          <w:trHeight w:val="245"/>
        </w:trPr>
        <w:tc>
          <w:tcPr>
            <w:tcW w:w="2268" w:type="dxa"/>
            <w:vMerge/>
            <w:shd w:val="clear" w:color="auto" w:fill="auto"/>
          </w:tcPr>
          <w:p w:rsidR="00911811" w:rsidRPr="00CF517F" w:rsidRDefault="00911811" w:rsidP="00B60E42">
            <w:pPr>
              <w:spacing w:line="180" w:lineRule="atLeast"/>
              <w:rPr>
                <w:rFonts w:ascii="ＭＳ 明朝" w:eastAsia="ＭＳ 明朝" w:hAnsi="ＭＳ 明朝"/>
                <w:sz w:val="18"/>
                <w:szCs w:val="18"/>
              </w:rPr>
            </w:pPr>
          </w:p>
        </w:tc>
        <w:tc>
          <w:tcPr>
            <w:tcW w:w="6237" w:type="dxa"/>
            <w:tcBorders>
              <w:top w:val="single" w:sz="4" w:space="0" w:color="auto"/>
              <w:bottom w:val="single" w:sz="4" w:space="0" w:color="auto"/>
            </w:tcBorders>
          </w:tcPr>
          <w:p w:rsidR="00911811" w:rsidRPr="00B36703" w:rsidRDefault="00911811" w:rsidP="00CF3B44">
            <w:pPr>
              <w:rPr>
                <w:rFonts w:hAnsi="ＭＳ ゴシック"/>
                <w:sz w:val="18"/>
                <w:szCs w:val="18"/>
              </w:rPr>
            </w:pPr>
            <w:r w:rsidRPr="00B36703">
              <w:rPr>
                <w:rFonts w:hAnsi="ＭＳ ゴシック" w:hint="eastAsia"/>
                <w:sz w:val="18"/>
                <w:szCs w:val="18"/>
              </w:rPr>
              <w:t>領収証には、保険給付の対象額とその他の費用を区分して記載し、その他の費用についてはさらに個別の費用ごとに区分して記載しているか。</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08211B">
            <w:pPr>
              <w:spacing w:beforeLines="50" w:before="171"/>
              <w:jc w:val="center"/>
              <w:rPr>
                <w:rFonts w:ascii="ＭＳ 明朝" w:eastAsia="ＭＳ 明朝" w:hAnsi="ＭＳ 明朝"/>
                <w:sz w:val="18"/>
                <w:szCs w:val="18"/>
              </w:rPr>
            </w:pPr>
          </w:p>
        </w:tc>
      </w:tr>
      <w:tr w:rsidR="00911811" w:rsidRPr="00CF517F" w:rsidTr="00911811">
        <w:trPr>
          <w:trHeight w:val="779"/>
        </w:trPr>
        <w:tc>
          <w:tcPr>
            <w:tcW w:w="2268" w:type="dxa"/>
            <w:vMerge/>
            <w:shd w:val="clear" w:color="auto" w:fill="auto"/>
          </w:tcPr>
          <w:p w:rsidR="00911811" w:rsidRPr="00CF517F" w:rsidRDefault="00911811" w:rsidP="00B60E42">
            <w:pPr>
              <w:spacing w:line="180" w:lineRule="atLeast"/>
              <w:rPr>
                <w:rFonts w:ascii="ＭＳ 明朝" w:eastAsia="ＭＳ 明朝" w:hAnsi="ＭＳ 明朝"/>
                <w:sz w:val="18"/>
                <w:szCs w:val="18"/>
              </w:rPr>
            </w:pPr>
          </w:p>
        </w:tc>
        <w:tc>
          <w:tcPr>
            <w:tcW w:w="6237" w:type="dxa"/>
            <w:tcBorders>
              <w:top w:val="single" w:sz="4" w:space="0" w:color="auto"/>
              <w:bottom w:val="single" w:sz="4" w:space="0" w:color="auto"/>
            </w:tcBorders>
          </w:tcPr>
          <w:p w:rsidR="00911811" w:rsidRPr="00B36703" w:rsidRDefault="00911811" w:rsidP="00CF3B44">
            <w:pPr>
              <w:pStyle w:val="a3"/>
              <w:rPr>
                <w:rFonts w:hAnsi="ＭＳ ゴシック"/>
                <w:sz w:val="18"/>
                <w:szCs w:val="18"/>
              </w:rPr>
            </w:pPr>
            <w:r w:rsidRPr="00B36703">
              <w:rPr>
                <w:rFonts w:hAnsi="ＭＳ ゴシック" w:hint="eastAsia"/>
                <w:sz w:val="18"/>
                <w:szCs w:val="18"/>
              </w:rPr>
              <w:t>領収書には、医療費控除の対象となる額を明示して記載しているか。</w:t>
            </w:r>
          </w:p>
          <w:p w:rsidR="00911811" w:rsidRPr="00B36703" w:rsidRDefault="00911811" w:rsidP="00CF3B44">
            <w:pPr>
              <w:pStyle w:val="a3"/>
              <w:ind w:left="180" w:hangingChars="100" w:hanging="180"/>
              <w:rPr>
                <w:rFonts w:hAnsi="ＭＳ ゴシック"/>
                <w:sz w:val="18"/>
                <w:szCs w:val="18"/>
              </w:rPr>
            </w:pPr>
            <w:r w:rsidRPr="00B36703">
              <w:rPr>
                <w:rFonts w:hAnsi="ＭＳ ゴシック" w:hint="eastAsia"/>
                <w:sz w:val="18"/>
                <w:szCs w:val="18"/>
              </w:rPr>
              <w:t>※</w:t>
            </w:r>
            <w:r w:rsidRPr="00B36703">
              <w:rPr>
                <w:rFonts w:hAnsi="ＭＳ ゴシック"/>
                <w:sz w:val="18"/>
                <w:szCs w:val="18"/>
              </w:rPr>
              <w:t>平成１２年６月１２日厚生省事務連絡｢介護保険制度下での指定介護老人福祉施設の施設サービス及び居宅サービスの対価に係る医療費控除の取り扱いについて｣</w:t>
            </w:r>
            <w:r w:rsidRPr="00B36703">
              <w:rPr>
                <w:rFonts w:hAnsi="ＭＳ ゴシック" w:hint="eastAsia"/>
                <w:sz w:val="18"/>
                <w:szCs w:val="18"/>
              </w:rPr>
              <w:t>参照</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08211B">
            <w:pPr>
              <w:spacing w:beforeLines="150" w:before="513"/>
              <w:jc w:val="center"/>
              <w:rPr>
                <w:rFonts w:ascii="ＭＳ 明朝" w:eastAsia="ＭＳ 明朝" w:hAnsi="ＭＳ 明朝"/>
                <w:sz w:val="18"/>
                <w:szCs w:val="18"/>
              </w:rPr>
            </w:pPr>
          </w:p>
        </w:tc>
      </w:tr>
      <w:tr w:rsidR="00911811" w:rsidRPr="00CF517F" w:rsidTr="00911811">
        <w:trPr>
          <w:trHeight w:val="210"/>
        </w:trPr>
        <w:tc>
          <w:tcPr>
            <w:tcW w:w="2268" w:type="dxa"/>
            <w:vMerge/>
            <w:shd w:val="clear" w:color="auto" w:fill="auto"/>
          </w:tcPr>
          <w:p w:rsidR="00911811" w:rsidRPr="00CF517F" w:rsidRDefault="00911811" w:rsidP="00B60E42">
            <w:pPr>
              <w:spacing w:line="180" w:lineRule="atLeast"/>
              <w:rPr>
                <w:rFonts w:ascii="ＭＳ 明朝" w:eastAsia="ＭＳ 明朝" w:hAnsi="ＭＳ 明朝"/>
                <w:sz w:val="18"/>
                <w:szCs w:val="18"/>
              </w:rPr>
            </w:pPr>
          </w:p>
        </w:tc>
        <w:tc>
          <w:tcPr>
            <w:tcW w:w="6237" w:type="dxa"/>
            <w:tcBorders>
              <w:top w:val="single"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hint="eastAsia"/>
                <w:sz w:val="18"/>
                <w:szCs w:val="18"/>
              </w:rPr>
              <w:t>償還払いとなる利用者に対しても領収書の交付を行っているか。</w:t>
            </w:r>
          </w:p>
        </w:tc>
        <w:tc>
          <w:tcPr>
            <w:tcW w:w="567" w:type="dxa"/>
            <w:tcBorders>
              <w:top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08211B">
            <w:pPr>
              <w:spacing w:beforeLines="50" w:before="171"/>
              <w:jc w:val="center"/>
              <w:rPr>
                <w:rFonts w:ascii="ＭＳ 明朝" w:eastAsia="ＭＳ 明朝" w:hAnsi="ＭＳ 明朝"/>
                <w:sz w:val="18"/>
                <w:szCs w:val="18"/>
              </w:rPr>
            </w:pPr>
          </w:p>
        </w:tc>
      </w:tr>
      <w:tr w:rsidR="00911811" w:rsidRPr="00CF517F" w:rsidTr="00911811">
        <w:trPr>
          <w:trHeight w:val="1575"/>
        </w:trPr>
        <w:tc>
          <w:tcPr>
            <w:tcW w:w="2268" w:type="dxa"/>
            <w:vMerge w:val="restart"/>
            <w:shd w:val="clear" w:color="auto" w:fill="auto"/>
          </w:tcPr>
          <w:p w:rsidR="00911811" w:rsidRPr="00CF517F" w:rsidRDefault="00911811" w:rsidP="000A12F6">
            <w:pPr>
              <w:spacing w:beforeLines="50" w:before="171" w:line="180" w:lineRule="atLeast"/>
              <w:ind w:left="360" w:hangingChars="200" w:hanging="360"/>
              <w:jc w:val="left"/>
              <w:rPr>
                <w:rFonts w:ascii="ＭＳ 明朝" w:eastAsia="ＭＳ 明朝" w:hAnsi="ＭＳ 明朝"/>
                <w:sz w:val="18"/>
                <w:szCs w:val="18"/>
              </w:rPr>
            </w:pPr>
            <w:r w:rsidRPr="00CF517F">
              <w:rPr>
                <w:rFonts w:ascii="ＭＳ 明朝" w:eastAsia="ＭＳ 明朝" w:hAnsi="ＭＳ 明朝" w:hint="eastAsia"/>
                <w:sz w:val="18"/>
                <w:szCs w:val="18"/>
              </w:rPr>
              <w:t>1</w:t>
            </w:r>
            <w:r>
              <w:rPr>
                <w:rFonts w:ascii="ＭＳ 明朝" w:eastAsia="ＭＳ 明朝" w:hAnsi="ＭＳ 明朝" w:hint="eastAsia"/>
                <w:sz w:val="18"/>
                <w:szCs w:val="18"/>
              </w:rPr>
              <w:t>1</w:t>
            </w:r>
            <w:r w:rsidRPr="00CF517F">
              <w:rPr>
                <w:rFonts w:ascii="ＭＳ 明朝" w:eastAsia="ＭＳ 明朝" w:hAnsi="ＭＳ 明朝" w:hint="eastAsia"/>
                <w:sz w:val="18"/>
                <w:szCs w:val="18"/>
              </w:rPr>
              <w:t xml:space="preserve">　</w:t>
            </w:r>
            <w:r w:rsidRPr="00E97042">
              <w:rPr>
                <w:rFonts w:ascii="ＭＳ 明朝" w:eastAsia="ＭＳ 明朝" w:hAnsi="ＭＳ 明朝" w:hint="eastAsia"/>
                <w:sz w:val="18"/>
                <w:szCs w:val="18"/>
              </w:rPr>
              <w:t>指定地域密着型介護老人福祉施設入所者生活介護の取扱方針</w:t>
            </w:r>
          </w:p>
          <w:p w:rsidR="00911811" w:rsidRPr="00CF517F" w:rsidRDefault="00911811" w:rsidP="00477A71">
            <w:pPr>
              <w:spacing w:line="180" w:lineRule="atLeast"/>
              <w:ind w:leftChars="100" w:left="390" w:rightChars="100" w:right="210" w:hangingChars="100" w:hanging="180"/>
              <w:rPr>
                <w:rFonts w:ascii="ＭＳ 明朝" w:eastAsia="ＭＳ 明朝" w:hAnsi="ＭＳ 明朝"/>
                <w:sz w:val="18"/>
                <w:szCs w:val="18"/>
              </w:rPr>
            </w:pPr>
          </w:p>
        </w:tc>
        <w:tc>
          <w:tcPr>
            <w:tcW w:w="6237" w:type="dxa"/>
          </w:tcPr>
          <w:p w:rsidR="00911811" w:rsidRPr="00B36703" w:rsidRDefault="00911811" w:rsidP="00CF3B44">
            <w:pPr>
              <w:rPr>
                <w:rFonts w:hAnsi="ＭＳ ゴシック"/>
                <w:sz w:val="18"/>
                <w:szCs w:val="18"/>
              </w:rPr>
            </w:pPr>
            <w:r w:rsidRPr="00B36703">
              <w:rPr>
                <w:rFonts w:hAnsi="ＭＳ ゴシック" w:hint="eastAsia"/>
                <w:sz w:val="18"/>
                <w:szCs w:val="18"/>
              </w:rPr>
              <w:t>入居者が</w:t>
            </w:r>
            <w:r w:rsidRPr="00B36703">
              <w:rPr>
                <w:rFonts w:hAnsi="ＭＳ ゴシック"/>
                <w:sz w:val="18"/>
                <w:szCs w:val="18"/>
              </w:rPr>
              <w:t>、その有する能力に応じて、自らの生活様式及び生活習慣に沿って自律的な日常生活を営むことができるようにするため、入居者の日常生活上の活動について必要な援助を行うことにより、入居者の日常生活を支援するものとして行</w:t>
            </w:r>
            <w:r w:rsidRPr="00B36703">
              <w:rPr>
                <w:rFonts w:hAnsi="ＭＳ ゴシック" w:hint="eastAsia"/>
                <w:sz w:val="18"/>
                <w:szCs w:val="18"/>
              </w:rPr>
              <w:t>っているか</w:t>
            </w:r>
            <w:r w:rsidRPr="00B36703">
              <w:rPr>
                <w:rFonts w:hAnsi="ＭＳ ゴシック"/>
                <w:sz w:val="18"/>
                <w:szCs w:val="18"/>
              </w:rPr>
              <w:t>。</w:t>
            </w:r>
          </w:p>
          <w:p w:rsidR="00911811" w:rsidRPr="00B36703" w:rsidRDefault="00911811" w:rsidP="003608D2">
            <w:pPr>
              <w:spacing w:beforeLines="50" w:before="171"/>
              <w:ind w:leftChars="100" w:left="390" w:hangingChars="100" w:hanging="180"/>
              <w:rPr>
                <w:rFonts w:hAnsi="ＭＳ ゴシック"/>
                <w:sz w:val="18"/>
                <w:szCs w:val="18"/>
              </w:rPr>
            </w:pPr>
            <w:r w:rsidRPr="00B36703">
              <w:rPr>
                <w:rFonts w:hAnsi="ＭＳ ゴシック" w:hint="eastAsia"/>
                <w:kern w:val="0"/>
                <w:sz w:val="18"/>
                <w:szCs w:val="18"/>
              </w:rPr>
              <w:t>◎入居者の意向に関わりなく集団で行うゲームや、日常生活動作にない動作を通じた機能訓練など、家庭の中では通常行われないことを行うのは、サービスとして適当でない。</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val="restart"/>
          </w:tcPr>
          <w:p w:rsidR="00911811" w:rsidRDefault="00911811" w:rsidP="00453668">
            <w:pPr>
              <w:jc w:val="left"/>
              <w:rPr>
                <w:rFonts w:ascii="ＭＳ 明朝" w:eastAsia="ＭＳ 明朝" w:hAnsi="ＭＳ 明朝"/>
                <w:sz w:val="16"/>
                <w:szCs w:val="18"/>
              </w:rPr>
            </w:pPr>
            <w:r w:rsidRPr="00D03966">
              <w:rPr>
                <w:rFonts w:ascii="ＭＳ 明朝" w:eastAsia="ＭＳ 明朝" w:hAnsi="ＭＳ 明朝" w:hint="eastAsia"/>
                <w:sz w:val="16"/>
                <w:szCs w:val="18"/>
              </w:rPr>
              <w:t>地基準1</w:t>
            </w:r>
            <w:r>
              <w:rPr>
                <w:rFonts w:ascii="ＭＳ 明朝" w:eastAsia="ＭＳ 明朝" w:hAnsi="ＭＳ 明朝" w:hint="eastAsia"/>
                <w:sz w:val="16"/>
                <w:szCs w:val="18"/>
              </w:rPr>
              <w:t>37</w:t>
            </w:r>
          </w:p>
          <w:p w:rsidR="00911811" w:rsidRPr="00D03966" w:rsidRDefault="00911811" w:rsidP="00453668">
            <w:pPr>
              <w:jc w:val="left"/>
              <w:rPr>
                <w:rFonts w:ascii="ＭＳ 明朝" w:eastAsia="ＭＳ 明朝" w:hAnsi="ＭＳ 明朝"/>
                <w:sz w:val="16"/>
                <w:szCs w:val="18"/>
              </w:rPr>
            </w:pPr>
            <w:r w:rsidRPr="00FA6E80">
              <w:rPr>
                <w:rFonts w:ascii="ＭＳ 明朝" w:eastAsia="ＭＳ 明朝" w:hAnsi="ＭＳ 明朝" w:hint="eastAsia"/>
                <w:color w:val="000000"/>
                <w:sz w:val="16"/>
                <w:szCs w:val="16"/>
              </w:rPr>
              <w:t>老計第0331004号・老振第0331004号・老老第0331017号</w:t>
            </w:r>
            <w:r>
              <w:rPr>
                <w:rFonts w:ascii="ＭＳ 明朝" w:eastAsia="ＭＳ 明朝" w:hAnsi="ＭＳ 明朝" w:hint="eastAsia"/>
                <w:color w:val="000000"/>
                <w:sz w:val="16"/>
                <w:szCs w:val="16"/>
              </w:rPr>
              <w:t>3-7-4</w:t>
            </w:r>
            <w:r w:rsidRPr="00FA6E80">
              <w:rPr>
                <w:rFonts w:ascii="ＭＳ 明朝" w:eastAsia="ＭＳ 明朝" w:hAnsi="ＭＳ 明朝" w:hint="eastAsia"/>
                <w:color w:val="000000"/>
                <w:sz w:val="16"/>
                <w:szCs w:val="16"/>
              </w:rPr>
              <w:t>(</w:t>
            </w:r>
            <w:r>
              <w:rPr>
                <w:rFonts w:ascii="ＭＳ 明朝" w:eastAsia="ＭＳ 明朝" w:hAnsi="ＭＳ 明朝" w:hint="eastAsia"/>
                <w:color w:val="000000"/>
                <w:sz w:val="16"/>
                <w:szCs w:val="16"/>
              </w:rPr>
              <w:t>4</w:t>
            </w:r>
            <w:r w:rsidRPr="00FA6E80">
              <w:rPr>
                <w:rFonts w:ascii="ＭＳ 明朝" w:eastAsia="ＭＳ 明朝" w:hAnsi="ＭＳ 明朝" w:hint="eastAsia"/>
                <w:color w:val="000000"/>
                <w:sz w:val="16"/>
                <w:szCs w:val="16"/>
              </w:rPr>
              <w:t>)</w:t>
            </w:r>
          </w:p>
        </w:tc>
      </w:tr>
      <w:tr w:rsidR="00911811" w:rsidRPr="00CF517F" w:rsidTr="00911811">
        <w:trPr>
          <w:trHeight w:val="467"/>
        </w:trPr>
        <w:tc>
          <w:tcPr>
            <w:tcW w:w="2268" w:type="dxa"/>
            <w:vMerge/>
            <w:shd w:val="clear" w:color="auto" w:fill="auto"/>
          </w:tcPr>
          <w:p w:rsidR="00911811" w:rsidRPr="00CF517F" w:rsidRDefault="00911811" w:rsidP="00B60E42">
            <w:pPr>
              <w:spacing w:line="180" w:lineRule="atLeast"/>
              <w:rPr>
                <w:rFonts w:ascii="ＭＳ 明朝" w:eastAsia="ＭＳ 明朝" w:hAnsi="ＭＳ 明朝"/>
                <w:sz w:val="18"/>
                <w:szCs w:val="18"/>
              </w:rPr>
            </w:pPr>
          </w:p>
        </w:tc>
        <w:tc>
          <w:tcPr>
            <w:tcW w:w="6237" w:type="dxa"/>
          </w:tcPr>
          <w:p w:rsidR="00911811" w:rsidRPr="00B36703" w:rsidRDefault="00911811" w:rsidP="00CF3B44">
            <w:pPr>
              <w:rPr>
                <w:rFonts w:hAnsi="ＭＳ ゴシック"/>
                <w:sz w:val="18"/>
                <w:szCs w:val="18"/>
              </w:rPr>
            </w:pPr>
            <w:r w:rsidRPr="00B36703">
              <w:rPr>
                <w:rFonts w:hAnsi="ＭＳ ゴシック"/>
                <w:sz w:val="18"/>
                <w:szCs w:val="18"/>
              </w:rPr>
              <w:t>各ユニットにおいて入居者がそれぞれの役割を持って生活を営むことができるよう配慮して行</w:t>
            </w:r>
            <w:r w:rsidRPr="00B36703">
              <w:rPr>
                <w:rFonts w:hAnsi="ＭＳ ゴシック" w:hint="eastAsia"/>
                <w:sz w:val="18"/>
                <w:szCs w:val="18"/>
              </w:rPr>
              <w:t>っているか</w:t>
            </w:r>
            <w:r w:rsidRPr="00B36703">
              <w:rPr>
                <w:rFonts w:hAnsi="ＭＳ ゴシック"/>
                <w:sz w:val="18"/>
                <w:szCs w:val="18"/>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453668">
            <w:pPr>
              <w:spacing w:beforeLines="100" w:before="342"/>
              <w:jc w:val="left"/>
              <w:rPr>
                <w:rFonts w:ascii="ＭＳ 明朝" w:eastAsia="ＭＳ 明朝" w:hAnsi="ＭＳ 明朝"/>
                <w:sz w:val="18"/>
                <w:szCs w:val="18"/>
              </w:rPr>
            </w:pPr>
          </w:p>
        </w:tc>
      </w:tr>
      <w:tr w:rsidR="00911811" w:rsidRPr="00CF517F" w:rsidTr="00911811">
        <w:trPr>
          <w:trHeight w:val="408"/>
        </w:trPr>
        <w:tc>
          <w:tcPr>
            <w:tcW w:w="2268" w:type="dxa"/>
            <w:vMerge/>
            <w:shd w:val="clear" w:color="auto" w:fill="auto"/>
          </w:tcPr>
          <w:p w:rsidR="00911811" w:rsidRPr="00CF517F" w:rsidRDefault="00911811" w:rsidP="00B60E42">
            <w:pPr>
              <w:spacing w:line="180" w:lineRule="atLeast"/>
              <w:rPr>
                <w:rFonts w:ascii="ＭＳ 明朝" w:eastAsia="ＭＳ 明朝" w:hAnsi="ＭＳ 明朝"/>
                <w:sz w:val="18"/>
                <w:szCs w:val="18"/>
              </w:rPr>
            </w:pPr>
          </w:p>
        </w:tc>
        <w:tc>
          <w:tcPr>
            <w:tcW w:w="6237" w:type="dxa"/>
          </w:tcPr>
          <w:p w:rsidR="00911811" w:rsidRPr="00B36703" w:rsidRDefault="00911811" w:rsidP="00CF3B44">
            <w:pPr>
              <w:rPr>
                <w:rFonts w:hAnsi="ＭＳ ゴシック"/>
                <w:sz w:val="18"/>
                <w:szCs w:val="18"/>
              </w:rPr>
            </w:pPr>
            <w:r w:rsidRPr="00B36703">
              <w:rPr>
                <w:rFonts w:hAnsi="ＭＳ ゴシック"/>
                <w:sz w:val="18"/>
                <w:szCs w:val="18"/>
              </w:rPr>
              <w:t>入居者のプライバシーの確保に配慮して行</w:t>
            </w:r>
            <w:r w:rsidRPr="00B36703">
              <w:rPr>
                <w:rFonts w:hAnsi="ＭＳ ゴシック" w:hint="eastAsia"/>
                <w:sz w:val="18"/>
                <w:szCs w:val="18"/>
              </w:rPr>
              <w:t>っているか</w:t>
            </w:r>
            <w:r w:rsidRPr="00B36703">
              <w:rPr>
                <w:rFonts w:hAnsi="ＭＳ ゴシック"/>
                <w:sz w:val="18"/>
                <w:szCs w:val="18"/>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453668">
            <w:pPr>
              <w:spacing w:beforeLines="50" w:before="171"/>
              <w:jc w:val="left"/>
              <w:rPr>
                <w:rFonts w:ascii="ＭＳ 明朝" w:eastAsia="ＭＳ 明朝" w:hAnsi="ＭＳ 明朝"/>
                <w:sz w:val="18"/>
                <w:szCs w:val="18"/>
              </w:rPr>
            </w:pPr>
          </w:p>
        </w:tc>
      </w:tr>
      <w:tr w:rsidR="00911811" w:rsidRPr="00CF517F" w:rsidTr="00911811">
        <w:trPr>
          <w:trHeight w:val="150"/>
        </w:trPr>
        <w:tc>
          <w:tcPr>
            <w:tcW w:w="2268" w:type="dxa"/>
            <w:vMerge/>
            <w:shd w:val="clear" w:color="auto" w:fill="auto"/>
          </w:tcPr>
          <w:p w:rsidR="00911811" w:rsidRPr="00CF517F" w:rsidRDefault="00911811" w:rsidP="00B60E42">
            <w:pPr>
              <w:spacing w:line="180" w:lineRule="atLeast"/>
              <w:rPr>
                <w:rFonts w:ascii="ＭＳ 明朝" w:eastAsia="ＭＳ 明朝" w:hAnsi="ＭＳ 明朝"/>
                <w:sz w:val="18"/>
                <w:szCs w:val="18"/>
              </w:rPr>
            </w:pPr>
          </w:p>
        </w:tc>
        <w:tc>
          <w:tcPr>
            <w:tcW w:w="6237" w:type="dxa"/>
          </w:tcPr>
          <w:p w:rsidR="00911811" w:rsidRPr="00B36703" w:rsidRDefault="00911811" w:rsidP="00CF3B44">
            <w:pPr>
              <w:rPr>
                <w:rFonts w:hAnsi="ＭＳ ゴシック"/>
                <w:sz w:val="18"/>
                <w:szCs w:val="18"/>
              </w:rPr>
            </w:pPr>
            <w:r w:rsidRPr="00B36703">
              <w:rPr>
                <w:rFonts w:hAnsi="ＭＳ ゴシック"/>
                <w:sz w:val="18"/>
                <w:szCs w:val="18"/>
              </w:rPr>
              <w:t>入居者の自立した生活を支援することを基本として、入居者の要介護状態の軽減又は悪化の防止に資するよう、その者の心身の状況等を常に把握しながら、適切に行</w:t>
            </w:r>
            <w:r w:rsidRPr="00B36703">
              <w:rPr>
                <w:rFonts w:hAnsi="ＭＳ ゴシック" w:hint="eastAsia"/>
                <w:sz w:val="18"/>
                <w:szCs w:val="18"/>
              </w:rPr>
              <w:t>っているか</w:t>
            </w:r>
            <w:r w:rsidRPr="00B36703">
              <w:rPr>
                <w:rFonts w:hAnsi="ＭＳ ゴシック"/>
                <w:sz w:val="18"/>
                <w:szCs w:val="18"/>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453668">
            <w:pPr>
              <w:spacing w:beforeLines="100" w:before="342"/>
              <w:jc w:val="left"/>
              <w:rPr>
                <w:rFonts w:ascii="ＭＳ 明朝" w:eastAsia="ＭＳ 明朝" w:hAnsi="ＭＳ 明朝"/>
                <w:sz w:val="18"/>
                <w:szCs w:val="18"/>
              </w:rPr>
            </w:pPr>
          </w:p>
        </w:tc>
      </w:tr>
      <w:tr w:rsidR="00911811" w:rsidRPr="00CF517F" w:rsidTr="00911811">
        <w:trPr>
          <w:trHeight w:val="707"/>
        </w:trPr>
        <w:tc>
          <w:tcPr>
            <w:tcW w:w="2268" w:type="dxa"/>
            <w:vMerge/>
            <w:shd w:val="clear" w:color="auto" w:fill="auto"/>
          </w:tcPr>
          <w:p w:rsidR="00911811" w:rsidRPr="00CF517F" w:rsidRDefault="00911811" w:rsidP="00B60E42">
            <w:pPr>
              <w:spacing w:line="180" w:lineRule="atLeast"/>
              <w:rPr>
                <w:rFonts w:ascii="ＭＳ 明朝" w:eastAsia="ＭＳ 明朝" w:hAnsi="ＭＳ 明朝"/>
                <w:sz w:val="18"/>
                <w:szCs w:val="18"/>
              </w:rPr>
            </w:pPr>
          </w:p>
        </w:tc>
        <w:tc>
          <w:tcPr>
            <w:tcW w:w="6237" w:type="dxa"/>
            <w:tcBorders>
              <w:bottom w:val="single" w:sz="4" w:space="0" w:color="auto"/>
            </w:tcBorders>
          </w:tcPr>
          <w:p w:rsidR="00911811" w:rsidRPr="00B36703" w:rsidRDefault="00911811" w:rsidP="00CF3B44">
            <w:pPr>
              <w:rPr>
                <w:rFonts w:hAnsi="ＭＳ ゴシック"/>
                <w:sz w:val="18"/>
                <w:szCs w:val="18"/>
              </w:rPr>
            </w:pPr>
            <w:r w:rsidRPr="00B36703">
              <w:rPr>
                <w:rFonts w:hAnsi="ＭＳ ゴシック"/>
                <w:sz w:val="18"/>
                <w:szCs w:val="18"/>
              </w:rPr>
              <w:t>従業者は、指定地域密着型介護老人福祉施設入所者生活介護の提供に当たって、入居者又はその家族に対し、サービスの提供方法等について、理解しやすいように説明を行</w:t>
            </w:r>
            <w:r w:rsidRPr="00B36703">
              <w:rPr>
                <w:rFonts w:hAnsi="ＭＳ ゴシック" w:hint="eastAsia"/>
                <w:sz w:val="18"/>
                <w:szCs w:val="18"/>
              </w:rPr>
              <w:t>っているか</w:t>
            </w:r>
            <w:r w:rsidRPr="00B36703">
              <w:rPr>
                <w:rFonts w:hAnsi="ＭＳ ゴシック"/>
                <w:sz w:val="18"/>
                <w:szCs w:val="18"/>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453668">
            <w:pPr>
              <w:spacing w:beforeLines="100" w:before="342"/>
              <w:jc w:val="left"/>
              <w:rPr>
                <w:rFonts w:ascii="ＭＳ 明朝" w:eastAsia="ＭＳ 明朝" w:hAnsi="ＭＳ 明朝"/>
                <w:sz w:val="18"/>
                <w:szCs w:val="18"/>
              </w:rPr>
            </w:pPr>
          </w:p>
        </w:tc>
      </w:tr>
      <w:tr w:rsidR="00911811" w:rsidRPr="00CF517F" w:rsidTr="00911811">
        <w:trPr>
          <w:trHeight w:val="499"/>
        </w:trPr>
        <w:tc>
          <w:tcPr>
            <w:tcW w:w="2268" w:type="dxa"/>
            <w:vMerge/>
            <w:tcBorders>
              <w:bottom w:val="dashed" w:sz="4" w:space="0" w:color="auto"/>
            </w:tcBorders>
            <w:shd w:val="clear" w:color="auto" w:fill="auto"/>
          </w:tcPr>
          <w:p w:rsidR="00911811" w:rsidRPr="00CF517F" w:rsidRDefault="00911811" w:rsidP="000A12F6">
            <w:pPr>
              <w:spacing w:beforeLines="50" w:before="171" w:line="180" w:lineRule="atLeast"/>
              <w:ind w:left="180" w:hangingChars="100" w:hanging="180"/>
              <w:rPr>
                <w:rFonts w:ascii="ＭＳ 明朝" w:eastAsia="ＭＳ 明朝" w:hAnsi="ＭＳ 明朝"/>
                <w:sz w:val="18"/>
                <w:szCs w:val="18"/>
              </w:rPr>
            </w:pPr>
          </w:p>
        </w:tc>
        <w:tc>
          <w:tcPr>
            <w:tcW w:w="6237" w:type="dxa"/>
            <w:tcBorders>
              <w:top w:val="single" w:sz="4" w:space="0" w:color="auto"/>
              <w:bottom w:val="dashed" w:sz="4" w:space="0" w:color="auto"/>
            </w:tcBorders>
          </w:tcPr>
          <w:p w:rsidR="00911811" w:rsidRPr="00B36703" w:rsidRDefault="00911811" w:rsidP="00CF3B44">
            <w:pPr>
              <w:autoSpaceDE w:val="0"/>
              <w:autoSpaceDN w:val="0"/>
              <w:adjustRightInd w:val="0"/>
              <w:rPr>
                <w:rFonts w:hAnsi="ＭＳ ゴシック" w:cs="ＭＳ ゴシック"/>
                <w:kern w:val="0"/>
                <w:sz w:val="18"/>
                <w:szCs w:val="18"/>
              </w:rPr>
            </w:pPr>
            <w:r w:rsidRPr="00B36703">
              <w:rPr>
                <w:rFonts w:hAnsi="ＭＳ ゴシック" w:cs="ＭＳ ゴシック" w:hint="eastAsia"/>
                <w:kern w:val="0"/>
                <w:sz w:val="18"/>
                <w:szCs w:val="18"/>
              </w:rPr>
              <w:t>サービスの</w:t>
            </w:r>
            <w:r w:rsidRPr="00B36703">
              <w:rPr>
                <w:rFonts w:hAnsi="ＭＳ ゴシック" w:cs="ＭＳ ゴシック"/>
                <w:kern w:val="0"/>
                <w:sz w:val="18"/>
                <w:szCs w:val="18"/>
              </w:rPr>
              <w:t>提供に当たっては、当該入居者又は他の入居者等の生命又は身体を保護するため緊急やむを得ない場合を除き、身体的拘束等を行って</w:t>
            </w:r>
            <w:r w:rsidRPr="00B36703">
              <w:rPr>
                <w:rFonts w:hAnsi="ＭＳ ゴシック" w:cs="ＭＳ ゴシック" w:hint="eastAsia"/>
                <w:kern w:val="0"/>
                <w:sz w:val="18"/>
                <w:szCs w:val="18"/>
              </w:rPr>
              <w:t>いないか。</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453668">
            <w:pPr>
              <w:spacing w:beforeLines="100" w:before="342"/>
              <w:jc w:val="left"/>
              <w:rPr>
                <w:rFonts w:ascii="ＭＳ 明朝" w:eastAsia="ＭＳ 明朝" w:hAnsi="ＭＳ 明朝"/>
                <w:sz w:val="18"/>
                <w:szCs w:val="18"/>
              </w:rPr>
            </w:pPr>
          </w:p>
        </w:tc>
      </w:tr>
      <w:tr w:rsidR="00911811" w:rsidRPr="00CF517F" w:rsidTr="00911811">
        <w:trPr>
          <w:trHeight w:val="174"/>
        </w:trPr>
        <w:tc>
          <w:tcPr>
            <w:tcW w:w="2268" w:type="dxa"/>
            <w:vMerge w:val="restart"/>
            <w:tcBorders>
              <w:top w:val="dashed" w:sz="4" w:space="0" w:color="auto"/>
            </w:tcBorders>
            <w:shd w:val="clear" w:color="auto" w:fill="auto"/>
          </w:tcPr>
          <w:p w:rsidR="00911811" w:rsidRPr="00CF517F" w:rsidRDefault="00911811" w:rsidP="000A12F6">
            <w:pPr>
              <w:spacing w:beforeLines="50" w:before="171" w:line="180" w:lineRule="atLeast"/>
              <w:rPr>
                <w:rFonts w:ascii="ＭＳ 明朝" w:eastAsia="ＭＳ 明朝" w:hAnsi="ＭＳ 明朝"/>
                <w:sz w:val="18"/>
                <w:szCs w:val="18"/>
              </w:rPr>
            </w:pPr>
            <w:r>
              <w:rPr>
                <w:rFonts w:ascii="ＭＳ 明朝" w:eastAsia="ＭＳ 明朝" w:hAnsi="ＭＳ 明朝" w:hint="eastAsia"/>
                <w:sz w:val="18"/>
                <w:szCs w:val="18"/>
              </w:rPr>
              <w:t>（身体拘束）</w:t>
            </w:r>
          </w:p>
        </w:tc>
        <w:tc>
          <w:tcPr>
            <w:tcW w:w="6237" w:type="dxa"/>
            <w:tcBorders>
              <w:top w:val="dashed" w:sz="4" w:space="0" w:color="auto"/>
              <w:bottom w:val="dotted" w:sz="4" w:space="0" w:color="auto"/>
            </w:tcBorders>
          </w:tcPr>
          <w:p w:rsidR="00911811" w:rsidRPr="00B36703" w:rsidRDefault="00911811" w:rsidP="00CF3B44">
            <w:pPr>
              <w:pStyle w:val="a3"/>
              <w:rPr>
                <w:rFonts w:hAnsi="ＭＳ ゴシック"/>
                <w:sz w:val="18"/>
                <w:szCs w:val="18"/>
              </w:rPr>
            </w:pPr>
            <w:r w:rsidRPr="00B36703">
              <w:rPr>
                <w:rFonts w:hAnsi="ＭＳ ゴシック" w:cs="ＭＳ ゴシック"/>
                <w:kern w:val="0"/>
                <w:sz w:val="18"/>
                <w:szCs w:val="18"/>
              </w:rPr>
              <w:t>身体的拘束等を行う場合には、その態様及び時間、その際の入居者の心身の状況並びに緊急やむを得ない理由を記録し</w:t>
            </w:r>
            <w:r w:rsidRPr="00B36703">
              <w:rPr>
                <w:rFonts w:hAnsi="ＭＳ ゴシック" w:cs="ＭＳ ゴシック" w:hint="eastAsia"/>
                <w:kern w:val="0"/>
                <w:sz w:val="18"/>
                <w:szCs w:val="18"/>
              </w:rPr>
              <w:t>ているか。</w:t>
            </w:r>
          </w:p>
        </w:tc>
        <w:tc>
          <w:tcPr>
            <w:tcW w:w="567" w:type="dxa"/>
            <w:tcBorders>
              <w:top w:val="dashed" w:sz="4" w:space="0" w:color="auto"/>
              <w:bottom w:val="dotted"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dotted"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shd w:val="clear" w:color="auto" w:fill="auto"/>
          </w:tcPr>
          <w:p w:rsidR="00911811" w:rsidRPr="00D03966" w:rsidRDefault="00911811" w:rsidP="00453668">
            <w:pPr>
              <w:jc w:val="left"/>
              <w:rPr>
                <w:rFonts w:ascii="ＭＳ 明朝" w:eastAsia="ＭＳ 明朝" w:hAnsi="ＭＳ 明朝"/>
                <w:sz w:val="16"/>
                <w:szCs w:val="18"/>
              </w:rPr>
            </w:pPr>
          </w:p>
        </w:tc>
      </w:tr>
      <w:tr w:rsidR="00911811" w:rsidRPr="00CF517F" w:rsidTr="00911811">
        <w:trPr>
          <w:trHeight w:val="667"/>
        </w:trPr>
        <w:tc>
          <w:tcPr>
            <w:tcW w:w="2268" w:type="dxa"/>
            <w:vMerge/>
            <w:shd w:val="clear" w:color="auto" w:fill="auto"/>
          </w:tcPr>
          <w:p w:rsidR="00911811" w:rsidRPr="00CF517F" w:rsidRDefault="00911811" w:rsidP="000A12F6">
            <w:pPr>
              <w:spacing w:beforeLines="50" w:before="171" w:line="180" w:lineRule="atLeast"/>
              <w:rPr>
                <w:rFonts w:ascii="ＭＳ 明朝" w:eastAsia="ＭＳ 明朝" w:hAnsi="ＭＳ 明朝"/>
                <w:sz w:val="18"/>
                <w:szCs w:val="18"/>
              </w:rPr>
            </w:pPr>
          </w:p>
        </w:tc>
        <w:tc>
          <w:tcPr>
            <w:tcW w:w="6237" w:type="dxa"/>
            <w:tcBorders>
              <w:top w:val="dotted" w:sz="4" w:space="0" w:color="auto"/>
              <w:bottom w:val="dotted" w:sz="4" w:space="0" w:color="auto"/>
            </w:tcBorders>
          </w:tcPr>
          <w:p w:rsidR="00911811" w:rsidRPr="00B36703" w:rsidRDefault="00911811" w:rsidP="00CF3B44">
            <w:pPr>
              <w:pStyle w:val="a3"/>
              <w:rPr>
                <w:rFonts w:hAnsi="ＭＳ ゴシック"/>
                <w:sz w:val="18"/>
                <w:szCs w:val="18"/>
              </w:rPr>
            </w:pPr>
            <w:r w:rsidRPr="00B36703">
              <w:rPr>
                <w:rFonts w:hAnsi="ＭＳ ゴシック" w:hint="eastAsia"/>
                <w:sz w:val="18"/>
                <w:szCs w:val="18"/>
              </w:rPr>
              <w:t>身体的拘束その他入所者の行動を制限する行為は、当該入所者又は他の入所者等の生命又は身体を保護するため緊急やむを得ない場合に限っているか。</w:t>
            </w:r>
          </w:p>
        </w:tc>
        <w:tc>
          <w:tcPr>
            <w:tcW w:w="567" w:type="dxa"/>
            <w:tcBorders>
              <w:top w:val="dotted" w:sz="4" w:space="0" w:color="auto"/>
              <w:bottom w:val="dotted"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otted" w:sz="4" w:space="0" w:color="auto"/>
              <w:bottom w:val="dotted"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shd w:val="clear" w:color="auto" w:fill="auto"/>
          </w:tcPr>
          <w:p w:rsidR="00911811" w:rsidRDefault="00911811" w:rsidP="00453668">
            <w:pPr>
              <w:spacing w:beforeLines="100" w:before="342"/>
              <w:jc w:val="left"/>
              <w:rPr>
                <w:rFonts w:ascii="ＭＳ 明朝" w:eastAsia="ＭＳ 明朝" w:hAnsi="ＭＳ 明朝"/>
                <w:sz w:val="18"/>
                <w:szCs w:val="18"/>
              </w:rPr>
            </w:pPr>
          </w:p>
        </w:tc>
      </w:tr>
      <w:tr w:rsidR="00911811" w:rsidRPr="00CF517F" w:rsidTr="00911811">
        <w:trPr>
          <w:trHeight w:val="174"/>
        </w:trPr>
        <w:tc>
          <w:tcPr>
            <w:tcW w:w="2268" w:type="dxa"/>
            <w:vMerge/>
            <w:shd w:val="clear" w:color="auto" w:fill="auto"/>
          </w:tcPr>
          <w:p w:rsidR="00911811" w:rsidRPr="00CF517F" w:rsidRDefault="00911811" w:rsidP="000A12F6">
            <w:pPr>
              <w:spacing w:beforeLines="50" w:before="171" w:line="180" w:lineRule="atLeast"/>
              <w:rPr>
                <w:rFonts w:ascii="ＭＳ 明朝" w:eastAsia="ＭＳ 明朝" w:hAnsi="ＭＳ 明朝"/>
                <w:sz w:val="18"/>
                <w:szCs w:val="18"/>
              </w:rPr>
            </w:pPr>
          </w:p>
        </w:tc>
        <w:tc>
          <w:tcPr>
            <w:tcW w:w="6237" w:type="dxa"/>
            <w:tcBorders>
              <w:top w:val="dotted" w:sz="4" w:space="0" w:color="auto"/>
              <w:bottom w:val="dotted" w:sz="4" w:space="0" w:color="auto"/>
            </w:tcBorders>
          </w:tcPr>
          <w:p w:rsidR="00911811" w:rsidRPr="00B36703" w:rsidRDefault="00911811" w:rsidP="00CF3B44">
            <w:pPr>
              <w:pStyle w:val="a3"/>
              <w:rPr>
                <w:rFonts w:hAnsi="ＭＳ ゴシック"/>
                <w:sz w:val="18"/>
                <w:szCs w:val="18"/>
              </w:rPr>
            </w:pPr>
            <w:r w:rsidRPr="00B36703">
              <w:rPr>
                <w:rFonts w:hAnsi="ＭＳ ゴシック" w:hint="eastAsia"/>
                <w:sz w:val="18"/>
                <w:szCs w:val="18"/>
              </w:rPr>
              <w:t>緊急やむを得ず身体的拘束等を行った場合には、その態様及び時間、その入所者の心身の状況、緊急やむを得なかった理由を記録しているか。また、その記録を５年間保存しているか。</w:t>
            </w:r>
          </w:p>
        </w:tc>
        <w:tc>
          <w:tcPr>
            <w:tcW w:w="567" w:type="dxa"/>
            <w:tcBorders>
              <w:top w:val="dotted" w:sz="4" w:space="0" w:color="auto"/>
              <w:bottom w:val="dotted"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otted" w:sz="4" w:space="0" w:color="auto"/>
              <w:bottom w:val="dotted"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shd w:val="clear" w:color="auto" w:fill="auto"/>
          </w:tcPr>
          <w:p w:rsidR="00911811" w:rsidRDefault="00911811" w:rsidP="00453668">
            <w:pPr>
              <w:spacing w:beforeLines="100" w:before="342"/>
              <w:jc w:val="left"/>
              <w:rPr>
                <w:rFonts w:ascii="ＭＳ 明朝" w:eastAsia="ＭＳ 明朝" w:hAnsi="ＭＳ 明朝"/>
                <w:sz w:val="18"/>
                <w:szCs w:val="18"/>
              </w:rPr>
            </w:pPr>
          </w:p>
        </w:tc>
      </w:tr>
      <w:tr w:rsidR="00911811" w:rsidRPr="00CF517F" w:rsidTr="00911811">
        <w:trPr>
          <w:trHeight w:val="174"/>
        </w:trPr>
        <w:tc>
          <w:tcPr>
            <w:tcW w:w="2268" w:type="dxa"/>
            <w:vMerge/>
            <w:shd w:val="clear" w:color="auto" w:fill="auto"/>
          </w:tcPr>
          <w:p w:rsidR="00911811" w:rsidRPr="00CF517F" w:rsidRDefault="00911811" w:rsidP="000A12F6">
            <w:pPr>
              <w:spacing w:beforeLines="50" w:before="171" w:line="180" w:lineRule="atLeast"/>
              <w:rPr>
                <w:rFonts w:ascii="ＭＳ 明朝" w:eastAsia="ＭＳ 明朝" w:hAnsi="ＭＳ 明朝"/>
                <w:sz w:val="18"/>
                <w:szCs w:val="18"/>
              </w:rPr>
            </w:pPr>
          </w:p>
        </w:tc>
        <w:tc>
          <w:tcPr>
            <w:tcW w:w="6237" w:type="dxa"/>
            <w:tcBorders>
              <w:top w:val="dotted" w:sz="4" w:space="0" w:color="auto"/>
              <w:bottom w:val="dotted" w:sz="4" w:space="0" w:color="auto"/>
            </w:tcBorders>
          </w:tcPr>
          <w:p w:rsidR="00911811" w:rsidRPr="00B36703" w:rsidRDefault="00911811" w:rsidP="00CF3B44">
            <w:pPr>
              <w:pStyle w:val="a3"/>
              <w:rPr>
                <w:rFonts w:hAnsi="ＭＳ ゴシック"/>
                <w:sz w:val="18"/>
                <w:szCs w:val="18"/>
              </w:rPr>
            </w:pPr>
            <w:r w:rsidRPr="00B36703">
              <w:rPr>
                <w:rFonts w:hAnsi="ＭＳ ゴシック" w:hint="eastAsia"/>
                <w:sz w:val="18"/>
                <w:szCs w:val="18"/>
              </w:rPr>
              <w:t>身体的拘束等の適正化のための対策を検討する委員会を３月に１回以上開催しているか。また、その結果ついて、介護従業者その他の従業者に周知徹底を図っているか。</w:t>
            </w:r>
          </w:p>
          <w:p w:rsidR="00911811" w:rsidRPr="00B36703" w:rsidRDefault="00911811" w:rsidP="00ED0B5B">
            <w:pPr>
              <w:pStyle w:val="a3"/>
              <w:ind w:firstLineChars="100" w:firstLine="180"/>
              <w:rPr>
                <w:rFonts w:hAnsi="ＭＳ ゴシック"/>
                <w:sz w:val="18"/>
                <w:szCs w:val="18"/>
              </w:rPr>
            </w:pPr>
            <w:r w:rsidRPr="00B36703">
              <w:rPr>
                <w:rFonts w:hAnsi="ＭＳ ゴシック" w:hint="eastAsia"/>
                <w:sz w:val="18"/>
                <w:szCs w:val="18"/>
              </w:rPr>
              <w:t>・身体的拘束等について報告するための様式を整備すること。</w:t>
            </w:r>
          </w:p>
          <w:p w:rsidR="00911811" w:rsidRPr="00B36703" w:rsidRDefault="00911811" w:rsidP="00C755C8">
            <w:pPr>
              <w:pStyle w:val="a3"/>
              <w:ind w:leftChars="100" w:left="390" w:hangingChars="100" w:hanging="180"/>
              <w:rPr>
                <w:rFonts w:hAnsi="ＭＳ ゴシック"/>
                <w:sz w:val="18"/>
                <w:szCs w:val="18"/>
              </w:rPr>
            </w:pPr>
            <w:r w:rsidRPr="00B36703">
              <w:rPr>
                <w:rFonts w:hAnsi="ＭＳ ゴシック" w:hint="eastAsia"/>
                <w:sz w:val="18"/>
                <w:szCs w:val="18"/>
              </w:rPr>
              <w:t>・介護職員その他の従業者は、身体的拘束等の発生ごとにその状況、背景等を記録すること。また、様式に従い、身体的拘束等について報告すること。</w:t>
            </w:r>
          </w:p>
          <w:p w:rsidR="00911811" w:rsidRPr="00B36703" w:rsidRDefault="00911811" w:rsidP="00C755C8">
            <w:pPr>
              <w:pStyle w:val="a3"/>
              <w:ind w:leftChars="100" w:left="390" w:hangingChars="100" w:hanging="180"/>
              <w:rPr>
                <w:rFonts w:hAnsi="ＭＳ ゴシック"/>
                <w:sz w:val="18"/>
                <w:szCs w:val="18"/>
              </w:rPr>
            </w:pPr>
            <w:r w:rsidRPr="00B36703">
              <w:rPr>
                <w:rFonts w:hAnsi="ＭＳ ゴシック" w:hint="eastAsia"/>
                <w:sz w:val="18"/>
                <w:szCs w:val="18"/>
              </w:rPr>
              <w:t>・身体的拘束適正化検討委員会において、報告された事例を集計し、分析すること。</w:t>
            </w:r>
          </w:p>
          <w:p w:rsidR="00911811" w:rsidRPr="00B36703" w:rsidRDefault="00911811" w:rsidP="00C755C8">
            <w:pPr>
              <w:pStyle w:val="a3"/>
              <w:ind w:leftChars="100" w:left="390" w:hangingChars="100" w:hanging="180"/>
              <w:rPr>
                <w:rFonts w:hAnsi="ＭＳ ゴシック"/>
                <w:sz w:val="18"/>
                <w:szCs w:val="18"/>
              </w:rPr>
            </w:pPr>
            <w:r w:rsidRPr="00B36703">
              <w:rPr>
                <w:rFonts w:hAnsi="ＭＳ ゴシック" w:hint="eastAsia"/>
                <w:sz w:val="18"/>
                <w:szCs w:val="18"/>
              </w:rPr>
              <w:t>・事例の分析にあたっては、身体的拘束等の発生時の状況等を分析し、身体的拘束等の発生原因、結果等を取りまとめ、当該事例の適正性と適正化策を検討すること。</w:t>
            </w:r>
          </w:p>
          <w:p w:rsidR="00911811" w:rsidRPr="00B36703" w:rsidRDefault="00911811" w:rsidP="00C755C8">
            <w:pPr>
              <w:pStyle w:val="a3"/>
              <w:ind w:leftChars="100" w:left="390" w:hangingChars="100" w:hanging="180"/>
              <w:rPr>
                <w:rFonts w:hAnsi="ＭＳ ゴシック"/>
                <w:sz w:val="18"/>
                <w:szCs w:val="18"/>
              </w:rPr>
            </w:pPr>
            <w:r w:rsidRPr="00B36703">
              <w:rPr>
                <w:rFonts w:hAnsi="ＭＳ ゴシック" w:hint="eastAsia"/>
                <w:sz w:val="18"/>
                <w:szCs w:val="18"/>
              </w:rPr>
              <w:t>・報告された事例及び分析結果を従業者に周知徹底すること。</w:t>
            </w:r>
          </w:p>
          <w:p w:rsidR="00911811" w:rsidRPr="00B36703" w:rsidRDefault="00911811" w:rsidP="00964827">
            <w:pPr>
              <w:pStyle w:val="a3"/>
              <w:ind w:firstLineChars="100" w:firstLine="180"/>
              <w:rPr>
                <w:rFonts w:hAnsi="ＭＳ ゴシック"/>
                <w:sz w:val="18"/>
                <w:szCs w:val="18"/>
              </w:rPr>
            </w:pPr>
            <w:r w:rsidRPr="00B36703">
              <w:rPr>
                <w:rFonts w:hAnsi="ＭＳ ゴシック" w:hint="eastAsia"/>
                <w:sz w:val="18"/>
                <w:szCs w:val="18"/>
              </w:rPr>
              <w:t>・適正化策を講じた後に、その効果について評価すること。</w:t>
            </w:r>
          </w:p>
        </w:tc>
        <w:tc>
          <w:tcPr>
            <w:tcW w:w="567" w:type="dxa"/>
            <w:tcBorders>
              <w:top w:val="dotted" w:sz="4" w:space="0" w:color="auto"/>
              <w:bottom w:val="dotted"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otted" w:sz="4" w:space="0" w:color="auto"/>
              <w:bottom w:val="dotted"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shd w:val="clear" w:color="auto" w:fill="auto"/>
          </w:tcPr>
          <w:p w:rsidR="00911811" w:rsidRDefault="00911811" w:rsidP="00453668">
            <w:pPr>
              <w:spacing w:beforeLines="100" w:before="342"/>
              <w:jc w:val="left"/>
              <w:rPr>
                <w:rFonts w:ascii="ＭＳ 明朝" w:eastAsia="ＭＳ 明朝" w:hAnsi="ＭＳ 明朝"/>
                <w:sz w:val="18"/>
                <w:szCs w:val="18"/>
              </w:rPr>
            </w:pPr>
          </w:p>
        </w:tc>
      </w:tr>
      <w:tr w:rsidR="00911811" w:rsidRPr="00CF517F" w:rsidTr="00911811">
        <w:trPr>
          <w:trHeight w:val="174"/>
        </w:trPr>
        <w:tc>
          <w:tcPr>
            <w:tcW w:w="2268" w:type="dxa"/>
            <w:vMerge/>
            <w:shd w:val="clear" w:color="auto" w:fill="auto"/>
          </w:tcPr>
          <w:p w:rsidR="00911811" w:rsidRPr="00CF517F" w:rsidRDefault="00911811" w:rsidP="000A12F6">
            <w:pPr>
              <w:spacing w:beforeLines="50" w:before="171" w:line="180" w:lineRule="atLeast"/>
              <w:rPr>
                <w:rFonts w:ascii="ＭＳ 明朝" w:eastAsia="ＭＳ 明朝" w:hAnsi="ＭＳ 明朝"/>
                <w:sz w:val="18"/>
                <w:szCs w:val="18"/>
              </w:rPr>
            </w:pPr>
          </w:p>
        </w:tc>
        <w:tc>
          <w:tcPr>
            <w:tcW w:w="6237" w:type="dxa"/>
            <w:tcBorders>
              <w:top w:val="dotted" w:sz="4" w:space="0" w:color="auto"/>
              <w:bottom w:val="dotted" w:sz="4" w:space="0" w:color="auto"/>
            </w:tcBorders>
          </w:tcPr>
          <w:p w:rsidR="00911811" w:rsidRPr="00B36703" w:rsidRDefault="00911811" w:rsidP="00CF3B44">
            <w:pPr>
              <w:pStyle w:val="a3"/>
              <w:rPr>
                <w:rFonts w:hAnsi="ＭＳ ゴシック"/>
                <w:sz w:val="18"/>
                <w:szCs w:val="18"/>
              </w:rPr>
            </w:pPr>
            <w:r w:rsidRPr="00B36703">
              <w:rPr>
                <w:rFonts w:hAnsi="ＭＳ ゴシック" w:hint="eastAsia"/>
                <w:sz w:val="18"/>
                <w:szCs w:val="18"/>
              </w:rPr>
              <w:t>身体的拘束等の適正化のための指針を整備しているか。</w:t>
            </w:r>
          </w:p>
          <w:p w:rsidR="00911811" w:rsidRPr="00B36703" w:rsidRDefault="00911811" w:rsidP="00964827">
            <w:pPr>
              <w:pStyle w:val="a3"/>
              <w:ind w:firstLineChars="100" w:firstLine="180"/>
              <w:rPr>
                <w:rFonts w:hAnsi="ＭＳ ゴシック"/>
                <w:sz w:val="18"/>
                <w:szCs w:val="18"/>
              </w:rPr>
            </w:pPr>
            <w:r w:rsidRPr="00B36703">
              <w:rPr>
                <w:rFonts w:hAnsi="ＭＳ ゴシック" w:hint="eastAsia"/>
                <w:sz w:val="18"/>
                <w:szCs w:val="18"/>
              </w:rPr>
              <w:t>以下を記載していること。</w:t>
            </w:r>
          </w:p>
          <w:p w:rsidR="00911811" w:rsidRPr="00B36703" w:rsidRDefault="00911811" w:rsidP="00964827">
            <w:pPr>
              <w:pStyle w:val="a3"/>
              <w:ind w:firstLineChars="100" w:firstLine="180"/>
              <w:rPr>
                <w:rFonts w:hAnsi="ＭＳ ゴシック"/>
                <w:sz w:val="18"/>
                <w:szCs w:val="18"/>
              </w:rPr>
            </w:pPr>
            <w:r w:rsidRPr="00B36703">
              <w:rPr>
                <w:rFonts w:hAnsi="ＭＳ ゴシック" w:hint="eastAsia"/>
                <w:sz w:val="18"/>
                <w:szCs w:val="18"/>
              </w:rPr>
              <w:t>・施設における身体的拘束等の適正化に関する基本的考え方</w:t>
            </w:r>
          </w:p>
          <w:p w:rsidR="00911811" w:rsidRPr="00B36703" w:rsidRDefault="00911811" w:rsidP="00964827">
            <w:pPr>
              <w:pStyle w:val="a3"/>
              <w:ind w:firstLineChars="100" w:firstLine="180"/>
              <w:rPr>
                <w:rFonts w:hAnsi="ＭＳ ゴシック"/>
                <w:sz w:val="18"/>
                <w:szCs w:val="18"/>
              </w:rPr>
            </w:pPr>
            <w:r w:rsidRPr="00B36703">
              <w:rPr>
                <w:rFonts w:hAnsi="ＭＳ ゴシック" w:hint="eastAsia"/>
                <w:sz w:val="18"/>
                <w:szCs w:val="18"/>
              </w:rPr>
              <w:t>・身体的拘束適正化検討委員会その他施設内の組織に関する事項</w:t>
            </w:r>
          </w:p>
          <w:p w:rsidR="00911811" w:rsidRPr="00B36703" w:rsidRDefault="00911811" w:rsidP="00964827">
            <w:pPr>
              <w:pStyle w:val="a3"/>
              <w:ind w:firstLineChars="100" w:firstLine="180"/>
              <w:rPr>
                <w:rFonts w:hAnsi="ＭＳ ゴシック"/>
                <w:sz w:val="18"/>
                <w:szCs w:val="18"/>
              </w:rPr>
            </w:pPr>
            <w:r w:rsidRPr="00B36703">
              <w:rPr>
                <w:rFonts w:hAnsi="ＭＳ ゴシック" w:hint="eastAsia"/>
                <w:sz w:val="18"/>
                <w:szCs w:val="18"/>
              </w:rPr>
              <w:t>・身体的拘束等の適正化のための職員研修に関する基本方針</w:t>
            </w:r>
          </w:p>
          <w:p w:rsidR="00911811" w:rsidRPr="00B36703" w:rsidRDefault="00911811" w:rsidP="00CF3B44">
            <w:pPr>
              <w:pStyle w:val="a3"/>
              <w:ind w:leftChars="100" w:left="390" w:hangingChars="100" w:hanging="180"/>
              <w:rPr>
                <w:rFonts w:hAnsi="ＭＳ ゴシック"/>
                <w:sz w:val="18"/>
                <w:szCs w:val="18"/>
              </w:rPr>
            </w:pPr>
            <w:r w:rsidRPr="00B36703">
              <w:rPr>
                <w:rFonts w:hAnsi="ＭＳ ゴシック" w:hint="eastAsia"/>
                <w:sz w:val="18"/>
                <w:szCs w:val="18"/>
              </w:rPr>
              <w:t>・施設内で発生した身体的拘束等の報告方法等のための方策に関する基本方針</w:t>
            </w:r>
          </w:p>
          <w:p w:rsidR="00911811" w:rsidRPr="00B36703" w:rsidRDefault="00911811" w:rsidP="00964827">
            <w:pPr>
              <w:pStyle w:val="a3"/>
              <w:ind w:firstLineChars="100" w:firstLine="180"/>
              <w:rPr>
                <w:rFonts w:hAnsi="ＭＳ ゴシック"/>
                <w:sz w:val="18"/>
                <w:szCs w:val="18"/>
              </w:rPr>
            </w:pPr>
            <w:r w:rsidRPr="00B36703">
              <w:rPr>
                <w:rFonts w:hAnsi="ＭＳ ゴシック" w:hint="eastAsia"/>
                <w:sz w:val="18"/>
                <w:szCs w:val="18"/>
              </w:rPr>
              <w:t>・身体的拘束等発生時の対応に関する基本方針</w:t>
            </w:r>
          </w:p>
          <w:p w:rsidR="00911811" w:rsidRPr="00B36703" w:rsidRDefault="00911811" w:rsidP="00964827">
            <w:pPr>
              <w:pStyle w:val="a3"/>
              <w:ind w:firstLineChars="100" w:firstLine="180"/>
              <w:rPr>
                <w:rFonts w:hAnsi="ＭＳ ゴシック"/>
                <w:sz w:val="18"/>
                <w:szCs w:val="18"/>
              </w:rPr>
            </w:pPr>
            <w:r w:rsidRPr="00B36703">
              <w:rPr>
                <w:rFonts w:hAnsi="ＭＳ ゴシック" w:hint="eastAsia"/>
                <w:sz w:val="18"/>
                <w:szCs w:val="18"/>
              </w:rPr>
              <w:t>・入所者等に対する当該指針の閲覧に関する基本方針</w:t>
            </w:r>
          </w:p>
          <w:p w:rsidR="00911811" w:rsidRPr="00B36703" w:rsidRDefault="00911811" w:rsidP="00861ED1">
            <w:pPr>
              <w:pStyle w:val="a3"/>
              <w:ind w:firstLineChars="100" w:firstLine="180"/>
              <w:rPr>
                <w:rFonts w:hAnsi="ＭＳ ゴシック"/>
                <w:sz w:val="18"/>
                <w:szCs w:val="18"/>
              </w:rPr>
            </w:pPr>
            <w:r w:rsidRPr="00B36703">
              <w:rPr>
                <w:rFonts w:hAnsi="ＭＳ ゴシック" w:hint="eastAsia"/>
                <w:sz w:val="18"/>
                <w:szCs w:val="18"/>
              </w:rPr>
              <w:t>・その他身体的拘束等の適正化の推進のために必要な基本方針</w:t>
            </w:r>
          </w:p>
        </w:tc>
        <w:tc>
          <w:tcPr>
            <w:tcW w:w="567" w:type="dxa"/>
            <w:tcBorders>
              <w:top w:val="dotted" w:sz="4" w:space="0" w:color="auto"/>
              <w:bottom w:val="dotted"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otted" w:sz="4" w:space="0" w:color="auto"/>
              <w:bottom w:val="dotted"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shd w:val="clear" w:color="auto" w:fill="auto"/>
          </w:tcPr>
          <w:p w:rsidR="00911811" w:rsidRDefault="00911811" w:rsidP="00453668">
            <w:pPr>
              <w:spacing w:beforeLines="100" w:before="342"/>
              <w:jc w:val="left"/>
              <w:rPr>
                <w:rFonts w:ascii="ＭＳ 明朝" w:eastAsia="ＭＳ 明朝" w:hAnsi="ＭＳ 明朝"/>
                <w:sz w:val="18"/>
                <w:szCs w:val="18"/>
              </w:rPr>
            </w:pPr>
          </w:p>
        </w:tc>
      </w:tr>
      <w:tr w:rsidR="00911811" w:rsidRPr="00CF517F" w:rsidTr="00911811">
        <w:trPr>
          <w:trHeight w:val="174"/>
        </w:trPr>
        <w:tc>
          <w:tcPr>
            <w:tcW w:w="2268" w:type="dxa"/>
            <w:vMerge/>
            <w:shd w:val="clear" w:color="auto" w:fill="auto"/>
          </w:tcPr>
          <w:p w:rsidR="00911811" w:rsidRPr="00CF517F" w:rsidRDefault="00911811" w:rsidP="000A12F6">
            <w:pPr>
              <w:spacing w:beforeLines="50" w:before="171" w:line="180" w:lineRule="atLeast"/>
              <w:ind w:firstLineChars="100" w:firstLine="180"/>
              <w:rPr>
                <w:rFonts w:ascii="ＭＳ 明朝" w:eastAsia="ＭＳ 明朝" w:hAnsi="ＭＳ 明朝"/>
                <w:sz w:val="18"/>
                <w:szCs w:val="18"/>
              </w:rPr>
            </w:pPr>
          </w:p>
        </w:tc>
        <w:tc>
          <w:tcPr>
            <w:tcW w:w="6237" w:type="dxa"/>
            <w:tcBorders>
              <w:top w:val="dotted" w:sz="4" w:space="0" w:color="auto"/>
              <w:bottom w:val="single" w:sz="4" w:space="0" w:color="auto"/>
            </w:tcBorders>
          </w:tcPr>
          <w:p w:rsidR="00911811" w:rsidRPr="00B36703" w:rsidRDefault="00911811" w:rsidP="0089552C">
            <w:pPr>
              <w:pStyle w:val="a3"/>
              <w:rPr>
                <w:rFonts w:hAnsi="ＭＳ ゴシック"/>
                <w:sz w:val="18"/>
                <w:szCs w:val="18"/>
              </w:rPr>
            </w:pPr>
            <w:r w:rsidRPr="00B36703">
              <w:rPr>
                <w:rFonts w:hAnsi="ＭＳ ゴシック" w:hint="eastAsia"/>
                <w:sz w:val="18"/>
                <w:szCs w:val="18"/>
              </w:rPr>
              <w:t>介護職員その他の従業者に対する身体的拘束等の適正化のための研修を定期的（年２回以上）に実施しているか。</w:t>
            </w:r>
          </w:p>
          <w:p w:rsidR="00911811" w:rsidRPr="00B36703" w:rsidRDefault="00911811" w:rsidP="00B42918">
            <w:pPr>
              <w:pStyle w:val="a3"/>
              <w:spacing w:beforeLines="50" w:before="171"/>
              <w:rPr>
                <w:rFonts w:hAnsi="ＭＳ ゴシック"/>
                <w:sz w:val="18"/>
                <w:szCs w:val="18"/>
              </w:rPr>
            </w:pPr>
            <w:r w:rsidRPr="00B36703">
              <w:rPr>
                <w:rFonts w:hAnsi="ＭＳ ゴシック" w:hint="eastAsia"/>
                <w:sz w:val="18"/>
                <w:szCs w:val="18"/>
              </w:rPr>
              <w:t>新規採用時には必ず身体的拘束等の適正化の研修を実施すること。</w:t>
            </w:r>
          </w:p>
          <w:p w:rsidR="00911811" w:rsidRPr="00B36703" w:rsidRDefault="00911811" w:rsidP="0089552C">
            <w:pPr>
              <w:pStyle w:val="a3"/>
              <w:rPr>
                <w:rFonts w:hAnsi="ＭＳ ゴシック"/>
                <w:sz w:val="18"/>
                <w:szCs w:val="18"/>
              </w:rPr>
            </w:pPr>
            <w:r w:rsidRPr="00B36703">
              <w:rPr>
                <w:rFonts w:hAnsi="ＭＳ ゴシック" w:hint="eastAsia"/>
                <w:sz w:val="18"/>
                <w:szCs w:val="18"/>
              </w:rPr>
              <w:t>研修の実施内容について記録すること。</w:t>
            </w:r>
          </w:p>
          <w:p w:rsidR="00911811" w:rsidRPr="00B36703" w:rsidRDefault="00911811" w:rsidP="00B42918">
            <w:pPr>
              <w:pStyle w:val="a3"/>
              <w:spacing w:beforeLines="50" w:before="171"/>
              <w:ind w:firstLineChars="100" w:firstLine="180"/>
              <w:rPr>
                <w:rFonts w:hAnsi="ＭＳ ゴシック"/>
                <w:sz w:val="18"/>
                <w:szCs w:val="18"/>
              </w:rPr>
            </w:pPr>
            <w:r w:rsidRPr="00B36703">
              <w:rPr>
                <w:rFonts w:hAnsi="ＭＳ ゴシック" w:hint="eastAsia"/>
                <w:sz w:val="18"/>
                <w:szCs w:val="18"/>
              </w:rPr>
              <w:t>事業所内の研修で差し支えない。</w:t>
            </w:r>
          </w:p>
        </w:tc>
        <w:tc>
          <w:tcPr>
            <w:tcW w:w="567" w:type="dxa"/>
            <w:tcBorders>
              <w:top w:val="dotted"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otted"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shd w:val="clear" w:color="auto" w:fill="auto"/>
          </w:tcPr>
          <w:p w:rsidR="00911811" w:rsidRPr="00CF517F" w:rsidRDefault="00911811" w:rsidP="00453668">
            <w:pPr>
              <w:jc w:val="left"/>
              <w:rPr>
                <w:rFonts w:ascii="ＭＳ 明朝" w:eastAsia="ＭＳ 明朝" w:hAnsi="ＭＳ 明朝"/>
                <w:sz w:val="18"/>
                <w:szCs w:val="18"/>
              </w:rPr>
            </w:pPr>
          </w:p>
        </w:tc>
      </w:tr>
      <w:tr w:rsidR="00911811" w:rsidRPr="00CF517F" w:rsidTr="00911811">
        <w:trPr>
          <w:trHeight w:val="174"/>
        </w:trPr>
        <w:tc>
          <w:tcPr>
            <w:tcW w:w="2268" w:type="dxa"/>
            <w:tcBorders>
              <w:top w:val="dashed" w:sz="4" w:space="0" w:color="auto"/>
            </w:tcBorders>
            <w:shd w:val="clear" w:color="auto" w:fill="auto"/>
          </w:tcPr>
          <w:p w:rsidR="00911811" w:rsidRPr="00CF517F" w:rsidRDefault="00911811" w:rsidP="00B327EA">
            <w:pPr>
              <w:spacing w:beforeLines="50" w:before="171" w:line="180" w:lineRule="atLeast"/>
              <w:rPr>
                <w:rFonts w:ascii="ＭＳ 明朝" w:eastAsia="ＭＳ 明朝" w:hAnsi="ＭＳ 明朝"/>
                <w:sz w:val="18"/>
                <w:szCs w:val="18"/>
              </w:rPr>
            </w:pPr>
            <w:r>
              <w:rPr>
                <w:rFonts w:ascii="ＭＳ 明朝" w:eastAsia="ＭＳ 明朝" w:hAnsi="ＭＳ 明朝" w:hint="eastAsia"/>
                <w:sz w:val="18"/>
                <w:szCs w:val="18"/>
              </w:rPr>
              <w:t>（</w:t>
            </w:r>
            <w:r w:rsidRPr="00CF517F">
              <w:rPr>
                <w:rFonts w:ascii="ＭＳ 明朝" w:eastAsia="ＭＳ 明朝" w:hAnsi="ＭＳ 明朝" w:hint="eastAsia"/>
                <w:sz w:val="18"/>
                <w:szCs w:val="18"/>
              </w:rPr>
              <w:t>質の評価）</w:t>
            </w:r>
          </w:p>
        </w:tc>
        <w:tc>
          <w:tcPr>
            <w:tcW w:w="6237" w:type="dxa"/>
            <w:tcBorders>
              <w:top w:val="dashed" w:sz="4" w:space="0" w:color="auto"/>
              <w:bottom w:val="single" w:sz="4" w:space="0" w:color="auto"/>
            </w:tcBorders>
          </w:tcPr>
          <w:p w:rsidR="00911811" w:rsidRPr="00B36703" w:rsidRDefault="00911811" w:rsidP="0089552C">
            <w:pPr>
              <w:pStyle w:val="a3"/>
              <w:rPr>
                <w:rFonts w:hAnsi="ＭＳ ゴシック"/>
                <w:sz w:val="18"/>
                <w:szCs w:val="18"/>
              </w:rPr>
            </w:pPr>
            <w:r w:rsidRPr="00B36703">
              <w:rPr>
                <w:rFonts w:hAnsi="ＭＳ ゴシック"/>
                <w:sz w:val="18"/>
                <w:szCs w:val="18"/>
              </w:rPr>
              <w:t>自らその提供する</w:t>
            </w:r>
            <w:r w:rsidRPr="00B36703">
              <w:rPr>
                <w:rFonts w:hAnsi="ＭＳ ゴシック" w:hint="eastAsia"/>
                <w:sz w:val="18"/>
                <w:szCs w:val="18"/>
              </w:rPr>
              <w:t>サービス</w:t>
            </w:r>
            <w:r w:rsidRPr="00B36703">
              <w:rPr>
                <w:rFonts w:hAnsi="ＭＳ ゴシック"/>
                <w:sz w:val="18"/>
                <w:szCs w:val="18"/>
              </w:rPr>
              <w:t>の質の評価を行い、常にその改善を図</w:t>
            </w:r>
            <w:r w:rsidRPr="00B36703">
              <w:rPr>
                <w:rFonts w:hAnsi="ＭＳ ゴシック" w:hint="eastAsia"/>
                <w:sz w:val="18"/>
                <w:szCs w:val="18"/>
              </w:rPr>
              <w:t>っているか</w:t>
            </w:r>
            <w:r w:rsidRPr="00B36703">
              <w:rPr>
                <w:rFonts w:hAnsi="ＭＳ ゴシック"/>
                <w:sz w:val="18"/>
                <w:szCs w:val="18"/>
              </w:rPr>
              <w:t>。</w:t>
            </w:r>
          </w:p>
        </w:tc>
        <w:tc>
          <w:tcPr>
            <w:tcW w:w="567" w:type="dxa"/>
            <w:tcBorders>
              <w:top w:val="dashed"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top w:val="dashed" w:sz="4" w:space="0" w:color="auto"/>
            </w:tcBorders>
            <w:shd w:val="clear" w:color="auto" w:fill="auto"/>
          </w:tcPr>
          <w:p w:rsidR="00911811" w:rsidRPr="00D03966" w:rsidRDefault="00911811" w:rsidP="00453668">
            <w:pPr>
              <w:jc w:val="left"/>
              <w:rPr>
                <w:rFonts w:ascii="ＭＳ 明朝" w:eastAsia="ＭＳ 明朝" w:hAnsi="ＭＳ 明朝"/>
                <w:sz w:val="16"/>
                <w:szCs w:val="18"/>
              </w:rPr>
            </w:pPr>
            <w:r>
              <w:rPr>
                <w:rFonts w:ascii="ＭＳ 明朝" w:eastAsia="ＭＳ 明朝" w:hAnsi="ＭＳ 明朝" w:hint="eastAsia"/>
                <w:sz w:val="16"/>
                <w:szCs w:val="18"/>
              </w:rPr>
              <w:t>地基準137</w:t>
            </w:r>
          </w:p>
        </w:tc>
      </w:tr>
      <w:tr w:rsidR="00911811" w:rsidRPr="00CF517F" w:rsidTr="00911811">
        <w:trPr>
          <w:trHeight w:val="284"/>
        </w:trPr>
        <w:tc>
          <w:tcPr>
            <w:tcW w:w="2268" w:type="dxa"/>
            <w:vMerge w:val="restart"/>
          </w:tcPr>
          <w:p w:rsidR="00911811" w:rsidRPr="00CF517F" w:rsidRDefault="00911811" w:rsidP="00B327EA">
            <w:pPr>
              <w:spacing w:beforeLines="50" w:before="171" w:line="180" w:lineRule="atLeast"/>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12　</w:t>
            </w:r>
            <w:r w:rsidRPr="00EE7DDC">
              <w:rPr>
                <w:rFonts w:ascii="ＭＳ 明朝" w:eastAsia="ＭＳ 明朝" w:hAnsi="ＭＳ 明朝" w:hint="eastAsia"/>
                <w:sz w:val="18"/>
                <w:szCs w:val="18"/>
              </w:rPr>
              <w:t>地域密着型施設サービス計画の作成</w:t>
            </w:r>
          </w:p>
          <w:p w:rsidR="00911811" w:rsidRPr="009515EC" w:rsidRDefault="00911811" w:rsidP="00126D2F">
            <w:pPr>
              <w:spacing w:line="180" w:lineRule="atLeast"/>
              <w:ind w:leftChars="100" w:left="390" w:hangingChars="100" w:hanging="180"/>
              <w:rPr>
                <w:rFonts w:ascii="ＭＳ 明朝" w:eastAsia="ＭＳ 明朝" w:hAnsi="ＭＳ 明朝"/>
                <w:sz w:val="18"/>
                <w:szCs w:val="18"/>
              </w:rPr>
            </w:pPr>
          </w:p>
        </w:tc>
        <w:tc>
          <w:tcPr>
            <w:tcW w:w="6237" w:type="dxa"/>
            <w:tcBorders>
              <w:bottom w:val="single" w:sz="4" w:space="0" w:color="auto"/>
            </w:tcBorders>
          </w:tcPr>
          <w:p w:rsidR="00911811" w:rsidRPr="00B36703" w:rsidRDefault="00911811" w:rsidP="00B327EA">
            <w:pPr>
              <w:autoSpaceDE w:val="0"/>
              <w:autoSpaceDN w:val="0"/>
              <w:adjustRightInd w:val="0"/>
              <w:spacing w:beforeLines="50" w:before="171"/>
              <w:ind w:leftChars="100" w:left="390" w:hangingChars="100" w:hanging="180"/>
              <w:rPr>
                <w:rFonts w:hAnsi="ＭＳ ゴシック" w:cs="ＭＳ ゴシック"/>
                <w:kern w:val="0"/>
                <w:sz w:val="18"/>
                <w:szCs w:val="18"/>
              </w:rPr>
            </w:pPr>
            <w:r w:rsidRPr="00B36703">
              <w:rPr>
                <w:rFonts w:hAnsi="ＭＳ ゴシック" w:cs="ＭＳ ゴシック" w:hint="eastAsia"/>
                <w:kern w:val="0"/>
                <w:sz w:val="18"/>
                <w:szCs w:val="18"/>
              </w:rPr>
              <w:t>(１)</w:t>
            </w:r>
            <w:r w:rsidRPr="00B36703">
              <w:rPr>
                <w:rFonts w:hAnsi="ＭＳ ゴシック" w:cs="ＭＳ ゴシック"/>
                <w:kern w:val="0"/>
                <w:sz w:val="18"/>
                <w:szCs w:val="18"/>
              </w:rPr>
              <w:t>管理者は、介護支援専門員に地域密着型施設サービス計画の作成に関する業務を担当させ</w:t>
            </w:r>
            <w:r w:rsidRPr="00B36703">
              <w:rPr>
                <w:rFonts w:hAnsi="ＭＳ ゴシック" w:cs="ＭＳ ゴシック" w:hint="eastAsia"/>
                <w:kern w:val="0"/>
                <w:sz w:val="18"/>
                <w:szCs w:val="18"/>
              </w:rPr>
              <w:t>ているか。</w:t>
            </w:r>
          </w:p>
        </w:tc>
        <w:tc>
          <w:tcPr>
            <w:tcW w:w="567" w:type="dxa"/>
            <w:tcBorders>
              <w:top w:val="dashed"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val="restart"/>
            <w:tcBorders>
              <w:top w:val="dashed" w:sz="4" w:space="0" w:color="auto"/>
            </w:tcBorders>
          </w:tcPr>
          <w:p w:rsidR="00911811" w:rsidRDefault="00911811" w:rsidP="00453668">
            <w:pPr>
              <w:jc w:val="left"/>
              <w:rPr>
                <w:rFonts w:ascii="ＭＳ 明朝" w:eastAsia="ＭＳ 明朝" w:hAnsi="ＭＳ 明朝"/>
                <w:sz w:val="16"/>
                <w:szCs w:val="18"/>
              </w:rPr>
            </w:pPr>
            <w:r w:rsidRPr="00D03966">
              <w:rPr>
                <w:rFonts w:ascii="ＭＳ 明朝" w:eastAsia="ＭＳ 明朝" w:hAnsi="ＭＳ 明朝" w:hint="eastAsia"/>
                <w:sz w:val="16"/>
                <w:szCs w:val="18"/>
              </w:rPr>
              <w:t>地基準1</w:t>
            </w:r>
            <w:r>
              <w:rPr>
                <w:rFonts w:ascii="ＭＳ 明朝" w:eastAsia="ＭＳ 明朝" w:hAnsi="ＭＳ 明朝" w:hint="eastAsia"/>
                <w:sz w:val="16"/>
                <w:szCs w:val="18"/>
              </w:rPr>
              <w:t>38</w:t>
            </w:r>
          </w:p>
          <w:p w:rsidR="00911811" w:rsidRPr="00D03966" w:rsidRDefault="00911811" w:rsidP="00453668">
            <w:pPr>
              <w:jc w:val="left"/>
              <w:rPr>
                <w:rFonts w:ascii="ＭＳ 明朝" w:eastAsia="ＭＳ 明朝" w:hAnsi="ＭＳ 明朝"/>
                <w:sz w:val="16"/>
                <w:szCs w:val="18"/>
              </w:rPr>
            </w:pPr>
            <w:r w:rsidRPr="00FA6E80">
              <w:rPr>
                <w:rFonts w:ascii="ＭＳ 明朝" w:eastAsia="ＭＳ 明朝" w:hAnsi="ＭＳ 明朝" w:hint="eastAsia"/>
                <w:color w:val="000000"/>
                <w:sz w:val="16"/>
                <w:szCs w:val="16"/>
              </w:rPr>
              <w:t>老計第0331004号・老振第0331004号・老老第0331017号</w:t>
            </w:r>
            <w:r>
              <w:rPr>
                <w:rFonts w:ascii="ＭＳ 明朝" w:eastAsia="ＭＳ 明朝" w:hAnsi="ＭＳ 明朝" w:hint="eastAsia"/>
                <w:color w:val="000000"/>
                <w:sz w:val="16"/>
                <w:szCs w:val="16"/>
              </w:rPr>
              <w:t>3-7-4</w:t>
            </w:r>
            <w:r w:rsidRPr="00FA6E80">
              <w:rPr>
                <w:rFonts w:ascii="ＭＳ 明朝" w:eastAsia="ＭＳ 明朝" w:hAnsi="ＭＳ 明朝" w:hint="eastAsia"/>
                <w:color w:val="000000"/>
                <w:sz w:val="16"/>
                <w:szCs w:val="16"/>
              </w:rPr>
              <w:t>(</w:t>
            </w:r>
            <w:r>
              <w:rPr>
                <w:rFonts w:ascii="ＭＳ 明朝" w:eastAsia="ＭＳ 明朝" w:hAnsi="ＭＳ 明朝" w:hint="eastAsia"/>
                <w:color w:val="000000"/>
                <w:sz w:val="16"/>
                <w:szCs w:val="16"/>
              </w:rPr>
              <w:t>5</w:t>
            </w:r>
            <w:r w:rsidRPr="00FA6E80">
              <w:rPr>
                <w:rFonts w:ascii="ＭＳ 明朝" w:eastAsia="ＭＳ 明朝" w:hAnsi="ＭＳ 明朝" w:hint="eastAsia"/>
                <w:color w:val="000000"/>
                <w:sz w:val="16"/>
                <w:szCs w:val="16"/>
              </w:rPr>
              <w:t>)</w:t>
            </w:r>
          </w:p>
        </w:tc>
      </w:tr>
      <w:tr w:rsidR="00911811" w:rsidRPr="00CF517F" w:rsidTr="00911811">
        <w:trPr>
          <w:trHeight w:val="510"/>
        </w:trPr>
        <w:tc>
          <w:tcPr>
            <w:tcW w:w="2268" w:type="dxa"/>
            <w:vMerge/>
          </w:tcPr>
          <w:p w:rsidR="00911811" w:rsidRPr="00CF517F" w:rsidRDefault="00911811" w:rsidP="00B20978">
            <w:pPr>
              <w:spacing w:line="180" w:lineRule="atLeast"/>
              <w:ind w:leftChars="100" w:left="390" w:hangingChars="100" w:hanging="180"/>
              <w:rPr>
                <w:rFonts w:ascii="ＭＳ 明朝" w:eastAsia="ＭＳ 明朝" w:hAnsi="ＭＳ 明朝"/>
                <w:sz w:val="18"/>
                <w:szCs w:val="18"/>
              </w:rPr>
            </w:pPr>
          </w:p>
        </w:tc>
        <w:tc>
          <w:tcPr>
            <w:tcW w:w="6237" w:type="dxa"/>
            <w:tcBorders>
              <w:top w:val="single" w:sz="4" w:space="0" w:color="auto"/>
              <w:bottom w:val="single" w:sz="4" w:space="0" w:color="auto"/>
            </w:tcBorders>
          </w:tcPr>
          <w:p w:rsidR="00911811" w:rsidRPr="00B36703" w:rsidRDefault="00911811" w:rsidP="00A80AB3">
            <w:pPr>
              <w:spacing w:beforeLines="50" w:before="171"/>
              <w:ind w:leftChars="100" w:left="390" w:hangingChars="100" w:hanging="180"/>
              <w:rPr>
                <w:rFonts w:hAnsi="ＭＳ ゴシック"/>
                <w:kern w:val="0"/>
                <w:sz w:val="18"/>
                <w:szCs w:val="18"/>
              </w:rPr>
            </w:pPr>
            <w:r w:rsidRPr="00B36703">
              <w:rPr>
                <w:rFonts w:hAnsi="ＭＳ ゴシック" w:hint="eastAsia"/>
                <w:kern w:val="0"/>
                <w:sz w:val="18"/>
                <w:szCs w:val="18"/>
              </w:rPr>
              <w:t>(２)</w:t>
            </w:r>
            <w:r w:rsidRPr="00B36703">
              <w:rPr>
                <w:rFonts w:hAnsi="ＭＳ ゴシック"/>
                <w:kern w:val="0"/>
                <w:sz w:val="18"/>
                <w:szCs w:val="18"/>
              </w:rPr>
              <w:t>地域密着型施設サービス計画に関する業務を担当する介護支援専門員（以下「計画担当介護支援専門員」という。）は、地域密着型施設サービス計画の作成</w:t>
            </w:r>
            <w:r w:rsidRPr="00B36703">
              <w:rPr>
                <w:rFonts w:hAnsi="ＭＳ ゴシック" w:hint="eastAsia"/>
                <w:kern w:val="0"/>
                <w:sz w:val="18"/>
                <w:szCs w:val="18"/>
              </w:rPr>
              <w:t>及び変更</w:t>
            </w:r>
            <w:r w:rsidRPr="00B36703">
              <w:rPr>
                <w:rFonts w:hAnsi="ＭＳ ゴシック"/>
                <w:kern w:val="0"/>
                <w:sz w:val="18"/>
                <w:szCs w:val="18"/>
              </w:rPr>
              <w:t>に当たっては、入所者の日常生活全般を支援する観点から、当該地域の住民による自発的な活動によるサービス等の利用も含めて地域密着型施設サービス計画上に位置付けるよう努め</w:t>
            </w:r>
            <w:r w:rsidRPr="00B36703">
              <w:rPr>
                <w:rFonts w:hAnsi="ＭＳ ゴシック" w:hint="eastAsia"/>
                <w:kern w:val="0"/>
                <w:sz w:val="18"/>
                <w:szCs w:val="18"/>
              </w:rPr>
              <w:t>ているか。</w:t>
            </w:r>
          </w:p>
          <w:p w:rsidR="00911811" w:rsidRPr="00B36703" w:rsidRDefault="00911811" w:rsidP="00BC4F23">
            <w:pPr>
              <w:spacing w:beforeLines="50" w:before="171"/>
              <w:ind w:leftChars="100" w:left="390" w:hangingChars="100" w:hanging="180"/>
              <w:rPr>
                <w:rFonts w:hAnsi="ＭＳ ゴシック"/>
                <w:kern w:val="0"/>
                <w:sz w:val="18"/>
                <w:szCs w:val="18"/>
              </w:rPr>
            </w:pPr>
            <w:r w:rsidRPr="00B36703">
              <w:rPr>
                <w:rFonts w:hAnsi="ＭＳ ゴシック" w:hint="eastAsia"/>
                <w:kern w:val="0"/>
                <w:sz w:val="18"/>
                <w:szCs w:val="18"/>
              </w:rPr>
              <w:t>◎当該地域の住民による自発的な活動例：入所者の話し相手、会食などの自発的な活動</w:t>
            </w:r>
          </w:p>
        </w:tc>
        <w:tc>
          <w:tcPr>
            <w:tcW w:w="567" w:type="dxa"/>
            <w:tcBorders>
              <w:top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D8157F">
            <w:pPr>
              <w:spacing w:beforeLines="200" w:before="684"/>
              <w:jc w:val="center"/>
              <w:rPr>
                <w:rFonts w:ascii="ＭＳ 明朝" w:eastAsia="ＭＳ 明朝" w:hAnsi="ＭＳ 明朝"/>
                <w:sz w:val="18"/>
                <w:szCs w:val="18"/>
              </w:rPr>
            </w:pPr>
          </w:p>
        </w:tc>
      </w:tr>
      <w:tr w:rsidR="00911811" w:rsidRPr="00CF517F" w:rsidTr="00911811">
        <w:trPr>
          <w:trHeight w:val="294"/>
        </w:trPr>
        <w:tc>
          <w:tcPr>
            <w:tcW w:w="2268" w:type="dxa"/>
            <w:vMerge/>
          </w:tcPr>
          <w:p w:rsidR="00911811" w:rsidRPr="00CF517F" w:rsidRDefault="00911811" w:rsidP="00B20978">
            <w:pPr>
              <w:spacing w:line="180" w:lineRule="atLeast"/>
              <w:ind w:leftChars="100" w:left="390" w:hangingChars="100" w:hanging="180"/>
              <w:rPr>
                <w:rFonts w:ascii="ＭＳ 明朝" w:eastAsia="ＭＳ 明朝" w:hAnsi="ＭＳ 明朝"/>
                <w:sz w:val="18"/>
                <w:szCs w:val="18"/>
              </w:rPr>
            </w:pPr>
          </w:p>
        </w:tc>
        <w:tc>
          <w:tcPr>
            <w:tcW w:w="6237" w:type="dxa"/>
            <w:tcBorders>
              <w:top w:val="single" w:sz="4" w:space="0" w:color="auto"/>
              <w:bottom w:val="single" w:sz="4" w:space="0" w:color="auto"/>
            </w:tcBorders>
          </w:tcPr>
          <w:p w:rsidR="00911811" w:rsidRPr="00B36703" w:rsidRDefault="00911811" w:rsidP="00BC4F23">
            <w:pPr>
              <w:autoSpaceDE w:val="0"/>
              <w:autoSpaceDN w:val="0"/>
              <w:adjustRightInd w:val="0"/>
              <w:spacing w:beforeLines="50" w:before="171"/>
              <w:ind w:leftChars="100" w:left="390" w:hangingChars="100" w:hanging="180"/>
              <w:rPr>
                <w:rFonts w:hAnsi="ＭＳ ゴシック"/>
                <w:kern w:val="0"/>
                <w:sz w:val="18"/>
                <w:szCs w:val="18"/>
              </w:rPr>
            </w:pPr>
            <w:r w:rsidRPr="00B36703">
              <w:rPr>
                <w:rFonts w:hAnsi="ＭＳ ゴシック" w:hint="eastAsia"/>
                <w:sz w:val="18"/>
                <w:szCs w:val="18"/>
              </w:rPr>
              <w:t>(３)</w:t>
            </w:r>
            <w:r w:rsidRPr="00B36703">
              <w:rPr>
                <w:rFonts w:hAnsi="ＭＳ ゴシック"/>
                <w:sz w:val="18"/>
                <w:szCs w:val="18"/>
              </w:rPr>
              <w:t>計画担当介護支援専門員は、地域密着型施設サービス計画の作成</w:t>
            </w:r>
            <w:r w:rsidRPr="00B36703">
              <w:rPr>
                <w:rFonts w:hAnsi="ＭＳ ゴシック" w:hint="eastAsia"/>
                <w:sz w:val="18"/>
                <w:szCs w:val="18"/>
              </w:rPr>
              <w:t>及び変更</w:t>
            </w:r>
            <w:r w:rsidRPr="00B36703">
              <w:rPr>
                <w:rFonts w:hAnsi="ＭＳ ゴシック"/>
                <w:sz w:val="18"/>
                <w:szCs w:val="18"/>
              </w:rPr>
              <w:t>に当たっては、適切な方法により、入所者について、その有する能力、その置かれている環境等の評価を通じて入所者が現に抱える問題点を明らかにし、入所者が自立した日常生活を営むことができるように支援する</w:t>
            </w:r>
            <w:r w:rsidRPr="00B36703">
              <w:rPr>
                <w:rFonts w:hAnsi="ＭＳ ゴシック" w:hint="eastAsia"/>
                <w:sz w:val="18"/>
                <w:szCs w:val="18"/>
              </w:rPr>
              <w:t>うえ</w:t>
            </w:r>
            <w:r w:rsidRPr="00B36703">
              <w:rPr>
                <w:rFonts w:hAnsi="ＭＳ ゴシック"/>
                <w:sz w:val="18"/>
                <w:szCs w:val="18"/>
              </w:rPr>
              <w:t>で解決すべき課題を把握し</w:t>
            </w:r>
            <w:r w:rsidRPr="00B36703">
              <w:rPr>
                <w:rFonts w:hAnsi="ＭＳ ゴシック" w:hint="eastAsia"/>
                <w:sz w:val="18"/>
                <w:szCs w:val="18"/>
              </w:rPr>
              <w:t>ているか。</w:t>
            </w:r>
          </w:p>
        </w:tc>
        <w:tc>
          <w:tcPr>
            <w:tcW w:w="567" w:type="dxa"/>
            <w:tcBorders>
              <w:top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D8157F">
            <w:pPr>
              <w:spacing w:beforeLines="200" w:before="684"/>
              <w:jc w:val="center"/>
              <w:rPr>
                <w:rFonts w:ascii="ＭＳ 明朝" w:eastAsia="ＭＳ 明朝" w:hAnsi="ＭＳ 明朝"/>
                <w:sz w:val="18"/>
                <w:szCs w:val="18"/>
              </w:rPr>
            </w:pPr>
          </w:p>
        </w:tc>
      </w:tr>
      <w:tr w:rsidR="00911811" w:rsidRPr="00CF517F" w:rsidTr="00911811">
        <w:trPr>
          <w:trHeight w:val="2278"/>
        </w:trPr>
        <w:tc>
          <w:tcPr>
            <w:tcW w:w="2268" w:type="dxa"/>
            <w:vMerge/>
          </w:tcPr>
          <w:p w:rsidR="00911811" w:rsidRPr="00CF517F" w:rsidRDefault="00911811" w:rsidP="00B20978">
            <w:pPr>
              <w:spacing w:line="180" w:lineRule="atLeast"/>
              <w:ind w:leftChars="100" w:left="390" w:hangingChars="100" w:hanging="180"/>
              <w:rPr>
                <w:rFonts w:ascii="ＭＳ 明朝" w:eastAsia="ＭＳ 明朝" w:hAnsi="ＭＳ 明朝"/>
                <w:sz w:val="18"/>
                <w:szCs w:val="18"/>
                <w:shd w:val="pct15" w:color="auto" w:fill="FFFFFF"/>
              </w:rPr>
            </w:pPr>
          </w:p>
        </w:tc>
        <w:tc>
          <w:tcPr>
            <w:tcW w:w="6237" w:type="dxa"/>
            <w:tcBorders>
              <w:top w:val="single" w:sz="4" w:space="0" w:color="auto"/>
            </w:tcBorders>
          </w:tcPr>
          <w:p w:rsidR="00911811" w:rsidRPr="00B36703" w:rsidRDefault="00911811" w:rsidP="00A80AB3">
            <w:pPr>
              <w:spacing w:beforeLines="50" w:before="171"/>
              <w:ind w:leftChars="100" w:left="390" w:hangingChars="100" w:hanging="180"/>
              <w:rPr>
                <w:rFonts w:hAnsi="ＭＳ ゴシック" w:cs="ＭＳ ゴシック"/>
                <w:kern w:val="0"/>
                <w:sz w:val="18"/>
                <w:szCs w:val="18"/>
              </w:rPr>
            </w:pPr>
            <w:r w:rsidRPr="00B36703">
              <w:rPr>
                <w:rFonts w:hAnsi="ＭＳ ゴシック" w:cs="ＭＳ ゴシック" w:hint="eastAsia"/>
                <w:kern w:val="0"/>
                <w:sz w:val="18"/>
                <w:szCs w:val="18"/>
              </w:rPr>
              <w:t>(４)</w:t>
            </w:r>
            <w:r w:rsidRPr="00B36703">
              <w:rPr>
                <w:rFonts w:hAnsi="ＭＳ ゴシック" w:cs="ＭＳ ゴシック"/>
                <w:kern w:val="0"/>
                <w:sz w:val="18"/>
                <w:szCs w:val="18"/>
              </w:rPr>
              <w:t>計画担当介護支援専門員は、解決すべき課題の把握（以下「アセスメント」という。）に当たっては、入所者及びその家族に面接して</w:t>
            </w:r>
            <w:r w:rsidRPr="00B36703">
              <w:rPr>
                <w:rFonts w:hAnsi="ＭＳ ゴシック" w:cs="ＭＳ ゴシック" w:hint="eastAsia"/>
                <w:kern w:val="0"/>
                <w:sz w:val="18"/>
                <w:szCs w:val="18"/>
              </w:rPr>
              <w:t>行っているか</w:t>
            </w:r>
            <w:r w:rsidRPr="00B36703">
              <w:rPr>
                <w:rFonts w:hAnsi="ＭＳ ゴシック" w:cs="ＭＳ ゴシック"/>
                <w:kern w:val="0"/>
                <w:sz w:val="18"/>
                <w:szCs w:val="18"/>
              </w:rPr>
              <w:t>。この場合において、計画担当介護支援専門員は、面接の趣旨を入所者及びその家族に対して十分に説明し、理解を得</w:t>
            </w:r>
            <w:r w:rsidRPr="00B36703">
              <w:rPr>
                <w:rFonts w:hAnsi="ＭＳ ゴシック" w:cs="ＭＳ ゴシック" w:hint="eastAsia"/>
                <w:kern w:val="0"/>
                <w:sz w:val="18"/>
                <w:szCs w:val="18"/>
              </w:rPr>
              <w:t>ているか。</w:t>
            </w:r>
          </w:p>
          <w:p w:rsidR="00911811" w:rsidRPr="00B36703" w:rsidRDefault="00911811" w:rsidP="00BC4F23">
            <w:pPr>
              <w:spacing w:beforeLines="50" w:before="171"/>
              <w:ind w:leftChars="100" w:left="390" w:hangingChars="100" w:hanging="180"/>
              <w:rPr>
                <w:rFonts w:hAnsi="ＭＳ ゴシック"/>
                <w:sz w:val="18"/>
                <w:szCs w:val="18"/>
              </w:rPr>
            </w:pPr>
            <w:r w:rsidRPr="00B36703">
              <w:rPr>
                <w:rFonts w:hAnsi="ＭＳ ゴシック" w:cs="ＭＳ ゴシック" w:hint="eastAsia"/>
                <w:kern w:val="0"/>
                <w:sz w:val="18"/>
                <w:szCs w:val="18"/>
              </w:rPr>
              <w:t>◎アセスメントは、必ず入所者及びその家族に面接して行わなければならない。</w:t>
            </w:r>
          </w:p>
        </w:tc>
        <w:tc>
          <w:tcPr>
            <w:tcW w:w="567" w:type="dxa"/>
            <w:tcBorders>
              <w:top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D8157F">
            <w:pPr>
              <w:spacing w:beforeLines="200" w:before="684"/>
              <w:jc w:val="center"/>
              <w:rPr>
                <w:rFonts w:ascii="ＭＳ 明朝" w:eastAsia="ＭＳ 明朝" w:hAnsi="ＭＳ 明朝"/>
                <w:sz w:val="18"/>
                <w:szCs w:val="18"/>
              </w:rPr>
            </w:pPr>
          </w:p>
        </w:tc>
      </w:tr>
      <w:tr w:rsidR="00911811" w:rsidRPr="00CF517F" w:rsidTr="00911811">
        <w:trPr>
          <w:trHeight w:val="3506"/>
        </w:trPr>
        <w:tc>
          <w:tcPr>
            <w:tcW w:w="2268" w:type="dxa"/>
            <w:vMerge/>
            <w:shd w:val="clear" w:color="auto" w:fill="auto"/>
          </w:tcPr>
          <w:p w:rsidR="00911811" w:rsidRPr="00CF517F" w:rsidRDefault="00911811" w:rsidP="00B20978">
            <w:pPr>
              <w:spacing w:line="180" w:lineRule="atLeast"/>
              <w:ind w:leftChars="100" w:left="390" w:hangingChars="100" w:hanging="180"/>
              <w:rPr>
                <w:rFonts w:ascii="ＭＳ 明朝" w:eastAsia="ＭＳ 明朝" w:hAnsi="ＭＳ 明朝"/>
                <w:sz w:val="18"/>
                <w:szCs w:val="18"/>
                <w:shd w:val="pct15" w:color="auto" w:fill="FFFFFF"/>
              </w:rPr>
            </w:pPr>
          </w:p>
        </w:tc>
        <w:tc>
          <w:tcPr>
            <w:tcW w:w="6237" w:type="dxa"/>
            <w:tcBorders>
              <w:top w:val="single" w:sz="4" w:space="0" w:color="auto"/>
              <w:bottom w:val="single" w:sz="4" w:space="0" w:color="auto"/>
            </w:tcBorders>
          </w:tcPr>
          <w:p w:rsidR="00911811" w:rsidRPr="00B36703" w:rsidRDefault="00911811" w:rsidP="00A80AB3">
            <w:pPr>
              <w:autoSpaceDE w:val="0"/>
              <w:autoSpaceDN w:val="0"/>
              <w:adjustRightInd w:val="0"/>
              <w:spacing w:beforeLines="50" w:before="171"/>
              <w:ind w:leftChars="100" w:left="390" w:hangingChars="100" w:hanging="180"/>
              <w:rPr>
                <w:rFonts w:hAnsi="ＭＳ ゴシック"/>
                <w:kern w:val="0"/>
                <w:sz w:val="18"/>
                <w:szCs w:val="18"/>
              </w:rPr>
            </w:pPr>
            <w:r w:rsidRPr="00B36703">
              <w:rPr>
                <w:rFonts w:hAnsi="ＭＳ ゴシック" w:hint="eastAsia"/>
                <w:kern w:val="0"/>
                <w:sz w:val="18"/>
                <w:szCs w:val="18"/>
              </w:rPr>
              <w:t>(５)</w:t>
            </w:r>
            <w:r w:rsidRPr="00B36703">
              <w:rPr>
                <w:rFonts w:hAnsi="ＭＳ ゴシック"/>
                <w:kern w:val="0"/>
                <w:sz w:val="18"/>
                <w:szCs w:val="18"/>
              </w:rPr>
              <w:t>計画担当介護支援専門員は、入所者の希望及び入所者についてのアセスメントの結果に基づき、入所者の家族の希望を勘案して、入所者及びその家族の生活に対する意向、総合的な援助の方針、生活全般の解決すべき課題、指定地域密着型介護老人福祉施設入所者生活介護の目標及びその達成時期、指定地域密着型介護老人福祉施設入所者生活介護の内容、指定地域密着型介護老人福祉施設入所者生活介護を提供する</w:t>
            </w:r>
            <w:r w:rsidRPr="00B36703">
              <w:rPr>
                <w:rFonts w:hAnsi="ＭＳ ゴシック" w:hint="eastAsia"/>
                <w:kern w:val="0"/>
                <w:sz w:val="18"/>
                <w:szCs w:val="18"/>
              </w:rPr>
              <w:t>うえ</w:t>
            </w:r>
            <w:r w:rsidRPr="00B36703">
              <w:rPr>
                <w:rFonts w:hAnsi="ＭＳ ゴシック"/>
                <w:kern w:val="0"/>
                <w:sz w:val="18"/>
                <w:szCs w:val="18"/>
              </w:rPr>
              <w:t>での留意事項等を記載した地域密着型施設サービス計画の原案を作成し</w:t>
            </w:r>
            <w:r w:rsidRPr="00B36703">
              <w:rPr>
                <w:rFonts w:hAnsi="ＭＳ ゴシック" w:hint="eastAsia"/>
                <w:kern w:val="0"/>
                <w:sz w:val="18"/>
                <w:szCs w:val="18"/>
              </w:rPr>
              <w:t>ているか。</w:t>
            </w:r>
          </w:p>
          <w:p w:rsidR="00911811" w:rsidRPr="00B36703" w:rsidRDefault="00911811" w:rsidP="00846AB6">
            <w:pPr>
              <w:pStyle w:val="a3"/>
              <w:spacing w:beforeLines="50" w:before="171"/>
              <w:ind w:leftChars="100" w:left="390" w:hangingChars="100" w:hanging="180"/>
              <w:rPr>
                <w:rFonts w:hAnsi="ＭＳ ゴシック"/>
                <w:sz w:val="18"/>
                <w:szCs w:val="18"/>
              </w:rPr>
            </w:pPr>
            <w:r w:rsidRPr="00B36703">
              <w:rPr>
                <w:rFonts w:hAnsi="ＭＳ ゴシック" w:hint="eastAsia"/>
                <w:kern w:val="0"/>
                <w:sz w:val="18"/>
                <w:szCs w:val="18"/>
              </w:rPr>
              <w:t>◎</w:t>
            </w:r>
            <w:r w:rsidRPr="00B36703">
              <w:rPr>
                <w:rFonts w:hAnsi="ＭＳ ゴシック" w:hint="eastAsia"/>
                <w:sz w:val="18"/>
                <w:szCs w:val="18"/>
              </w:rPr>
              <w:t>計画原案での留意事項</w:t>
            </w:r>
          </w:p>
          <w:p w:rsidR="00911811" w:rsidRPr="00B36703" w:rsidRDefault="00911811" w:rsidP="00846AB6">
            <w:pPr>
              <w:pStyle w:val="a3"/>
              <w:ind w:leftChars="100" w:left="210" w:firstLineChars="100" w:firstLine="180"/>
              <w:rPr>
                <w:rFonts w:hAnsi="ＭＳ ゴシック"/>
                <w:sz w:val="18"/>
                <w:szCs w:val="18"/>
              </w:rPr>
            </w:pPr>
            <w:r w:rsidRPr="00B36703">
              <w:rPr>
                <w:rFonts w:hAnsi="ＭＳ ゴシック" w:hint="eastAsia"/>
                <w:sz w:val="18"/>
                <w:szCs w:val="18"/>
              </w:rPr>
              <w:t>・入所者・家族の生活に対する意向</w:t>
            </w:r>
          </w:p>
          <w:p w:rsidR="00911811" w:rsidRPr="00B36703" w:rsidRDefault="00911811" w:rsidP="00846AB6">
            <w:pPr>
              <w:pStyle w:val="a3"/>
              <w:ind w:leftChars="100" w:left="210" w:firstLineChars="100" w:firstLine="180"/>
              <w:rPr>
                <w:rFonts w:hAnsi="ＭＳ ゴシック"/>
                <w:sz w:val="18"/>
                <w:szCs w:val="18"/>
              </w:rPr>
            </w:pPr>
            <w:r w:rsidRPr="00B36703">
              <w:rPr>
                <w:rFonts w:hAnsi="ＭＳ ゴシック" w:hint="eastAsia"/>
                <w:sz w:val="18"/>
                <w:szCs w:val="18"/>
              </w:rPr>
              <w:t>・総合的な援助の方針、生活全般の解決すべき課題</w:t>
            </w:r>
          </w:p>
          <w:p w:rsidR="00911811" w:rsidRPr="00B36703" w:rsidRDefault="00911811" w:rsidP="00846AB6">
            <w:pPr>
              <w:pStyle w:val="a3"/>
              <w:ind w:leftChars="100" w:left="210" w:firstLineChars="100" w:firstLine="180"/>
              <w:rPr>
                <w:rFonts w:hAnsi="ＭＳ ゴシック"/>
                <w:sz w:val="18"/>
                <w:szCs w:val="18"/>
              </w:rPr>
            </w:pPr>
            <w:r w:rsidRPr="00B36703">
              <w:rPr>
                <w:rFonts w:hAnsi="ＭＳ ゴシック" w:hint="eastAsia"/>
                <w:sz w:val="18"/>
                <w:szCs w:val="18"/>
              </w:rPr>
              <w:t>・サービス（機能訓練、看護、介護、食事等）に係る目標</w:t>
            </w:r>
          </w:p>
          <w:p w:rsidR="00911811" w:rsidRPr="00B36703" w:rsidRDefault="00911811" w:rsidP="00846AB6">
            <w:pPr>
              <w:pStyle w:val="a3"/>
              <w:ind w:leftChars="100" w:left="210" w:firstLineChars="100" w:firstLine="180"/>
              <w:rPr>
                <w:rFonts w:hAnsi="ＭＳ ゴシック"/>
                <w:sz w:val="18"/>
                <w:szCs w:val="18"/>
              </w:rPr>
            </w:pPr>
            <w:r w:rsidRPr="00B36703">
              <w:rPr>
                <w:rFonts w:hAnsi="ＭＳ ゴシック" w:hint="eastAsia"/>
                <w:sz w:val="18"/>
                <w:szCs w:val="18"/>
              </w:rPr>
              <w:t>・長期的な目標、それを達成するための短期的な目標</w:t>
            </w:r>
          </w:p>
          <w:p w:rsidR="00911811" w:rsidRPr="00B36703" w:rsidRDefault="00911811" w:rsidP="00846AB6">
            <w:pPr>
              <w:pStyle w:val="a3"/>
              <w:ind w:leftChars="100" w:left="210" w:firstLineChars="100" w:firstLine="180"/>
              <w:rPr>
                <w:rFonts w:hAnsi="ＭＳ ゴシック"/>
                <w:sz w:val="18"/>
                <w:szCs w:val="18"/>
              </w:rPr>
            </w:pPr>
            <w:r w:rsidRPr="00B36703">
              <w:rPr>
                <w:rFonts w:hAnsi="ＭＳ ゴシック" w:hint="eastAsia"/>
                <w:sz w:val="18"/>
                <w:szCs w:val="18"/>
              </w:rPr>
              <w:t>・長短期各目標の達成時期</w:t>
            </w:r>
          </w:p>
          <w:p w:rsidR="00911811" w:rsidRPr="00B36703" w:rsidRDefault="00911811" w:rsidP="00C4226E">
            <w:pPr>
              <w:autoSpaceDE w:val="0"/>
              <w:autoSpaceDN w:val="0"/>
              <w:adjustRightInd w:val="0"/>
              <w:ind w:leftChars="100" w:left="390" w:hangingChars="100" w:hanging="180"/>
              <w:rPr>
                <w:rFonts w:hAnsi="ＭＳ ゴシック"/>
                <w:kern w:val="0"/>
                <w:sz w:val="18"/>
                <w:szCs w:val="18"/>
              </w:rPr>
            </w:pPr>
            <w:r w:rsidRPr="00B36703">
              <w:rPr>
                <w:rFonts w:hAnsi="ＭＳ ゴシック" w:hint="eastAsia"/>
                <w:sz w:val="18"/>
                <w:szCs w:val="18"/>
              </w:rPr>
              <w:t xml:space="preserve">　※達成時期に計画及びサービスの評価が行い得ること</w:t>
            </w:r>
          </w:p>
        </w:tc>
        <w:tc>
          <w:tcPr>
            <w:tcW w:w="567" w:type="dxa"/>
            <w:tcBorders>
              <w:top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D8157F">
            <w:pPr>
              <w:spacing w:beforeLines="200" w:before="684"/>
              <w:jc w:val="center"/>
              <w:rPr>
                <w:rFonts w:ascii="ＭＳ 明朝" w:eastAsia="ＭＳ 明朝" w:hAnsi="ＭＳ 明朝"/>
                <w:sz w:val="18"/>
                <w:szCs w:val="18"/>
              </w:rPr>
            </w:pPr>
          </w:p>
        </w:tc>
      </w:tr>
      <w:tr w:rsidR="00911811" w:rsidRPr="00CF517F" w:rsidTr="00911811">
        <w:trPr>
          <w:trHeight w:val="150"/>
        </w:trPr>
        <w:tc>
          <w:tcPr>
            <w:tcW w:w="2268" w:type="dxa"/>
            <w:vMerge/>
          </w:tcPr>
          <w:p w:rsidR="00911811" w:rsidRPr="00CF517F" w:rsidRDefault="00911811" w:rsidP="003F0345">
            <w:pPr>
              <w:spacing w:line="180" w:lineRule="atLeast"/>
              <w:ind w:leftChars="100" w:left="390" w:hangingChars="100" w:hanging="180"/>
              <w:rPr>
                <w:rFonts w:ascii="ＭＳ 明朝" w:eastAsia="ＭＳ 明朝" w:hAnsi="ＭＳ 明朝"/>
                <w:sz w:val="18"/>
                <w:szCs w:val="18"/>
              </w:rPr>
            </w:pPr>
          </w:p>
        </w:tc>
        <w:tc>
          <w:tcPr>
            <w:tcW w:w="6237" w:type="dxa"/>
            <w:tcBorders>
              <w:top w:val="single" w:sz="4" w:space="0" w:color="auto"/>
              <w:bottom w:val="single" w:sz="4" w:space="0" w:color="auto"/>
            </w:tcBorders>
          </w:tcPr>
          <w:p w:rsidR="00911811" w:rsidRPr="00B36703" w:rsidRDefault="00911811" w:rsidP="00A80AB3">
            <w:pPr>
              <w:spacing w:beforeLines="50" w:before="171"/>
              <w:ind w:leftChars="100" w:left="390" w:hangingChars="100" w:hanging="180"/>
              <w:rPr>
                <w:rFonts w:hAnsi="ＭＳ ゴシック"/>
                <w:sz w:val="18"/>
                <w:szCs w:val="18"/>
              </w:rPr>
            </w:pPr>
            <w:r w:rsidRPr="00B36703">
              <w:rPr>
                <w:rFonts w:hAnsi="ＭＳ ゴシック" w:hint="eastAsia"/>
                <w:sz w:val="18"/>
                <w:szCs w:val="18"/>
              </w:rPr>
              <w:t>(６)</w:t>
            </w:r>
            <w:r w:rsidRPr="00B36703">
              <w:rPr>
                <w:rFonts w:hAnsi="ＭＳ ゴシック"/>
                <w:sz w:val="18"/>
                <w:szCs w:val="18"/>
              </w:rPr>
              <w:t>計画担当介護支援専門員は、サービス担当者会議（入所者に対する</w:t>
            </w:r>
            <w:r w:rsidRPr="00B36703">
              <w:rPr>
                <w:rFonts w:hAnsi="ＭＳ ゴシック" w:hint="eastAsia"/>
                <w:sz w:val="18"/>
                <w:szCs w:val="18"/>
              </w:rPr>
              <w:t>サービス</w:t>
            </w:r>
            <w:r w:rsidRPr="00B36703">
              <w:rPr>
                <w:rFonts w:hAnsi="ＭＳ ゴシック"/>
                <w:sz w:val="18"/>
                <w:szCs w:val="18"/>
              </w:rPr>
              <w:t>の提供に当たる他の担当者（以下「担当者」という。）を召集して行う会議をいう。）の開催、担当者に対する照会等により、当該地域密着型施設サービス計画の原案の内容について、担当者から、専門的な見地からの意見を求</w:t>
            </w:r>
            <w:r w:rsidRPr="00B36703">
              <w:rPr>
                <w:rFonts w:hAnsi="ＭＳ ゴシック" w:hint="eastAsia"/>
                <w:sz w:val="18"/>
                <w:szCs w:val="18"/>
              </w:rPr>
              <w:t>めているか。</w:t>
            </w:r>
          </w:p>
          <w:p w:rsidR="00911811" w:rsidRPr="00B36703" w:rsidRDefault="00911811" w:rsidP="00BC4F23">
            <w:pPr>
              <w:spacing w:beforeLines="50" w:before="171"/>
              <w:ind w:leftChars="100" w:left="390" w:hangingChars="100" w:hanging="180"/>
              <w:rPr>
                <w:rFonts w:hAnsi="ＭＳ ゴシック"/>
                <w:sz w:val="18"/>
                <w:szCs w:val="18"/>
              </w:rPr>
            </w:pPr>
            <w:r w:rsidRPr="00B36703">
              <w:rPr>
                <w:rFonts w:hAnsi="ＭＳ ゴシック" w:hint="eastAsia"/>
                <w:sz w:val="18"/>
                <w:szCs w:val="18"/>
              </w:rPr>
              <w:t>◎他の担当者とは、医師、生活相談員、介護職員、看護職員、機能訓練指導員及び生活状況等に関係する者を指すものである。</w:t>
            </w:r>
          </w:p>
        </w:tc>
        <w:tc>
          <w:tcPr>
            <w:tcW w:w="567" w:type="dxa"/>
            <w:tcBorders>
              <w:top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D8157F">
            <w:pPr>
              <w:spacing w:beforeLines="200" w:before="684"/>
              <w:jc w:val="center"/>
              <w:rPr>
                <w:rFonts w:ascii="ＭＳ 明朝" w:eastAsia="ＭＳ 明朝" w:hAnsi="ＭＳ 明朝"/>
                <w:sz w:val="18"/>
                <w:szCs w:val="18"/>
              </w:rPr>
            </w:pPr>
          </w:p>
        </w:tc>
      </w:tr>
      <w:tr w:rsidR="00911811" w:rsidRPr="00CF517F" w:rsidTr="00911811">
        <w:trPr>
          <w:trHeight w:val="1601"/>
        </w:trPr>
        <w:tc>
          <w:tcPr>
            <w:tcW w:w="2268" w:type="dxa"/>
            <w:vMerge/>
          </w:tcPr>
          <w:p w:rsidR="00911811" w:rsidRPr="00CF517F" w:rsidRDefault="00911811" w:rsidP="00D8157F">
            <w:pPr>
              <w:spacing w:beforeLines="50" w:before="171"/>
              <w:ind w:left="360" w:hangingChars="200" w:hanging="360"/>
              <w:rPr>
                <w:rFonts w:ascii="ＭＳ 明朝" w:eastAsia="ＭＳ 明朝" w:hAnsi="ＭＳ 明朝"/>
                <w:sz w:val="18"/>
                <w:szCs w:val="18"/>
              </w:rPr>
            </w:pPr>
          </w:p>
        </w:tc>
        <w:tc>
          <w:tcPr>
            <w:tcW w:w="6237" w:type="dxa"/>
            <w:tcBorders>
              <w:top w:val="single" w:sz="4" w:space="0" w:color="auto"/>
              <w:bottom w:val="single" w:sz="4" w:space="0" w:color="auto"/>
            </w:tcBorders>
          </w:tcPr>
          <w:p w:rsidR="00911811" w:rsidRPr="00B36703" w:rsidRDefault="00911811" w:rsidP="00A80AB3">
            <w:pPr>
              <w:spacing w:beforeLines="50" w:before="171"/>
              <w:ind w:leftChars="100" w:left="390" w:hangingChars="100" w:hanging="180"/>
              <w:rPr>
                <w:rFonts w:hAnsi="ＭＳ ゴシック"/>
                <w:sz w:val="18"/>
                <w:szCs w:val="18"/>
              </w:rPr>
            </w:pPr>
            <w:r w:rsidRPr="00B36703">
              <w:rPr>
                <w:rFonts w:hAnsi="ＭＳ ゴシック" w:hint="eastAsia"/>
                <w:sz w:val="18"/>
                <w:szCs w:val="18"/>
              </w:rPr>
              <w:t>(７)計画担当介護支援専門員は、地域密着型施設サービス計画の原案の内容について入所者又はその家族に対して説明し、文書により入所者の同意を得ているか。</w:t>
            </w:r>
          </w:p>
          <w:p w:rsidR="00911811" w:rsidRPr="00B36703" w:rsidRDefault="00911811" w:rsidP="00846AB6">
            <w:pPr>
              <w:spacing w:beforeLines="50" w:before="171"/>
              <w:ind w:leftChars="100" w:left="390" w:hangingChars="100" w:hanging="180"/>
              <w:rPr>
                <w:rFonts w:hAnsi="ＭＳ ゴシック"/>
                <w:sz w:val="18"/>
                <w:szCs w:val="18"/>
              </w:rPr>
            </w:pPr>
            <w:r w:rsidRPr="00B36703">
              <w:rPr>
                <w:rFonts w:hAnsi="ＭＳ ゴシック" w:hint="eastAsia"/>
                <w:sz w:val="18"/>
                <w:szCs w:val="18"/>
              </w:rPr>
              <w:t>◎当該説明及び同意を要する地域密着型施設サービス計画の原案とは、いわゆる施設サービス計画書の第１表及び第2表に相当するものである。</w:t>
            </w:r>
          </w:p>
          <w:p w:rsidR="00911811" w:rsidRPr="00B36703" w:rsidRDefault="00911811" w:rsidP="00846AB6">
            <w:pPr>
              <w:ind w:leftChars="100" w:left="390" w:hangingChars="100" w:hanging="180"/>
              <w:rPr>
                <w:rFonts w:hAnsi="ＭＳ ゴシック"/>
                <w:sz w:val="18"/>
                <w:szCs w:val="18"/>
              </w:rPr>
            </w:pPr>
            <w:r w:rsidRPr="00B36703">
              <w:rPr>
                <w:rFonts w:hAnsi="ＭＳ ゴシック" w:hint="eastAsia"/>
                <w:sz w:val="18"/>
                <w:szCs w:val="18"/>
              </w:rPr>
              <w:t>◎必要に応じて入所者の家族に対しても説明を行い同意を得ることが望ましいことに留意されたい。</w:t>
            </w:r>
          </w:p>
        </w:tc>
        <w:tc>
          <w:tcPr>
            <w:tcW w:w="567" w:type="dxa"/>
            <w:tcBorders>
              <w:top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D8157F">
            <w:pPr>
              <w:spacing w:beforeLines="200" w:before="684"/>
              <w:jc w:val="center"/>
              <w:rPr>
                <w:rFonts w:ascii="ＭＳ 明朝" w:eastAsia="ＭＳ 明朝" w:hAnsi="ＭＳ 明朝"/>
                <w:sz w:val="18"/>
                <w:szCs w:val="18"/>
              </w:rPr>
            </w:pPr>
          </w:p>
        </w:tc>
      </w:tr>
      <w:tr w:rsidR="00911811" w:rsidRPr="00CF517F" w:rsidTr="00911811">
        <w:trPr>
          <w:trHeight w:val="727"/>
        </w:trPr>
        <w:tc>
          <w:tcPr>
            <w:tcW w:w="2268" w:type="dxa"/>
            <w:vMerge/>
          </w:tcPr>
          <w:p w:rsidR="00911811" w:rsidRPr="00CF517F" w:rsidRDefault="00911811" w:rsidP="00D8157F">
            <w:pPr>
              <w:spacing w:beforeLines="50" w:before="171"/>
              <w:ind w:left="360" w:hangingChars="200" w:hanging="360"/>
              <w:rPr>
                <w:rFonts w:ascii="ＭＳ 明朝" w:eastAsia="ＭＳ 明朝" w:hAnsi="ＭＳ 明朝"/>
                <w:sz w:val="18"/>
                <w:szCs w:val="18"/>
              </w:rPr>
            </w:pPr>
          </w:p>
        </w:tc>
        <w:tc>
          <w:tcPr>
            <w:tcW w:w="6237" w:type="dxa"/>
            <w:tcBorders>
              <w:top w:val="dashed" w:sz="4" w:space="0" w:color="auto"/>
              <w:bottom w:val="single" w:sz="4" w:space="0" w:color="auto"/>
            </w:tcBorders>
          </w:tcPr>
          <w:p w:rsidR="00911811" w:rsidRPr="00B36703" w:rsidRDefault="00911811" w:rsidP="00BC4F23">
            <w:pPr>
              <w:spacing w:beforeLines="50" w:before="171"/>
              <w:ind w:leftChars="100" w:left="390" w:hangingChars="100" w:hanging="180"/>
              <w:rPr>
                <w:rFonts w:hAnsi="ＭＳ ゴシック"/>
                <w:sz w:val="18"/>
                <w:szCs w:val="18"/>
              </w:rPr>
            </w:pPr>
            <w:r w:rsidRPr="00B36703">
              <w:rPr>
                <w:rFonts w:hAnsi="ＭＳ ゴシック" w:hint="eastAsia"/>
                <w:sz w:val="18"/>
                <w:szCs w:val="18"/>
              </w:rPr>
              <w:t>(８)</w:t>
            </w:r>
            <w:r w:rsidRPr="00B36703">
              <w:rPr>
                <w:rFonts w:hAnsi="ＭＳ ゴシック"/>
                <w:sz w:val="18"/>
                <w:szCs w:val="18"/>
              </w:rPr>
              <w:t>計画担当介護支援専門員は、地域密着型施設サービス計画を作成した際には、当該地域密着型施設サービス計画を入所者に交付し</w:t>
            </w:r>
            <w:r w:rsidRPr="00B36703">
              <w:rPr>
                <w:rFonts w:hAnsi="ＭＳ ゴシック" w:hint="eastAsia"/>
                <w:sz w:val="18"/>
                <w:szCs w:val="18"/>
              </w:rPr>
              <w:t>ているか。</w:t>
            </w:r>
          </w:p>
        </w:tc>
        <w:tc>
          <w:tcPr>
            <w:tcW w:w="567" w:type="dxa"/>
            <w:tcBorders>
              <w:top w:val="dashed"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D8157F">
            <w:pPr>
              <w:spacing w:beforeLines="100" w:before="342"/>
              <w:jc w:val="center"/>
              <w:rPr>
                <w:rFonts w:ascii="ＭＳ 明朝" w:eastAsia="ＭＳ 明朝" w:hAnsi="ＭＳ 明朝"/>
                <w:sz w:val="18"/>
                <w:szCs w:val="18"/>
              </w:rPr>
            </w:pPr>
          </w:p>
        </w:tc>
      </w:tr>
      <w:tr w:rsidR="00911811" w:rsidRPr="00CF517F" w:rsidTr="00911811">
        <w:trPr>
          <w:trHeight w:val="1847"/>
        </w:trPr>
        <w:tc>
          <w:tcPr>
            <w:tcW w:w="2268" w:type="dxa"/>
            <w:vMerge/>
          </w:tcPr>
          <w:p w:rsidR="00911811" w:rsidRPr="00CF517F" w:rsidRDefault="00911811" w:rsidP="00D8157F">
            <w:pPr>
              <w:spacing w:beforeLines="50" w:before="171"/>
              <w:ind w:left="360" w:hangingChars="200" w:hanging="360"/>
              <w:rPr>
                <w:rFonts w:ascii="ＭＳ 明朝" w:eastAsia="ＭＳ 明朝" w:hAnsi="ＭＳ 明朝"/>
                <w:sz w:val="18"/>
                <w:szCs w:val="18"/>
              </w:rPr>
            </w:pPr>
          </w:p>
        </w:tc>
        <w:tc>
          <w:tcPr>
            <w:tcW w:w="6237" w:type="dxa"/>
            <w:tcBorders>
              <w:top w:val="single" w:sz="4" w:space="0" w:color="auto"/>
              <w:bottom w:val="single" w:sz="4" w:space="0" w:color="auto"/>
            </w:tcBorders>
          </w:tcPr>
          <w:p w:rsidR="00911811" w:rsidRPr="00B36703" w:rsidRDefault="00911811" w:rsidP="00A80AB3">
            <w:pPr>
              <w:spacing w:beforeLines="50" w:before="171"/>
              <w:ind w:leftChars="100" w:left="390" w:hangingChars="100" w:hanging="180"/>
              <w:rPr>
                <w:rFonts w:hAnsi="ＭＳ ゴシック"/>
                <w:sz w:val="18"/>
                <w:szCs w:val="18"/>
              </w:rPr>
            </w:pPr>
            <w:r w:rsidRPr="00B36703">
              <w:rPr>
                <w:rFonts w:hAnsi="ＭＳ ゴシック" w:hint="eastAsia"/>
                <w:sz w:val="18"/>
                <w:szCs w:val="18"/>
              </w:rPr>
              <w:t>(９)</w:t>
            </w:r>
            <w:r w:rsidRPr="00B36703">
              <w:rPr>
                <w:rFonts w:hAnsi="ＭＳ ゴシック"/>
                <w:sz w:val="18"/>
                <w:szCs w:val="18"/>
              </w:rPr>
              <w:t>計画担当介護支援専門員は、地域密着型施設サービス計画の作成後、地域密着型施設サービス計画の実施状況の把握（入所者についての継続的なアセスメントを含む。）を行い、必要に応じて地域密着型施設サービス計画の変更を行</w:t>
            </w:r>
            <w:r w:rsidRPr="00B36703">
              <w:rPr>
                <w:rFonts w:hAnsi="ＭＳ ゴシック" w:hint="eastAsia"/>
                <w:sz w:val="18"/>
                <w:szCs w:val="18"/>
              </w:rPr>
              <w:t>っているか。</w:t>
            </w:r>
          </w:p>
          <w:p w:rsidR="00911811" w:rsidRPr="00B36703" w:rsidRDefault="00911811" w:rsidP="00BC4F23">
            <w:pPr>
              <w:spacing w:beforeLines="50" w:before="171"/>
              <w:ind w:leftChars="100" w:left="390" w:hangingChars="100" w:hanging="180"/>
              <w:rPr>
                <w:rFonts w:hAnsi="ＭＳ ゴシック"/>
                <w:sz w:val="18"/>
                <w:szCs w:val="18"/>
              </w:rPr>
            </w:pPr>
            <w:r w:rsidRPr="00B36703">
              <w:rPr>
                <w:rFonts w:hAnsi="ＭＳ ゴシック" w:hint="eastAsia"/>
                <w:sz w:val="18"/>
                <w:szCs w:val="18"/>
              </w:rPr>
              <w:t>◎</w:t>
            </w:r>
            <w:r w:rsidRPr="00B36703">
              <w:rPr>
                <w:rFonts w:hAnsi="ＭＳ ゴシック"/>
                <w:sz w:val="18"/>
                <w:szCs w:val="18"/>
              </w:rPr>
              <w:t>計画担当介護支援専門員は、</w:t>
            </w:r>
            <w:r w:rsidRPr="00B36703">
              <w:rPr>
                <w:rFonts w:hAnsi="ＭＳ ゴシック" w:hint="eastAsia"/>
                <w:sz w:val="18"/>
                <w:szCs w:val="18"/>
              </w:rPr>
              <w:t>他のサービス担当者と緊密な連携を図り、入所者の解決すべき課題の変化が認められる場合には、円滑に連絡が行われる体制の整備に努めなければならない。</w:t>
            </w:r>
          </w:p>
        </w:tc>
        <w:tc>
          <w:tcPr>
            <w:tcW w:w="567" w:type="dxa"/>
            <w:tcBorders>
              <w:top w:val="single" w:sz="4" w:space="0" w:color="auto"/>
              <w:bottom w:val="dashSmallGap"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bottom w:val="dashSmallGap"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D8157F">
            <w:pPr>
              <w:spacing w:beforeLines="200" w:before="684"/>
              <w:jc w:val="center"/>
              <w:rPr>
                <w:rFonts w:ascii="ＭＳ 明朝" w:eastAsia="ＭＳ 明朝" w:hAnsi="ＭＳ 明朝"/>
                <w:sz w:val="18"/>
                <w:szCs w:val="18"/>
              </w:rPr>
            </w:pPr>
          </w:p>
        </w:tc>
      </w:tr>
      <w:tr w:rsidR="00911811" w:rsidRPr="00CF517F" w:rsidTr="00911811">
        <w:trPr>
          <w:trHeight w:val="3204"/>
        </w:trPr>
        <w:tc>
          <w:tcPr>
            <w:tcW w:w="2268" w:type="dxa"/>
            <w:vMerge/>
          </w:tcPr>
          <w:p w:rsidR="00911811" w:rsidRPr="00CF517F" w:rsidRDefault="00911811" w:rsidP="00D8157F">
            <w:pPr>
              <w:spacing w:beforeLines="50" w:before="171"/>
              <w:ind w:left="360" w:hangingChars="200" w:hanging="360"/>
              <w:rPr>
                <w:rFonts w:ascii="ＭＳ 明朝" w:eastAsia="ＭＳ 明朝" w:hAnsi="ＭＳ 明朝"/>
                <w:sz w:val="18"/>
                <w:szCs w:val="18"/>
              </w:rPr>
            </w:pPr>
          </w:p>
        </w:tc>
        <w:tc>
          <w:tcPr>
            <w:tcW w:w="6237" w:type="dxa"/>
            <w:tcBorders>
              <w:top w:val="single" w:sz="4" w:space="0" w:color="auto"/>
              <w:bottom w:val="single" w:sz="4" w:space="0" w:color="auto"/>
            </w:tcBorders>
          </w:tcPr>
          <w:p w:rsidR="00911811" w:rsidRPr="00B36703" w:rsidRDefault="00911811" w:rsidP="00A80AB3">
            <w:pPr>
              <w:spacing w:beforeLines="50" w:before="171"/>
              <w:ind w:leftChars="100" w:left="390" w:hangingChars="100" w:hanging="180"/>
              <w:rPr>
                <w:rFonts w:hAnsi="ＭＳ ゴシック"/>
                <w:sz w:val="18"/>
                <w:szCs w:val="18"/>
              </w:rPr>
            </w:pPr>
            <w:r w:rsidRPr="00B36703">
              <w:rPr>
                <w:rFonts w:hAnsi="ＭＳ ゴシック" w:hint="eastAsia"/>
                <w:sz w:val="18"/>
                <w:szCs w:val="18"/>
              </w:rPr>
              <w:t>(10)</w:t>
            </w:r>
            <w:r w:rsidRPr="00B36703">
              <w:rPr>
                <w:rFonts w:hAnsi="ＭＳ ゴシック"/>
                <w:sz w:val="18"/>
                <w:szCs w:val="18"/>
              </w:rPr>
              <w:t>計画担当介護支援専門員は、前項に規定する実施状況の把握（以下「モニタリング」という。）に当たっては、入所者及びその家族並びに担当者との連絡を継続的に行うこととし、特段の事情のない限り、</w:t>
            </w:r>
            <w:r w:rsidRPr="00B36703">
              <w:rPr>
                <w:rFonts w:hAnsi="ＭＳ ゴシック" w:hint="eastAsia"/>
                <w:sz w:val="18"/>
                <w:szCs w:val="18"/>
              </w:rPr>
              <w:t>以下の事項を</w:t>
            </w:r>
            <w:r w:rsidRPr="00B36703">
              <w:rPr>
                <w:rFonts w:hAnsi="ＭＳ ゴシック"/>
                <w:sz w:val="18"/>
                <w:szCs w:val="18"/>
              </w:rPr>
              <w:t>行</w:t>
            </w:r>
            <w:r w:rsidRPr="00B36703">
              <w:rPr>
                <w:rFonts w:hAnsi="ＭＳ ゴシック" w:hint="eastAsia"/>
                <w:sz w:val="18"/>
                <w:szCs w:val="18"/>
              </w:rPr>
              <w:t>っているか。</w:t>
            </w:r>
          </w:p>
          <w:p w:rsidR="00911811" w:rsidRPr="00B36703" w:rsidRDefault="00911811" w:rsidP="00962A53">
            <w:pPr>
              <w:ind w:leftChars="100" w:left="210" w:firstLineChars="100" w:firstLine="180"/>
              <w:rPr>
                <w:rFonts w:hAnsi="ＭＳ ゴシック"/>
                <w:sz w:val="18"/>
                <w:szCs w:val="18"/>
              </w:rPr>
            </w:pPr>
            <w:r w:rsidRPr="00B36703">
              <w:rPr>
                <w:rFonts w:hAnsi="ＭＳ ゴシック" w:hint="eastAsia"/>
                <w:sz w:val="18"/>
                <w:szCs w:val="18"/>
              </w:rPr>
              <w:t>・</w:t>
            </w:r>
            <w:r w:rsidRPr="00B36703">
              <w:rPr>
                <w:rFonts w:hAnsi="ＭＳ ゴシック"/>
                <w:sz w:val="18"/>
                <w:szCs w:val="18"/>
              </w:rPr>
              <w:t>定期的</w:t>
            </w:r>
            <w:r w:rsidRPr="00B36703">
              <w:rPr>
                <w:rFonts w:hAnsi="ＭＳ ゴシック" w:hint="eastAsia"/>
                <w:sz w:val="18"/>
                <w:szCs w:val="18"/>
              </w:rPr>
              <w:t>に</w:t>
            </w:r>
            <w:r w:rsidRPr="00B36703">
              <w:rPr>
                <w:rFonts w:hAnsi="ＭＳ ゴシック"/>
                <w:sz w:val="18"/>
                <w:szCs w:val="18"/>
              </w:rPr>
              <w:t>入所者に面接</w:t>
            </w:r>
            <w:r w:rsidRPr="00B36703">
              <w:rPr>
                <w:rFonts w:hAnsi="ＭＳ ゴシック" w:hint="eastAsia"/>
                <w:sz w:val="18"/>
                <w:szCs w:val="18"/>
              </w:rPr>
              <w:t>すること。</w:t>
            </w:r>
          </w:p>
          <w:p w:rsidR="00911811" w:rsidRPr="00B36703" w:rsidRDefault="00911811" w:rsidP="00962A53">
            <w:pPr>
              <w:ind w:leftChars="100" w:left="210" w:firstLineChars="100" w:firstLine="180"/>
              <w:rPr>
                <w:rFonts w:hAnsi="ＭＳ ゴシック"/>
                <w:sz w:val="18"/>
                <w:szCs w:val="18"/>
              </w:rPr>
            </w:pPr>
            <w:r w:rsidRPr="00B36703">
              <w:rPr>
                <w:rFonts w:hAnsi="ＭＳ ゴシック" w:hint="eastAsia"/>
                <w:bCs/>
                <w:sz w:val="18"/>
                <w:szCs w:val="18"/>
              </w:rPr>
              <w:t>・</w:t>
            </w:r>
            <w:r w:rsidRPr="00B36703">
              <w:rPr>
                <w:rFonts w:hAnsi="ＭＳ ゴシック"/>
                <w:sz w:val="18"/>
                <w:szCs w:val="18"/>
              </w:rPr>
              <w:t>定期的にモニタリング</w:t>
            </w:r>
            <w:r w:rsidRPr="00B36703">
              <w:rPr>
                <w:rFonts w:hAnsi="ＭＳ ゴシック" w:hint="eastAsia"/>
                <w:sz w:val="18"/>
                <w:szCs w:val="18"/>
              </w:rPr>
              <w:t>の結果を記録すること。</w:t>
            </w:r>
          </w:p>
          <w:p w:rsidR="00911811" w:rsidRPr="00B36703" w:rsidRDefault="00911811" w:rsidP="00AC0178">
            <w:pPr>
              <w:ind w:leftChars="200" w:left="600" w:rightChars="100" w:right="210" w:hangingChars="100" w:hanging="180"/>
              <w:jc w:val="left"/>
              <w:rPr>
                <w:rFonts w:hAnsi="ＭＳ ゴシック"/>
                <w:sz w:val="18"/>
                <w:szCs w:val="18"/>
              </w:rPr>
            </w:pPr>
            <w:r w:rsidRPr="00B36703">
              <w:rPr>
                <w:rFonts w:hAnsi="ＭＳ ゴシック" w:hint="eastAsia"/>
                <w:sz w:val="18"/>
                <w:szCs w:val="18"/>
              </w:rPr>
              <w:t>※「定期的に」の頻度については、入所者の心身の状況等に応じて適切に判断するものとする。</w:t>
            </w:r>
          </w:p>
          <w:p w:rsidR="00911811" w:rsidRPr="00B36703" w:rsidRDefault="00911811" w:rsidP="00846AB6">
            <w:pPr>
              <w:spacing w:beforeLines="50" w:before="171"/>
              <w:ind w:leftChars="100" w:left="390" w:hangingChars="100" w:hanging="180"/>
              <w:rPr>
                <w:rFonts w:hAnsi="ＭＳ ゴシック"/>
                <w:sz w:val="18"/>
                <w:szCs w:val="18"/>
              </w:rPr>
            </w:pPr>
            <w:r w:rsidRPr="00B36703">
              <w:rPr>
                <w:rFonts w:hAnsi="ＭＳ ゴシック" w:hint="eastAsia"/>
                <w:sz w:val="18"/>
                <w:szCs w:val="18"/>
              </w:rPr>
              <w:t>◎上記の特段の事情とは、入所者の事情により入所者に面接できない場合を主として指すものであり、計画担当介護支援専門員に起因する事情は含まれない。</w:t>
            </w:r>
          </w:p>
          <w:p w:rsidR="00911811" w:rsidRPr="00B36703" w:rsidRDefault="00911811" w:rsidP="00846AB6">
            <w:pPr>
              <w:ind w:leftChars="200" w:left="420" w:firstLineChars="100" w:firstLine="180"/>
              <w:rPr>
                <w:rFonts w:hAnsi="ＭＳ ゴシック"/>
                <w:sz w:val="18"/>
                <w:szCs w:val="18"/>
              </w:rPr>
            </w:pPr>
            <w:r w:rsidRPr="00B36703">
              <w:rPr>
                <w:rFonts w:hAnsi="ＭＳ ゴシック" w:hint="eastAsia"/>
                <w:sz w:val="18"/>
                <w:szCs w:val="18"/>
              </w:rPr>
              <w:t>なお、当該特段の事情がある場合については、その具体的な内容を記録しておくことが必要である。</w:t>
            </w:r>
          </w:p>
          <w:p w:rsidR="00911811" w:rsidRPr="00B36703" w:rsidRDefault="00911811" w:rsidP="00B20978">
            <w:pPr>
              <w:ind w:firstLineChars="100" w:firstLine="180"/>
              <w:rPr>
                <w:rFonts w:hAnsi="ＭＳ ゴシック"/>
                <w:sz w:val="18"/>
                <w:szCs w:val="18"/>
              </w:rPr>
            </w:pPr>
          </w:p>
        </w:tc>
        <w:tc>
          <w:tcPr>
            <w:tcW w:w="567" w:type="dxa"/>
            <w:tcBorders>
              <w:top w:val="dashSmallGap"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SmallGap"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D8157F">
            <w:pPr>
              <w:spacing w:beforeLines="200" w:before="684"/>
              <w:jc w:val="center"/>
              <w:rPr>
                <w:rFonts w:ascii="ＭＳ 明朝" w:eastAsia="ＭＳ 明朝" w:hAnsi="ＭＳ 明朝"/>
                <w:sz w:val="18"/>
                <w:szCs w:val="18"/>
              </w:rPr>
            </w:pPr>
          </w:p>
        </w:tc>
      </w:tr>
      <w:tr w:rsidR="00911811" w:rsidRPr="00CF517F" w:rsidTr="00911811">
        <w:trPr>
          <w:trHeight w:val="1668"/>
        </w:trPr>
        <w:tc>
          <w:tcPr>
            <w:tcW w:w="2268" w:type="dxa"/>
            <w:vMerge/>
          </w:tcPr>
          <w:p w:rsidR="00911811" w:rsidRPr="00CF517F" w:rsidRDefault="00911811" w:rsidP="00D8157F">
            <w:pPr>
              <w:spacing w:beforeLines="50" w:before="171"/>
              <w:ind w:left="360" w:hangingChars="200" w:hanging="360"/>
              <w:rPr>
                <w:rFonts w:ascii="ＭＳ 明朝" w:eastAsia="ＭＳ 明朝" w:hAnsi="ＭＳ 明朝"/>
                <w:sz w:val="18"/>
                <w:szCs w:val="18"/>
              </w:rPr>
            </w:pPr>
          </w:p>
        </w:tc>
        <w:tc>
          <w:tcPr>
            <w:tcW w:w="6237" w:type="dxa"/>
            <w:tcBorders>
              <w:top w:val="single" w:sz="4" w:space="0" w:color="auto"/>
              <w:bottom w:val="single" w:sz="4" w:space="0" w:color="auto"/>
            </w:tcBorders>
          </w:tcPr>
          <w:p w:rsidR="00911811" w:rsidRPr="00B36703" w:rsidRDefault="00911811" w:rsidP="00B20978">
            <w:pPr>
              <w:spacing w:beforeLines="50" w:before="171"/>
              <w:ind w:leftChars="100" w:left="390" w:hangingChars="100" w:hanging="180"/>
              <w:rPr>
                <w:rFonts w:hAnsi="ＭＳ ゴシック"/>
                <w:sz w:val="18"/>
                <w:szCs w:val="18"/>
              </w:rPr>
            </w:pPr>
            <w:r w:rsidRPr="00B36703">
              <w:rPr>
                <w:rFonts w:hAnsi="ＭＳ ゴシック" w:hint="eastAsia"/>
                <w:sz w:val="18"/>
                <w:szCs w:val="18"/>
              </w:rPr>
              <w:t>(11)</w:t>
            </w:r>
            <w:r w:rsidRPr="00B36703">
              <w:rPr>
                <w:rFonts w:hAnsi="ＭＳ ゴシック"/>
                <w:sz w:val="18"/>
                <w:szCs w:val="18"/>
              </w:rPr>
              <w:t>計画担当介護支援専門員は、次に掲げる場合においては、サービス担当者会議の開催、担当者に対する照会等により、地域密着型施設サービス計画の変更の必要性について、担当者から、専門的な見地からの意見を求め</w:t>
            </w:r>
            <w:r w:rsidRPr="00B36703">
              <w:rPr>
                <w:rFonts w:hAnsi="ＭＳ ゴシック" w:hint="eastAsia"/>
                <w:sz w:val="18"/>
                <w:szCs w:val="18"/>
              </w:rPr>
              <w:t>ているか。</w:t>
            </w:r>
          </w:p>
          <w:p w:rsidR="00911811" w:rsidRPr="00B36703" w:rsidRDefault="00911811" w:rsidP="00B20978">
            <w:pPr>
              <w:ind w:leftChars="100" w:left="210"/>
              <w:rPr>
                <w:rFonts w:hAnsi="ＭＳ ゴシック"/>
                <w:sz w:val="18"/>
                <w:szCs w:val="18"/>
              </w:rPr>
            </w:pPr>
            <w:r w:rsidRPr="00B36703">
              <w:rPr>
                <w:rFonts w:hAnsi="ＭＳ ゴシック" w:hint="eastAsia"/>
                <w:sz w:val="18"/>
                <w:szCs w:val="18"/>
              </w:rPr>
              <w:t>①</w:t>
            </w:r>
            <w:r w:rsidRPr="00B36703">
              <w:rPr>
                <w:rFonts w:hAnsi="ＭＳ ゴシック"/>
                <w:sz w:val="18"/>
                <w:szCs w:val="18"/>
              </w:rPr>
              <w:t>入所者が要介護更新認定を受けた場合</w:t>
            </w:r>
          </w:p>
          <w:p w:rsidR="00911811" w:rsidRPr="00B36703" w:rsidRDefault="00911811" w:rsidP="00B20978">
            <w:pPr>
              <w:ind w:firstLineChars="100" w:firstLine="180"/>
              <w:rPr>
                <w:rFonts w:hAnsi="ＭＳ ゴシック"/>
                <w:sz w:val="18"/>
                <w:szCs w:val="18"/>
              </w:rPr>
            </w:pPr>
            <w:r w:rsidRPr="00B36703">
              <w:rPr>
                <w:rFonts w:hAnsi="ＭＳ ゴシック" w:hint="eastAsia"/>
                <w:sz w:val="18"/>
                <w:szCs w:val="18"/>
              </w:rPr>
              <w:t>②</w:t>
            </w:r>
            <w:r w:rsidRPr="00B36703">
              <w:rPr>
                <w:rFonts w:hAnsi="ＭＳ ゴシック"/>
                <w:sz w:val="18"/>
                <w:szCs w:val="18"/>
              </w:rPr>
              <w:t>入所者が要介護状態区分の変更の認定を受けた場合</w:t>
            </w:r>
          </w:p>
          <w:p w:rsidR="00911811" w:rsidRPr="00B36703" w:rsidRDefault="00911811" w:rsidP="00671895">
            <w:pPr>
              <w:rPr>
                <w:rFonts w:hAnsi="ＭＳ ゴシック"/>
                <w:sz w:val="18"/>
                <w:szCs w:val="18"/>
              </w:rPr>
            </w:pPr>
          </w:p>
        </w:tc>
        <w:tc>
          <w:tcPr>
            <w:tcW w:w="567" w:type="dxa"/>
            <w:tcBorders>
              <w:top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Default="00911811" w:rsidP="00D8157F">
            <w:pPr>
              <w:spacing w:beforeLines="200" w:before="684"/>
              <w:jc w:val="center"/>
              <w:rPr>
                <w:rFonts w:ascii="ＭＳ 明朝" w:eastAsia="ＭＳ 明朝" w:hAnsi="ＭＳ 明朝"/>
                <w:sz w:val="18"/>
                <w:szCs w:val="18"/>
              </w:rPr>
            </w:pPr>
          </w:p>
        </w:tc>
      </w:tr>
      <w:tr w:rsidR="00911811" w:rsidRPr="00CF517F" w:rsidTr="00911811">
        <w:trPr>
          <w:trHeight w:val="2343"/>
        </w:trPr>
        <w:tc>
          <w:tcPr>
            <w:tcW w:w="2268" w:type="dxa"/>
            <w:vMerge/>
            <w:tcBorders>
              <w:bottom w:val="dashSmallGap" w:sz="4" w:space="0" w:color="auto"/>
            </w:tcBorders>
          </w:tcPr>
          <w:p w:rsidR="00911811" w:rsidRPr="00CF517F" w:rsidRDefault="00911811" w:rsidP="00D8157F">
            <w:pPr>
              <w:spacing w:beforeLines="50" w:before="171"/>
              <w:ind w:left="360" w:hangingChars="200" w:hanging="360"/>
              <w:rPr>
                <w:rFonts w:ascii="ＭＳ 明朝" w:eastAsia="ＭＳ 明朝" w:hAnsi="ＭＳ 明朝"/>
                <w:sz w:val="18"/>
                <w:szCs w:val="18"/>
              </w:rPr>
            </w:pPr>
          </w:p>
        </w:tc>
        <w:tc>
          <w:tcPr>
            <w:tcW w:w="6237" w:type="dxa"/>
            <w:tcBorders>
              <w:top w:val="single"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hint="eastAsia"/>
                <w:sz w:val="18"/>
                <w:szCs w:val="18"/>
              </w:rPr>
              <w:t>上記(２)から(８)までの規定は、(９)に規定する</w:t>
            </w:r>
            <w:r w:rsidRPr="00B36703">
              <w:rPr>
                <w:rFonts w:hAnsi="ＭＳ ゴシック"/>
                <w:sz w:val="18"/>
                <w:szCs w:val="18"/>
              </w:rPr>
              <w:t>地域密着型施設サービス計画の変更</w:t>
            </w:r>
            <w:r w:rsidRPr="00B36703">
              <w:rPr>
                <w:rFonts w:hAnsi="ＭＳ ゴシック" w:hint="eastAsia"/>
                <w:sz w:val="18"/>
                <w:szCs w:val="18"/>
              </w:rPr>
              <w:t>について準用しているか。</w:t>
            </w:r>
          </w:p>
          <w:p w:rsidR="00911811" w:rsidRPr="00B36703" w:rsidRDefault="00911811" w:rsidP="00671895">
            <w:pPr>
              <w:spacing w:beforeLines="50" w:before="171"/>
              <w:ind w:leftChars="100" w:left="390" w:hangingChars="100" w:hanging="180"/>
              <w:rPr>
                <w:rFonts w:hAnsi="ＭＳ ゴシック"/>
                <w:sz w:val="18"/>
                <w:szCs w:val="18"/>
              </w:rPr>
            </w:pPr>
            <w:r w:rsidRPr="00B36703">
              <w:rPr>
                <w:rFonts w:hAnsi="ＭＳ ゴシック" w:hint="eastAsia"/>
                <w:sz w:val="18"/>
                <w:szCs w:val="18"/>
              </w:rPr>
              <w:t>◎入所者の希望による軽微な変更を行う場合には、この必要はないものとする。</w:t>
            </w:r>
          </w:p>
          <w:p w:rsidR="00911811" w:rsidRPr="00B36703" w:rsidRDefault="00911811" w:rsidP="00CF3B44">
            <w:pPr>
              <w:rPr>
                <w:rFonts w:hAnsi="ＭＳ ゴシック"/>
                <w:sz w:val="18"/>
                <w:szCs w:val="18"/>
              </w:rPr>
            </w:pPr>
            <w:r w:rsidRPr="00B36703">
              <w:rPr>
                <w:rFonts w:hAnsi="ＭＳ ゴシック" w:hint="eastAsia"/>
                <w:sz w:val="16"/>
                <w:szCs w:val="18"/>
              </w:rPr>
              <w:t>ただし、この場合においても、当該</w:t>
            </w:r>
            <w:r w:rsidRPr="00B36703">
              <w:rPr>
                <w:rFonts w:hAnsi="ＭＳ ゴシック"/>
                <w:sz w:val="16"/>
                <w:szCs w:val="18"/>
              </w:rPr>
              <w:t>計画担当介護支援専門員</w:t>
            </w:r>
            <w:r w:rsidRPr="00B36703">
              <w:rPr>
                <w:rFonts w:hAnsi="ＭＳ ゴシック" w:hint="eastAsia"/>
                <w:sz w:val="16"/>
                <w:szCs w:val="18"/>
              </w:rPr>
              <w:t>が、入所者の解決すべき課題の変化に留意することが重要であることは、上記(９)に規定したとおりである。</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Default="00911811" w:rsidP="00D8157F">
            <w:pPr>
              <w:spacing w:beforeLines="200" w:before="684"/>
              <w:jc w:val="center"/>
              <w:rPr>
                <w:rFonts w:ascii="ＭＳ 明朝" w:eastAsia="ＭＳ 明朝" w:hAnsi="ＭＳ 明朝"/>
                <w:sz w:val="18"/>
                <w:szCs w:val="18"/>
              </w:rPr>
            </w:pPr>
          </w:p>
        </w:tc>
      </w:tr>
    </w:tbl>
    <w:p w:rsidR="00B64050" w:rsidRDefault="00B64050" w:rsidP="00AC0178">
      <w:pPr>
        <w:widowControl/>
        <w:spacing w:line="160" w:lineRule="exact"/>
        <w:jc w:val="left"/>
      </w:pPr>
      <w:r>
        <w:br w:type="page"/>
      </w:r>
    </w:p>
    <w:tbl>
      <w:tblPr>
        <w:tblW w:w="1077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268"/>
        <w:gridCol w:w="6237"/>
        <w:gridCol w:w="567"/>
        <w:gridCol w:w="567"/>
        <w:gridCol w:w="1134"/>
      </w:tblGrid>
      <w:tr w:rsidR="00911811" w:rsidRPr="00CF517F" w:rsidTr="00911811">
        <w:trPr>
          <w:trHeight w:val="3460"/>
        </w:trPr>
        <w:tc>
          <w:tcPr>
            <w:tcW w:w="2268" w:type="dxa"/>
            <w:vMerge w:val="restart"/>
          </w:tcPr>
          <w:p w:rsidR="00911811" w:rsidRPr="00CF517F" w:rsidRDefault="00911811" w:rsidP="000865FF">
            <w:pPr>
              <w:spacing w:beforeLines="50" w:before="171"/>
              <w:ind w:left="360" w:hangingChars="200" w:hanging="360"/>
              <w:rPr>
                <w:rFonts w:ascii="ＭＳ 明朝" w:eastAsia="ＭＳ 明朝" w:hAnsi="ＭＳ 明朝"/>
                <w:sz w:val="18"/>
                <w:szCs w:val="18"/>
              </w:rPr>
            </w:pPr>
            <w:r>
              <w:rPr>
                <w:rFonts w:ascii="ＭＳ 明朝" w:eastAsia="ＭＳ 明朝" w:hAnsi="ＭＳ 明朝" w:hint="eastAsia"/>
                <w:sz w:val="18"/>
                <w:szCs w:val="18"/>
              </w:rPr>
              <w:t>13　介護</w:t>
            </w:r>
          </w:p>
        </w:tc>
        <w:tc>
          <w:tcPr>
            <w:tcW w:w="6237" w:type="dxa"/>
            <w:tcBorders>
              <w:bottom w:val="single"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sz w:val="18"/>
                <w:szCs w:val="18"/>
              </w:rPr>
              <w:t>介護は、各ユニットにおいて</w:t>
            </w:r>
            <w:r w:rsidRPr="00B36703">
              <w:rPr>
                <w:rFonts w:hAnsi="ＭＳ ゴシック" w:hint="eastAsia"/>
                <w:sz w:val="18"/>
                <w:szCs w:val="18"/>
              </w:rPr>
              <w:t>入所</w:t>
            </w:r>
            <w:r w:rsidRPr="00B36703">
              <w:rPr>
                <w:rFonts w:hAnsi="ＭＳ ゴシック"/>
                <w:sz w:val="18"/>
                <w:szCs w:val="18"/>
              </w:rPr>
              <w:t>者が相互に社会的関係を築き、自律的な日常生活を営むことを支援するよう、</w:t>
            </w:r>
            <w:r w:rsidRPr="00B36703">
              <w:rPr>
                <w:rFonts w:hAnsi="ＭＳ ゴシック" w:hint="eastAsia"/>
                <w:sz w:val="18"/>
                <w:szCs w:val="18"/>
              </w:rPr>
              <w:t>入所</w:t>
            </w:r>
            <w:r w:rsidRPr="00B36703">
              <w:rPr>
                <w:rFonts w:hAnsi="ＭＳ ゴシック"/>
                <w:sz w:val="18"/>
                <w:szCs w:val="18"/>
              </w:rPr>
              <w:t>者の心身の状況等に応じ、適切な技術をもって行</w:t>
            </w:r>
            <w:r w:rsidRPr="00B36703">
              <w:rPr>
                <w:rFonts w:hAnsi="ＭＳ ゴシック" w:hint="eastAsia"/>
                <w:sz w:val="18"/>
                <w:szCs w:val="18"/>
              </w:rPr>
              <w:t>っているか。</w:t>
            </w:r>
          </w:p>
          <w:p w:rsidR="00911811" w:rsidRPr="00B36703" w:rsidRDefault="00911811" w:rsidP="00832181">
            <w:pPr>
              <w:adjustRightInd w:val="0"/>
              <w:spacing w:beforeLines="50" w:before="171"/>
              <w:ind w:leftChars="100" w:left="390" w:hangingChars="100" w:hanging="180"/>
              <w:rPr>
                <w:rFonts w:hAnsi="ＭＳ ゴシック"/>
                <w:sz w:val="18"/>
                <w:szCs w:val="18"/>
              </w:rPr>
            </w:pPr>
            <w:r w:rsidRPr="00B36703">
              <w:rPr>
                <w:rFonts w:hAnsi="ＭＳ ゴシック" w:hint="eastAsia"/>
                <w:sz w:val="18"/>
                <w:szCs w:val="18"/>
              </w:rPr>
              <w:t>◎自律的な日常生活を営むことを支援するという点では、入所者の日常生活上の活動への援助が過剰なものとなることのないよう留意する必要がある。</w:t>
            </w:r>
          </w:p>
          <w:p w:rsidR="00911811" w:rsidRPr="00B36703" w:rsidRDefault="00911811" w:rsidP="00A80AB3">
            <w:pPr>
              <w:ind w:leftChars="200" w:left="420" w:firstLineChars="100" w:firstLine="180"/>
              <w:rPr>
                <w:rFonts w:hAnsi="ＭＳ ゴシック"/>
                <w:sz w:val="18"/>
                <w:szCs w:val="18"/>
              </w:rPr>
            </w:pPr>
            <w:r w:rsidRPr="00B36703">
              <w:rPr>
                <w:rFonts w:hAnsi="ＭＳ ゴシック" w:hint="eastAsia"/>
                <w:sz w:val="18"/>
                <w:szCs w:val="18"/>
              </w:rPr>
              <w:t>また、入所者が相互に社会関係を築くことを支援するという点では、単に入所者が家事の中で役割を持つことを支援することにとどまらず、例えば、入所者相互の間で、頼り、頼られるといった精神面での役割が生まれることを支援することにも留意する必要がある。</w:t>
            </w:r>
          </w:p>
        </w:tc>
        <w:tc>
          <w:tcPr>
            <w:tcW w:w="567" w:type="dxa"/>
            <w:tcBorders>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val="restart"/>
          </w:tcPr>
          <w:p w:rsidR="00911811" w:rsidRDefault="00911811" w:rsidP="00B62646">
            <w:pPr>
              <w:jc w:val="left"/>
              <w:rPr>
                <w:rFonts w:ascii="ＭＳ 明朝" w:eastAsia="ＭＳ 明朝" w:hAnsi="ＭＳ 明朝"/>
                <w:sz w:val="16"/>
                <w:szCs w:val="18"/>
              </w:rPr>
            </w:pPr>
            <w:r>
              <w:rPr>
                <w:rFonts w:ascii="ＭＳ 明朝" w:eastAsia="ＭＳ 明朝" w:hAnsi="ＭＳ 明朝" w:hint="eastAsia"/>
                <w:sz w:val="16"/>
                <w:szCs w:val="18"/>
              </w:rPr>
              <w:t>地基準139</w:t>
            </w:r>
          </w:p>
          <w:p w:rsidR="00911811" w:rsidRPr="00D03966" w:rsidRDefault="00911811" w:rsidP="00B62646">
            <w:pPr>
              <w:jc w:val="left"/>
              <w:rPr>
                <w:rFonts w:ascii="ＭＳ 明朝" w:eastAsia="ＭＳ 明朝" w:hAnsi="ＭＳ 明朝"/>
                <w:sz w:val="16"/>
                <w:szCs w:val="18"/>
              </w:rPr>
            </w:pPr>
            <w:r w:rsidRPr="00FA6E80">
              <w:rPr>
                <w:rFonts w:ascii="ＭＳ 明朝" w:eastAsia="ＭＳ 明朝" w:hAnsi="ＭＳ 明朝" w:hint="eastAsia"/>
                <w:color w:val="000000"/>
                <w:sz w:val="16"/>
                <w:szCs w:val="16"/>
              </w:rPr>
              <w:t>老計第0331004号・老振第0331004号・老老第0331017号</w:t>
            </w:r>
            <w:r>
              <w:rPr>
                <w:rFonts w:ascii="ＭＳ 明朝" w:eastAsia="ＭＳ 明朝" w:hAnsi="ＭＳ 明朝" w:hint="eastAsia"/>
                <w:color w:val="000000"/>
                <w:sz w:val="16"/>
                <w:szCs w:val="16"/>
              </w:rPr>
              <w:t>3-7-4</w:t>
            </w:r>
            <w:r w:rsidRPr="00FA6E80">
              <w:rPr>
                <w:rFonts w:ascii="ＭＳ 明朝" w:eastAsia="ＭＳ 明朝" w:hAnsi="ＭＳ 明朝" w:hint="eastAsia"/>
                <w:color w:val="000000"/>
                <w:sz w:val="16"/>
                <w:szCs w:val="16"/>
              </w:rPr>
              <w:t>(</w:t>
            </w:r>
            <w:r>
              <w:rPr>
                <w:rFonts w:ascii="ＭＳ 明朝" w:eastAsia="ＭＳ 明朝" w:hAnsi="ＭＳ 明朝" w:hint="eastAsia"/>
                <w:color w:val="000000"/>
                <w:sz w:val="16"/>
                <w:szCs w:val="16"/>
              </w:rPr>
              <w:t>6</w:t>
            </w:r>
            <w:r w:rsidRPr="00FA6E80">
              <w:rPr>
                <w:rFonts w:ascii="ＭＳ 明朝" w:eastAsia="ＭＳ 明朝" w:hAnsi="ＭＳ 明朝" w:hint="eastAsia"/>
                <w:color w:val="000000"/>
                <w:sz w:val="16"/>
                <w:szCs w:val="16"/>
              </w:rPr>
              <w:t>)</w:t>
            </w:r>
          </w:p>
        </w:tc>
      </w:tr>
      <w:tr w:rsidR="00911811" w:rsidRPr="00CF517F" w:rsidTr="00911811">
        <w:trPr>
          <w:trHeight w:val="2150"/>
        </w:trPr>
        <w:tc>
          <w:tcPr>
            <w:tcW w:w="2268" w:type="dxa"/>
            <w:vMerge/>
          </w:tcPr>
          <w:p w:rsidR="00911811" w:rsidRDefault="00911811" w:rsidP="000865FF">
            <w:pPr>
              <w:spacing w:beforeLines="50" w:before="171"/>
              <w:ind w:left="360" w:hangingChars="200" w:hanging="360"/>
              <w:rPr>
                <w:rFonts w:ascii="ＭＳ 明朝" w:eastAsia="ＭＳ 明朝" w:hAnsi="ＭＳ 明朝"/>
                <w:sz w:val="18"/>
                <w:szCs w:val="18"/>
              </w:rPr>
            </w:pPr>
          </w:p>
        </w:tc>
        <w:tc>
          <w:tcPr>
            <w:tcW w:w="6237" w:type="dxa"/>
            <w:tcBorders>
              <w:top w:val="single" w:sz="4" w:space="0" w:color="auto"/>
              <w:bottom w:val="single"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hint="eastAsia"/>
                <w:sz w:val="18"/>
                <w:szCs w:val="18"/>
              </w:rPr>
              <w:t>入所</w:t>
            </w:r>
            <w:r w:rsidRPr="00B36703">
              <w:rPr>
                <w:rFonts w:hAnsi="ＭＳ ゴシック"/>
                <w:sz w:val="18"/>
                <w:szCs w:val="18"/>
              </w:rPr>
              <w:t>者の日常生活における家事を、</w:t>
            </w:r>
            <w:r w:rsidRPr="00B36703">
              <w:rPr>
                <w:rFonts w:hAnsi="ＭＳ ゴシック" w:hint="eastAsia"/>
                <w:sz w:val="18"/>
                <w:szCs w:val="18"/>
              </w:rPr>
              <w:t>入所</w:t>
            </w:r>
            <w:r w:rsidRPr="00B36703">
              <w:rPr>
                <w:rFonts w:hAnsi="ＭＳ ゴシック"/>
                <w:sz w:val="18"/>
                <w:szCs w:val="18"/>
              </w:rPr>
              <w:t>者が、その心身の状況等に応じて、それぞれの役割を持って行うよう適切に支援し</w:t>
            </w:r>
            <w:r w:rsidRPr="00B36703">
              <w:rPr>
                <w:rFonts w:hAnsi="ＭＳ ゴシック" w:hint="eastAsia"/>
                <w:sz w:val="18"/>
                <w:szCs w:val="18"/>
              </w:rPr>
              <w:t>ているか</w:t>
            </w:r>
            <w:r w:rsidRPr="00B36703">
              <w:rPr>
                <w:rFonts w:hAnsi="ＭＳ ゴシック"/>
                <w:sz w:val="18"/>
                <w:szCs w:val="18"/>
              </w:rPr>
              <w:t>。</w:t>
            </w:r>
          </w:p>
          <w:p w:rsidR="00911811" w:rsidRPr="00B36703" w:rsidRDefault="00911811" w:rsidP="000865FF">
            <w:pPr>
              <w:spacing w:beforeLines="50" w:before="171"/>
              <w:ind w:firstLineChars="100" w:firstLine="180"/>
              <w:rPr>
                <w:rFonts w:hAnsi="ＭＳ ゴシック"/>
                <w:sz w:val="18"/>
                <w:szCs w:val="18"/>
              </w:rPr>
            </w:pPr>
          </w:p>
          <w:p w:rsidR="00911811" w:rsidRPr="00B36703" w:rsidRDefault="00911811" w:rsidP="000865FF">
            <w:pPr>
              <w:spacing w:beforeLines="50" w:before="171"/>
              <w:ind w:leftChars="100" w:left="390" w:hangingChars="100" w:hanging="180"/>
              <w:rPr>
                <w:rFonts w:hAnsi="ＭＳ ゴシック"/>
                <w:sz w:val="18"/>
                <w:szCs w:val="18"/>
              </w:rPr>
            </w:pPr>
            <w:r w:rsidRPr="00B36703">
              <w:rPr>
                <w:rFonts w:hAnsi="ＭＳ ゴシック" w:hint="eastAsia"/>
                <w:sz w:val="18"/>
                <w:szCs w:val="18"/>
              </w:rPr>
              <w:t>◎「</w:t>
            </w:r>
            <w:r w:rsidRPr="00B36703">
              <w:rPr>
                <w:rFonts w:hAnsi="ＭＳ ゴシック"/>
                <w:sz w:val="18"/>
                <w:szCs w:val="18"/>
              </w:rPr>
              <w:t>日常生活における家事</w:t>
            </w:r>
            <w:r w:rsidRPr="00B36703">
              <w:rPr>
                <w:rFonts w:hAnsi="ＭＳ ゴシック" w:hint="eastAsia"/>
                <w:sz w:val="18"/>
                <w:szCs w:val="18"/>
              </w:rPr>
              <w:t>」には、食事の簡単な下準備や配膳、後片付け、清掃やごみ出しなど、多様なものが考えられる。</w:t>
            </w:r>
          </w:p>
        </w:tc>
        <w:tc>
          <w:tcPr>
            <w:tcW w:w="567" w:type="dxa"/>
            <w:tcBorders>
              <w:top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0865FF">
            <w:pPr>
              <w:rPr>
                <w:rFonts w:ascii="ＭＳ 明朝" w:eastAsia="ＭＳ 明朝" w:hAnsi="ＭＳ 明朝"/>
                <w:sz w:val="18"/>
                <w:szCs w:val="18"/>
              </w:rPr>
            </w:pPr>
          </w:p>
        </w:tc>
      </w:tr>
      <w:tr w:rsidR="00911811" w:rsidRPr="00CF517F" w:rsidTr="00911811">
        <w:trPr>
          <w:trHeight w:val="2326"/>
        </w:trPr>
        <w:tc>
          <w:tcPr>
            <w:tcW w:w="2268" w:type="dxa"/>
            <w:vMerge/>
          </w:tcPr>
          <w:p w:rsidR="00911811" w:rsidRDefault="00911811" w:rsidP="000865FF">
            <w:pPr>
              <w:spacing w:beforeLines="50" w:before="171"/>
              <w:ind w:left="360" w:hangingChars="200" w:hanging="360"/>
              <w:rPr>
                <w:rFonts w:ascii="ＭＳ 明朝" w:eastAsia="ＭＳ 明朝" w:hAnsi="ＭＳ 明朝"/>
                <w:sz w:val="18"/>
                <w:szCs w:val="18"/>
              </w:rPr>
            </w:pPr>
          </w:p>
        </w:tc>
        <w:tc>
          <w:tcPr>
            <w:tcW w:w="6237" w:type="dxa"/>
            <w:tcBorders>
              <w:top w:val="single" w:sz="4" w:space="0" w:color="auto"/>
              <w:bottom w:val="single"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hint="eastAsia"/>
                <w:sz w:val="18"/>
                <w:szCs w:val="18"/>
              </w:rPr>
              <w:t>入所</w:t>
            </w:r>
            <w:r w:rsidRPr="00B36703">
              <w:rPr>
                <w:rFonts w:hAnsi="ＭＳ ゴシック"/>
                <w:sz w:val="18"/>
                <w:szCs w:val="18"/>
              </w:rPr>
              <w:t>者が身体の清潔を維持し、精神的に快適な生活を営むことができるよう、適切な方法により、</w:t>
            </w:r>
            <w:r w:rsidRPr="00B36703">
              <w:rPr>
                <w:rFonts w:hAnsi="ＭＳ ゴシック" w:hint="eastAsia"/>
                <w:sz w:val="18"/>
                <w:szCs w:val="18"/>
              </w:rPr>
              <w:t>入所</w:t>
            </w:r>
            <w:r w:rsidRPr="00B36703">
              <w:rPr>
                <w:rFonts w:hAnsi="ＭＳ ゴシック"/>
                <w:sz w:val="18"/>
                <w:szCs w:val="18"/>
              </w:rPr>
              <w:t>者に入浴の機会を提供</w:t>
            </w:r>
            <w:r w:rsidRPr="00B36703">
              <w:rPr>
                <w:rFonts w:hAnsi="ＭＳ ゴシック" w:hint="eastAsia"/>
                <w:sz w:val="18"/>
                <w:szCs w:val="18"/>
              </w:rPr>
              <w:t>しているか</w:t>
            </w:r>
            <w:r w:rsidRPr="00B36703">
              <w:rPr>
                <w:rFonts w:hAnsi="ＭＳ ゴシック"/>
                <w:sz w:val="18"/>
                <w:szCs w:val="18"/>
              </w:rPr>
              <w:t>。</w:t>
            </w:r>
            <w:r w:rsidRPr="00B36703">
              <w:rPr>
                <w:rFonts w:hAnsi="ＭＳ ゴシック" w:hint="eastAsia"/>
                <w:sz w:val="18"/>
                <w:szCs w:val="18"/>
              </w:rPr>
              <w:t>ただし、</w:t>
            </w:r>
            <w:r w:rsidRPr="00B36703">
              <w:rPr>
                <w:rFonts w:hAnsi="ＭＳ ゴシック"/>
                <w:sz w:val="18"/>
                <w:szCs w:val="18"/>
              </w:rPr>
              <w:t>やむを得ない場合</w:t>
            </w:r>
            <w:r w:rsidRPr="00B36703">
              <w:rPr>
                <w:rFonts w:hAnsi="ＭＳ ゴシック" w:hint="eastAsia"/>
                <w:sz w:val="18"/>
                <w:szCs w:val="18"/>
              </w:rPr>
              <w:t>には、</w:t>
            </w:r>
            <w:r w:rsidRPr="00B36703">
              <w:rPr>
                <w:rFonts w:hAnsi="ＭＳ ゴシック"/>
                <w:sz w:val="18"/>
                <w:szCs w:val="18"/>
              </w:rPr>
              <w:t>清しきを行うこと</w:t>
            </w:r>
            <w:r w:rsidRPr="00B36703">
              <w:rPr>
                <w:rFonts w:hAnsi="ＭＳ ゴシック" w:hint="eastAsia"/>
                <w:sz w:val="18"/>
                <w:szCs w:val="18"/>
              </w:rPr>
              <w:t>をもって入浴の機会の提供に代えることができる。</w:t>
            </w:r>
          </w:p>
          <w:p w:rsidR="00911811" w:rsidRPr="00B36703" w:rsidRDefault="00911811" w:rsidP="00834713">
            <w:pPr>
              <w:spacing w:beforeLines="50" w:before="171"/>
              <w:ind w:firstLineChars="100" w:firstLine="180"/>
              <w:rPr>
                <w:rFonts w:hAnsi="ＭＳ ゴシック"/>
                <w:sz w:val="18"/>
                <w:szCs w:val="18"/>
              </w:rPr>
            </w:pPr>
          </w:p>
          <w:p w:rsidR="00911811" w:rsidRPr="00B36703" w:rsidRDefault="00911811" w:rsidP="000865FF">
            <w:pPr>
              <w:spacing w:beforeLines="50" w:before="171"/>
              <w:ind w:leftChars="100" w:left="390" w:hangingChars="100" w:hanging="180"/>
              <w:rPr>
                <w:rFonts w:hAnsi="ＭＳ ゴシック"/>
                <w:sz w:val="18"/>
                <w:szCs w:val="18"/>
              </w:rPr>
            </w:pPr>
            <w:r w:rsidRPr="00B36703">
              <w:rPr>
                <w:rFonts w:hAnsi="ＭＳ ゴシック" w:hint="eastAsia"/>
                <w:sz w:val="18"/>
                <w:szCs w:val="18"/>
              </w:rPr>
              <w:t>◎一律の入浴回数を設けるのではなく、個浴の実施など入所者の意向に応じることができるだけの入浴機会を設けなければならないことを想定したものである。</w:t>
            </w:r>
          </w:p>
        </w:tc>
        <w:tc>
          <w:tcPr>
            <w:tcW w:w="567" w:type="dxa"/>
            <w:tcBorders>
              <w:top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0865FF">
            <w:pPr>
              <w:rPr>
                <w:rFonts w:ascii="ＭＳ 明朝" w:eastAsia="ＭＳ 明朝" w:hAnsi="ＭＳ 明朝"/>
                <w:sz w:val="18"/>
                <w:szCs w:val="18"/>
              </w:rPr>
            </w:pPr>
          </w:p>
        </w:tc>
      </w:tr>
      <w:tr w:rsidR="00911811" w:rsidRPr="00CF517F" w:rsidTr="00911811">
        <w:trPr>
          <w:trHeight w:val="2274"/>
        </w:trPr>
        <w:tc>
          <w:tcPr>
            <w:tcW w:w="2268" w:type="dxa"/>
            <w:vMerge/>
          </w:tcPr>
          <w:p w:rsidR="00911811" w:rsidRDefault="00911811" w:rsidP="000865FF">
            <w:pPr>
              <w:spacing w:beforeLines="50" w:before="171"/>
              <w:ind w:left="360" w:hangingChars="200" w:hanging="360"/>
              <w:rPr>
                <w:rFonts w:ascii="ＭＳ 明朝" w:eastAsia="ＭＳ 明朝" w:hAnsi="ＭＳ 明朝"/>
                <w:sz w:val="18"/>
                <w:szCs w:val="18"/>
              </w:rPr>
            </w:pPr>
          </w:p>
        </w:tc>
        <w:tc>
          <w:tcPr>
            <w:tcW w:w="6237" w:type="dxa"/>
            <w:tcBorders>
              <w:top w:val="single" w:sz="4" w:space="0" w:color="auto"/>
              <w:bottom w:val="single"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hint="eastAsia"/>
                <w:sz w:val="18"/>
                <w:szCs w:val="18"/>
              </w:rPr>
              <w:t>入所</w:t>
            </w:r>
            <w:r w:rsidRPr="00B36703">
              <w:rPr>
                <w:rFonts w:hAnsi="ＭＳ ゴシック"/>
                <w:sz w:val="18"/>
                <w:szCs w:val="18"/>
              </w:rPr>
              <w:t>者の心身の状況に応じて、適切な方法により、排せつの自立について必要な支援を行</w:t>
            </w:r>
            <w:r w:rsidRPr="00B36703">
              <w:rPr>
                <w:rFonts w:hAnsi="ＭＳ ゴシック" w:hint="eastAsia"/>
                <w:sz w:val="18"/>
                <w:szCs w:val="18"/>
              </w:rPr>
              <w:t>っているか</w:t>
            </w:r>
            <w:r w:rsidRPr="00B36703">
              <w:rPr>
                <w:rFonts w:hAnsi="ＭＳ ゴシック"/>
                <w:sz w:val="18"/>
                <w:szCs w:val="18"/>
              </w:rPr>
              <w:t>。</w:t>
            </w:r>
          </w:p>
          <w:p w:rsidR="00911811" w:rsidRPr="00B36703" w:rsidRDefault="00911811" w:rsidP="000865FF">
            <w:pPr>
              <w:spacing w:beforeLines="50" w:before="171"/>
              <w:ind w:leftChars="100" w:left="390" w:hangingChars="100" w:hanging="180"/>
              <w:rPr>
                <w:rFonts w:hAnsi="ＭＳ ゴシック"/>
                <w:sz w:val="18"/>
                <w:szCs w:val="18"/>
              </w:rPr>
            </w:pPr>
            <w:r w:rsidRPr="00B36703">
              <w:rPr>
                <w:rFonts w:hAnsi="ＭＳ ゴシック" w:hint="eastAsia"/>
                <w:bCs/>
                <w:sz w:val="18"/>
                <w:szCs w:val="18"/>
              </w:rPr>
              <w:t>◎排せつの介護は入所者の心身の状況や排せつ状況などをもとに自立支援の観点からトイレ誘導や排せつ介助等について適切な方法により実施するものとする。</w:t>
            </w:r>
          </w:p>
        </w:tc>
        <w:tc>
          <w:tcPr>
            <w:tcW w:w="567" w:type="dxa"/>
            <w:tcBorders>
              <w:top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0865FF">
            <w:pPr>
              <w:rPr>
                <w:rFonts w:ascii="ＭＳ 明朝" w:eastAsia="ＭＳ 明朝" w:hAnsi="ＭＳ 明朝"/>
                <w:sz w:val="18"/>
                <w:szCs w:val="18"/>
              </w:rPr>
            </w:pPr>
          </w:p>
        </w:tc>
      </w:tr>
      <w:tr w:rsidR="00911811" w:rsidRPr="00CF517F" w:rsidTr="00911811">
        <w:trPr>
          <w:trHeight w:val="2391"/>
        </w:trPr>
        <w:tc>
          <w:tcPr>
            <w:tcW w:w="2268" w:type="dxa"/>
            <w:vMerge/>
            <w:tcBorders>
              <w:bottom w:val="single" w:sz="4" w:space="0" w:color="auto"/>
            </w:tcBorders>
          </w:tcPr>
          <w:p w:rsidR="00911811" w:rsidRDefault="00911811" w:rsidP="000865FF">
            <w:pPr>
              <w:spacing w:beforeLines="50" w:before="171"/>
              <w:ind w:left="360" w:hangingChars="200" w:hanging="360"/>
              <w:rPr>
                <w:rFonts w:ascii="ＭＳ 明朝" w:eastAsia="ＭＳ 明朝" w:hAnsi="ＭＳ 明朝"/>
                <w:sz w:val="18"/>
                <w:szCs w:val="18"/>
              </w:rPr>
            </w:pPr>
          </w:p>
        </w:tc>
        <w:tc>
          <w:tcPr>
            <w:tcW w:w="6237" w:type="dxa"/>
            <w:tcBorders>
              <w:top w:val="single" w:sz="4" w:space="0" w:color="auto"/>
              <w:bottom w:val="single"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sz w:val="18"/>
                <w:szCs w:val="18"/>
              </w:rPr>
              <w:t>おむつを使用せざるを得ない</w:t>
            </w:r>
            <w:r w:rsidRPr="00B36703">
              <w:rPr>
                <w:rFonts w:hAnsi="ＭＳ ゴシック" w:hint="eastAsia"/>
                <w:sz w:val="18"/>
                <w:szCs w:val="18"/>
              </w:rPr>
              <w:t>入所</w:t>
            </w:r>
            <w:r w:rsidRPr="00B36703">
              <w:rPr>
                <w:rFonts w:hAnsi="ＭＳ ゴシック"/>
                <w:sz w:val="18"/>
                <w:szCs w:val="18"/>
              </w:rPr>
              <w:t>者については、排せつの自立を図りつつ、そのおむつを適切に取り替え</w:t>
            </w:r>
            <w:r w:rsidRPr="00B36703">
              <w:rPr>
                <w:rFonts w:hAnsi="ＭＳ ゴシック" w:hint="eastAsia"/>
                <w:sz w:val="18"/>
                <w:szCs w:val="18"/>
              </w:rPr>
              <w:t>ているか</w:t>
            </w:r>
            <w:r w:rsidRPr="00B36703">
              <w:rPr>
                <w:rFonts w:hAnsi="ＭＳ ゴシック"/>
                <w:sz w:val="18"/>
                <w:szCs w:val="18"/>
              </w:rPr>
              <w:t>。</w:t>
            </w:r>
          </w:p>
          <w:p w:rsidR="00911811" w:rsidRPr="00B36703" w:rsidRDefault="00911811" w:rsidP="000865FF">
            <w:pPr>
              <w:spacing w:beforeLines="50" w:before="171"/>
              <w:ind w:leftChars="100" w:left="390" w:hangingChars="100" w:hanging="180"/>
              <w:rPr>
                <w:rFonts w:hAnsi="ＭＳ ゴシック"/>
                <w:sz w:val="18"/>
                <w:szCs w:val="18"/>
              </w:rPr>
            </w:pPr>
            <w:r w:rsidRPr="00B36703">
              <w:rPr>
                <w:rFonts w:hAnsi="ＭＳ ゴシック" w:hint="eastAsia"/>
                <w:sz w:val="18"/>
                <w:szCs w:val="18"/>
              </w:rPr>
              <w:t>◎おむつ交換は、頻繁に行えばよいということではなく、入所者の排せつ状況を踏まえて実施するものとする。</w:t>
            </w:r>
          </w:p>
        </w:tc>
        <w:tc>
          <w:tcPr>
            <w:tcW w:w="567" w:type="dxa"/>
            <w:tcBorders>
              <w:top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D03966" w:rsidRDefault="00911811" w:rsidP="000865FF">
            <w:pPr>
              <w:rPr>
                <w:rFonts w:ascii="ＭＳ 明朝" w:eastAsia="ＭＳ 明朝" w:hAnsi="ＭＳ 明朝"/>
                <w:sz w:val="16"/>
                <w:szCs w:val="18"/>
              </w:rPr>
            </w:pPr>
          </w:p>
        </w:tc>
      </w:tr>
      <w:tr w:rsidR="00911811" w:rsidRPr="00CF517F" w:rsidTr="00911811">
        <w:trPr>
          <w:trHeight w:val="3790"/>
        </w:trPr>
        <w:tc>
          <w:tcPr>
            <w:tcW w:w="2268" w:type="dxa"/>
            <w:vMerge w:val="restart"/>
            <w:tcBorders>
              <w:top w:val="single" w:sz="4" w:space="0" w:color="auto"/>
            </w:tcBorders>
          </w:tcPr>
          <w:p w:rsidR="00911811" w:rsidRDefault="00911811" w:rsidP="000865FF">
            <w:pPr>
              <w:spacing w:beforeLines="50" w:before="171"/>
              <w:ind w:left="360" w:hangingChars="200" w:hanging="360"/>
              <w:rPr>
                <w:rFonts w:ascii="ＭＳ 明朝" w:eastAsia="ＭＳ 明朝" w:hAnsi="ＭＳ 明朝"/>
                <w:sz w:val="18"/>
                <w:szCs w:val="18"/>
              </w:rPr>
            </w:pPr>
          </w:p>
        </w:tc>
        <w:tc>
          <w:tcPr>
            <w:tcW w:w="6237" w:type="dxa"/>
            <w:tcBorders>
              <w:top w:val="single" w:sz="4" w:space="0" w:color="auto"/>
              <w:bottom w:val="dashed"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sz w:val="18"/>
                <w:szCs w:val="18"/>
              </w:rPr>
              <w:t>褥瘡が発生しないよう適切な介護を行うとともに、その発生を予防するための体制を整備し</w:t>
            </w:r>
            <w:r w:rsidRPr="00B36703">
              <w:rPr>
                <w:rFonts w:hAnsi="ＭＳ ゴシック" w:hint="eastAsia"/>
                <w:sz w:val="18"/>
                <w:szCs w:val="18"/>
              </w:rPr>
              <w:t>ているか。</w:t>
            </w:r>
          </w:p>
          <w:p w:rsidR="00911811" w:rsidRPr="00B36703" w:rsidRDefault="00911811" w:rsidP="000865FF">
            <w:pPr>
              <w:spacing w:beforeLines="50" w:before="171"/>
              <w:ind w:leftChars="100" w:left="390" w:hangingChars="100" w:hanging="180"/>
              <w:rPr>
                <w:rFonts w:hAnsi="ＭＳ ゴシック"/>
                <w:sz w:val="18"/>
                <w:szCs w:val="18"/>
              </w:rPr>
            </w:pPr>
            <w:r w:rsidRPr="00B36703">
              <w:rPr>
                <w:rFonts w:hAnsi="ＭＳ ゴシック" w:hint="eastAsia"/>
                <w:sz w:val="18"/>
                <w:szCs w:val="18"/>
              </w:rPr>
              <w:t>◎施設において褥瘡の予防のための体制を整備するとともに、介護職員等が褥瘡に関する基礎的知識を有し、日常的なケアにおいて配慮することにより、褥瘡発生の予防効果を向上させることを想定している。例えば、次のようなことが考えられる。また、施設外の専門家による相談、指導を積極的に活用することが望ましい。</w:t>
            </w:r>
          </w:p>
          <w:p w:rsidR="00911811" w:rsidRPr="00B36703" w:rsidRDefault="00911811" w:rsidP="00A80AB3">
            <w:pPr>
              <w:ind w:leftChars="200" w:left="780" w:hangingChars="200" w:hanging="360"/>
              <w:rPr>
                <w:rFonts w:hAnsi="ＭＳ ゴシック"/>
                <w:sz w:val="18"/>
                <w:szCs w:val="18"/>
              </w:rPr>
            </w:pPr>
            <w:r w:rsidRPr="00B36703">
              <w:rPr>
                <w:rFonts w:hAnsi="ＭＳ ゴシック" w:hint="eastAsia"/>
                <w:sz w:val="18"/>
                <w:szCs w:val="18"/>
              </w:rPr>
              <w:t>イ　褥瘡のハイリスク者（日常生活自立度が低い入所者等）に対し、褥瘡予防のための計画の作成、実践ならびに評価をする。</w:t>
            </w:r>
          </w:p>
          <w:p w:rsidR="00911811" w:rsidRPr="00B36703" w:rsidRDefault="00911811" w:rsidP="00A80AB3">
            <w:pPr>
              <w:ind w:leftChars="200" w:left="780" w:hangingChars="200" w:hanging="360"/>
              <w:rPr>
                <w:rFonts w:hAnsi="ＭＳ ゴシック"/>
                <w:sz w:val="18"/>
                <w:szCs w:val="18"/>
              </w:rPr>
            </w:pPr>
            <w:r w:rsidRPr="00B36703">
              <w:rPr>
                <w:rFonts w:hAnsi="ＭＳ ゴシック" w:hint="eastAsia"/>
                <w:sz w:val="18"/>
                <w:szCs w:val="18"/>
              </w:rPr>
              <w:t>ロ　当該施設において、専任の施設内褥瘡予防対策を担当する者（看護師が望ましい）を決めておく。</w:t>
            </w:r>
          </w:p>
          <w:p w:rsidR="00911811" w:rsidRPr="00B36703" w:rsidRDefault="00911811" w:rsidP="00A80AB3">
            <w:pPr>
              <w:ind w:leftChars="200" w:left="780" w:hangingChars="200" w:hanging="360"/>
              <w:rPr>
                <w:rFonts w:hAnsi="ＭＳ ゴシック"/>
                <w:sz w:val="18"/>
                <w:szCs w:val="18"/>
              </w:rPr>
            </w:pPr>
            <w:r w:rsidRPr="00B36703">
              <w:rPr>
                <w:rFonts w:hAnsi="ＭＳ ゴシック" w:hint="eastAsia"/>
                <w:sz w:val="18"/>
                <w:szCs w:val="18"/>
              </w:rPr>
              <w:t xml:space="preserve">ハ　医師、看護職員、介護職員、栄養士等からなる褥瘡対策チームを設置する。 </w:t>
            </w:r>
          </w:p>
          <w:p w:rsidR="00911811" w:rsidRPr="00B36703" w:rsidRDefault="00911811" w:rsidP="00A80AB3">
            <w:pPr>
              <w:ind w:leftChars="200" w:left="780" w:hangingChars="200" w:hanging="360"/>
              <w:rPr>
                <w:rFonts w:hAnsi="ＭＳ ゴシック"/>
                <w:sz w:val="18"/>
                <w:szCs w:val="18"/>
              </w:rPr>
            </w:pPr>
            <w:r w:rsidRPr="00B36703">
              <w:rPr>
                <w:rFonts w:hAnsi="ＭＳ ゴシック" w:hint="eastAsia"/>
                <w:sz w:val="18"/>
                <w:szCs w:val="18"/>
              </w:rPr>
              <w:t>ニ　当該施設における褥瘡対策のため指針を整備する。</w:t>
            </w:r>
          </w:p>
          <w:p w:rsidR="00911811" w:rsidRPr="00B36703" w:rsidRDefault="00911811" w:rsidP="00A80AB3">
            <w:pPr>
              <w:ind w:leftChars="200" w:left="780" w:hangingChars="200" w:hanging="360"/>
              <w:rPr>
                <w:rFonts w:hAnsi="ＭＳ ゴシック"/>
                <w:sz w:val="18"/>
                <w:szCs w:val="18"/>
              </w:rPr>
            </w:pPr>
            <w:r w:rsidRPr="00B36703">
              <w:rPr>
                <w:rFonts w:hAnsi="ＭＳ ゴシック" w:hint="eastAsia"/>
                <w:sz w:val="18"/>
                <w:szCs w:val="18"/>
              </w:rPr>
              <w:t>ホ　介護職員等に対し、褥瘡対策に関する施設内職員継続教育を実施する。</w:t>
            </w:r>
          </w:p>
        </w:tc>
        <w:tc>
          <w:tcPr>
            <w:tcW w:w="567" w:type="dxa"/>
            <w:tcBorders>
              <w:top w:val="single"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0865FF">
            <w:pPr>
              <w:spacing w:beforeLines="200" w:before="684"/>
              <w:jc w:val="center"/>
              <w:rPr>
                <w:rFonts w:ascii="ＭＳ 明朝" w:eastAsia="ＭＳ 明朝" w:hAnsi="ＭＳ 明朝"/>
                <w:sz w:val="18"/>
                <w:szCs w:val="18"/>
              </w:rPr>
            </w:pPr>
          </w:p>
        </w:tc>
      </w:tr>
      <w:tr w:rsidR="00911811" w:rsidRPr="00CF517F" w:rsidTr="00911811">
        <w:trPr>
          <w:trHeight w:val="649"/>
        </w:trPr>
        <w:tc>
          <w:tcPr>
            <w:tcW w:w="2268" w:type="dxa"/>
            <w:vMerge/>
          </w:tcPr>
          <w:p w:rsidR="00911811" w:rsidRDefault="00911811" w:rsidP="000865FF">
            <w:pPr>
              <w:spacing w:beforeLines="50" w:before="171"/>
              <w:ind w:left="360" w:hangingChars="200" w:hanging="360"/>
              <w:rPr>
                <w:rFonts w:ascii="ＭＳ 明朝" w:eastAsia="ＭＳ 明朝" w:hAnsi="ＭＳ 明朝"/>
                <w:sz w:val="18"/>
                <w:szCs w:val="18"/>
              </w:rPr>
            </w:pPr>
          </w:p>
        </w:tc>
        <w:tc>
          <w:tcPr>
            <w:tcW w:w="6237" w:type="dxa"/>
            <w:tcBorders>
              <w:top w:val="dashed" w:sz="4" w:space="0" w:color="auto"/>
              <w:bottom w:val="dashed"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hint="eastAsia"/>
                <w:sz w:val="18"/>
                <w:szCs w:val="18"/>
              </w:rPr>
              <w:t>上記</w:t>
            </w:r>
            <w:r w:rsidRPr="00B36703">
              <w:rPr>
                <w:rFonts w:hAnsi="ＭＳ ゴシック"/>
                <w:sz w:val="18"/>
                <w:szCs w:val="18"/>
              </w:rPr>
              <w:t>のほか、</w:t>
            </w:r>
            <w:r w:rsidRPr="00B36703">
              <w:rPr>
                <w:rFonts w:hAnsi="ＭＳ ゴシック" w:hint="eastAsia"/>
                <w:sz w:val="18"/>
                <w:szCs w:val="18"/>
              </w:rPr>
              <w:t>入所</w:t>
            </w:r>
            <w:r w:rsidRPr="00B36703">
              <w:rPr>
                <w:rFonts w:hAnsi="ＭＳ ゴシック"/>
                <w:sz w:val="18"/>
                <w:szCs w:val="18"/>
              </w:rPr>
              <w:t>者が行う離床、着替え、整容等の日常生活上の行為を適切に支援し</w:t>
            </w:r>
            <w:r w:rsidRPr="00B36703">
              <w:rPr>
                <w:rFonts w:hAnsi="ＭＳ ゴシック" w:hint="eastAsia"/>
                <w:sz w:val="18"/>
                <w:szCs w:val="18"/>
              </w:rPr>
              <w:t>ているか。</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0865FF">
            <w:pPr>
              <w:spacing w:beforeLines="100" w:before="342"/>
              <w:jc w:val="center"/>
              <w:rPr>
                <w:rFonts w:ascii="ＭＳ 明朝" w:eastAsia="ＭＳ 明朝" w:hAnsi="ＭＳ 明朝"/>
                <w:sz w:val="18"/>
                <w:szCs w:val="18"/>
              </w:rPr>
            </w:pPr>
          </w:p>
        </w:tc>
      </w:tr>
      <w:tr w:rsidR="00911811" w:rsidRPr="00CF517F" w:rsidTr="00911811">
        <w:trPr>
          <w:trHeight w:val="541"/>
        </w:trPr>
        <w:tc>
          <w:tcPr>
            <w:tcW w:w="2268" w:type="dxa"/>
            <w:vMerge/>
          </w:tcPr>
          <w:p w:rsidR="00911811" w:rsidRDefault="00911811" w:rsidP="000865FF">
            <w:pPr>
              <w:spacing w:beforeLines="50" w:before="171"/>
              <w:ind w:left="360" w:hangingChars="200" w:hanging="360"/>
              <w:rPr>
                <w:rFonts w:ascii="ＭＳ 明朝" w:eastAsia="ＭＳ 明朝" w:hAnsi="ＭＳ 明朝"/>
                <w:sz w:val="18"/>
                <w:szCs w:val="18"/>
              </w:rPr>
            </w:pPr>
          </w:p>
        </w:tc>
        <w:tc>
          <w:tcPr>
            <w:tcW w:w="6237" w:type="dxa"/>
            <w:tcBorders>
              <w:top w:val="dashed" w:sz="4" w:space="0" w:color="auto"/>
              <w:bottom w:val="dashed"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sz w:val="18"/>
                <w:szCs w:val="18"/>
              </w:rPr>
              <w:t>常時一人以上の介護職員を介護に従事させ</w:t>
            </w:r>
            <w:r w:rsidRPr="00B36703">
              <w:rPr>
                <w:rFonts w:hAnsi="ＭＳ ゴシック" w:hint="eastAsia"/>
                <w:sz w:val="18"/>
                <w:szCs w:val="18"/>
              </w:rPr>
              <w:t>ているか。</w:t>
            </w:r>
          </w:p>
          <w:p w:rsidR="00911811" w:rsidRPr="00B36703" w:rsidRDefault="00911811" w:rsidP="00A80AB3">
            <w:pPr>
              <w:spacing w:beforeLines="50" w:before="171"/>
              <w:ind w:leftChars="100" w:left="390" w:hangingChars="100" w:hanging="180"/>
              <w:rPr>
                <w:rFonts w:hAnsi="ＭＳ ゴシック"/>
                <w:sz w:val="18"/>
                <w:szCs w:val="18"/>
              </w:rPr>
            </w:pPr>
            <w:r w:rsidRPr="00B36703">
              <w:rPr>
                <w:rFonts w:hAnsi="ＭＳ ゴシック" w:hint="eastAsia"/>
                <w:sz w:val="18"/>
                <w:szCs w:val="18"/>
              </w:rPr>
              <w:t>◎非常勤の介護職員でも差し支えない。</w:t>
            </w:r>
          </w:p>
          <w:p w:rsidR="00911811" w:rsidRPr="00B36703" w:rsidRDefault="00911811" w:rsidP="00AC0178">
            <w:pPr>
              <w:ind w:leftChars="100" w:left="390" w:hangingChars="100" w:hanging="180"/>
              <w:rPr>
                <w:rFonts w:hAnsi="ＭＳ ゴシック"/>
                <w:sz w:val="18"/>
                <w:szCs w:val="18"/>
              </w:rPr>
            </w:pPr>
            <w:r w:rsidRPr="00B36703">
              <w:rPr>
                <w:rFonts w:hAnsi="ＭＳ ゴシック" w:hint="eastAsia"/>
                <w:sz w:val="18"/>
                <w:szCs w:val="18"/>
              </w:rPr>
              <w:t>（Ｐ．３のＨ１８　Ｑ＆Ａ　問１０７参照）</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0865FF">
            <w:pPr>
              <w:spacing w:beforeLines="150" w:before="513"/>
              <w:jc w:val="center"/>
              <w:rPr>
                <w:rFonts w:ascii="ＭＳ 明朝" w:eastAsia="ＭＳ 明朝" w:hAnsi="ＭＳ 明朝"/>
                <w:sz w:val="18"/>
                <w:szCs w:val="18"/>
              </w:rPr>
            </w:pPr>
          </w:p>
        </w:tc>
      </w:tr>
      <w:tr w:rsidR="00911811" w:rsidRPr="00CF517F" w:rsidTr="00911811">
        <w:trPr>
          <w:trHeight w:val="495"/>
        </w:trPr>
        <w:tc>
          <w:tcPr>
            <w:tcW w:w="2268" w:type="dxa"/>
            <w:vMerge/>
            <w:tcBorders>
              <w:bottom w:val="single" w:sz="4" w:space="0" w:color="auto"/>
            </w:tcBorders>
          </w:tcPr>
          <w:p w:rsidR="00911811" w:rsidRDefault="00911811" w:rsidP="000865FF">
            <w:pPr>
              <w:spacing w:beforeLines="50" w:before="171"/>
              <w:ind w:left="360" w:hangingChars="200" w:hanging="360"/>
              <w:rPr>
                <w:rFonts w:ascii="ＭＳ 明朝" w:eastAsia="ＭＳ 明朝" w:hAnsi="ＭＳ 明朝"/>
                <w:sz w:val="18"/>
                <w:szCs w:val="18"/>
              </w:rPr>
            </w:pPr>
          </w:p>
        </w:tc>
        <w:tc>
          <w:tcPr>
            <w:tcW w:w="6237" w:type="dxa"/>
            <w:tcBorders>
              <w:top w:val="dashed" w:sz="4" w:space="0" w:color="auto"/>
              <w:bottom w:val="single"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hint="eastAsia"/>
                <w:sz w:val="18"/>
                <w:szCs w:val="18"/>
              </w:rPr>
              <w:t>入所</w:t>
            </w:r>
            <w:r w:rsidRPr="00B36703">
              <w:rPr>
                <w:rFonts w:hAnsi="ＭＳ ゴシック"/>
                <w:sz w:val="18"/>
                <w:szCs w:val="18"/>
              </w:rPr>
              <w:t>者に対し、その負担により、当該ユニット型指定地域密着型介護老人福祉施設の従業者以外の者による介護を受けさせて</w:t>
            </w:r>
            <w:r w:rsidRPr="00B36703">
              <w:rPr>
                <w:rFonts w:hAnsi="ＭＳ ゴシック" w:hint="eastAsia"/>
                <w:sz w:val="18"/>
                <w:szCs w:val="18"/>
              </w:rPr>
              <w:t>いないか。</w:t>
            </w:r>
          </w:p>
        </w:tc>
        <w:tc>
          <w:tcPr>
            <w:tcW w:w="567" w:type="dxa"/>
            <w:tcBorders>
              <w:top w:val="dashed"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Borders>
              <w:bottom w:val="single" w:sz="4" w:space="0" w:color="auto"/>
            </w:tcBorders>
          </w:tcPr>
          <w:p w:rsidR="00911811" w:rsidRPr="00CF517F" w:rsidRDefault="00911811" w:rsidP="000865FF">
            <w:pPr>
              <w:spacing w:beforeLines="100" w:before="342"/>
              <w:jc w:val="center"/>
              <w:rPr>
                <w:rFonts w:ascii="ＭＳ 明朝" w:eastAsia="ＭＳ 明朝" w:hAnsi="ＭＳ 明朝"/>
                <w:sz w:val="18"/>
                <w:szCs w:val="18"/>
              </w:rPr>
            </w:pPr>
          </w:p>
        </w:tc>
      </w:tr>
      <w:tr w:rsidR="00911811" w:rsidRPr="00CF517F" w:rsidTr="00911811">
        <w:trPr>
          <w:trHeight w:val="613"/>
        </w:trPr>
        <w:tc>
          <w:tcPr>
            <w:tcW w:w="2268" w:type="dxa"/>
            <w:vMerge w:val="restart"/>
          </w:tcPr>
          <w:p w:rsidR="00911811" w:rsidRPr="00CF517F" w:rsidRDefault="00911811" w:rsidP="000865FF">
            <w:pPr>
              <w:spacing w:beforeLines="50" w:before="171"/>
              <w:ind w:left="360" w:hangingChars="200" w:hanging="360"/>
              <w:rPr>
                <w:rFonts w:ascii="ＭＳ 明朝" w:eastAsia="ＭＳ 明朝" w:hAnsi="ＭＳ 明朝"/>
                <w:sz w:val="18"/>
                <w:szCs w:val="18"/>
              </w:rPr>
            </w:pPr>
            <w:r>
              <w:rPr>
                <w:rFonts w:ascii="ＭＳ 明朝" w:eastAsia="ＭＳ 明朝" w:hAnsi="ＭＳ 明朝" w:hint="eastAsia"/>
                <w:sz w:val="18"/>
                <w:szCs w:val="18"/>
              </w:rPr>
              <w:t>14　食事</w:t>
            </w:r>
          </w:p>
        </w:tc>
        <w:tc>
          <w:tcPr>
            <w:tcW w:w="6237" w:type="dxa"/>
            <w:tcBorders>
              <w:bottom w:val="dashed"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hint="eastAsia"/>
                <w:sz w:val="18"/>
                <w:szCs w:val="18"/>
              </w:rPr>
              <w:t>栄養並びに入所者の心身の状況及び嗜好を考慮した食事を提供しているか。</w:t>
            </w:r>
          </w:p>
        </w:tc>
        <w:tc>
          <w:tcPr>
            <w:tcW w:w="567" w:type="dxa"/>
            <w:tcBorders>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val="restart"/>
          </w:tcPr>
          <w:p w:rsidR="00911811" w:rsidRDefault="00911811" w:rsidP="00B62646">
            <w:pPr>
              <w:jc w:val="left"/>
              <w:rPr>
                <w:rFonts w:ascii="ＭＳ 明朝" w:eastAsia="ＭＳ 明朝" w:hAnsi="ＭＳ 明朝"/>
                <w:sz w:val="16"/>
                <w:szCs w:val="18"/>
              </w:rPr>
            </w:pPr>
            <w:r>
              <w:rPr>
                <w:rFonts w:ascii="ＭＳ 明朝" w:eastAsia="ＭＳ 明朝" w:hAnsi="ＭＳ 明朝" w:hint="eastAsia"/>
                <w:sz w:val="16"/>
                <w:szCs w:val="18"/>
              </w:rPr>
              <w:t>地基準140</w:t>
            </w:r>
          </w:p>
          <w:p w:rsidR="00911811" w:rsidRPr="00D03966" w:rsidRDefault="00911811" w:rsidP="00B62646">
            <w:pPr>
              <w:jc w:val="left"/>
              <w:rPr>
                <w:rFonts w:ascii="ＭＳ 明朝" w:eastAsia="ＭＳ 明朝" w:hAnsi="ＭＳ 明朝"/>
                <w:sz w:val="16"/>
                <w:szCs w:val="18"/>
              </w:rPr>
            </w:pPr>
            <w:r w:rsidRPr="00FA6E80">
              <w:rPr>
                <w:rFonts w:ascii="ＭＳ 明朝" w:eastAsia="ＭＳ 明朝" w:hAnsi="ＭＳ 明朝" w:hint="eastAsia"/>
                <w:color w:val="000000"/>
                <w:sz w:val="16"/>
                <w:szCs w:val="16"/>
              </w:rPr>
              <w:t>老計第0331004号・老振第0331004号・老老第0331017号</w:t>
            </w:r>
            <w:r>
              <w:rPr>
                <w:rFonts w:ascii="ＭＳ 明朝" w:eastAsia="ＭＳ 明朝" w:hAnsi="ＭＳ 明朝" w:hint="eastAsia"/>
                <w:color w:val="000000"/>
                <w:sz w:val="16"/>
                <w:szCs w:val="16"/>
              </w:rPr>
              <w:t>3-7-4</w:t>
            </w:r>
            <w:r w:rsidRPr="00FA6E80">
              <w:rPr>
                <w:rFonts w:ascii="ＭＳ 明朝" w:eastAsia="ＭＳ 明朝" w:hAnsi="ＭＳ 明朝" w:hint="eastAsia"/>
                <w:color w:val="000000"/>
                <w:sz w:val="16"/>
                <w:szCs w:val="16"/>
              </w:rPr>
              <w:t>(</w:t>
            </w:r>
            <w:r>
              <w:rPr>
                <w:rFonts w:ascii="ＭＳ 明朝" w:eastAsia="ＭＳ 明朝" w:hAnsi="ＭＳ 明朝" w:hint="eastAsia"/>
                <w:color w:val="000000"/>
                <w:sz w:val="16"/>
                <w:szCs w:val="16"/>
              </w:rPr>
              <w:t>7</w:t>
            </w:r>
            <w:r w:rsidRPr="00FA6E80">
              <w:rPr>
                <w:rFonts w:ascii="ＭＳ 明朝" w:eastAsia="ＭＳ 明朝" w:hAnsi="ＭＳ 明朝" w:hint="eastAsia"/>
                <w:color w:val="000000"/>
                <w:sz w:val="16"/>
                <w:szCs w:val="16"/>
              </w:rPr>
              <w:t>)</w:t>
            </w:r>
          </w:p>
        </w:tc>
      </w:tr>
      <w:tr w:rsidR="00911811" w:rsidRPr="00CF517F" w:rsidTr="00911811">
        <w:trPr>
          <w:trHeight w:val="1262"/>
        </w:trPr>
        <w:tc>
          <w:tcPr>
            <w:tcW w:w="2268" w:type="dxa"/>
            <w:vMerge/>
          </w:tcPr>
          <w:p w:rsidR="00911811" w:rsidRDefault="00911811" w:rsidP="000865FF">
            <w:pPr>
              <w:spacing w:beforeLines="50" w:before="171"/>
              <w:ind w:left="360" w:hangingChars="200" w:hanging="360"/>
              <w:rPr>
                <w:rFonts w:ascii="ＭＳ 明朝" w:eastAsia="ＭＳ 明朝" w:hAnsi="ＭＳ 明朝"/>
                <w:sz w:val="18"/>
                <w:szCs w:val="18"/>
              </w:rPr>
            </w:pPr>
          </w:p>
        </w:tc>
        <w:tc>
          <w:tcPr>
            <w:tcW w:w="6237" w:type="dxa"/>
            <w:tcBorders>
              <w:top w:val="dashed" w:sz="4" w:space="0" w:color="auto"/>
              <w:bottom w:val="dashed" w:sz="4" w:space="0" w:color="auto"/>
            </w:tcBorders>
          </w:tcPr>
          <w:p w:rsidR="00911811" w:rsidRPr="00B36703" w:rsidRDefault="00911811" w:rsidP="003950BA">
            <w:pPr>
              <w:ind w:leftChars="100" w:left="390" w:hangingChars="100" w:hanging="180"/>
              <w:rPr>
                <w:rFonts w:hAnsi="ＭＳ ゴシック"/>
                <w:sz w:val="18"/>
                <w:szCs w:val="18"/>
              </w:rPr>
            </w:pPr>
            <w:r w:rsidRPr="00B36703">
              <w:rPr>
                <w:rFonts w:hAnsi="ＭＳ ゴシック" w:hint="eastAsia"/>
                <w:sz w:val="18"/>
                <w:szCs w:val="18"/>
              </w:rPr>
              <w:t>◎＜食事の提供について＞入所者ごとの栄養状態を定期的に把握し、個々の入所者の栄養状態に応じた栄養管理を行うように努めるとともに、摂食・嚥下機能その他の入所者の身体の状況や、食形態、嗜好等にも配慮した適切な栄養量及び内容とすること。また、入所者の自立支援に配慮し、できるだけ離床して食堂で行われるよう努めなければならないこと。</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0865FF">
            <w:pPr>
              <w:spacing w:beforeLines="200" w:before="684"/>
              <w:jc w:val="center"/>
              <w:rPr>
                <w:rFonts w:ascii="ＭＳ 明朝" w:eastAsia="ＭＳ 明朝" w:hAnsi="ＭＳ 明朝"/>
                <w:sz w:val="18"/>
                <w:szCs w:val="18"/>
              </w:rPr>
            </w:pPr>
          </w:p>
        </w:tc>
      </w:tr>
      <w:tr w:rsidR="00911811" w:rsidRPr="00CF517F" w:rsidTr="00911811">
        <w:trPr>
          <w:trHeight w:val="420"/>
        </w:trPr>
        <w:tc>
          <w:tcPr>
            <w:tcW w:w="2268" w:type="dxa"/>
            <w:vMerge/>
          </w:tcPr>
          <w:p w:rsidR="00911811" w:rsidRPr="00CF517F" w:rsidRDefault="00911811" w:rsidP="000865FF">
            <w:pPr>
              <w:spacing w:beforeLines="50" w:before="171"/>
              <w:ind w:left="360" w:hangingChars="200" w:hanging="360"/>
              <w:rPr>
                <w:rFonts w:ascii="ＭＳ 明朝" w:eastAsia="ＭＳ 明朝" w:hAnsi="ＭＳ 明朝"/>
                <w:sz w:val="18"/>
                <w:szCs w:val="18"/>
              </w:rPr>
            </w:pPr>
          </w:p>
        </w:tc>
        <w:tc>
          <w:tcPr>
            <w:tcW w:w="6237" w:type="dxa"/>
            <w:tcBorders>
              <w:top w:val="dashed" w:sz="4" w:space="0" w:color="auto"/>
              <w:bottom w:val="dashed" w:sz="4" w:space="0" w:color="auto"/>
            </w:tcBorders>
          </w:tcPr>
          <w:p w:rsidR="00911811" w:rsidRPr="00B36703" w:rsidRDefault="00911811" w:rsidP="003950BA">
            <w:pPr>
              <w:ind w:leftChars="100" w:left="390" w:hangingChars="100" w:hanging="180"/>
              <w:rPr>
                <w:rFonts w:hAnsi="ＭＳ ゴシック"/>
                <w:sz w:val="18"/>
                <w:szCs w:val="18"/>
              </w:rPr>
            </w:pPr>
            <w:r w:rsidRPr="00B36703">
              <w:rPr>
                <w:rFonts w:hAnsi="ＭＳ ゴシック" w:hint="eastAsia"/>
                <w:sz w:val="18"/>
                <w:szCs w:val="18"/>
              </w:rPr>
              <w:t>◎＜調理について＞調理は、あらかじめ作成された献立に従って行うとともに、その実施状況を明らかにしておくこと。また、病弱者に対する献立については、必要に応じ、医師の指導を受けること。</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0865FF">
            <w:pPr>
              <w:spacing w:beforeLines="100" w:before="342"/>
              <w:jc w:val="center"/>
              <w:rPr>
                <w:rFonts w:ascii="ＭＳ 明朝" w:eastAsia="ＭＳ 明朝" w:hAnsi="ＭＳ 明朝"/>
                <w:sz w:val="18"/>
                <w:szCs w:val="18"/>
              </w:rPr>
            </w:pPr>
          </w:p>
        </w:tc>
      </w:tr>
      <w:tr w:rsidR="00911811" w:rsidRPr="00CF517F" w:rsidTr="00911811">
        <w:trPr>
          <w:trHeight w:val="495"/>
        </w:trPr>
        <w:tc>
          <w:tcPr>
            <w:tcW w:w="2268" w:type="dxa"/>
            <w:vMerge/>
          </w:tcPr>
          <w:p w:rsidR="00911811" w:rsidRPr="00CF517F" w:rsidRDefault="00911811" w:rsidP="000865FF">
            <w:pPr>
              <w:spacing w:beforeLines="50" w:before="171"/>
              <w:ind w:left="360" w:hangingChars="200" w:hanging="360"/>
              <w:rPr>
                <w:rFonts w:ascii="ＭＳ 明朝" w:eastAsia="ＭＳ 明朝" w:hAnsi="ＭＳ 明朝"/>
                <w:sz w:val="18"/>
                <w:szCs w:val="18"/>
              </w:rPr>
            </w:pPr>
          </w:p>
        </w:tc>
        <w:tc>
          <w:tcPr>
            <w:tcW w:w="6237" w:type="dxa"/>
            <w:tcBorders>
              <w:top w:val="dashed" w:sz="4" w:space="0" w:color="auto"/>
              <w:bottom w:val="dashed" w:sz="4" w:space="0" w:color="auto"/>
            </w:tcBorders>
          </w:tcPr>
          <w:p w:rsidR="00911811" w:rsidRPr="00B36703" w:rsidRDefault="00911811" w:rsidP="003950BA">
            <w:pPr>
              <w:ind w:leftChars="100" w:left="390" w:hangingChars="100" w:hanging="180"/>
              <w:rPr>
                <w:rFonts w:hAnsi="ＭＳ ゴシック"/>
                <w:sz w:val="18"/>
                <w:szCs w:val="18"/>
              </w:rPr>
            </w:pPr>
            <w:r w:rsidRPr="00B36703">
              <w:rPr>
                <w:rFonts w:hAnsi="ＭＳ ゴシック" w:hint="eastAsia"/>
                <w:sz w:val="18"/>
                <w:szCs w:val="18"/>
              </w:rPr>
              <w:t>◎＜適時の食事提供について＞食事時間は適切なものとし、夕食時間は午後６時以降とすることが望ましいが、早くても午後５時以降とすること。</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0865FF">
            <w:pPr>
              <w:spacing w:beforeLines="100" w:before="342"/>
              <w:jc w:val="center"/>
              <w:rPr>
                <w:rFonts w:ascii="ＭＳ 明朝" w:eastAsia="ＭＳ 明朝" w:hAnsi="ＭＳ 明朝"/>
                <w:sz w:val="18"/>
                <w:szCs w:val="18"/>
              </w:rPr>
            </w:pPr>
          </w:p>
        </w:tc>
      </w:tr>
      <w:tr w:rsidR="00911811" w:rsidRPr="00CF517F" w:rsidTr="00911811">
        <w:trPr>
          <w:trHeight w:val="1414"/>
        </w:trPr>
        <w:tc>
          <w:tcPr>
            <w:tcW w:w="2268" w:type="dxa"/>
            <w:vMerge/>
          </w:tcPr>
          <w:p w:rsidR="00911811" w:rsidRPr="00CF517F" w:rsidRDefault="00911811" w:rsidP="000865FF">
            <w:pPr>
              <w:spacing w:beforeLines="50" w:before="171"/>
              <w:ind w:left="360" w:hangingChars="200" w:hanging="360"/>
              <w:rPr>
                <w:rFonts w:ascii="ＭＳ 明朝" w:eastAsia="ＭＳ 明朝" w:hAnsi="ＭＳ 明朝"/>
                <w:sz w:val="18"/>
                <w:szCs w:val="18"/>
              </w:rPr>
            </w:pPr>
          </w:p>
        </w:tc>
        <w:tc>
          <w:tcPr>
            <w:tcW w:w="6237" w:type="dxa"/>
            <w:tcBorders>
              <w:top w:val="dashed" w:sz="4" w:space="0" w:color="auto"/>
              <w:bottom w:val="dashed" w:sz="4" w:space="0" w:color="auto"/>
            </w:tcBorders>
          </w:tcPr>
          <w:p w:rsidR="00911811" w:rsidRPr="00B36703" w:rsidRDefault="00911811" w:rsidP="00A80AB3">
            <w:pPr>
              <w:ind w:leftChars="100" w:left="390" w:hangingChars="100" w:hanging="180"/>
              <w:rPr>
                <w:rFonts w:hAnsi="ＭＳ ゴシック"/>
                <w:sz w:val="18"/>
                <w:szCs w:val="18"/>
              </w:rPr>
            </w:pPr>
            <w:r w:rsidRPr="00B36703">
              <w:rPr>
                <w:rFonts w:hAnsi="ＭＳ ゴシック" w:hint="eastAsia"/>
                <w:sz w:val="18"/>
                <w:szCs w:val="18"/>
              </w:rPr>
              <w:t>◎＜食事の提供に関する業務の委託について＞　食事の提供に関する業務は施設自らが行うことが望ましいが、栄養管理、調理管理、材料管理、施設等管理、業務管理、衛生管理、労働衛生管理について施設自らが行う等、当該施設の管理者が業務遂行上必要な注意を果たし得るような体制と契約内容により、食事サービスの質が確保される場合には、当該施設の最終的責任の下で第三者に委託することができる。</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0865FF">
            <w:pPr>
              <w:spacing w:beforeLines="200" w:before="684"/>
              <w:jc w:val="center"/>
              <w:rPr>
                <w:rFonts w:ascii="ＭＳ 明朝" w:eastAsia="ＭＳ 明朝" w:hAnsi="ＭＳ 明朝"/>
                <w:sz w:val="18"/>
                <w:szCs w:val="18"/>
              </w:rPr>
            </w:pPr>
          </w:p>
        </w:tc>
      </w:tr>
      <w:tr w:rsidR="00911811" w:rsidRPr="00CF517F" w:rsidTr="00911811">
        <w:trPr>
          <w:trHeight w:val="857"/>
        </w:trPr>
        <w:tc>
          <w:tcPr>
            <w:tcW w:w="2268" w:type="dxa"/>
            <w:vMerge/>
          </w:tcPr>
          <w:p w:rsidR="00911811" w:rsidRPr="00CF517F" w:rsidRDefault="00911811" w:rsidP="000865FF">
            <w:pPr>
              <w:spacing w:beforeLines="50" w:before="171"/>
              <w:ind w:left="360" w:hangingChars="200" w:hanging="360"/>
              <w:rPr>
                <w:rFonts w:ascii="ＭＳ 明朝" w:eastAsia="ＭＳ 明朝" w:hAnsi="ＭＳ 明朝"/>
                <w:sz w:val="18"/>
                <w:szCs w:val="18"/>
              </w:rPr>
            </w:pPr>
          </w:p>
        </w:tc>
        <w:tc>
          <w:tcPr>
            <w:tcW w:w="6237" w:type="dxa"/>
            <w:tcBorders>
              <w:top w:val="dashed" w:sz="4" w:space="0" w:color="auto"/>
              <w:bottom w:val="dashed" w:sz="4" w:space="0" w:color="auto"/>
            </w:tcBorders>
          </w:tcPr>
          <w:p w:rsidR="00911811" w:rsidRPr="00B36703" w:rsidRDefault="00911811" w:rsidP="00A80AB3">
            <w:pPr>
              <w:ind w:leftChars="100" w:left="390" w:hangingChars="100" w:hanging="180"/>
              <w:rPr>
                <w:rFonts w:hAnsi="ＭＳ ゴシック"/>
                <w:sz w:val="18"/>
                <w:szCs w:val="18"/>
              </w:rPr>
            </w:pPr>
            <w:r w:rsidRPr="00B36703">
              <w:rPr>
                <w:rFonts w:hAnsi="ＭＳ ゴシック" w:hint="eastAsia"/>
                <w:sz w:val="18"/>
                <w:szCs w:val="18"/>
              </w:rPr>
              <w:t>◎＜居宅関係部門と食事関係部門の連携について＞　食事提供については、入所者の嚥下や咀嚼の状況、食欲など心身の状態等を当該入所者の食事に的確に反映させるために、居室関係部門と食事関係部門との連絡が十分とられていることが必要であること。</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0865FF">
            <w:pPr>
              <w:spacing w:beforeLines="100" w:before="342"/>
              <w:jc w:val="center"/>
              <w:rPr>
                <w:rFonts w:ascii="ＭＳ 明朝" w:eastAsia="ＭＳ 明朝" w:hAnsi="ＭＳ 明朝"/>
                <w:sz w:val="18"/>
                <w:szCs w:val="18"/>
              </w:rPr>
            </w:pPr>
          </w:p>
        </w:tc>
      </w:tr>
      <w:tr w:rsidR="000865FF" w:rsidRPr="00CF517F" w:rsidTr="00435B70">
        <w:trPr>
          <w:trHeight w:val="405"/>
        </w:trPr>
        <w:tc>
          <w:tcPr>
            <w:tcW w:w="2268" w:type="dxa"/>
            <w:vMerge/>
          </w:tcPr>
          <w:p w:rsidR="000865FF" w:rsidRPr="00CF517F" w:rsidRDefault="000865FF" w:rsidP="000865FF">
            <w:pPr>
              <w:spacing w:beforeLines="50" w:before="171"/>
              <w:ind w:left="360" w:hangingChars="200" w:hanging="360"/>
              <w:rPr>
                <w:rFonts w:ascii="ＭＳ 明朝" w:eastAsia="ＭＳ 明朝" w:hAnsi="ＭＳ 明朝"/>
                <w:sz w:val="18"/>
                <w:szCs w:val="18"/>
              </w:rPr>
            </w:pPr>
          </w:p>
        </w:tc>
        <w:tc>
          <w:tcPr>
            <w:tcW w:w="6237" w:type="dxa"/>
            <w:tcBorders>
              <w:top w:val="dashed" w:sz="4" w:space="0" w:color="auto"/>
              <w:bottom w:val="dashed" w:sz="4" w:space="0" w:color="auto"/>
            </w:tcBorders>
          </w:tcPr>
          <w:p w:rsidR="000865FF" w:rsidRPr="00B36703" w:rsidRDefault="000865FF" w:rsidP="003950BA">
            <w:pPr>
              <w:ind w:leftChars="100" w:left="390" w:hangingChars="100" w:hanging="180"/>
              <w:rPr>
                <w:rFonts w:hAnsi="ＭＳ ゴシック"/>
                <w:sz w:val="18"/>
                <w:szCs w:val="18"/>
              </w:rPr>
            </w:pPr>
            <w:r w:rsidRPr="00B36703">
              <w:rPr>
                <w:rFonts w:hAnsi="ＭＳ ゴシック" w:hint="eastAsia"/>
                <w:sz w:val="18"/>
                <w:szCs w:val="18"/>
              </w:rPr>
              <w:t>◎＜栄養食事相談＞入所者に対しては適切な栄養食事相談を行う必要があること。</w:t>
            </w:r>
          </w:p>
        </w:tc>
        <w:tc>
          <w:tcPr>
            <w:tcW w:w="567" w:type="dxa"/>
            <w:tcBorders>
              <w:top w:val="dashed" w:sz="4" w:space="0" w:color="auto"/>
              <w:bottom w:val="dashed" w:sz="4" w:space="0" w:color="auto"/>
            </w:tcBorders>
          </w:tcPr>
          <w:p w:rsidR="000865FF" w:rsidRPr="00CF517F" w:rsidRDefault="000865FF" w:rsidP="00347CEB">
            <w:pPr>
              <w:spacing w:beforeLines="50" w:before="171"/>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567" w:type="dxa"/>
            <w:tcBorders>
              <w:top w:val="dashed" w:sz="4" w:space="0" w:color="auto"/>
              <w:bottom w:val="dashed" w:sz="4" w:space="0" w:color="auto"/>
            </w:tcBorders>
          </w:tcPr>
          <w:p w:rsidR="000865FF" w:rsidRPr="00CF517F" w:rsidRDefault="000865FF" w:rsidP="00347CEB">
            <w:pPr>
              <w:spacing w:beforeLines="50" w:before="171"/>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134" w:type="dxa"/>
            <w:vMerge/>
          </w:tcPr>
          <w:p w:rsidR="000865FF" w:rsidRPr="00CF517F" w:rsidRDefault="000865FF" w:rsidP="000865FF">
            <w:pPr>
              <w:spacing w:beforeLines="50" w:before="171"/>
              <w:jc w:val="center"/>
              <w:rPr>
                <w:rFonts w:ascii="ＭＳ 明朝" w:eastAsia="ＭＳ 明朝" w:hAnsi="ＭＳ 明朝"/>
                <w:sz w:val="18"/>
                <w:szCs w:val="18"/>
              </w:rPr>
            </w:pPr>
          </w:p>
        </w:tc>
      </w:tr>
      <w:tr w:rsidR="00911811" w:rsidRPr="00CF517F" w:rsidTr="00911811">
        <w:trPr>
          <w:trHeight w:val="330"/>
        </w:trPr>
        <w:tc>
          <w:tcPr>
            <w:tcW w:w="2268" w:type="dxa"/>
            <w:vMerge/>
          </w:tcPr>
          <w:p w:rsidR="00911811" w:rsidRPr="00CF517F" w:rsidRDefault="00911811" w:rsidP="000865FF">
            <w:pPr>
              <w:spacing w:beforeLines="50" w:before="171"/>
              <w:ind w:left="360" w:hangingChars="200" w:hanging="360"/>
              <w:rPr>
                <w:rFonts w:ascii="ＭＳ 明朝" w:eastAsia="ＭＳ 明朝" w:hAnsi="ＭＳ 明朝"/>
                <w:sz w:val="18"/>
                <w:szCs w:val="18"/>
              </w:rPr>
            </w:pPr>
          </w:p>
        </w:tc>
        <w:tc>
          <w:tcPr>
            <w:tcW w:w="6237" w:type="dxa"/>
            <w:tcBorders>
              <w:top w:val="dashed" w:sz="4" w:space="0" w:color="auto"/>
              <w:bottom w:val="single" w:sz="4" w:space="0" w:color="auto"/>
            </w:tcBorders>
          </w:tcPr>
          <w:p w:rsidR="00911811" w:rsidRPr="00B36703" w:rsidRDefault="00911811" w:rsidP="003950BA">
            <w:pPr>
              <w:ind w:leftChars="100" w:left="390" w:hangingChars="100" w:hanging="180"/>
              <w:rPr>
                <w:rFonts w:hAnsi="ＭＳ ゴシック"/>
                <w:sz w:val="18"/>
                <w:szCs w:val="18"/>
              </w:rPr>
            </w:pPr>
            <w:r w:rsidRPr="00B36703">
              <w:rPr>
                <w:rFonts w:hAnsi="ＭＳ ゴシック" w:hint="eastAsia"/>
                <w:sz w:val="18"/>
                <w:szCs w:val="18"/>
              </w:rPr>
              <w:t>◎＜食事内容の検討について＞食事内容については、当該施設の医師、又は栄養士を含む会議において検討が加えられなければならないこと。</w:t>
            </w:r>
          </w:p>
        </w:tc>
        <w:tc>
          <w:tcPr>
            <w:tcW w:w="567" w:type="dxa"/>
            <w:tcBorders>
              <w:top w:val="dashed"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0865FF">
            <w:pPr>
              <w:spacing w:beforeLines="50" w:before="171"/>
              <w:jc w:val="center"/>
              <w:rPr>
                <w:rFonts w:ascii="ＭＳ 明朝" w:eastAsia="ＭＳ 明朝" w:hAnsi="ＭＳ 明朝"/>
                <w:sz w:val="18"/>
                <w:szCs w:val="18"/>
              </w:rPr>
            </w:pPr>
          </w:p>
        </w:tc>
      </w:tr>
      <w:tr w:rsidR="00911811" w:rsidRPr="00CF517F" w:rsidTr="00911811">
        <w:trPr>
          <w:trHeight w:val="599"/>
        </w:trPr>
        <w:tc>
          <w:tcPr>
            <w:tcW w:w="2268" w:type="dxa"/>
            <w:vMerge/>
          </w:tcPr>
          <w:p w:rsidR="00911811" w:rsidRPr="00CF517F" w:rsidRDefault="00911811" w:rsidP="000865FF">
            <w:pPr>
              <w:spacing w:beforeLines="50" w:before="171"/>
              <w:ind w:left="360" w:hangingChars="200" w:hanging="360"/>
              <w:rPr>
                <w:rFonts w:ascii="ＭＳ 明朝" w:eastAsia="ＭＳ 明朝" w:hAnsi="ＭＳ 明朝"/>
                <w:sz w:val="18"/>
                <w:szCs w:val="18"/>
              </w:rPr>
            </w:pPr>
          </w:p>
        </w:tc>
        <w:tc>
          <w:tcPr>
            <w:tcW w:w="6237" w:type="dxa"/>
            <w:tcBorders>
              <w:top w:val="dashed" w:sz="4" w:space="0" w:color="auto"/>
              <w:bottom w:val="dashed"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hint="eastAsia"/>
                <w:sz w:val="18"/>
                <w:szCs w:val="18"/>
              </w:rPr>
              <w:t>入所者の心身の状況に応じて、適切な方法により、食事の自立について必要な支援を行っているか。</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0865FF">
            <w:pPr>
              <w:spacing w:beforeLines="50" w:before="171"/>
              <w:jc w:val="center"/>
              <w:rPr>
                <w:rFonts w:ascii="ＭＳ 明朝" w:eastAsia="ＭＳ 明朝" w:hAnsi="ＭＳ 明朝"/>
                <w:sz w:val="18"/>
                <w:szCs w:val="18"/>
              </w:rPr>
            </w:pPr>
          </w:p>
        </w:tc>
      </w:tr>
      <w:tr w:rsidR="00911811" w:rsidRPr="00CF517F" w:rsidTr="00911811">
        <w:trPr>
          <w:trHeight w:val="375"/>
        </w:trPr>
        <w:tc>
          <w:tcPr>
            <w:tcW w:w="2268" w:type="dxa"/>
            <w:vMerge/>
          </w:tcPr>
          <w:p w:rsidR="00911811" w:rsidRPr="00CF517F" w:rsidRDefault="00911811" w:rsidP="000865FF">
            <w:pPr>
              <w:spacing w:beforeLines="50" w:before="171"/>
              <w:ind w:left="360" w:hangingChars="200" w:hanging="360"/>
              <w:rPr>
                <w:rFonts w:ascii="ＭＳ 明朝" w:eastAsia="ＭＳ 明朝" w:hAnsi="ＭＳ 明朝"/>
                <w:sz w:val="18"/>
                <w:szCs w:val="18"/>
              </w:rPr>
            </w:pPr>
          </w:p>
        </w:tc>
        <w:tc>
          <w:tcPr>
            <w:tcW w:w="6237" w:type="dxa"/>
            <w:tcBorders>
              <w:top w:val="dashed" w:sz="4" w:space="0" w:color="auto"/>
              <w:bottom w:val="dashed"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hint="eastAsia"/>
                <w:sz w:val="18"/>
                <w:szCs w:val="18"/>
              </w:rPr>
              <w:t>入所者の生活習慣を尊重した適切な時間に食事を提供するとともに、入所者がその心身の状況に応じてできる限り自立して食事を摂ることができるよう必要な時間を確保しているか。</w:t>
            </w:r>
          </w:p>
          <w:p w:rsidR="00911811" w:rsidRPr="00B36703" w:rsidRDefault="00911811" w:rsidP="00A80AB3">
            <w:pPr>
              <w:spacing w:beforeLines="50" w:before="171"/>
              <w:ind w:leftChars="100" w:left="390" w:hangingChars="100" w:hanging="180"/>
              <w:rPr>
                <w:rFonts w:hAnsi="ＭＳ ゴシック"/>
                <w:sz w:val="18"/>
                <w:szCs w:val="18"/>
              </w:rPr>
            </w:pPr>
            <w:r w:rsidRPr="00B36703">
              <w:rPr>
                <w:rFonts w:hAnsi="ＭＳ ゴシック" w:hint="eastAsia"/>
                <w:sz w:val="18"/>
                <w:szCs w:val="18"/>
              </w:rPr>
              <w:t>◎施設側の都合で急かしたりすることなく、入所者が自分のペースで食事を摂ることができるよう十分な時間を確保しなければならないことを規定したものである。</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0865FF">
            <w:pPr>
              <w:spacing w:beforeLines="200" w:before="684"/>
              <w:jc w:val="center"/>
              <w:rPr>
                <w:rFonts w:ascii="ＭＳ 明朝" w:eastAsia="ＭＳ 明朝" w:hAnsi="ＭＳ 明朝"/>
                <w:sz w:val="18"/>
                <w:szCs w:val="18"/>
              </w:rPr>
            </w:pPr>
          </w:p>
        </w:tc>
      </w:tr>
      <w:tr w:rsidR="00911811" w:rsidRPr="00CF517F" w:rsidTr="00911811">
        <w:trPr>
          <w:trHeight w:val="1976"/>
        </w:trPr>
        <w:tc>
          <w:tcPr>
            <w:tcW w:w="2268" w:type="dxa"/>
            <w:vMerge/>
          </w:tcPr>
          <w:p w:rsidR="00911811" w:rsidRPr="00CF517F" w:rsidRDefault="00911811" w:rsidP="000865FF">
            <w:pPr>
              <w:spacing w:beforeLines="50" w:before="171"/>
              <w:ind w:left="360" w:hangingChars="200" w:hanging="360"/>
              <w:rPr>
                <w:rFonts w:ascii="ＭＳ 明朝" w:eastAsia="ＭＳ 明朝" w:hAnsi="ＭＳ 明朝"/>
                <w:sz w:val="18"/>
                <w:szCs w:val="18"/>
              </w:rPr>
            </w:pPr>
          </w:p>
        </w:tc>
        <w:tc>
          <w:tcPr>
            <w:tcW w:w="6237" w:type="dxa"/>
            <w:tcBorders>
              <w:top w:val="dashed"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hint="eastAsia"/>
                <w:sz w:val="18"/>
                <w:szCs w:val="18"/>
              </w:rPr>
              <w:t>入所者が相互に社会的関係を築くことができるよう、その意思を尊重しつつ、入所者が共同生活室で食事を摂ることを支援しているか。</w:t>
            </w:r>
          </w:p>
          <w:p w:rsidR="00911811" w:rsidRPr="00B36703" w:rsidRDefault="00911811" w:rsidP="00A80AB3">
            <w:pPr>
              <w:spacing w:beforeLines="50" w:before="171"/>
              <w:ind w:leftChars="100" w:left="390" w:hangingChars="100" w:hanging="180"/>
              <w:rPr>
                <w:rFonts w:hAnsi="ＭＳ ゴシック"/>
                <w:sz w:val="18"/>
                <w:szCs w:val="18"/>
              </w:rPr>
            </w:pPr>
            <w:r w:rsidRPr="00B36703">
              <w:rPr>
                <w:rFonts w:hAnsi="ＭＳ ゴシック" w:hint="eastAsia"/>
                <w:sz w:val="18"/>
                <w:szCs w:val="18"/>
              </w:rPr>
              <w:t>◎入所者の意思を尊重し、また、その心身の状況に配慮した上で、できる限り離床し、共同生活室で食事を摂ることができるよう支援しなければならないことを規定したものである。その際、共同生活室で食事を摂るよう強制することはあってはならないので、十分留意する必要がある。</w:t>
            </w:r>
          </w:p>
        </w:tc>
        <w:tc>
          <w:tcPr>
            <w:tcW w:w="567" w:type="dxa"/>
            <w:tcBorders>
              <w:top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0865FF">
            <w:pPr>
              <w:spacing w:beforeLines="200" w:before="684"/>
              <w:jc w:val="center"/>
              <w:rPr>
                <w:rFonts w:ascii="ＭＳ 明朝" w:eastAsia="ＭＳ 明朝" w:hAnsi="ＭＳ 明朝"/>
                <w:sz w:val="18"/>
                <w:szCs w:val="18"/>
              </w:rPr>
            </w:pPr>
          </w:p>
        </w:tc>
      </w:tr>
      <w:tr w:rsidR="00911811" w:rsidRPr="00CF517F" w:rsidTr="00911811">
        <w:trPr>
          <w:trHeight w:val="150"/>
        </w:trPr>
        <w:tc>
          <w:tcPr>
            <w:tcW w:w="2268" w:type="dxa"/>
          </w:tcPr>
          <w:p w:rsidR="00911811" w:rsidRPr="00CF517F" w:rsidRDefault="00911811" w:rsidP="0024396B">
            <w:pPr>
              <w:spacing w:beforeLines="50" w:before="171"/>
              <w:ind w:left="360" w:hangingChars="200" w:hanging="360"/>
              <w:rPr>
                <w:rFonts w:ascii="ＭＳ 明朝" w:eastAsia="ＭＳ 明朝" w:hAnsi="ＭＳ 明朝"/>
                <w:sz w:val="18"/>
                <w:szCs w:val="18"/>
              </w:rPr>
            </w:pPr>
            <w:r w:rsidRPr="005E6400">
              <w:rPr>
                <w:rFonts w:ascii="ＭＳ 明朝" w:eastAsia="ＭＳ 明朝" w:hAnsi="ＭＳ 明朝" w:hint="eastAsia"/>
                <w:sz w:val="18"/>
                <w:szCs w:val="18"/>
              </w:rPr>
              <w:t>1</w:t>
            </w:r>
            <w:r>
              <w:rPr>
                <w:rFonts w:ascii="ＭＳ 明朝" w:eastAsia="ＭＳ 明朝" w:hAnsi="ＭＳ 明朝" w:hint="eastAsia"/>
                <w:sz w:val="18"/>
                <w:szCs w:val="18"/>
              </w:rPr>
              <w:t>5</w:t>
            </w:r>
            <w:r w:rsidRPr="005E6400">
              <w:rPr>
                <w:rFonts w:ascii="ＭＳ 明朝" w:eastAsia="ＭＳ 明朝" w:hAnsi="ＭＳ 明朝" w:hint="eastAsia"/>
                <w:sz w:val="18"/>
                <w:szCs w:val="18"/>
              </w:rPr>
              <w:t xml:space="preserve">  相談及び援助</w:t>
            </w:r>
          </w:p>
        </w:tc>
        <w:tc>
          <w:tcPr>
            <w:tcW w:w="6237" w:type="dxa"/>
          </w:tcPr>
          <w:p w:rsidR="00911811" w:rsidRPr="00B36703" w:rsidRDefault="00911811" w:rsidP="008E44C7">
            <w:pPr>
              <w:spacing w:beforeLines="50" w:before="171"/>
              <w:rPr>
                <w:rFonts w:hAnsi="ＭＳ ゴシック"/>
                <w:sz w:val="18"/>
                <w:szCs w:val="18"/>
              </w:rPr>
            </w:pPr>
            <w:r w:rsidRPr="00B36703">
              <w:rPr>
                <w:rFonts w:hAnsi="ＭＳ ゴシック" w:hint="eastAsia"/>
                <w:sz w:val="18"/>
                <w:szCs w:val="18"/>
              </w:rPr>
              <w:t>常に入所者の心身の状況、その置かれている環境等の的確な把握に努め、入所者又はその家族に対し、その相談に応じるとともに、必要な助言その他の援助を行っているか。</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Pr>
          <w:p w:rsidR="00911811" w:rsidRDefault="00911811" w:rsidP="00B62646">
            <w:pPr>
              <w:jc w:val="left"/>
              <w:rPr>
                <w:rFonts w:ascii="ＭＳ 明朝" w:eastAsia="ＭＳ 明朝" w:hAnsi="ＭＳ 明朝"/>
                <w:sz w:val="16"/>
                <w:szCs w:val="18"/>
              </w:rPr>
            </w:pPr>
            <w:r>
              <w:rPr>
                <w:rFonts w:ascii="ＭＳ 明朝" w:eastAsia="ＭＳ 明朝" w:hAnsi="ＭＳ 明朝" w:hint="eastAsia"/>
                <w:sz w:val="16"/>
                <w:szCs w:val="18"/>
              </w:rPr>
              <w:t>地基準141</w:t>
            </w:r>
          </w:p>
          <w:p w:rsidR="00911811" w:rsidRPr="00D03966" w:rsidRDefault="00911811" w:rsidP="00B62646">
            <w:pPr>
              <w:jc w:val="left"/>
              <w:rPr>
                <w:rFonts w:ascii="ＭＳ 明朝" w:eastAsia="ＭＳ 明朝" w:hAnsi="ＭＳ 明朝"/>
                <w:sz w:val="16"/>
                <w:szCs w:val="18"/>
              </w:rPr>
            </w:pPr>
            <w:r w:rsidRPr="00FA6E80">
              <w:rPr>
                <w:rFonts w:ascii="ＭＳ 明朝" w:eastAsia="ＭＳ 明朝" w:hAnsi="ＭＳ 明朝" w:hint="eastAsia"/>
                <w:color w:val="000000"/>
                <w:sz w:val="16"/>
                <w:szCs w:val="16"/>
              </w:rPr>
              <w:t>老計第0331004号・老振第0331004号・老老第0331017号</w:t>
            </w:r>
            <w:r>
              <w:rPr>
                <w:rFonts w:ascii="ＭＳ 明朝" w:eastAsia="ＭＳ 明朝" w:hAnsi="ＭＳ 明朝" w:hint="eastAsia"/>
                <w:color w:val="000000"/>
                <w:sz w:val="16"/>
                <w:szCs w:val="16"/>
              </w:rPr>
              <w:t>3-7-4</w:t>
            </w:r>
            <w:r w:rsidRPr="00FA6E80">
              <w:rPr>
                <w:rFonts w:ascii="ＭＳ 明朝" w:eastAsia="ＭＳ 明朝" w:hAnsi="ＭＳ 明朝" w:hint="eastAsia"/>
                <w:color w:val="000000"/>
                <w:sz w:val="16"/>
                <w:szCs w:val="16"/>
              </w:rPr>
              <w:t>(</w:t>
            </w:r>
            <w:r>
              <w:rPr>
                <w:rFonts w:ascii="ＭＳ 明朝" w:eastAsia="ＭＳ 明朝" w:hAnsi="ＭＳ 明朝" w:hint="eastAsia"/>
                <w:color w:val="000000"/>
                <w:sz w:val="16"/>
                <w:szCs w:val="16"/>
              </w:rPr>
              <w:t>8</w:t>
            </w:r>
            <w:r w:rsidRPr="00FA6E80">
              <w:rPr>
                <w:rFonts w:ascii="ＭＳ 明朝" w:eastAsia="ＭＳ 明朝" w:hAnsi="ＭＳ 明朝" w:hint="eastAsia"/>
                <w:color w:val="000000"/>
                <w:sz w:val="16"/>
                <w:szCs w:val="16"/>
              </w:rPr>
              <w:t>)</w:t>
            </w:r>
          </w:p>
        </w:tc>
      </w:tr>
      <w:tr w:rsidR="00911811" w:rsidRPr="00CF517F" w:rsidTr="00911811">
        <w:trPr>
          <w:trHeight w:val="150"/>
        </w:trPr>
        <w:tc>
          <w:tcPr>
            <w:tcW w:w="2268" w:type="dxa"/>
            <w:vMerge w:val="restart"/>
          </w:tcPr>
          <w:p w:rsidR="00911811" w:rsidRPr="00CF517F" w:rsidRDefault="00911811" w:rsidP="000865FF">
            <w:pPr>
              <w:spacing w:beforeLines="50" w:before="171"/>
              <w:ind w:left="360" w:hangingChars="200" w:hanging="360"/>
              <w:rPr>
                <w:rFonts w:ascii="ＭＳ 明朝" w:eastAsia="ＭＳ 明朝" w:hAnsi="ＭＳ 明朝"/>
                <w:sz w:val="18"/>
                <w:szCs w:val="18"/>
              </w:rPr>
            </w:pPr>
            <w:r w:rsidRPr="005E6400">
              <w:rPr>
                <w:rFonts w:ascii="ＭＳ 明朝" w:eastAsia="ＭＳ 明朝" w:hAnsi="ＭＳ 明朝" w:hint="eastAsia"/>
                <w:sz w:val="18"/>
                <w:szCs w:val="18"/>
              </w:rPr>
              <w:t>1</w:t>
            </w:r>
            <w:r>
              <w:rPr>
                <w:rFonts w:ascii="ＭＳ 明朝" w:eastAsia="ＭＳ 明朝" w:hAnsi="ＭＳ 明朝" w:hint="eastAsia"/>
                <w:sz w:val="18"/>
                <w:szCs w:val="18"/>
              </w:rPr>
              <w:t>6</w:t>
            </w:r>
            <w:r w:rsidRPr="005E6400">
              <w:rPr>
                <w:rFonts w:ascii="ＭＳ 明朝" w:eastAsia="ＭＳ 明朝" w:hAnsi="ＭＳ 明朝" w:hint="eastAsia"/>
                <w:sz w:val="18"/>
                <w:szCs w:val="18"/>
              </w:rPr>
              <w:t xml:space="preserve">　社会生活上の便宜の提供等</w:t>
            </w:r>
          </w:p>
        </w:tc>
        <w:tc>
          <w:tcPr>
            <w:tcW w:w="6237" w:type="dxa"/>
            <w:tcBorders>
              <w:bottom w:val="dashed"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hint="eastAsia"/>
                <w:sz w:val="18"/>
                <w:szCs w:val="18"/>
              </w:rPr>
              <w:t>入所</w:t>
            </w:r>
            <w:r w:rsidRPr="00B36703">
              <w:rPr>
                <w:rFonts w:hAnsi="ＭＳ ゴシック"/>
                <w:sz w:val="18"/>
                <w:szCs w:val="18"/>
              </w:rPr>
              <w:t>者の嗜好に応じた趣味、教養又は娯楽に係る活動の機会を提供するとともに、入</w:t>
            </w:r>
            <w:r w:rsidRPr="00B36703">
              <w:rPr>
                <w:rFonts w:hAnsi="ＭＳ ゴシック" w:hint="eastAsia"/>
                <w:sz w:val="18"/>
                <w:szCs w:val="18"/>
              </w:rPr>
              <w:t>所</w:t>
            </w:r>
            <w:r w:rsidRPr="00B36703">
              <w:rPr>
                <w:rFonts w:hAnsi="ＭＳ ゴシック"/>
                <w:sz w:val="18"/>
                <w:szCs w:val="18"/>
              </w:rPr>
              <w:t>者が自律的に行うこれらの活動を支援し</w:t>
            </w:r>
            <w:r w:rsidRPr="00B36703">
              <w:rPr>
                <w:rFonts w:hAnsi="ＭＳ ゴシック" w:hint="eastAsia"/>
                <w:sz w:val="18"/>
                <w:szCs w:val="18"/>
              </w:rPr>
              <w:t>ているか</w:t>
            </w:r>
            <w:r w:rsidRPr="00B36703">
              <w:rPr>
                <w:rFonts w:hAnsi="ＭＳ ゴシック"/>
                <w:sz w:val="18"/>
                <w:szCs w:val="18"/>
              </w:rPr>
              <w:t>。</w:t>
            </w:r>
          </w:p>
          <w:p w:rsidR="00911811" w:rsidRPr="00B36703" w:rsidRDefault="00911811" w:rsidP="00CF3B44">
            <w:pPr>
              <w:spacing w:beforeLines="50" w:before="171"/>
              <w:ind w:leftChars="53" w:left="291" w:hangingChars="100" w:hanging="180"/>
              <w:rPr>
                <w:rFonts w:hAnsi="ＭＳ ゴシック"/>
                <w:sz w:val="18"/>
                <w:szCs w:val="18"/>
              </w:rPr>
            </w:pPr>
            <w:r w:rsidRPr="00B36703">
              <w:rPr>
                <w:rFonts w:hAnsi="ＭＳ ゴシック" w:hint="eastAsia"/>
                <w:sz w:val="18"/>
                <w:szCs w:val="18"/>
              </w:rPr>
              <w:t>◎入所者一人一人の嗜好を把握した上で、それに応じた趣味、教養又は娯楽に係る活動の機会を提供するとともに、同好会やクラブ活動などを含め、入所者が自律的に行うこれらの活動を支援しなければならないことを規定したものである。</w:t>
            </w:r>
          </w:p>
        </w:tc>
        <w:tc>
          <w:tcPr>
            <w:tcW w:w="567" w:type="dxa"/>
            <w:tcBorders>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val="restart"/>
          </w:tcPr>
          <w:p w:rsidR="00911811" w:rsidRDefault="00911811" w:rsidP="00B62646">
            <w:pPr>
              <w:jc w:val="left"/>
              <w:rPr>
                <w:rFonts w:ascii="ＭＳ 明朝" w:eastAsia="ＭＳ 明朝" w:hAnsi="ＭＳ 明朝"/>
                <w:sz w:val="16"/>
                <w:szCs w:val="18"/>
              </w:rPr>
            </w:pPr>
            <w:r>
              <w:rPr>
                <w:rFonts w:ascii="ＭＳ 明朝" w:eastAsia="ＭＳ 明朝" w:hAnsi="ＭＳ 明朝" w:hint="eastAsia"/>
                <w:sz w:val="16"/>
                <w:szCs w:val="18"/>
              </w:rPr>
              <w:t>地基準142</w:t>
            </w:r>
          </w:p>
          <w:p w:rsidR="00911811" w:rsidRPr="00D03966" w:rsidRDefault="00911811" w:rsidP="00B62646">
            <w:pPr>
              <w:jc w:val="left"/>
              <w:rPr>
                <w:rFonts w:ascii="ＭＳ 明朝" w:eastAsia="ＭＳ 明朝" w:hAnsi="ＭＳ 明朝"/>
                <w:sz w:val="16"/>
                <w:szCs w:val="18"/>
              </w:rPr>
            </w:pPr>
            <w:r w:rsidRPr="00FA6E80">
              <w:rPr>
                <w:rFonts w:ascii="ＭＳ 明朝" w:eastAsia="ＭＳ 明朝" w:hAnsi="ＭＳ 明朝" w:hint="eastAsia"/>
                <w:color w:val="000000"/>
                <w:sz w:val="16"/>
                <w:szCs w:val="16"/>
              </w:rPr>
              <w:t>老計第0331004号・老振第0331004号・老老第0331017号</w:t>
            </w:r>
            <w:r>
              <w:rPr>
                <w:rFonts w:ascii="ＭＳ 明朝" w:eastAsia="ＭＳ 明朝" w:hAnsi="ＭＳ 明朝" w:hint="eastAsia"/>
                <w:color w:val="000000"/>
                <w:sz w:val="16"/>
                <w:szCs w:val="16"/>
              </w:rPr>
              <w:t>3-7-4</w:t>
            </w:r>
            <w:r w:rsidRPr="00FA6E80">
              <w:rPr>
                <w:rFonts w:ascii="ＭＳ 明朝" w:eastAsia="ＭＳ 明朝" w:hAnsi="ＭＳ 明朝" w:hint="eastAsia"/>
                <w:color w:val="000000"/>
                <w:sz w:val="16"/>
                <w:szCs w:val="16"/>
              </w:rPr>
              <w:t>(</w:t>
            </w:r>
            <w:r>
              <w:rPr>
                <w:rFonts w:ascii="ＭＳ 明朝" w:eastAsia="ＭＳ 明朝" w:hAnsi="ＭＳ 明朝" w:hint="eastAsia"/>
                <w:color w:val="000000"/>
                <w:sz w:val="16"/>
                <w:szCs w:val="16"/>
              </w:rPr>
              <w:t>9</w:t>
            </w:r>
            <w:r w:rsidRPr="00FA6E80">
              <w:rPr>
                <w:rFonts w:ascii="ＭＳ 明朝" w:eastAsia="ＭＳ 明朝" w:hAnsi="ＭＳ 明朝" w:hint="eastAsia"/>
                <w:color w:val="000000"/>
                <w:sz w:val="16"/>
                <w:szCs w:val="16"/>
              </w:rPr>
              <w:t>)</w:t>
            </w:r>
          </w:p>
        </w:tc>
      </w:tr>
      <w:tr w:rsidR="00911811" w:rsidRPr="00CF517F" w:rsidTr="00911811">
        <w:trPr>
          <w:trHeight w:val="150"/>
        </w:trPr>
        <w:tc>
          <w:tcPr>
            <w:tcW w:w="2268" w:type="dxa"/>
            <w:vMerge/>
          </w:tcPr>
          <w:p w:rsidR="00911811" w:rsidRPr="00CF517F" w:rsidRDefault="00911811" w:rsidP="000865FF">
            <w:pPr>
              <w:spacing w:beforeLines="50" w:before="171"/>
              <w:ind w:left="360" w:hangingChars="200" w:hanging="360"/>
              <w:rPr>
                <w:rFonts w:ascii="ＭＳ 明朝" w:eastAsia="ＭＳ 明朝" w:hAnsi="ＭＳ 明朝"/>
                <w:sz w:val="18"/>
                <w:szCs w:val="18"/>
              </w:rPr>
            </w:pPr>
          </w:p>
        </w:tc>
        <w:tc>
          <w:tcPr>
            <w:tcW w:w="6237" w:type="dxa"/>
            <w:tcBorders>
              <w:top w:val="dashed" w:sz="4" w:space="0" w:color="auto"/>
              <w:bottom w:val="dashed"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hint="eastAsia"/>
                <w:sz w:val="18"/>
                <w:szCs w:val="18"/>
              </w:rPr>
              <w:t>入所者</w:t>
            </w:r>
            <w:r w:rsidRPr="00B36703">
              <w:rPr>
                <w:rFonts w:hAnsi="ＭＳ ゴシック"/>
                <w:sz w:val="18"/>
                <w:szCs w:val="18"/>
              </w:rPr>
              <w:t>が日常生活を営む上で必要な行政機関等に対する手続について、その者又はその家族が行うことが困難である場合は、その者の同意を得て、代わって行</w:t>
            </w:r>
            <w:r w:rsidRPr="00B36703">
              <w:rPr>
                <w:rFonts w:hAnsi="ＭＳ ゴシック" w:hint="eastAsia"/>
                <w:sz w:val="18"/>
                <w:szCs w:val="18"/>
              </w:rPr>
              <w:t>っているか</w:t>
            </w:r>
            <w:r w:rsidRPr="00B36703">
              <w:rPr>
                <w:rFonts w:hAnsi="ＭＳ ゴシック"/>
                <w:sz w:val="18"/>
                <w:szCs w:val="18"/>
              </w:rPr>
              <w:t>。</w:t>
            </w:r>
          </w:p>
          <w:p w:rsidR="00911811" w:rsidRPr="00B36703" w:rsidRDefault="00911811" w:rsidP="00CF3B44">
            <w:pPr>
              <w:spacing w:beforeLines="50" w:before="171"/>
              <w:ind w:leftChars="53" w:left="291" w:hangingChars="100" w:hanging="180"/>
              <w:rPr>
                <w:rFonts w:hAnsi="ＭＳ ゴシック"/>
                <w:sz w:val="18"/>
                <w:szCs w:val="18"/>
              </w:rPr>
            </w:pPr>
            <w:r w:rsidRPr="00B36703">
              <w:rPr>
                <w:rFonts w:hAnsi="ＭＳ ゴシック" w:hint="eastAsia"/>
                <w:sz w:val="18"/>
                <w:szCs w:val="18"/>
              </w:rPr>
              <w:t>◎郵便、証明書等の交付申請等、入所者が必要とする手続等について、入所者又はその家族が行うことが困難な場合は、原則としてその都度、その者の同意を得た上で代行しなければならないこととするものである。特に金銭にかかるものについては書面等をもって事前に同意を得るとともに、代行した後はその都度本人に確認を得るものとする。</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0865FF">
            <w:pPr>
              <w:spacing w:beforeLines="200" w:before="684"/>
              <w:jc w:val="center"/>
              <w:rPr>
                <w:rFonts w:ascii="ＭＳ 明朝" w:eastAsia="ＭＳ 明朝" w:hAnsi="ＭＳ 明朝"/>
                <w:sz w:val="18"/>
                <w:szCs w:val="18"/>
              </w:rPr>
            </w:pPr>
          </w:p>
        </w:tc>
      </w:tr>
      <w:tr w:rsidR="00911811" w:rsidRPr="00CF517F" w:rsidTr="00911811">
        <w:trPr>
          <w:trHeight w:val="150"/>
        </w:trPr>
        <w:tc>
          <w:tcPr>
            <w:tcW w:w="2268" w:type="dxa"/>
            <w:vMerge/>
          </w:tcPr>
          <w:p w:rsidR="00911811" w:rsidRPr="00CF517F" w:rsidRDefault="00911811" w:rsidP="000865FF">
            <w:pPr>
              <w:spacing w:beforeLines="50" w:before="171"/>
              <w:ind w:left="360" w:hangingChars="200" w:hanging="360"/>
              <w:rPr>
                <w:rFonts w:ascii="ＭＳ 明朝" w:eastAsia="ＭＳ 明朝" w:hAnsi="ＭＳ 明朝"/>
                <w:sz w:val="18"/>
                <w:szCs w:val="18"/>
              </w:rPr>
            </w:pPr>
          </w:p>
        </w:tc>
        <w:tc>
          <w:tcPr>
            <w:tcW w:w="6237" w:type="dxa"/>
            <w:tcBorders>
              <w:top w:val="dashed" w:sz="4" w:space="0" w:color="auto"/>
              <w:bottom w:val="dashed"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sz w:val="18"/>
                <w:szCs w:val="18"/>
              </w:rPr>
              <w:t>常に</w:t>
            </w:r>
            <w:r w:rsidRPr="00B36703">
              <w:rPr>
                <w:rFonts w:hAnsi="ＭＳ ゴシック" w:hint="eastAsia"/>
                <w:sz w:val="18"/>
                <w:szCs w:val="18"/>
              </w:rPr>
              <w:t>入所</w:t>
            </w:r>
            <w:r w:rsidRPr="00B36703">
              <w:rPr>
                <w:rFonts w:hAnsi="ＭＳ ゴシック"/>
                <w:sz w:val="18"/>
                <w:szCs w:val="18"/>
              </w:rPr>
              <w:t>者の家族との連携を図るとともに、</w:t>
            </w:r>
            <w:r w:rsidRPr="00B36703">
              <w:rPr>
                <w:rFonts w:hAnsi="ＭＳ ゴシック" w:hint="eastAsia"/>
                <w:sz w:val="18"/>
                <w:szCs w:val="18"/>
              </w:rPr>
              <w:t>入所</w:t>
            </w:r>
            <w:r w:rsidRPr="00B36703">
              <w:rPr>
                <w:rFonts w:hAnsi="ＭＳ ゴシック"/>
                <w:sz w:val="18"/>
                <w:szCs w:val="18"/>
              </w:rPr>
              <w:t>者とその家族との交流等の機会を確保するよう努め</w:t>
            </w:r>
            <w:r w:rsidRPr="00B36703">
              <w:rPr>
                <w:rFonts w:hAnsi="ＭＳ ゴシック" w:hint="eastAsia"/>
                <w:sz w:val="18"/>
                <w:szCs w:val="18"/>
              </w:rPr>
              <w:t>ているか。</w:t>
            </w:r>
          </w:p>
          <w:p w:rsidR="00911811" w:rsidRPr="00B36703" w:rsidRDefault="00911811" w:rsidP="00CF3B44">
            <w:pPr>
              <w:spacing w:beforeLines="50" w:before="171"/>
              <w:ind w:leftChars="95" w:left="379" w:hangingChars="100" w:hanging="180"/>
              <w:rPr>
                <w:rFonts w:hAnsi="ＭＳ ゴシック"/>
                <w:sz w:val="18"/>
                <w:szCs w:val="18"/>
              </w:rPr>
            </w:pPr>
            <w:r w:rsidRPr="00B36703">
              <w:rPr>
                <w:rFonts w:hAnsi="ＭＳ ゴシック" w:hint="eastAsia"/>
                <w:sz w:val="18"/>
                <w:szCs w:val="18"/>
              </w:rPr>
              <w:t>◎ユニット型の居室は、家族や友人が来訪・宿泊して入所者と交流するのに適した個室であることから、これらの者ができる限り気軽に来訪・宿泊することができるよう配慮しなければならない。</w:t>
            </w:r>
          </w:p>
          <w:p w:rsidR="00911811" w:rsidRPr="00B36703" w:rsidRDefault="00911811" w:rsidP="00CF3B44">
            <w:pPr>
              <w:spacing w:beforeLines="50" w:before="171"/>
              <w:ind w:leftChars="95" w:left="379" w:hangingChars="100" w:hanging="180"/>
              <w:rPr>
                <w:rFonts w:hAnsi="ＭＳ ゴシック"/>
                <w:sz w:val="18"/>
                <w:szCs w:val="18"/>
              </w:rPr>
            </w:pPr>
            <w:r w:rsidRPr="00B36703">
              <w:rPr>
                <w:rFonts w:hAnsi="ＭＳ ゴシック" w:hint="eastAsia"/>
                <w:sz w:val="18"/>
                <w:szCs w:val="18"/>
              </w:rPr>
              <w:t>◎入所者の家族に対し、当該施設の会報の送付、当該施設の実施する行事への参加の呼びかけ等によって入所者とその家族が交流できる機会等を確保するよう努めなければならない。また、入所者と家族の面会の場所や時間等についても、入所者やその家族の利便に配慮したものとするよう努めなければならない。</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0865FF">
            <w:pPr>
              <w:spacing w:beforeLines="200" w:before="684"/>
              <w:jc w:val="center"/>
              <w:rPr>
                <w:rFonts w:ascii="ＭＳ 明朝" w:eastAsia="ＭＳ 明朝" w:hAnsi="ＭＳ 明朝"/>
                <w:sz w:val="18"/>
                <w:szCs w:val="18"/>
              </w:rPr>
            </w:pPr>
          </w:p>
        </w:tc>
      </w:tr>
      <w:tr w:rsidR="00911811" w:rsidRPr="00CF517F" w:rsidTr="00911811">
        <w:trPr>
          <w:trHeight w:val="150"/>
        </w:trPr>
        <w:tc>
          <w:tcPr>
            <w:tcW w:w="2268" w:type="dxa"/>
            <w:vMerge/>
          </w:tcPr>
          <w:p w:rsidR="00911811" w:rsidRPr="00CF517F" w:rsidRDefault="00911811" w:rsidP="000865FF">
            <w:pPr>
              <w:spacing w:beforeLines="50" w:before="171"/>
              <w:ind w:left="360" w:hangingChars="200" w:hanging="360"/>
              <w:rPr>
                <w:rFonts w:ascii="ＭＳ 明朝" w:eastAsia="ＭＳ 明朝" w:hAnsi="ＭＳ 明朝"/>
                <w:sz w:val="18"/>
                <w:szCs w:val="18"/>
              </w:rPr>
            </w:pPr>
          </w:p>
        </w:tc>
        <w:tc>
          <w:tcPr>
            <w:tcW w:w="6237" w:type="dxa"/>
            <w:tcBorders>
              <w:top w:val="dashed" w:sz="4" w:space="0" w:color="auto"/>
            </w:tcBorders>
          </w:tcPr>
          <w:p w:rsidR="00911811" w:rsidRPr="00B36703" w:rsidRDefault="00911811" w:rsidP="00CF3B44">
            <w:pPr>
              <w:spacing w:beforeLines="50" w:before="171"/>
              <w:rPr>
                <w:rFonts w:hAnsi="ＭＳ ゴシック"/>
                <w:sz w:val="18"/>
                <w:szCs w:val="18"/>
              </w:rPr>
            </w:pPr>
            <w:r w:rsidRPr="00B36703">
              <w:rPr>
                <w:rFonts w:hAnsi="ＭＳ ゴシック" w:hint="eastAsia"/>
                <w:sz w:val="18"/>
                <w:szCs w:val="18"/>
              </w:rPr>
              <w:t>入所</w:t>
            </w:r>
            <w:r w:rsidRPr="00B36703">
              <w:rPr>
                <w:rFonts w:hAnsi="ＭＳ ゴシック"/>
                <w:sz w:val="18"/>
                <w:szCs w:val="18"/>
              </w:rPr>
              <w:t>者の外出の機会を確保するよう努め</w:t>
            </w:r>
            <w:r w:rsidRPr="00B36703">
              <w:rPr>
                <w:rFonts w:hAnsi="ＭＳ ゴシック" w:hint="eastAsia"/>
                <w:sz w:val="18"/>
                <w:szCs w:val="18"/>
              </w:rPr>
              <w:t>ているか。</w:t>
            </w:r>
          </w:p>
          <w:p w:rsidR="00911811" w:rsidRPr="00B36703" w:rsidRDefault="00911811" w:rsidP="008D1305">
            <w:pPr>
              <w:spacing w:beforeLines="50" w:before="171"/>
              <w:ind w:leftChars="100" w:left="390" w:hangingChars="100" w:hanging="180"/>
              <w:rPr>
                <w:rFonts w:hAnsi="ＭＳ ゴシック"/>
                <w:sz w:val="18"/>
                <w:szCs w:val="18"/>
              </w:rPr>
            </w:pPr>
            <w:r w:rsidRPr="00B36703">
              <w:rPr>
                <w:rFonts w:hAnsi="ＭＳ ゴシック" w:hint="eastAsia"/>
                <w:sz w:val="18"/>
                <w:szCs w:val="18"/>
              </w:rPr>
              <w:t>◎入所者の生活を当該施設内で完結させてしまうことのないよう、入所者の希望や心身の状況を踏まえながら、買い物や外食、図書館や公民館等の公共施設の利用、地域の行事への参加、友人宅の訪問、散歩など、入所者に多様な外出の機会を確保するよう努めなければならないこととするものである。</w:t>
            </w:r>
          </w:p>
        </w:tc>
        <w:tc>
          <w:tcPr>
            <w:tcW w:w="567" w:type="dxa"/>
            <w:tcBorders>
              <w:top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0865FF">
            <w:pPr>
              <w:spacing w:beforeLines="200" w:before="684"/>
              <w:jc w:val="center"/>
              <w:rPr>
                <w:rFonts w:ascii="ＭＳ 明朝" w:eastAsia="ＭＳ 明朝" w:hAnsi="ＭＳ 明朝"/>
                <w:sz w:val="18"/>
                <w:szCs w:val="18"/>
              </w:rPr>
            </w:pPr>
          </w:p>
        </w:tc>
      </w:tr>
      <w:tr w:rsidR="00911811" w:rsidRPr="00CF517F" w:rsidTr="00911811">
        <w:trPr>
          <w:trHeight w:val="150"/>
        </w:trPr>
        <w:tc>
          <w:tcPr>
            <w:tcW w:w="2268" w:type="dxa"/>
          </w:tcPr>
          <w:p w:rsidR="00911811" w:rsidRPr="00CF517F" w:rsidRDefault="00911811" w:rsidP="0062545D">
            <w:pPr>
              <w:spacing w:beforeLines="50" w:before="171"/>
              <w:ind w:left="360" w:hangingChars="200" w:hanging="360"/>
              <w:rPr>
                <w:rFonts w:ascii="ＭＳ 明朝" w:eastAsia="ＭＳ 明朝" w:hAnsi="ＭＳ 明朝"/>
                <w:sz w:val="18"/>
                <w:szCs w:val="18"/>
              </w:rPr>
            </w:pPr>
            <w:r w:rsidRPr="007B1271">
              <w:rPr>
                <w:rFonts w:ascii="ＭＳ 明朝" w:eastAsia="ＭＳ 明朝" w:hAnsi="ＭＳ 明朝" w:hint="eastAsia"/>
                <w:sz w:val="18"/>
                <w:szCs w:val="18"/>
              </w:rPr>
              <w:t>1</w:t>
            </w:r>
            <w:r>
              <w:rPr>
                <w:rFonts w:ascii="ＭＳ 明朝" w:eastAsia="ＭＳ 明朝" w:hAnsi="ＭＳ 明朝" w:hint="eastAsia"/>
                <w:sz w:val="18"/>
                <w:szCs w:val="18"/>
              </w:rPr>
              <w:t>7</w:t>
            </w:r>
            <w:r w:rsidRPr="007B1271">
              <w:rPr>
                <w:rFonts w:ascii="ＭＳ 明朝" w:eastAsia="ＭＳ 明朝" w:hAnsi="ＭＳ 明朝" w:hint="eastAsia"/>
                <w:sz w:val="18"/>
                <w:szCs w:val="18"/>
              </w:rPr>
              <w:t xml:space="preserve">　機能訓練</w:t>
            </w:r>
          </w:p>
        </w:tc>
        <w:tc>
          <w:tcPr>
            <w:tcW w:w="6237" w:type="dxa"/>
          </w:tcPr>
          <w:p w:rsidR="00911811" w:rsidRPr="00B36703" w:rsidRDefault="00911811" w:rsidP="00CF3B44">
            <w:pPr>
              <w:rPr>
                <w:rFonts w:hAnsi="ＭＳ ゴシック"/>
                <w:sz w:val="18"/>
                <w:szCs w:val="18"/>
              </w:rPr>
            </w:pPr>
            <w:r w:rsidRPr="00B36703">
              <w:rPr>
                <w:rFonts w:hAnsi="ＭＳ ゴシック"/>
                <w:sz w:val="18"/>
                <w:szCs w:val="18"/>
              </w:rPr>
              <w:t>入所者に対し、その心身の状況等に応じて、日常生活を営むのに必要な機能を改善し、又はその減退を防止するための訓練を行</w:t>
            </w:r>
            <w:r w:rsidRPr="00B36703">
              <w:rPr>
                <w:rFonts w:hAnsi="ＭＳ ゴシック" w:hint="eastAsia"/>
                <w:sz w:val="18"/>
                <w:szCs w:val="18"/>
              </w:rPr>
              <w:t>っているか。</w:t>
            </w:r>
          </w:p>
          <w:p w:rsidR="00911811" w:rsidRPr="00B36703" w:rsidRDefault="00911811" w:rsidP="00544095">
            <w:pPr>
              <w:spacing w:beforeLines="50" w:before="171"/>
              <w:ind w:leftChars="100" w:left="390" w:hangingChars="100" w:hanging="180"/>
              <w:rPr>
                <w:rFonts w:hAnsi="ＭＳ ゴシック"/>
                <w:sz w:val="18"/>
                <w:szCs w:val="18"/>
              </w:rPr>
            </w:pPr>
            <w:r w:rsidRPr="00B36703">
              <w:rPr>
                <w:rFonts w:hAnsi="ＭＳ ゴシック" w:hint="eastAsia"/>
                <w:sz w:val="18"/>
                <w:szCs w:val="18"/>
              </w:rPr>
              <w:t>◎機能訓練室における機能訓練に限るものではなく、日常生活の中での機能訓練やレクリエーション、行事の実施等を通じた機能訓練を含むものであり、これらについても十分に配慮しなければならない。</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Pr>
          <w:p w:rsidR="00911811" w:rsidRDefault="00911811" w:rsidP="00B62646">
            <w:pPr>
              <w:jc w:val="left"/>
              <w:rPr>
                <w:rFonts w:ascii="ＭＳ 明朝" w:eastAsia="ＭＳ 明朝" w:hAnsi="ＭＳ 明朝"/>
                <w:sz w:val="16"/>
                <w:szCs w:val="18"/>
              </w:rPr>
            </w:pPr>
            <w:r>
              <w:rPr>
                <w:rFonts w:ascii="ＭＳ 明朝" w:eastAsia="ＭＳ 明朝" w:hAnsi="ＭＳ 明朝" w:hint="eastAsia"/>
                <w:sz w:val="16"/>
                <w:szCs w:val="18"/>
              </w:rPr>
              <w:t>地基準143</w:t>
            </w:r>
          </w:p>
          <w:p w:rsidR="00911811" w:rsidRPr="00D03966" w:rsidRDefault="00911811" w:rsidP="00B62646">
            <w:pPr>
              <w:jc w:val="left"/>
              <w:rPr>
                <w:rFonts w:ascii="ＭＳ 明朝" w:eastAsia="ＭＳ 明朝" w:hAnsi="ＭＳ 明朝"/>
                <w:sz w:val="16"/>
                <w:szCs w:val="18"/>
              </w:rPr>
            </w:pPr>
            <w:r w:rsidRPr="00FA6E80">
              <w:rPr>
                <w:rFonts w:ascii="ＭＳ 明朝" w:eastAsia="ＭＳ 明朝" w:hAnsi="ＭＳ 明朝" w:hint="eastAsia"/>
                <w:color w:val="000000"/>
                <w:sz w:val="16"/>
                <w:szCs w:val="16"/>
              </w:rPr>
              <w:t>老計第0331004号・老振第0331004号・老老第0331017号</w:t>
            </w:r>
            <w:r>
              <w:rPr>
                <w:rFonts w:ascii="ＭＳ 明朝" w:eastAsia="ＭＳ 明朝" w:hAnsi="ＭＳ 明朝" w:hint="eastAsia"/>
                <w:color w:val="000000"/>
                <w:sz w:val="16"/>
                <w:szCs w:val="16"/>
              </w:rPr>
              <w:t>3-7-4</w:t>
            </w:r>
            <w:r w:rsidRPr="00FA6E80">
              <w:rPr>
                <w:rFonts w:ascii="ＭＳ 明朝" w:eastAsia="ＭＳ 明朝" w:hAnsi="ＭＳ 明朝" w:hint="eastAsia"/>
                <w:color w:val="000000"/>
                <w:sz w:val="16"/>
                <w:szCs w:val="16"/>
              </w:rPr>
              <w:t>(</w:t>
            </w:r>
            <w:r>
              <w:rPr>
                <w:rFonts w:ascii="ＭＳ 明朝" w:eastAsia="ＭＳ 明朝" w:hAnsi="ＭＳ 明朝" w:hint="eastAsia"/>
                <w:color w:val="000000"/>
                <w:sz w:val="16"/>
                <w:szCs w:val="16"/>
              </w:rPr>
              <w:t>10</w:t>
            </w:r>
            <w:r w:rsidRPr="00FA6E80">
              <w:rPr>
                <w:rFonts w:ascii="ＭＳ 明朝" w:eastAsia="ＭＳ 明朝" w:hAnsi="ＭＳ 明朝" w:hint="eastAsia"/>
                <w:color w:val="000000"/>
                <w:sz w:val="16"/>
                <w:szCs w:val="16"/>
              </w:rPr>
              <w:t>)</w:t>
            </w:r>
          </w:p>
        </w:tc>
      </w:tr>
      <w:tr w:rsidR="00911811" w:rsidRPr="00CF517F" w:rsidTr="00911811">
        <w:trPr>
          <w:trHeight w:val="150"/>
        </w:trPr>
        <w:tc>
          <w:tcPr>
            <w:tcW w:w="2268" w:type="dxa"/>
          </w:tcPr>
          <w:p w:rsidR="00911811" w:rsidRPr="00CF517F" w:rsidRDefault="00911811" w:rsidP="0062545D">
            <w:pPr>
              <w:spacing w:beforeLines="50" w:before="171"/>
              <w:ind w:left="360" w:hangingChars="200" w:hanging="360"/>
              <w:rPr>
                <w:rFonts w:ascii="ＭＳ 明朝" w:eastAsia="ＭＳ 明朝" w:hAnsi="ＭＳ 明朝"/>
                <w:sz w:val="18"/>
                <w:szCs w:val="18"/>
              </w:rPr>
            </w:pPr>
            <w:r w:rsidRPr="007B1271">
              <w:rPr>
                <w:rFonts w:ascii="ＭＳ 明朝" w:eastAsia="ＭＳ 明朝" w:hAnsi="ＭＳ 明朝" w:hint="eastAsia"/>
                <w:sz w:val="18"/>
                <w:szCs w:val="18"/>
              </w:rPr>
              <w:t>1</w:t>
            </w:r>
            <w:r>
              <w:rPr>
                <w:rFonts w:ascii="ＭＳ 明朝" w:eastAsia="ＭＳ 明朝" w:hAnsi="ＭＳ 明朝" w:hint="eastAsia"/>
                <w:sz w:val="18"/>
                <w:szCs w:val="18"/>
              </w:rPr>
              <w:t>8</w:t>
            </w:r>
            <w:r w:rsidRPr="007B1271">
              <w:rPr>
                <w:rFonts w:ascii="ＭＳ 明朝" w:eastAsia="ＭＳ 明朝" w:hAnsi="ＭＳ 明朝" w:hint="eastAsia"/>
                <w:sz w:val="18"/>
                <w:szCs w:val="18"/>
              </w:rPr>
              <w:t xml:space="preserve">　健康管理</w:t>
            </w:r>
          </w:p>
        </w:tc>
        <w:tc>
          <w:tcPr>
            <w:tcW w:w="6237" w:type="dxa"/>
          </w:tcPr>
          <w:p w:rsidR="00911811" w:rsidRPr="00B36703" w:rsidRDefault="00911811" w:rsidP="00CF3B44">
            <w:pPr>
              <w:spacing w:beforeLines="50" w:before="171"/>
              <w:rPr>
                <w:rFonts w:hAnsi="ＭＳ ゴシック"/>
                <w:sz w:val="18"/>
                <w:szCs w:val="18"/>
              </w:rPr>
            </w:pPr>
            <w:r w:rsidRPr="00B36703">
              <w:rPr>
                <w:rFonts w:hAnsi="ＭＳ ゴシック"/>
                <w:sz w:val="18"/>
                <w:szCs w:val="18"/>
              </w:rPr>
              <w:t>指定地域密着型介護老人福祉施設の医師又は看護職員は、常に入所者の健康の状況に注意し、必要に応じて健康保持のための適切な措置を採</w:t>
            </w:r>
            <w:r w:rsidRPr="00B36703">
              <w:rPr>
                <w:rFonts w:hAnsi="ＭＳ ゴシック" w:hint="eastAsia"/>
                <w:sz w:val="18"/>
                <w:szCs w:val="18"/>
              </w:rPr>
              <w:t>っているか</w:t>
            </w:r>
            <w:r w:rsidRPr="00B36703">
              <w:rPr>
                <w:rFonts w:hAnsi="ＭＳ ゴシック"/>
                <w:sz w:val="18"/>
                <w:szCs w:val="18"/>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Pr>
          <w:p w:rsidR="00911811" w:rsidRDefault="00911811" w:rsidP="00B62646">
            <w:pPr>
              <w:jc w:val="left"/>
              <w:rPr>
                <w:rFonts w:ascii="ＭＳ 明朝" w:eastAsia="ＭＳ 明朝" w:hAnsi="ＭＳ 明朝"/>
                <w:sz w:val="16"/>
                <w:szCs w:val="18"/>
              </w:rPr>
            </w:pPr>
            <w:r>
              <w:rPr>
                <w:rFonts w:ascii="ＭＳ 明朝" w:eastAsia="ＭＳ 明朝" w:hAnsi="ＭＳ 明朝" w:hint="eastAsia"/>
                <w:sz w:val="16"/>
                <w:szCs w:val="18"/>
              </w:rPr>
              <w:t>地基準144</w:t>
            </w:r>
          </w:p>
          <w:p w:rsidR="00911811" w:rsidRPr="00D03966" w:rsidRDefault="00911811" w:rsidP="00B62646">
            <w:pPr>
              <w:jc w:val="left"/>
              <w:rPr>
                <w:rFonts w:ascii="ＭＳ 明朝" w:eastAsia="ＭＳ 明朝" w:hAnsi="ＭＳ 明朝"/>
                <w:sz w:val="16"/>
                <w:szCs w:val="18"/>
              </w:rPr>
            </w:pPr>
            <w:r w:rsidRPr="00FA6E80">
              <w:rPr>
                <w:rFonts w:ascii="ＭＳ 明朝" w:eastAsia="ＭＳ 明朝" w:hAnsi="ＭＳ 明朝" w:hint="eastAsia"/>
                <w:color w:val="000000"/>
                <w:sz w:val="16"/>
                <w:szCs w:val="16"/>
              </w:rPr>
              <w:t>老計第0331004号・老振第0331004号・老老第0331017号</w:t>
            </w:r>
            <w:r>
              <w:rPr>
                <w:rFonts w:ascii="ＭＳ 明朝" w:eastAsia="ＭＳ 明朝" w:hAnsi="ＭＳ 明朝" w:hint="eastAsia"/>
                <w:color w:val="000000"/>
                <w:sz w:val="16"/>
                <w:szCs w:val="16"/>
              </w:rPr>
              <w:t>3-7-4</w:t>
            </w:r>
            <w:r w:rsidRPr="00FA6E80">
              <w:rPr>
                <w:rFonts w:ascii="ＭＳ 明朝" w:eastAsia="ＭＳ 明朝" w:hAnsi="ＭＳ 明朝" w:hint="eastAsia"/>
                <w:color w:val="000000"/>
                <w:sz w:val="16"/>
                <w:szCs w:val="16"/>
              </w:rPr>
              <w:t>(</w:t>
            </w:r>
            <w:r>
              <w:rPr>
                <w:rFonts w:ascii="ＭＳ 明朝" w:eastAsia="ＭＳ 明朝" w:hAnsi="ＭＳ 明朝" w:hint="eastAsia"/>
                <w:color w:val="000000"/>
                <w:sz w:val="16"/>
                <w:szCs w:val="16"/>
              </w:rPr>
              <w:t>11</w:t>
            </w:r>
            <w:r w:rsidRPr="00FA6E80">
              <w:rPr>
                <w:rFonts w:ascii="ＭＳ 明朝" w:eastAsia="ＭＳ 明朝" w:hAnsi="ＭＳ 明朝" w:hint="eastAsia"/>
                <w:color w:val="000000"/>
                <w:sz w:val="16"/>
                <w:szCs w:val="16"/>
              </w:rPr>
              <w:t>)</w:t>
            </w:r>
          </w:p>
        </w:tc>
      </w:tr>
      <w:tr w:rsidR="00911811" w:rsidRPr="00CF517F" w:rsidTr="00911811">
        <w:trPr>
          <w:trHeight w:val="5860"/>
        </w:trPr>
        <w:tc>
          <w:tcPr>
            <w:tcW w:w="2268" w:type="dxa"/>
          </w:tcPr>
          <w:p w:rsidR="00911811" w:rsidRPr="00CF517F" w:rsidRDefault="00911811" w:rsidP="0062545D">
            <w:pPr>
              <w:spacing w:beforeLines="50" w:before="171"/>
              <w:ind w:left="360" w:hangingChars="200" w:hanging="360"/>
              <w:rPr>
                <w:rFonts w:ascii="ＭＳ 明朝" w:eastAsia="ＭＳ 明朝" w:hAnsi="ＭＳ 明朝"/>
                <w:sz w:val="18"/>
                <w:szCs w:val="18"/>
              </w:rPr>
            </w:pPr>
            <w:r>
              <w:rPr>
                <w:rFonts w:ascii="ＭＳ 明朝" w:eastAsia="ＭＳ 明朝" w:hAnsi="ＭＳ 明朝" w:hint="eastAsia"/>
                <w:sz w:val="18"/>
                <w:szCs w:val="18"/>
              </w:rPr>
              <w:t>19</w:t>
            </w:r>
            <w:r w:rsidRPr="007B1271">
              <w:rPr>
                <w:rFonts w:ascii="ＭＳ 明朝" w:eastAsia="ＭＳ 明朝" w:hAnsi="ＭＳ 明朝" w:hint="eastAsia"/>
                <w:sz w:val="18"/>
                <w:szCs w:val="18"/>
              </w:rPr>
              <w:t xml:space="preserve">　入所者の入院期間中の取扱い</w:t>
            </w:r>
          </w:p>
        </w:tc>
        <w:tc>
          <w:tcPr>
            <w:tcW w:w="6237" w:type="dxa"/>
          </w:tcPr>
          <w:p w:rsidR="00911811" w:rsidRPr="00B36703" w:rsidRDefault="00911811" w:rsidP="00CF3B44">
            <w:pPr>
              <w:rPr>
                <w:rFonts w:hAnsi="ＭＳ ゴシック"/>
                <w:sz w:val="18"/>
                <w:szCs w:val="18"/>
              </w:rPr>
            </w:pPr>
            <w:r w:rsidRPr="00B36703">
              <w:rPr>
                <w:rFonts w:hAnsi="ＭＳ ゴシック"/>
                <w:sz w:val="18"/>
                <w:szCs w:val="18"/>
              </w:rPr>
              <w:t>入所者について、病院又は診療所に入院する必要が生じた場合であって、入院後おおむね三月以内に退院することが明らかに見込まれるときは、その者及びその家族の希望等を勘案し、必要に応じて適切な便宜を供与するとともに、やむを得ない事情がある場合を除き、退院後再び当該指定地域密着型介護老人福祉施設に円滑に入所することができるように</w:t>
            </w:r>
            <w:r w:rsidRPr="00B36703">
              <w:rPr>
                <w:rFonts w:hAnsi="ＭＳ ゴシック" w:hint="eastAsia"/>
                <w:sz w:val="18"/>
                <w:szCs w:val="18"/>
              </w:rPr>
              <w:t>しているか。</w:t>
            </w:r>
          </w:p>
          <w:p w:rsidR="00911811" w:rsidRPr="00B36703" w:rsidRDefault="00911811" w:rsidP="00544095">
            <w:pPr>
              <w:spacing w:beforeLines="50" w:before="171"/>
              <w:ind w:leftChars="100" w:left="390" w:hangingChars="100" w:hanging="180"/>
              <w:rPr>
                <w:rFonts w:hAnsi="ＭＳ ゴシック"/>
                <w:sz w:val="18"/>
                <w:szCs w:val="18"/>
              </w:rPr>
            </w:pPr>
            <w:r w:rsidRPr="00B36703">
              <w:rPr>
                <w:rFonts w:hAnsi="ＭＳ ゴシック" w:hint="eastAsia"/>
                <w:sz w:val="18"/>
                <w:szCs w:val="18"/>
              </w:rPr>
              <w:t>◎「退院することが明らかに見込まれるとき」に該当するか否かは、入所者の入院先の病院又は診療所の当該主治医に確認するなどの方法により判断すること。</w:t>
            </w:r>
          </w:p>
          <w:p w:rsidR="00911811" w:rsidRPr="00B36703" w:rsidRDefault="00911811" w:rsidP="00544095">
            <w:pPr>
              <w:spacing w:beforeLines="50" w:before="171"/>
              <w:ind w:leftChars="100" w:left="390" w:hangingChars="100" w:hanging="180"/>
              <w:rPr>
                <w:rFonts w:hAnsi="ＭＳ ゴシック"/>
                <w:sz w:val="18"/>
                <w:szCs w:val="18"/>
              </w:rPr>
            </w:pPr>
            <w:r w:rsidRPr="00B36703">
              <w:rPr>
                <w:rFonts w:hAnsi="ＭＳ ゴシック" w:hint="eastAsia"/>
                <w:sz w:val="18"/>
                <w:szCs w:val="18"/>
              </w:rPr>
              <w:t>◎「必要に応じて適切な便宜を提供」とは、入所者及びその家族の同意の上での入退院の手続きや、その他の個々の状況に応じた便宜を図ることを指すものである。</w:t>
            </w:r>
          </w:p>
          <w:p w:rsidR="00911811" w:rsidRPr="00B36703" w:rsidRDefault="00911811" w:rsidP="00544095">
            <w:pPr>
              <w:spacing w:beforeLines="50" w:before="171"/>
              <w:ind w:leftChars="100" w:left="390" w:hangingChars="100" w:hanging="180"/>
              <w:rPr>
                <w:rFonts w:hAnsi="ＭＳ ゴシック"/>
                <w:sz w:val="18"/>
                <w:szCs w:val="18"/>
              </w:rPr>
            </w:pPr>
            <w:r w:rsidRPr="00B36703">
              <w:rPr>
                <w:rFonts w:hAnsi="ＭＳ ゴシック" w:hint="eastAsia"/>
                <w:sz w:val="18"/>
                <w:szCs w:val="18"/>
              </w:rPr>
              <w:t>◎「やむを得ない事情がある場合」とは、単に当初予定の退院日に満床であることをもってやむを得ない事情として該当するものではなく、例えば、入所者の退院が予定より早まる等の理由により、ベッドの確保が間に合わない場合等を指すものである。施設側の都合は基本的には該当しないことに留意すること。なお、前記の例示の場合であっても、再入所が可能なベッドの確保が出来るまでの間、短期入所生活介護の利用を検討するなどにより、入所者の生活に支障を来さないよう努める必要がある。</w:t>
            </w:r>
          </w:p>
          <w:p w:rsidR="00911811" w:rsidRPr="00B36703" w:rsidRDefault="00911811" w:rsidP="00544095">
            <w:pPr>
              <w:spacing w:beforeLines="50" w:before="171"/>
              <w:ind w:leftChars="100" w:left="390" w:hangingChars="100" w:hanging="180"/>
              <w:rPr>
                <w:rFonts w:hAnsi="ＭＳ ゴシック"/>
                <w:sz w:val="18"/>
                <w:szCs w:val="18"/>
              </w:rPr>
            </w:pPr>
            <w:r w:rsidRPr="00B36703">
              <w:rPr>
                <w:rFonts w:hAnsi="ＭＳ ゴシック" w:hint="eastAsia"/>
                <w:sz w:val="18"/>
                <w:szCs w:val="18"/>
              </w:rPr>
              <w:t>◎入所者の入院期間中のベッドは、短期入所生活介護事業等に利用しても差し支えないが、入所者が退院する際に円滑に再入所できるよう、その利用は計画的なものでなければならない。</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Pr>
          <w:p w:rsidR="00911811" w:rsidRDefault="00911811" w:rsidP="00B62646">
            <w:pPr>
              <w:jc w:val="left"/>
              <w:rPr>
                <w:rFonts w:ascii="ＭＳ 明朝" w:eastAsia="ＭＳ 明朝" w:hAnsi="ＭＳ 明朝"/>
                <w:sz w:val="16"/>
                <w:szCs w:val="18"/>
              </w:rPr>
            </w:pPr>
            <w:r>
              <w:rPr>
                <w:rFonts w:ascii="ＭＳ 明朝" w:eastAsia="ＭＳ 明朝" w:hAnsi="ＭＳ 明朝" w:hint="eastAsia"/>
                <w:sz w:val="16"/>
                <w:szCs w:val="18"/>
              </w:rPr>
              <w:t>地基準145</w:t>
            </w:r>
          </w:p>
          <w:p w:rsidR="00911811" w:rsidRPr="00D03966" w:rsidRDefault="00911811" w:rsidP="00B62646">
            <w:pPr>
              <w:jc w:val="left"/>
              <w:rPr>
                <w:rFonts w:ascii="ＭＳ 明朝" w:eastAsia="ＭＳ 明朝" w:hAnsi="ＭＳ 明朝"/>
                <w:sz w:val="16"/>
                <w:szCs w:val="18"/>
              </w:rPr>
            </w:pPr>
            <w:r w:rsidRPr="00FA6E80">
              <w:rPr>
                <w:rFonts w:ascii="ＭＳ 明朝" w:eastAsia="ＭＳ 明朝" w:hAnsi="ＭＳ 明朝" w:hint="eastAsia"/>
                <w:color w:val="000000"/>
                <w:sz w:val="16"/>
                <w:szCs w:val="16"/>
              </w:rPr>
              <w:t>老計第0331004号・老振第0331004号・老老第0331017号</w:t>
            </w:r>
            <w:r>
              <w:rPr>
                <w:rFonts w:ascii="ＭＳ 明朝" w:eastAsia="ＭＳ 明朝" w:hAnsi="ＭＳ 明朝" w:hint="eastAsia"/>
                <w:color w:val="000000"/>
                <w:sz w:val="16"/>
                <w:szCs w:val="16"/>
              </w:rPr>
              <w:t>3-7-4</w:t>
            </w:r>
            <w:r w:rsidRPr="00FA6E80">
              <w:rPr>
                <w:rFonts w:ascii="ＭＳ 明朝" w:eastAsia="ＭＳ 明朝" w:hAnsi="ＭＳ 明朝" w:hint="eastAsia"/>
                <w:color w:val="000000"/>
                <w:sz w:val="16"/>
                <w:szCs w:val="16"/>
              </w:rPr>
              <w:t>(</w:t>
            </w:r>
            <w:r>
              <w:rPr>
                <w:rFonts w:ascii="ＭＳ 明朝" w:eastAsia="ＭＳ 明朝" w:hAnsi="ＭＳ 明朝" w:hint="eastAsia"/>
                <w:color w:val="000000"/>
                <w:sz w:val="16"/>
                <w:szCs w:val="16"/>
              </w:rPr>
              <w:t>12</w:t>
            </w:r>
            <w:r w:rsidRPr="00FA6E80">
              <w:rPr>
                <w:rFonts w:ascii="ＭＳ 明朝" w:eastAsia="ＭＳ 明朝" w:hAnsi="ＭＳ 明朝" w:hint="eastAsia"/>
                <w:color w:val="000000"/>
                <w:sz w:val="16"/>
                <w:szCs w:val="16"/>
              </w:rPr>
              <w:t>)</w:t>
            </w:r>
          </w:p>
        </w:tc>
      </w:tr>
      <w:tr w:rsidR="00911811" w:rsidRPr="00CF517F" w:rsidTr="00911811">
        <w:trPr>
          <w:trHeight w:val="150"/>
        </w:trPr>
        <w:tc>
          <w:tcPr>
            <w:tcW w:w="2268" w:type="dxa"/>
            <w:vMerge w:val="restart"/>
          </w:tcPr>
          <w:p w:rsidR="00911811" w:rsidRPr="00CF517F" w:rsidRDefault="00911811" w:rsidP="000865FF">
            <w:pPr>
              <w:spacing w:beforeLines="50" w:before="171"/>
              <w:ind w:left="360" w:hangingChars="200" w:hanging="360"/>
              <w:rPr>
                <w:rFonts w:ascii="ＭＳ 明朝" w:eastAsia="ＭＳ 明朝" w:hAnsi="ＭＳ 明朝"/>
                <w:sz w:val="18"/>
                <w:szCs w:val="18"/>
              </w:rPr>
            </w:pPr>
            <w:r>
              <w:rPr>
                <w:rFonts w:ascii="ＭＳ 明朝" w:eastAsia="ＭＳ 明朝" w:hAnsi="ＭＳ 明朝" w:hint="eastAsia"/>
                <w:sz w:val="18"/>
                <w:szCs w:val="18"/>
              </w:rPr>
              <w:t>20　利用者</w:t>
            </w:r>
            <w:r w:rsidRPr="00CF517F">
              <w:rPr>
                <w:rFonts w:ascii="ＭＳ 明朝" w:eastAsia="ＭＳ 明朝" w:hAnsi="ＭＳ 明朝" w:hint="eastAsia"/>
                <w:sz w:val="18"/>
                <w:szCs w:val="18"/>
              </w:rPr>
              <w:t>に関する保険者市町村への通知</w:t>
            </w:r>
          </w:p>
        </w:tc>
        <w:tc>
          <w:tcPr>
            <w:tcW w:w="6237" w:type="dxa"/>
          </w:tcPr>
          <w:p w:rsidR="00911811" w:rsidRPr="00B36703" w:rsidRDefault="00911811" w:rsidP="008C5088">
            <w:pPr>
              <w:spacing w:line="180" w:lineRule="atLeast"/>
              <w:rPr>
                <w:rFonts w:hAnsi="ＭＳ ゴシック"/>
                <w:sz w:val="18"/>
                <w:szCs w:val="18"/>
              </w:rPr>
            </w:pPr>
            <w:r w:rsidRPr="00B36703">
              <w:rPr>
                <w:rFonts w:hAnsi="ＭＳ ゴシック" w:hint="eastAsia"/>
                <w:sz w:val="18"/>
                <w:szCs w:val="18"/>
              </w:rPr>
              <w:t>利用者について、次のいずれかに該当する状況が生じたことがあったか。</w:t>
            </w:r>
          </w:p>
          <w:p w:rsidR="00911811" w:rsidRPr="00B36703" w:rsidRDefault="00911811" w:rsidP="008C5088">
            <w:pPr>
              <w:spacing w:line="180" w:lineRule="atLeast"/>
              <w:ind w:left="180" w:hangingChars="100" w:hanging="180"/>
              <w:rPr>
                <w:rFonts w:hAnsi="ＭＳ ゴシック"/>
                <w:sz w:val="18"/>
                <w:szCs w:val="18"/>
              </w:rPr>
            </w:pPr>
            <w:r w:rsidRPr="00B36703">
              <w:rPr>
                <w:rFonts w:hAnsi="ＭＳ ゴシック" w:hint="eastAsia"/>
                <w:sz w:val="18"/>
                <w:szCs w:val="18"/>
              </w:rPr>
              <w:t>①正当な理由なしに指定地域密着型通所介護の利用に関する指示に従わないことにより、要介護状態の程度を増進させたと認められるとき。</w:t>
            </w:r>
          </w:p>
          <w:p w:rsidR="00911811" w:rsidRPr="00B36703" w:rsidRDefault="00911811" w:rsidP="008C5088">
            <w:pPr>
              <w:ind w:leftChars="100" w:left="390" w:hangingChars="100" w:hanging="180"/>
              <w:rPr>
                <w:rFonts w:hAnsi="ＭＳ ゴシック"/>
                <w:sz w:val="18"/>
                <w:szCs w:val="18"/>
              </w:rPr>
            </w:pPr>
            <w:r w:rsidRPr="00B36703">
              <w:rPr>
                <w:rFonts w:hAnsi="ＭＳ ゴシック" w:hint="eastAsia"/>
                <w:sz w:val="18"/>
                <w:szCs w:val="18"/>
              </w:rPr>
              <w:t>②偽りその他不正な行為によって保険給付を受け、又は受けようとしたとき。</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val="restart"/>
          </w:tcPr>
          <w:p w:rsidR="00911811" w:rsidRPr="00D03966" w:rsidRDefault="00911811" w:rsidP="00B62646">
            <w:pPr>
              <w:jc w:val="left"/>
              <w:rPr>
                <w:rFonts w:ascii="ＭＳ 明朝" w:eastAsia="ＭＳ 明朝" w:hAnsi="ＭＳ 明朝"/>
                <w:sz w:val="16"/>
                <w:szCs w:val="18"/>
              </w:rPr>
            </w:pPr>
            <w:r w:rsidRPr="00D03966">
              <w:rPr>
                <w:rFonts w:ascii="ＭＳ 明朝" w:eastAsia="ＭＳ 明朝" w:hAnsi="ＭＳ 明朝" w:hint="eastAsia"/>
                <w:sz w:val="16"/>
                <w:szCs w:val="18"/>
              </w:rPr>
              <w:t>地基準157</w:t>
            </w:r>
          </w:p>
          <w:p w:rsidR="00911811" w:rsidRDefault="00911811" w:rsidP="00B62646">
            <w:pPr>
              <w:jc w:val="left"/>
              <w:rPr>
                <w:rFonts w:ascii="ＭＳ 明朝" w:eastAsia="ＭＳ 明朝" w:hAnsi="ＭＳ 明朝"/>
                <w:sz w:val="16"/>
                <w:szCs w:val="18"/>
              </w:rPr>
            </w:pPr>
            <w:r w:rsidRPr="00D03966">
              <w:rPr>
                <w:rFonts w:ascii="ＭＳ 明朝" w:eastAsia="ＭＳ 明朝" w:hAnsi="ＭＳ 明朝" w:hint="eastAsia"/>
                <w:sz w:val="16"/>
                <w:szCs w:val="18"/>
              </w:rPr>
              <w:t>(準用)3の</w:t>
            </w:r>
            <w:r>
              <w:rPr>
                <w:rFonts w:ascii="ＭＳ 明朝" w:eastAsia="ＭＳ 明朝" w:hAnsi="ＭＳ 明朝" w:hint="eastAsia"/>
                <w:sz w:val="16"/>
                <w:szCs w:val="18"/>
              </w:rPr>
              <w:t>26</w:t>
            </w:r>
          </w:p>
          <w:p w:rsidR="00911811" w:rsidRPr="00D03966" w:rsidRDefault="00911811" w:rsidP="00087C10">
            <w:pPr>
              <w:jc w:val="left"/>
              <w:rPr>
                <w:rFonts w:ascii="ＭＳ 明朝" w:eastAsia="ＭＳ 明朝" w:hAnsi="ＭＳ 明朝"/>
                <w:sz w:val="16"/>
                <w:szCs w:val="18"/>
              </w:rPr>
            </w:pPr>
            <w:r w:rsidRPr="00FA6E80">
              <w:rPr>
                <w:rFonts w:ascii="ＭＳ 明朝" w:eastAsia="ＭＳ 明朝" w:hAnsi="ＭＳ 明朝" w:hint="eastAsia"/>
                <w:color w:val="000000"/>
                <w:sz w:val="16"/>
                <w:szCs w:val="16"/>
              </w:rPr>
              <w:t>老計第0331004号・老振第0331004号・老老第0331017号</w:t>
            </w:r>
            <w:r>
              <w:rPr>
                <w:rFonts w:asciiTheme="minorEastAsia" w:eastAsiaTheme="minorEastAsia" w:hAnsiTheme="minorEastAsia" w:hint="eastAsia"/>
                <w:color w:val="000000"/>
                <w:sz w:val="16"/>
                <w:szCs w:val="16"/>
              </w:rPr>
              <w:t>3-7-4</w:t>
            </w:r>
            <w:r w:rsidRPr="00087C10">
              <w:rPr>
                <w:rFonts w:asciiTheme="minorEastAsia" w:eastAsiaTheme="minorEastAsia" w:hAnsiTheme="minorEastAsia" w:hint="eastAsia"/>
                <w:color w:val="000000"/>
                <w:sz w:val="16"/>
                <w:szCs w:val="16"/>
              </w:rPr>
              <w:t>(23)(準用)1-4 (17)</w:t>
            </w:r>
          </w:p>
        </w:tc>
      </w:tr>
      <w:tr w:rsidR="00911811" w:rsidRPr="00CF517F" w:rsidTr="00911811">
        <w:trPr>
          <w:trHeight w:val="771"/>
        </w:trPr>
        <w:tc>
          <w:tcPr>
            <w:tcW w:w="2268" w:type="dxa"/>
            <w:vMerge/>
          </w:tcPr>
          <w:p w:rsidR="00911811" w:rsidRPr="00CF517F" w:rsidRDefault="00911811" w:rsidP="00B60E42">
            <w:pPr>
              <w:spacing w:line="180" w:lineRule="atLeast"/>
              <w:rPr>
                <w:rFonts w:ascii="ＭＳ 明朝" w:eastAsia="ＭＳ 明朝" w:hAnsi="ＭＳ 明朝"/>
                <w:sz w:val="18"/>
                <w:szCs w:val="18"/>
              </w:rPr>
            </w:pPr>
          </w:p>
        </w:tc>
        <w:tc>
          <w:tcPr>
            <w:tcW w:w="6237" w:type="dxa"/>
          </w:tcPr>
          <w:p w:rsidR="00911811" w:rsidRPr="00B36703" w:rsidRDefault="00911811" w:rsidP="00CF3B44">
            <w:pPr>
              <w:rPr>
                <w:rFonts w:hAnsi="ＭＳ ゴシック"/>
                <w:sz w:val="18"/>
                <w:szCs w:val="18"/>
              </w:rPr>
            </w:pPr>
            <w:r w:rsidRPr="00B36703">
              <w:rPr>
                <w:rFonts w:hAnsi="ＭＳ ゴシック" w:hint="eastAsia"/>
                <w:sz w:val="18"/>
                <w:szCs w:val="18"/>
              </w:rPr>
              <w:t>上記の状況があった場合には、遅滞なく、意見を付してその旨を保険者市町村に通知したか。</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0865FF">
            <w:pPr>
              <w:spacing w:beforeLines="100" w:before="342"/>
              <w:jc w:val="center"/>
              <w:rPr>
                <w:rFonts w:ascii="ＭＳ 明朝" w:eastAsia="ＭＳ 明朝" w:hAnsi="ＭＳ 明朝"/>
                <w:sz w:val="18"/>
                <w:szCs w:val="18"/>
              </w:rPr>
            </w:pPr>
          </w:p>
        </w:tc>
      </w:tr>
      <w:tr w:rsidR="00911811" w:rsidRPr="00CF517F" w:rsidTr="00911811">
        <w:trPr>
          <w:trHeight w:val="1939"/>
        </w:trPr>
        <w:tc>
          <w:tcPr>
            <w:tcW w:w="2268" w:type="dxa"/>
          </w:tcPr>
          <w:p w:rsidR="00911811" w:rsidRDefault="00911811" w:rsidP="0062545D">
            <w:pPr>
              <w:spacing w:beforeLines="50" w:before="171" w:line="180" w:lineRule="atLeast"/>
              <w:rPr>
                <w:rFonts w:ascii="ＭＳ 明朝" w:eastAsia="ＭＳ 明朝" w:hAnsi="ＭＳ 明朝"/>
                <w:sz w:val="18"/>
                <w:szCs w:val="18"/>
              </w:rPr>
            </w:pPr>
            <w:r>
              <w:rPr>
                <w:rFonts w:ascii="ＭＳ 明朝" w:eastAsia="ＭＳ 明朝" w:hAnsi="ＭＳ 明朝" w:hint="eastAsia"/>
                <w:sz w:val="18"/>
                <w:szCs w:val="18"/>
              </w:rPr>
              <w:t>21　緊急時等の対応</w:t>
            </w:r>
          </w:p>
        </w:tc>
        <w:tc>
          <w:tcPr>
            <w:tcW w:w="6237" w:type="dxa"/>
          </w:tcPr>
          <w:p w:rsidR="00911811" w:rsidRPr="00B36703" w:rsidRDefault="00911811" w:rsidP="000865FF">
            <w:pPr>
              <w:rPr>
                <w:rFonts w:hAnsi="ＭＳ ゴシック"/>
                <w:sz w:val="18"/>
                <w:szCs w:val="18"/>
              </w:rPr>
            </w:pPr>
            <w:r w:rsidRPr="00B36703">
              <w:rPr>
                <w:rFonts w:hAnsi="ＭＳ ゴシック" w:hint="eastAsia"/>
                <w:sz w:val="18"/>
                <w:szCs w:val="18"/>
              </w:rPr>
              <w:t>サービス提供中に、利用者の病状急変やその他の必要な場合には、施設に対してあらかじめ配置医師による対応その他方法による対応方針を定めているか。</w:t>
            </w:r>
          </w:p>
          <w:p w:rsidR="00911811" w:rsidRPr="00B36703" w:rsidRDefault="00911811" w:rsidP="00CF3B44">
            <w:pPr>
              <w:rPr>
                <w:rFonts w:hAnsi="ＭＳ ゴシック"/>
                <w:sz w:val="16"/>
                <w:szCs w:val="18"/>
              </w:rPr>
            </w:pPr>
            <w:r w:rsidRPr="00B36703">
              <w:rPr>
                <w:rFonts w:hAnsi="ＭＳ ゴシック" w:hint="eastAsia"/>
                <w:sz w:val="16"/>
                <w:szCs w:val="18"/>
              </w:rPr>
              <w:t>※対応方針に定める規程としては、例えば、緊急時の注意事項や病状等についての情報共有の方法、曜日や時間帯ごとの医師との連携方法や診察するタイミング等があげられる。</w:t>
            </w:r>
          </w:p>
          <w:p w:rsidR="00911811" w:rsidRPr="00B36703" w:rsidRDefault="00911811" w:rsidP="00D57ED2">
            <w:pPr>
              <w:jc w:val="left"/>
              <w:rPr>
                <w:rFonts w:hAnsi="ＭＳ ゴシック"/>
                <w:sz w:val="18"/>
                <w:szCs w:val="18"/>
              </w:rPr>
            </w:pPr>
            <w:r w:rsidRPr="00B36703">
              <w:rPr>
                <w:rFonts w:hAnsi="ＭＳ ゴシック" w:hint="eastAsia"/>
                <w:sz w:val="18"/>
                <w:szCs w:val="18"/>
              </w:rPr>
              <w:t>（措置の具体的内容：　　　　　　　　　　　　　　　　　　　　　）</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Pr>
          <w:p w:rsidR="00911811" w:rsidRPr="00D03966" w:rsidRDefault="00911811" w:rsidP="008F34DB">
            <w:pPr>
              <w:jc w:val="left"/>
              <w:rPr>
                <w:rFonts w:ascii="ＭＳ 明朝" w:eastAsia="ＭＳ 明朝" w:hAnsi="ＭＳ 明朝"/>
                <w:sz w:val="16"/>
                <w:szCs w:val="18"/>
              </w:rPr>
            </w:pPr>
            <w:r w:rsidRPr="00D03966">
              <w:rPr>
                <w:rFonts w:ascii="ＭＳ 明朝" w:eastAsia="ＭＳ 明朝" w:hAnsi="ＭＳ 明朝" w:hint="eastAsia"/>
                <w:sz w:val="16"/>
                <w:szCs w:val="18"/>
              </w:rPr>
              <w:t>地</w:t>
            </w:r>
            <w:r>
              <w:rPr>
                <w:rFonts w:ascii="ＭＳ 明朝" w:eastAsia="ＭＳ 明朝" w:hAnsi="ＭＳ 明朝" w:hint="eastAsia"/>
                <w:sz w:val="16"/>
                <w:szCs w:val="18"/>
              </w:rPr>
              <w:t>基準145の2</w:t>
            </w:r>
          </w:p>
          <w:p w:rsidR="00911811" w:rsidRPr="00D03966" w:rsidRDefault="00911811" w:rsidP="008F34DB">
            <w:pPr>
              <w:jc w:val="left"/>
              <w:rPr>
                <w:rFonts w:ascii="ＭＳ 明朝" w:eastAsia="ＭＳ 明朝" w:hAnsi="ＭＳ 明朝"/>
                <w:sz w:val="16"/>
                <w:szCs w:val="18"/>
              </w:rPr>
            </w:pPr>
            <w:r w:rsidRPr="00FA6E80">
              <w:rPr>
                <w:rFonts w:ascii="ＭＳ 明朝" w:eastAsia="ＭＳ 明朝" w:hAnsi="ＭＳ 明朝" w:hint="eastAsia"/>
                <w:color w:val="000000"/>
                <w:sz w:val="16"/>
                <w:szCs w:val="16"/>
              </w:rPr>
              <w:t>老計第0331004号・老振第0331004号・老老第0331017号</w:t>
            </w:r>
            <w:r>
              <w:rPr>
                <w:rFonts w:ascii="ＭＳ 明朝" w:eastAsia="ＭＳ 明朝" w:hAnsi="ＭＳ 明朝" w:hint="eastAsia"/>
                <w:color w:val="000000"/>
                <w:sz w:val="16"/>
                <w:szCs w:val="16"/>
              </w:rPr>
              <w:t>3-7-4</w:t>
            </w:r>
            <w:r w:rsidRPr="00FA6E80">
              <w:rPr>
                <w:rFonts w:ascii="ＭＳ 明朝" w:eastAsia="ＭＳ 明朝" w:hAnsi="ＭＳ 明朝" w:hint="eastAsia"/>
                <w:color w:val="000000"/>
                <w:sz w:val="16"/>
                <w:szCs w:val="16"/>
              </w:rPr>
              <w:t>(</w:t>
            </w:r>
            <w:r>
              <w:rPr>
                <w:rFonts w:ascii="ＭＳ 明朝" w:eastAsia="ＭＳ 明朝" w:hAnsi="ＭＳ 明朝" w:hint="eastAsia"/>
                <w:color w:val="000000"/>
                <w:sz w:val="16"/>
                <w:szCs w:val="16"/>
              </w:rPr>
              <w:t>13</w:t>
            </w:r>
            <w:r w:rsidRPr="00FA6E80">
              <w:rPr>
                <w:rFonts w:ascii="ＭＳ 明朝" w:eastAsia="ＭＳ 明朝" w:hAnsi="ＭＳ 明朝" w:hint="eastAsia"/>
                <w:color w:val="000000"/>
                <w:sz w:val="16"/>
                <w:szCs w:val="16"/>
              </w:rPr>
              <w:t>)</w:t>
            </w:r>
          </w:p>
        </w:tc>
      </w:tr>
      <w:tr w:rsidR="00911811" w:rsidRPr="00CF517F" w:rsidTr="00911811">
        <w:trPr>
          <w:trHeight w:val="150"/>
        </w:trPr>
        <w:tc>
          <w:tcPr>
            <w:tcW w:w="2268" w:type="dxa"/>
          </w:tcPr>
          <w:p w:rsidR="00911811" w:rsidRPr="00CF517F" w:rsidRDefault="00911811" w:rsidP="008F34DB">
            <w:pPr>
              <w:spacing w:beforeLines="50" w:before="171" w:line="180" w:lineRule="atLeast"/>
              <w:rPr>
                <w:rFonts w:ascii="ＭＳ 明朝" w:eastAsia="ＭＳ 明朝" w:hAnsi="ＭＳ 明朝"/>
                <w:sz w:val="18"/>
                <w:szCs w:val="18"/>
              </w:rPr>
            </w:pPr>
            <w:r w:rsidRPr="00793555">
              <w:rPr>
                <w:rFonts w:ascii="ＭＳ 明朝" w:eastAsia="ＭＳ 明朝" w:hAnsi="ＭＳ 明朝" w:hint="eastAsia"/>
                <w:sz w:val="18"/>
                <w:szCs w:val="18"/>
              </w:rPr>
              <w:t>22</w:t>
            </w:r>
            <w:r>
              <w:rPr>
                <w:rFonts w:ascii="ＭＳ 明朝" w:eastAsia="ＭＳ 明朝" w:hAnsi="ＭＳ 明朝" w:hint="eastAsia"/>
                <w:sz w:val="18"/>
                <w:szCs w:val="18"/>
              </w:rPr>
              <w:t xml:space="preserve">　</w:t>
            </w:r>
            <w:r w:rsidRPr="007B1271">
              <w:rPr>
                <w:rFonts w:ascii="ＭＳ 明朝" w:eastAsia="ＭＳ 明朝" w:hAnsi="ＭＳ 明朝" w:hint="eastAsia"/>
                <w:sz w:val="18"/>
                <w:szCs w:val="18"/>
              </w:rPr>
              <w:t>管理者による管理</w:t>
            </w:r>
          </w:p>
        </w:tc>
        <w:tc>
          <w:tcPr>
            <w:tcW w:w="6237" w:type="dxa"/>
          </w:tcPr>
          <w:p w:rsidR="00911811" w:rsidRPr="00B36703" w:rsidRDefault="00911811" w:rsidP="008E44C7">
            <w:pPr>
              <w:rPr>
                <w:rFonts w:hAnsi="ＭＳ ゴシック"/>
                <w:sz w:val="18"/>
                <w:szCs w:val="18"/>
              </w:rPr>
            </w:pPr>
            <w:r w:rsidRPr="00B36703">
              <w:rPr>
                <w:rFonts w:hAnsi="ＭＳ ゴシック" w:hint="eastAsia"/>
                <w:sz w:val="18"/>
                <w:szCs w:val="18"/>
              </w:rPr>
              <w:t>管理者は、専ら当該施設の職務に従事する常勤の者であるか。ただし、当該施設の管理上支障がない場合は、同一敷地内にある他の事業所、施設等又は本体施設の職務（本体施設が病院又は診療所の場合は、管理者の職務を除く。）に従事することができる。</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Pr>
          <w:p w:rsidR="00911811" w:rsidRDefault="00911811" w:rsidP="005269CA">
            <w:pPr>
              <w:jc w:val="left"/>
              <w:rPr>
                <w:rFonts w:ascii="ＭＳ 明朝" w:eastAsia="ＭＳ 明朝" w:hAnsi="ＭＳ 明朝"/>
                <w:sz w:val="16"/>
                <w:szCs w:val="18"/>
              </w:rPr>
            </w:pPr>
            <w:r>
              <w:rPr>
                <w:rFonts w:ascii="ＭＳ 明朝" w:eastAsia="ＭＳ 明朝" w:hAnsi="ＭＳ 明朝" w:hint="eastAsia"/>
                <w:sz w:val="16"/>
                <w:szCs w:val="18"/>
              </w:rPr>
              <w:t>地基準146</w:t>
            </w:r>
          </w:p>
          <w:p w:rsidR="00911811" w:rsidRPr="00D03966" w:rsidRDefault="00911811" w:rsidP="005269CA">
            <w:pPr>
              <w:jc w:val="left"/>
              <w:rPr>
                <w:rFonts w:ascii="ＭＳ 明朝" w:eastAsia="ＭＳ 明朝" w:hAnsi="ＭＳ 明朝"/>
                <w:sz w:val="16"/>
                <w:szCs w:val="18"/>
              </w:rPr>
            </w:pPr>
            <w:r w:rsidRPr="00FA6E80">
              <w:rPr>
                <w:rFonts w:ascii="ＭＳ 明朝" w:eastAsia="ＭＳ 明朝" w:hAnsi="ＭＳ 明朝" w:hint="eastAsia"/>
                <w:color w:val="000000"/>
                <w:sz w:val="16"/>
                <w:szCs w:val="16"/>
              </w:rPr>
              <w:t>老計第0331004号・老振第0331004号・老老第0331017号</w:t>
            </w:r>
            <w:r>
              <w:rPr>
                <w:rFonts w:ascii="ＭＳ 明朝" w:eastAsia="ＭＳ 明朝" w:hAnsi="ＭＳ 明朝" w:hint="eastAsia"/>
                <w:color w:val="000000"/>
                <w:sz w:val="16"/>
                <w:szCs w:val="16"/>
              </w:rPr>
              <w:t>3-7</w:t>
            </w:r>
            <w:r w:rsidRPr="00FA6E80">
              <w:rPr>
                <w:rFonts w:ascii="ＭＳ 明朝" w:eastAsia="ＭＳ 明朝" w:hAnsi="ＭＳ 明朝" w:hint="eastAsia"/>
                <w:color w:val="000000"/>
                <w:sz w:val="16"/>
                <w:szCs w:val="16"/>
              </w:rPr>
              <w:t>-4(</w:t>
            </w:r>
            <w:r>
              <w:rPr>
                <w:rFonts w:ascii="ＭＳ 明朝" w:eastAsia="ＭＳ 明朝" w:hAnsi="ＭＳ 明朝" w:hint="eastAsia"/>
                <w:color w:val="000000"/>
                <w:sz w:val="16"/>
                <w:szCs w:val="16"/>
              </w:rPr>
              <w:t>14</w:t>
            </w:r>
            <w:r w:rsidRPr="00FA6E80">
              <w:rPr>
                <w:rFonts w:ascii="ＭＳ 明朝" w:eastAsia="ＭＳ 明朝" w:hAnsi="ＭＳ 明朝" w:hint="eastAsia"/>
                <w:color w:val="000000"/>
                <w:sz w:val="16"/>
                <w:szCs w:val="16"/>
              </w:rPr>
              <w:t>)</w:t>
            </w:r>
          </w:p>
        </w:tc>
      </w:tr>
      <w:tr w:rsidR="00911811" w:rsidRPr="00CF517F" w:rsidTr="00911811">
        <w:trPr>
          <w:trHeight w:val="955"/>
        </w:trPr>
        <w:tc>
          <w:tcPr>
            <w:tcW w:w="2268" w:type="dxa"/>
          </w:tcPr>
          <w:p w:rsidR="00911811" w:rsidRPr="00CF517F" w:rsidRDefault="00911811" w:rsidP="008F34DB">
            <w:pPr>
              <w:spacing w:beforeLines="50" w:before="171"/>
              <w:ind w:left="360" w:rightChars="100" w:right="210" w:hangingChars="200" w:hanging="360"/>
              <w:rPr>
                <w:rFonts w:ascii="ＭＳ 明朝" w:eastAsia="ＭＳ 明朝" w:hAnsi="ＭＳ 明朝"/>
                <w:sz w:val="18"/>
                <w:szCs w:val="18"/>
              </w:rPr>
            </w:pPr>
            <w:r>
              <w:rPr>
                <w:rFonts w:ascii="ＭＳ 明朝" w:eastAsia="ＭＳ 明朝" w:hAnsi="ＭＳ 明朝" w:hint="eastAsia"/>
                <w:sz w:val="18"/>
                <w:szCs w:val="18"/>
              </w:rPr>
              <w:t>23</w:t>
            </w:r>
            <w:r w:rsidRPr="00CF517F">
              <w:rPr>
                <w:rFonts w:ascii="ＭＳ 明朝" w:eastAsia="ＭＳ 明朝" w:hAnsi="ＭＳ 明朝" w:hint="eastAsia"/>
                <w:sz w:val="18"/>
                <w:szCs w:val="18"/>
              </w:rPr>
              <w:t xml:space="preserve">　管理者の責務</w:t>
            </w:r>
          </w:p>
        </w:tc>
        <w:tc>
          <w:tcPr>
            <w:tcW w:w="6237" w:type="dxa"/>
          </w:tcPr>
          <w:p w:rsidR="00911811" w:rsidRPr="00B36703" w:rsidRDefault="00911811" w:rsidP="008E44C7">
            <w:pPr>
              <w:spacing w:beforeLines="50" w:before="171"/>
              <w:rPr>
                <w:rFonts w:hAnsi="ＭＳ ゴシック"/>
                <w:sz w:val="18"/>
                <w:szCs w:val="18"/>
              </w:rPr>
            </w:pPr>
            <w:r w:rsidRPr="00B36703">
              <w:rPr>
                <w:rFonts w:hAnsi="ＭＳ ゴシック" w:hint="eastAsia"/>
                <w:sz w:val="18"/>
                <w:szCs w:val="18"/>
              </w:rPr>
              <w:t>管理者は、当該事業所の従業者の管理及びサービス利用の申込みに係る調整、業務の実施状況の把握その他の管理を、一元的に行っているか。</w:t>
            </w:r>
          </w:p>
          <w:p w:rsidR="00911811" w:rsidRPr="00B36703" w:rsidRDefault="00911811" w:rsidP="008E44C7">
            <w:pPr>
              <w:spacing w:beforeLines="50" w:before="171"/>
              <w:rPr>
                <w:rFonts w:hAnsi="ＭＳ ゴシック"/>
                <w:sz w:val="18"/>
                <w:szCs w:val="18"/>
              </w:rPr>
            </w:pPr>
            <w:r w:rsidRPr="00B36703">
              <w:rPr>
                <w:rFonts w:hAnsi="ＭＳ ゴシック" w:hint="eastAsia"/>
                <w:sz w:val="18"/>
                <w:szCs w:val="18"/>
              </w:rPr>
              <w:t>管理者は、当該地域密着型介護老人福祉施設入所者生活介護の従業者に運営基準の規定を遵守させるため必要な指揮命令を行っているか。</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Pr>
          <w:p w:rsidR="00911811" w:rsidRPr="00D03966" w:rsidRDefault="00911811" w:rsidP="005269CA">
            <w:pPr>
              <w:jc w:val="left"/>
              <w:rPr>
                <w:rFonts w:ascii="ＭＳ 明朝" w:eastAsia="ＭＳ 明朝" w:hAnsi="ＭＳ 明朝"/>
                <w:sz w:val="16"/>
                <w:szCs w:val="18"/>
              </w:rPr>
            </w:pPr>
            <w:r w:rsidRPr="00D03966">
              <w:rPr>
                <w:rFonts w:ascii="ＭＳ 明朝" w:eastAsia="ＭＳ 明朝" w:hAnsi="ＭＳ 明朝" w:hint="eastAsia"/>
                <w:sz w:val="16"/>
                <w:szCs w:val="18"/>
              </w:rPr>
              <w:t>地基準157</w:t>
            </w:r>
          </w:p>
          <w:p w:rsidR="00911811" w:rsidRDefault="00911811" w:rsidP="005269CA">
            <w:pPr>
              <w:jc w:val="left"/>
              <w:rPr>
                <w:rFonts w:ascii="ＭＳ 明朝" w:eastAsia="ＭＳ 明朝" w:hAnsi="ＭＳ 明朝"/>
                <w:sz w:val="16"/>
                <w:szCs w:val="18"/>
              </w:rPr>
            </w:pPr>
            <w:r w:rsidRPr="00D03966">
              <w:rPr>
                <w:rFonts w:ascii="ＭＳ 明朝" w:eastAsia="ＭＳ 明朝" w:hAnsi="ＭＳ 明朝" w:hint="eastAsia"/>
                <w:sz w:val="16"/>
                <w:szCs w:val="18"/>
              </w:rPr>
              <w:t>(準用</w:t>
            </w:r>
            <w:r>
              <w:rPr>
                <w:rFonts w:ascii="ＭＳ 明朝" w:eastAsia="ＭＳ 明朝" w:hAnsi="ＭＳ 明朝" w:hint="eastAsia"/>
                <w:sz w:val="16"/>
                <w:szCs w:val="18"/>
              </w:rPr>
              <w:t>)28</w:t>
            </w:r>
          </w:p>
          <w:p w:rsidR="00911811" w:rsidRPr="00D03966" w:rsidRDefault="00911811" w:rsidP="00E422B5">
            <w:pPr>
              <w:jc w:val="left"/>
              <w:rPr>
                <w:rFonts w:ascii="ＭＳ 明朝" w:eastAsia="ＭＳ 明朝" w:hAnsi="ＭＳ 明朝"/>
                <w:sz w:val="16"/>
                <w:szCs w:val="18"/>
              </w:rPr>
            </w:pPr>
            <w:r w:rsidRPr="00FA6E80">
              <w:rPr>
                <w:rFonts w:ascii="ＭＳ 明朝" w:eastAsia="ＭＳ 明朝" w:hAnsi="ＭＳ 明朝" w:hint="eastAsia"/>
                <w:color w:val="000000"/>
                <w:sz w:val="16"/>
                <w:szCs w:val="16"/>
              </w:rPr>
              <w:t>老計第0331004号・老振第0331004号・老老第0331017号</w:t>
            </w:r>
            <w:r w:rsidRPr="00087C10">
              <w:rPr>
                <w:rFonts w:asciiTheme="minorEastAsia" w:eastAsiaTheme="minorEastAsia" w:hAnsiTheme="minorEastAsia" w:hint="eastAsia"/>
                <w:color w:val="000000"/>
                <w:sz w:val="16"/>
                <w:szCs w:val="16"/>
              </w:rPr>
              <w:t>3-</w:t>
            </w:r>
            <w:r>
              <w:rPr>
                <w:rFonts w:asciiTheme="minorEastAsia" w:eastAsiaTheme="minorEastAsia" w:hAnsiTheme="minorEastAsia" w:hint="eastAsia"/>
                <w:color w:val="000000"/>
                <w:sz w:val="16"/>
                <w:szCs w:val="16"/>
              </w:rPr>
              <w:t>7</w:t>
            </w:r>
            <w:r w:rsidRPr="00087C10">
              <w:rPr>
                <w:rFonts w:asciiTheme="minorEastAsia" w:eastAsiaTheme="minorEastAsia" w:hAnsiTheme="minorEastAsia" w:hint="eastAsia"/>
                <w:color w:val="000000"/>
                <w:sz w:val="16"/>
                <w:szCs w:val="16"/>
              </w:rPr>
              <w:t>-4(23)(準用)</w:t>
            </w:r>
            <w:r>
              <w:rPr>
                <w:rFonts w:asciiTheme="minorEastAsia" w:eastAsiaTheme="minorEastAsia" w:hAnsiTheme="minorEastAsia" w:hint="eastAsia"/>
                <w:color w:val="000000"/>
                <w:sz w:val="16"/>
                <w:szCs w:val="16"/>
              </w:rPr>
              <w:t>2の2</w:t>
            </w:r>
            <w:r w:rsidRPr="00087C10">
              <w:rPr>
                <w:rFonts w:asciiTheme="minorEastAsia" w:eastAsiaTheme="minorEastAsia" w:hAnsiTheme="minorEastAsia" w:hint="eastAsia"/>
                <w:color w:val="000000"/>
                <w:sz w:val="16"/>
                <w:szCs w:val="16"/>
              </w:rPr>
              <w:t>-</w:t>
            </w:r>
            <w:r>
              <w:rPr>
                <w:rFonts w:asciiTheme="minorEastAsia" w:eastAsiaTheme="minorEastAsia" w:hAnsiTheme="minorEastAsia" w:hint="eastAsia"/>
                <w:color w:val="000000"/>
                <w:sz w:val="16"/>
                <w:szCs w:val="16"/>
              </w:rPr>
              <w:t>3</w:t>
            </w:r>
            <w:r w:rsidRPr="00FA6E80">
              <w:rPr>
                <w:rFonts w:ascii="ＭＳ 明朝" w:eastAsia="ＭＳ 明朝" w:hAnsi="ＭＳ 明朝" w:hint="eastAsia"/>
                <w:color w:val="000000"/>
                <w:sz w:val="16"/>
                <w:szCs w:val="16"/>
              </w:rPr>
              <w:t xml:space="preserve"> (</w:t>
            </w:r>
            <w:r>
              <w:rPr>
                <w:rFonts w:ascii="ＭＳ 明朝" w:eastAsia="ＭＳ 明朝" w:hAnsi="ＭＳ 明朝" w:hint="eastAsia"/>
                <w:color w:val="000000"/>
                <w:sz w:val="16"/>
                <w:szCs w:val="16"/>
              </w:rPr>
              <w:t>4</w:t>
            </w:r>
            <w:r w:rsidRPr="00FA6E80">
              <w:rPr>
                <w:rFonts w:ascii="ＭＳ 明朝" w:eastAsia="ＭＳ 明朝" w:hAnsi="ＭＳ 明朝" w:hint="eastAsia"/>
                <w:color w:val="000000"/>
                <w:sz w:val="16"/>
                <w:szCs w:val="16"/>
              </w:rPr>
              <w:t>)</w:t>
            </w:r>
          </w:p>
        </w:tc>
      </w:tr>
      <w:tr w:rsidR="00911811" w:rsidRPr="00CF517F" w:rsidTr="00911811">
        <w:trPr>
          <w:trHeight w:val="2506"/>
        </w:trPr>
        <w:tc>
          <w:tcPr>
            <w:tcW w:w="2268" w:type="dxa"/>
            <w:tcBorders>
              <w:left w:val="single" w:sz="4" w:space="0" w:color="auto"/>
            </w:tcBorders>
            <w:shd w:val="clear" w:color="auto" w:fill="auto"/>
          </w:tcPr>
          <w:p w:rsidR="00911811" w:rsidRPr="007B1271" w:rsidRDefault="00911811" w:rsidP="0062545D">
            <w:pPr>
              <w:spacing w:beforeLines="50" w:before="171"/>
              <w:ind w:left="360" w:hangingChars="200" w:hanging="360"/>
              <w:rPr>
                <w:rFonts w:ascii="ＭＳ 明朝" w:eastAsia="ＭＳ 明朝" w:hAnsi="ＭＳ 明朝"/>
                <w:sz w:val="18"/>
                <w:szCs w:val="18"/>
              </w:rPr>
            </w:pPr>
            <w:r w:rsidRPr="007B1271">
              <w:rPr>
                <w:rFonts w:ascii="ＭＳ 明朝" w:eastAsia="ＭＳ 明朝" w:hAnsi="ＭＳ 明朝" w:hint="eastAsia"/>
                <w:sz w:val="18"/>
                <w:szCs w:val="18"/>
              </w:rPr>
              <w:t>2</w:t>
            </w:r>
            <w:r>
              <w:rPr>
                <w:rFonts w:ascii="ＭＳ 明朝" w:eastAsia="ＭＳ 明朝" w:hAnsi="ＭＳ 明朝" w:hint="eastAsia"/>
                <w:sz w:val="18"/>
                <w:szCs w:val="18"/>
              </w:rPr>
              <w:t>4</w:t>
            </w:r>
            <w:r w:rsidRPr="007B1271">
              <w:rPr>
                <w:rFonts w:ascii="ＭＳ 明朝" w:eastAsia="ＭＳ 明朝" w:hAnsi="ＭＳ 明朝" w:hint="eastAsia"/>
                <w:sz w:val="18"/>
                <w:szCs w:val="18"/>
              </w:rPr>
              <w:t xml:space="preserve">　計画担当介護支援専門員の責務</w:t>
            </w:r>
          </w:p>
        </w:tc>
        <w:tc>
          <w:tcPr>
            <w:tcW w:w="6237" w:type="dxa"/>
            <w:shd w:val="clear" w:color="auto" w:fill="auto"/>
          </w:tcPr>
          <w:p w:rsidR="00911811" w:rsidRPr="00B36703" w:rsidRDefault="00911811" w:rsidP="008E44C7">
            <w:pPr>
              <w:pStyle w:val="a3"/>
              <w:tabs>
                <w:tab w:val="clear" w:pos="4252"/>
                <w:tab w:val="clear" w:pos="8504"/>
              </w:tabs>
              <w:snapToGrid/>
              <w:spacing w:beforeLines="50" w:before="171"/>
              <w:rPr>
                <w:rFonts w:hAnsi="ＭＳ ゴシック"/>
                <w:sz w:val="18"/>
                <w:szCs w:val="18"/>
              </w:rPr>
            </w:pPr>
            <w:r w:rsidRPr="00B36703">
              <w:rPr>
                <w:rFonts w:hAnsi="ＭＳ ゴシック"/>
                <w:sz w:val="18"/>
                <w:szCs w:val="18"/>
              </w:rPr>
              <w:t>計画担当介護支援専門員は</w:t>
            </w:r>
            <w:r w:rsidRPr="00B36703">
              <w:rPr>
                <w:rFonts w:hAnsi="ＭＳ ゴシック" w:hint="eastAsia"/>
                <w:sz w:val="18"/>
                <w:szCs w:val="18"/>
              </w:rPr>
              <w:t>、地域密着型施設サービス計画の作成業務のほか、次に掲げる業務を行っているか。</w:t>
            </w:r>
          </w:p>
          <w:p w:rsidR="00911811" w:rsidRPr="00B36703" w:rsidRDefault="00911811" w:rsidP="005E1259">
            <w:pPr>
              <w:pStyle w:val="a3"/>
              <w:ind w:leftChars="100" w:left="390" w:hangingChars="100" w:hanging="180"/>
              <w:rPr>
                <w:rFonts w:hAnsi="ＭＳ ゴシック"/>
                <w:sz w:val="18"/>
                <w:szCs w:val="18"/>
              </w:rPr>
            </w:pPr>
            <w:r w:rsidRPr="00B36703">
              <w:rPr>
                <w:rFonts w:hAnsi="ＭＳ ゴシック" w:hint="eastAsia"/>
                <w:sz w:val="18"/>
                <w:szCs w:val="18"/>
              </w:rPr>
              <w:t>①</w:t>
            </w:r>
            <w:r w:rsidRPr="00B36703">
              <w:rPr>
                <w:rFonts w:hAnsi="ＭＳ ゴシック"/>
                <w:sz w:val="18"/>
                <w:szCs w:val="18"/>
              </w:rPr>
              <w:t>入所申込者の入所に際し、その者に係る居宅介護支援事業者に対する照会等により、その者の心身の状況、生活歴、病歴、指定居宅サービス等の利用状況等を把握</w:t>
            </w:r>
            <w:r w:rsidRPr="00B36703">
              <w:rPr>
                <w:rFonts w:hAnsi="ＭＳ ゴシック" w:hint="eastAsia"/>
                <w:sz w:val="18"/>
                <w:szCs w:val="18"/>
              </w:rPr>
              <w:t>しているか。</w:t>
            </w:r>
          </w:p>
          <w:p w:rsidR="00911811" w:rsidRPr="00B36703" w:rsidRDefault="00911811" w:rsidP="005E1259">
            <w:pPr>
              <w:pStyle w:val="a3"/>
              <w:ind w:leftChars="100" w:left="390" w:hangingChars="100" w:hanging="180"/>
              <w:rPr>
                <w:rFonts w:hAnsi="ＭＳ ゴシック"/>
                <w:sz w:val="18"/>
                <w:szCs w:val="18"/>
              </w:rPr>
            </w:pPr>
            <w:r w:rsidRPr="00B36703">
              <w:rPr>
                <w:rFonts w:hAnsi="ＭＳ ゴシック" w:hint="eastAsia"/>
                <w:bCs/>
                <w:sz w:val="18"/>
                <w:szCs w:val="18"/>
              </w:rPr>
              <w:t>②</w:t>
            </w:r>
            <w:r w:rsidRPr="00B36703">
              <w:rPr>
                <w:rFonts w:hAnsi="ＭＳ ゴシック"/>
                <w:sz w:val="18"/>
                <w:szCs w:val="18"/>
              </w:rPr>
              <w:t>計画担当介護支援専門員</w:t>
            </w:r>
            <w:r w:rsidRPr="00B36703">
              <w:rPr>
                <w:rFonts w:hAnsi="ＭＳ ゴシック" w:hint="eastAsia"/>
                <w:sz w:val="18"/>
                <w:szCs w:val="18"/>
              </w:rPr>
              <w:t>は、</w:t>
            </w:r>
            <w:r w:rsidRPr="00B36703">
              <w:rPr>
                <w:rFonts w:hAnsi="ＭＳ ゴシック"/>
                <w:sz w:val="18"/>
                <w:szCs w:val="18"/>
              </w:rPr>
              <w:t>入所者の心身の状況、その置かれている環境等に照らし、その者が居宅において日常生活を営むことができるかどうかについて定期的に検討</w:t>
            </w:r>
            <w:r w:rsidRPr="00B36703">
              <w:rPr>
                <w:rFonts w:hAnsi="ＭＳ ゴシック" w:hint="eastAsia"/>
                <w:sz w:val="18"/>
                <w:szCs w:val="18"/>
              </w:rPr>
              <w:t>しているか</w:t>
            </w:r>
            <w:r w:rsidRPr="00B36703">
              <w:rPr>
                <w:rFonts w:hAnsi="ＭＳ ゴシック"/>
                <w:sz w:val="18"/>
                <w:szCs w:val="18"/>
              </w:rPr>
              <w:t>。</w:t>
            </w:r>
          </w:p>
          <w:p w:rsidR="00911811" w:rsidRPr="00B36703" w:rsidRDefault="00911811" w:rsidP="005E1259">
            <w:pPr>
              <w:pStyle w:val="a3"/>
              <w:ind w:leftChars="100" w:left="390" w:hangingChars="100" w:hanging="180"/>
              <w:rPr>
                <w:rFonts w:hAnsi="ＭＳ ゴシック"/>
                <w:sz w:val="18"/>
                <w:szCs w:val="18"/>
              </w:rPr>
            </w:pPr>
            <w:r w:rsidRPr="00B36703">
              <w:rPr>
                <w:rFonts w:hAnsi="ＭＳ ゴシック" w:hint="eastAsia"/>
                <w:bCs/>
                <w:sz w:val="18"/>
                <w:szCs w:val="18"/>
              </w:rPr>
              <w:t>③</w:t>
            </w:r>
            <w:r w:rsidRPr="00B36703">
              <w:rPr>
                <w:rFonts w:hAnsi="ＭＳ ゴシック"/>
                <w:sz w:val="18"/>
                <w:szCs w:val="18"/>
              </w:rPr>
              <w:t>計画担当介護支援専門員</w:t>
            </w:r>
            <w:r w:rsidRPr="00B36703">
              <w:rPr>
                <w:rFonts w:hAnsi="ＭＳ ゴシック" w:hint="eastAsia"/>
                <w:sz w:val="18"/>
                <w:szCs w:val="18"/>
              </w:rPr>
              <w:t>は、</w:t>
            </w:r>
            <w:r w:rsidRPr="00B36703">
              <w:rPr>
                <w:rFonts w:hAnsi="ＭＳ ゴシック"/>
                <w:sz w:val="18"/>
                <w:szCs w:val="18"/>
              </w:rPr>
              <w:t>その心身の状況、その置かれている環境等に照らし、居宅において日常生活を営むことができると認められる入所者に対し、その者及びその家族の希望、その者が退所後に置かれることとなる環境等を勘案し、その者の円滑な退所のために必要な援助を行</w:t>
            </w:r>
            <w:r w:rsidRPr="00B36703">
              <w:rPr>
                <w:rFonts w:hAnsi="ＭＳ ゴシック" w:hint="eastAsia"/>
                <w:sz w:val="18"/>
                <w:szCs w:val="18"/>
              </w:rPr>
              <w:t>っているか</w:t>
            </w:r>
            <w:r w:rsidRPr="00B36703">
              <w:rPr>
                <w:rFonts w:hAnsi="ＭＳ ゴシック"/>
                <w:sz w:val="18"/>
                <w:szCs w:val="18"/>
              </w:rPr>
              <w:t xml:space="preserve">。 </w:t>
            </w:r>
          </w:p>
          <w:p w:rsidR="00911811" w:rsidRPr="00B36703" w:rsidRDefault="00911811" w:rsidP="005E1259">
            <w:pPr>
              <w:pStyle w:val="a3"/>
              <w:ind w:leftChars="100" w:left="390" w:hangingChars="100" w:hanging="180"/>
              <w:rPr>
                <w:rFonts w:hAnsi="ＭＳ ゴシック"/>
                <w:sz w:val="18"/>
                <w:szCs w:val="18"/>
              </w:rPr>
            </w:pPr>
            <w:r w:rsidRPr="00B36703">
              <w:rPr>
                <w:rFonts w:hAnsi="ＭＳ ゴシック" w:hint="eastAsia"/>
                <w:bCs/>
                <w:sz w:val="18"/>
                <w:szCs w:val="18"/>
              </w:rPr>
              <w:t>④</w:t>
            </w:r>
            <w:r w:rsidRPr="00B36703">
              <w:rPr>
                <w:rFonts w:hAnsi="ＭＳ ゴシック"/>
                <w:sz w:val="18"/>
                <w:szCs w:val="18"/>
              </w:rPr>
              <w:t>計画担当介護支援専門員</w:t>
            </w:r>
            <w:r w:rsidRPr="00B36703">
              <w:rPr>
                <w:rFonts w:hAnsi="ＭＳ ゴシック" w:hint="eastAsia"/>
                <w:sz w:val="18"/>
                <w:szCs w:val="18"/>
              </w:rPr>
              <w:t>は、</w:t>
            </w:r>
            <w:r w:rsidRPr="00B36703">
              <w:rPr>
                <w:rFonts w:hAnsi="ＭＳ ゴシック"/>
                <w:sz w:val="18"/>
                <w:szCs w:val="18"/>
              </w:rPr>
              <w:t>入所者の退所に際し、居宅サービス計画の作成等の援助に資するため、居宅介護支援事業者に対して情報を提供するほか、保健医療サービス又は福祉サービスを提供する者と密接に連携</w:t>
            </w:r>
            <w:r w:rsidRPr="00B36703">
              <w:rPr>
                <w:rFonts w:hAnsi="ＭＳ ゴシック" w:hint="eastAsia"/>
                <w:sz w:val="18"/>
                <w:szCs w:val="18"/>
              </w:rPr>
              <w:t>しているか。</w:t>
            </w:r>
          </w:p>
          <w:p w:rsidR="00911811" w:rsidRPr="00B36703" w:rsidRDefault="00911811" w:rsidP="005E1259">
            <w:pPr>
              <w:pStyle w:val="a3"/>
              <w:ind w:leftChars="100" w:left="390" w:hangingChars="100" w:hanging="180"/>
              <w:rPr>
                <w:rFonts w:hAnsi="ＭＳ ゴシック"/>
                <w:sz w:val="18"/>
                <w:szCs w:val="18"/>
              </w:rPr>
            </w:pPr>
            <w:r w:rsidRPr="00B36703">
              <w:rPr>
                <w:rFonts w:hAnsi="ＭＳ ゴシック" w:hint="eastAsia"/>
                <w:bCs/>
                <w:sz w:val="18"/>
                <w:szCs w:val="18"/>
              </w:rPr>
              <w:t>⑤</w:t>
            </w:r>
            <w:r w:rsidRPr="00B36703">
              <w:rPr>
                <w:rFonts w:hAnsi="ＭＳ ゴシック"/>
                <w:sz w:val="18"/>
                <w:szCs w:val="18"/>
              </w:rPr>
              <w:t>計画担当介護支援専門員</w:t>
            </w:r>
            <w:r w:rsidRPr="00B36703">
              <w:rPr>
                <w:rFonts w:hAnsi="ＭＳ ゴシック" w:hint="eastAsia"/>
                <w:sz w:val="18"/>
                <w:szCs w:val="18"/>
              </w:rPr>
              <w:t>は、</w:t>
            </w:r>
            <w:r w:rsidRPr="00B36703">
              <w:rPr>
                <w:rFonts w:hAnsi="ＭＳ ゴシック"/>
                <w:sz w:val="18"/>
                <w:szCs w:val="18"/>
              </w:rPr>
              <w:t>身体的拘束等の態様及び時間、その際の入所者の心身の状況並びに緊急やむを得ない理由を記録</w:t>
            </w:r>
            <w:r w:rsidRPr="00B36703">
              <w:rPr>
                <w:rFonts w:hAnsi="ＭＳ ゴシック" w:hint="eastAsia"/>
                <w:sz w:val="18"/>
                <w:szCs w:val="18"/>
              </w:rPr>
              <w:t>しているか</w:t>
            </w:r>
            <w:r w:rsidRPr="00B36703">
              <w:rPr>
                <w:rFonts w:hAnsi="ＭＳ ゴシック"/>
                <w:sz w:val="18"/>
                <w:szCs w:val="18"/>
              </w:rPr>
              <w:t xml:space="preserve">。 </w:t>
            </w:r>
          </w:p>
          <w:p w:rsidR="00911811" w:rsidRPr="00B36703" w:rsidRDefault="00911811" w:rsidP="005E1259">
            <w:pPr>
              <w:pStyle w:val="a3"/>
              <w:tabs>
                <w:tab w:val="clear" w:pos="4252"/>
                <w:tab w:val="clear" w:pos="8504"/>
              </w:tabs>
              <w:snapToGrid/>
              <w:ind w:leftChars="100" w:left="390" w:hangingChars="100" w:hanging="180"/>
              <w:rPr>
                <w:rFonts w:hAnsi="ＭＳ ゴシック"/>
                <w:sz w:val="18"/>
                <w:szCs w:val="18"/>
              </w:rPr>
            </w:pPr>
            <w:r w:rsidRPr="00B36703">
              <w:rPr>
                <w:rFonts w:hAnsi="ＭＳ ゴシック" w:hint="eastAsia"/>
                <w:bCs/>
                <w:sz w:val="18"/>
                <w:szCs w:val="18"/>
              </w:rPr>
              <w:t>⑥</w:t>
            </w:r>
            <w:r w:rsidRPr="00B36703">
              <w:rPr>
                <w:rFonts w:hAnsi="ＭＳ ゴシック"/>
                <w:sz w:val="18"/>
                <w:szCs w:val="18"/>
              </w:rPr>
              <w:t>計画担当介護支援専門員</w:t>
            </w:r>
            <w:r w:rsidRPr="00B36703">
              <w:rPr>
                <w:rFonts w:hAnsi="ＭＳ ゴシック" w:hint="eastAsia"/>
                <w:sz w:val="18"/>
                <w:szCs w:val="18"/>
              </w:rPr>
              <w:t>は、事故及び</w:t>
            </w:r>
            <w:r w:rsidRPr="00B36703">
              <w:rPr>
                <w:rFonts w:hAnsi="ＭＳ ゴシック"/>
                <w:sz w:val="18"/>
                <w:szCs w:val="18"/>
              </w:rPr>
              <w:t>苦情の内容等を記録</w:t>
            </w:r>
            <w:r w:rsidRPr="00B36703">
              <w:rPr>
                <w:rFonts w:hAnsi="ＭＳ ゴシック" w:hint="eastAsia"/>
                <w:sz w:val="18"/>
                <w:szCs w:val="18"/>
              </w:rPr>
              <w:t>しているか</w:t>
            </w:r>
            <w:r w:rsidRPr="00B36703">
              <w:rPr>
                <w:rFonts w:hAnsi="ＭＳ ゴシック"/>
                <w:sz w:val="18"/>
                <w:szCs w:val="18"/>
              </w:rPr>
              <w:t>。</w:t>
            </w:r>
          </w:p>
          <w:p w:rsidR="00911811" w:rsidRPr="00B36703" w:rsidRDefault="00911811" w:rsidP="00106C21">
            <w:pPr>
              <w:pStyle w:val="a3"/>
              <w:tabs>
                <w:tab w:val="clear" w:pos="4252"/>
                <w:tab w:val="clear" w:pos="8504"/>
              </w:tabs>
              <w:snapToGrid/>
              <w:ind w:leftChars="100" w:left="390" w:hangingChars="100" w:hanging="180"/>
              <w:rPr>
                <w:rFonts w:hAnsi="ＭＳ ゴシック"/>
                <w:sz w:val="18"/>
                <w:szCs w:val="18"/>
              </w:rPr>
            </w:pPr>
            <w:r w:rsidRPr="00B36703">
              <w:rPr>
                <w:rFonts w:hAnsi="ＭＳ ゴシック" w:hint="eastAsia"/>
                <w:sz w:val="18"/>
                <w:szCs w:val="18"/>
              </w:rPr>
              <w:t>⑦事故の状況及び事故に際して採った措置について記録しているか。</w:t>
            </w:r>
          </w:p>
        </w:tc>
        <w:tc>
          <w:tcPr>
            <w:tcW w:w="567" w:type="dxa"/>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shd w:val="clear" w:color="auto" w:fill="auto"/>
          </w:tcPr>
          <w:p w:rsidR="00911811" w:rsidRDefault="00911811" w:rsidP="005269CA">
            <w:pPr>
              <w:jc w:val="left"/>
              <w:rPr>
                <w:rFonts w:ascii="ＭＳ 明朝" w:eastAsia="ＭＳ 明朝" w:hAnsi="ＭＳ 明朝"/>
                <w:sz w:val="16"/>
                <w:szCs w:val="18"/>
              </w:rPr>
            </w:pPr>
            <w:r>
              <w:rPr>
                <w:rFonts w:ascii="ＭＳ 明朝" w:eastAsia="ＭＳ 明朝" w:hAnsi="ＭＳ 明朝" w:hint="eastAsia"/>
                <w:sz w:val="16"/>
                <w:szCs w:val="18"/>
              </w:rPr>
              <w:t>地基準147</w:t>
            </w:r>
          </w:p>
          <w:p w:rsidR="00911811" w:rsidRPr="00D03966" w:rsidRDefault="00911811" w:rsidP="005269CA">
            <w:pPr>
              <w:jc w:val="left"/>
              <w:rPr>
                <w:rFonts w:ascii="ＭＳ 明朝" w:eastAsia="ＭＳ 明朝" w:hAnsi="ＭＳ 明朝"/>
                <w:sz w:val="16"/>
                <w:szCs w:val="18"/>
              </w:rPr>
            </w:pPr>
            <w:r w:rsidRPr="00FA6E80">
              <w:rPr>
                <w:rFonts w:ascii="ＭＳ 明朝" w:eastAsia="ＭＳ 明朝" w:hAnsi="ＭＳ 明朝" w:hint="eastAsia"/>
                <w:color w:val="000000"/>
                <w:sz w:val="16"/>
                <w:szCs w:val="16"/>
              </w:rPr>
              <w:t>老計第0331004号・老振第0331004号・老老第0331017号</w:t>
            </w:r>
            <w:r>
              <w:rPr>
                <w:rFonts w:ascii="ＭＳ 明朝" w:eastAsia="ＭＳ 明朝" w:hAnsi="ＭＳ 明朝" w:hint="eastAsia"/>
                <w:color w:val="000000"/>
                <w:sz w:val="16"/>
                <w:szCs w:val="16"/>
              </w:rPr>
              <w:t>3-7</w:t>
            </w:r>
            <w:r w:rsidRPr="00FA6E80">
              <w:rPr>
                <w:rFonts w:ascii="ＭＳ 明朝" w:eastAsia="ＭＳ 明朝" w:hAnsi="ＭＳ 明朝" w:hint="eastAsia"/>
                <w:color w:val="000000"/>
                <w:sz w:val="16"/>
                <w:szCs w:val="16"/>
              </w:rPr>
              <w:t>-4(</w:t>
            </w:r>
            <w:r>
              <w:rPr>
                <w:rFonts w:ascii="ＭＳ 明朝" w:eastAsia="ＭＳ 明朝" w:hAnsi="ＭＳ 明朝" w:hint="eastAsia"/>
                <w:color w:val="000000"/>
                <w:sz w:val="16"/>
                <w:szCs w:val="16"/>
              </w:rPr>
              <w:t>15</w:t>
            </w:r>
            <w:r w:rsidRPr="00FA6E80">
              <w:rPr>
                <w:rFonts w:ascii="ＭＳ 明朝" w:eastAsia="ＭＳ 明朝" w:hAnsi="ＭＳ 明朝" w:hint="eastAsia"/>
                <w:color w:val="000000"/>
                <w:sz w:val="16"/>
                <w:szCs w:val="16"/>
              </w:rPr>
              <w:t>)</w:t>
            </w:r>
          </w:p>
        </w:tc>
      </w:tr>
      <w:tr w:rsidR="00911811" w:rsidRPr="00CF517F" w:rsidTr="00911811">
        <w:trPr>
          <w:trHeight w:val="765"/>
        </w:trPr>
        <w:tc>
          <w:tcPr>
            <w:tcW w:w="2268" w:type="dxa"/>
            <w:vMerge w:val="restart"/>
            <w:tcBorders>
              <w:left w:val="single" w:sz="4" w:space="0" w:color="auto"/>
            </w:tcBorders>
            <w:shd w:val="clear" w:color="auto" w:fill="auto"/>
          </w:tcPr>
          <w:p w:rsidR="00911811" w:rsidRPr="00347CEB" w:rsidRDefault="00911811" w:rsidP="00347CEB">
            <w:pPr>
              <w:ind w:left="191" w:hangingChars="106" w:hanging="191"/>
              <w:rPr>
                <w:rFonts w:ascii="ＭＳ 明朝" w:eastAsia="ＭＳ 明朝" w:hAnsi="ＭＳ 明朝"/>
                <w:sz w:val="18"/>
                <w:szCs w:val="18"/>
              </w:rPr>
            </w:pPr>
            <w:r w:rsidRPr="00347CEB">
              <w:rPr>
                <w:rFonts w:ascii="ＭＳ 明朝" w:eastAsia="ＭＳ 明朝" w:hAnsi="ＭＳ 明朝" w:cs="ＭＳ Ｐゴシック" w:hint="eastAsia"/>
                <w:kern w:val="0"/>
                <w:sz w:val="18"/>
                <w:szCs w:val="18"/>
              </w:rPr>
              <w:t>2</w:t>
            </w:r>
            <w:r>
              <w:rPr>
                <w:rFonts w:ascii="ＭＳ 明朝" w:eastAsia="ＭＳ 明朝" w:hAnsi="ＭＳ 明朝" w:cs="ＭＳ Ｐゴシック" w:hint="eastAsia"/>
                <w:kern w:val="0"/>
                <w:sz w:val="18"/>
                <w:szCs w:val="18"/>
              </w:rPr>
              <w:t>5</w:t>
            </w:r>
            <w:r w:rsidRPr="00347CEB">
              <w:rPr>
                <w:rFonts w:ascii="ＭＳ 明朝" w:eastAsia="ＭＳ 明朝" w:hAnsi="ＭＳ 明朝" w:cs="ＭＳ Ｐゴシック" w:hint="eastAsia"/>
                <w:kern w:val="0"/>
                <w:sz w:val="18"/>
                <w:szCs w:val="18"/>
              </w:rPr>
              <w:t xml:space="preserve">  運営規程</w:t>
            </w:r>
          </w:p>
        </w:tc>
        <w:tc>
          <w:tcPr>
            <w:tcW w:w="6237" w:type="dxa"/>
            <w:tcBorders>
              <w:bottom w:val="dashed" w:sz="4" w:space="0" w:color="auto"/>
            </w:tcBorders>
            <w:shd w:val="clear" w:color="auto" w:fill="auto"/>
          </w:tcPr>
          <w:p w:rsidR="00911811" w:rsidRPr="00B36703" w:rsidRDefault="00911811" w:rsidP="00347CEB">
            <w:pPr>
              <w:pStyle w:val="a3"/>
              <w:tabs>
                <w:tab w:val="clear" w:pos="4252"/>
                <w:tab w:val="clear" w:pos="8504"/>
              </w:tabs>
              <w:snapToGrid/>
              <w:spacing w:beforeLines="50" w:before="171"/>
              <w:ind w:firstLineChars="100" w:firstLine="180"/>
              <w:rPr>
                <w:rFonts w:hAnsi="ＭＳ ゴシック"/>
                <w:sz w:val="18"/>
                <w:szCs w:val="18"/>
              </w:rPr>
            </w:pPr>
            <w:r w:rsidRPr="00B36703">
              <w:rPr>
                <w:rFonts w:hAnsi="ＭＳ ゴシック" w:hint="eastAsia"/>
                <w:sz w:val="18"/>
                <w:szCs w:val="18"/>
              </w:rPr>
              <w:t>運営規程には、次の事項が定められているか。</w:t>
            </w:r>
          </w:p>
          <w:p w:rsidR="00911811" w:rsidRPr="00B36703" w:rsidRDefault="00911811" w:rsidP="00EE3DC8">
            <w:pPr>
              <w:pStyle w:val="a3"/>
              <w:tabs>
                <w:tab w:val="clear" w:pos="4252"/>
                <w:tab w:val="clear" w:pos="8504"/>
              </w:tabs>
              <w:snapToGrid/>
              <w:ind w:leftChars="100" w:left="210"/>
              <w:rPr>
                <w:rFonts w:hAnsi="ＭＳ ゴシック"/>
                <w:sz w:val="18"/>
                <w:szCs w:val="18"/>
              </w:rPr>
            </w:pPr>
            <w:r w:rsidRPr="00B36703">
              <w:rPr>
                <w:rFonts w:hAnsi="ＭＳ ゴシック" w:hint="eastAsia"/>
                <w:sz w:val="18"/>
                <w:szCs w:val="18"/>
              </w:rPr>
              <w:t>・施設の目的及び運営の方針                     （　有　・　無　）</w:t>
            </w:r>
          </w:p>
          <w:p w:rsidR="00911811" w:rsidRPr="00B36703" w:rsidRDefault="00911811" w:rsidP="00EE3DC8">
            <w:pPr>
              <w:ind w:leftChars="100" w:left="210"/>
              <w:rPr>
                <w:rFonts w:hAnsi="ＭＳ ゴシック"/>
                <w:sz w:val="18"/>
                <w:szCs w:val="18"/>
              </w:rPr>
            </w:pPr>
            <w:r w:rsidRPr="00B36703">
              <w:rPr>
                <w:rFonts w:hAnsi="ＭＳ ゴシック" w:hint="eastAsia"/>
                <w:sz w:val="18"/>
                <w:szCs w:val="18"/>
              </w:rPr>
              <w:t>・従業者の職種、員数及び職務の内容             （　有　・　無　）</w:t>
            </w:r>
          </w:p>
          <w:p w:rsidR="00911811" w:rsidRPr="00B36703" w:rsidRDefault="00911811" w:rsidP="00EE3DC8">
            <w:pPr>
              <w:ind w:leftChars="100" w:left="210"/>
              <w:rPr>
                <w:rFonts w:hAnsi="ＭＳ ゴシック"/>
                <w:sz w:val="18"/>
                <w:szCs w:val="18"/>
              </w:rPr>
            </w:pPr>
            <w:r w:rsidRPr="00B36703">
              <w:rPr>
                <w:rFonts w:hAnsi="ＭＳ ゴシック" w:hint="eastAsia"/>
                <w:sz w:val="18"/>
                <w:szCs w:val="18"/>
              </w:rPr>
              <w:t>・入居定員 　　　　　　　                      （　有　・　無　）</w:t>
            </w:r>
          </w:p>
          <w:p w:rsidR="00911811" w:rsidRPr="00B36703" w:rsidRDefault="00911811" w:rsidP="00EE3DC8">
            <w:pPr>
              <w:ind w:leftChars="100" w:left="210"/>
              <w:rPr>
                <w:rFonts w:hAnsi="ＭＳ ゴシック"/>
                <w:sz w:val="18"/>
                <w:szCs w:val="18"/>
              </w:rPr>
            </w:pPr>
            <w:r w:rsidRPr="00B36703">
              <w:rPr>
                <w:rFonts w:hAnsi="ＭＳ ゴシック" w:hint="eastAsia"/>
                <w:sz w:val="18"/>
                <w:szCs w:val="18"/>
              </w:rPr>
              <w:t>・</w:t>
            </w:r>
            <w:r w:rsidRPr="00B36703">
              <w:rPr>
                <w:rFonts w:hAnsi="ＭＳ ゴシック"/>
                <w:sz w:val="18"/>
                <w:szCs w:val="18"/>
              </w:rPr>
              <w:t>ユニットの数及びユニットごとの入居定員</w:t>
            </w:r>
            <w:r w:rsidRPr="00B36703">
              <w:rPr>
                <w:rFonts w:hAnsi="ＭＳ ゴシック" w:hint="eastAsia"/>
                <w:sz w:val="18"/>
                <w:szCs w:val="18"/>
              </w:rPr>
              <w:t xml:space="preserve">       （　有　・　無　）</w:t>
            </w:r>
          </w:p>
          <w:p w:rsidR="00911811" w:rsidRPr="00B36703" w:rsidRDefault="00911811" w:rsidP="00EE3DC8">
            <w:pPr>
              <w:ind w:leftChars="100" w:left="210"/>
              <w:rPr>
                <w:rFonts w:hAnsi="ＭＳ ゴシック"/>
                <w:sz w:val="18"/>
                <w:szCs w:val="18"/>
              </w:rPr>
            </w:pPr>
            <w:r w:rsidRPr="00B36703">
              <w:rPr>
                <w:rFonts w:hAnsi="ＭＳ ゴシック" w:hint="eastAsia"/>
                <w:sz w:val="18"/>
                <w:szCs w:val="18"/>
              </w:rPr>
              <w:t>・</w:t>
            </w:r>
            <w:r w:rsidRPr="00B36703">
              <w:rPr>
                <w:rFonts w:hAnsi="ＭＳ ゴシック"/>
                <w:sz w:val="18"/>
                <w:szCs w:val="18"/>
              </w:rPr>
              <w:t>入居者に対する指定地域密着型介護老人福祉施設入所者生活介護の</w:t>
            </w:r>
          </w:p>
          <w:p w:rsidR="00911811" w:rsidRPr="00B36703" w:rsidRDefault="00911811" w:rsidP="00EE3DC8">
            <w:pPr>
              <w:ind w:leftChars="100" w:left="210" w:firstLineChars="100" w:firstLine="180"/>
              <w:rPr>
                <w:rFonts w:hAnsi="ＭＳ ゴシック"/>
                <w:sz w:val="18"/>
                <w:szCs w:val="18"/>
              </w:rPr>
            </w:pPr>
            <w:r w:rsidRPr="00B36703">
              <w:rPr>
                <w:rFonts w:hAnsi="ＭＳ ゴシック"/>
                <w:sz w:val="18"/>
                <w:szCs w:val="18"/>
              </w:rPr>
              <w:t>内容及び利用料その他の費用の額</w:t>
            </w:r>
            <w:r w:rsidRPr="00B36703">
              <w:rPr>
                <w:rFonts w:hAnsi="ＭＳ ゴシック" w:hint="eastAsia"/>
                <w:sz w:val="18"/>
                <w:szCs w:val="18"/>
              </w:rPr>
              <w:t xml:space="preserve">               （　有　・　無　）</w:t>
            </w:r>
          </w:p>
          <w:p w:rsidR="00911811" w:rsidRPr="00B36703" w:rsidRDefault="00911811" w:rsidP="00EE3DC8">
            <w:pPr>
              <w:ind w:leftChars="100" w:left="210"/>
              <w:rPr>
                <w:rFonts w:hAnsi="ＭＳ ゴシック"/>
                <w:sz w:val="18"/>
                <w:szCs w:val="18"/>
              </w:rPr>
            </w:pPr>
            <w:r w:rsidRPr="00B36703">
              <w:rPr>
                <w:rFonts w:hAnsi="ＭＳ ゴシック" w:hint="eastAsia"/>
                <w:sz w:val="18"/>
                <w:szCs w:val="18"/>
              </w:rPr>
              <w:t>・</w:t>
            </w:r>
            <w:r w:rsidRPr="00B36703">
              <w:rPr>
                <w:rFonts w:hAnsi="ＭＳ ゴシック"/>
                <w:sz w:val="18"/>
                <w:szCs w:val="18"/>
              </w:rPr>
              <w:t>施設の利用に当たっての留意事項</w:t>
            </w:r>
            <w:r w:rsidRPr="00B36703">
              <w:rPr>
                <w:rFonts w:hAnsi="ＭＳ ゴシック" w:hint="eastAsia"/>
                <w:sz w:val="18"/>
                <w:szCs w:val="18"/>
              </w:rPr>
              <w:t xml:space="preserve">               （　有　・　無　）</w:t>
            </w:r>
          </w:p>
          <w:p w:rsidR="00911811" w:rsidRPr="00B36703" w:rsidRDefault="00911811" w:rsidP="00984AE9">
            <w:pPr>
              <w:spacing w:line="240" w:lineRule="exact"/>
              <w:ind w:left="200"/>
              <w:rPr>
                <w:rFonts w:hAnsi="ＭＳ ゴシック"/>
                <w:sz w:val="18"/>
                <w:szCs w:val="18"/>
              </w:rPr>
            </w:pPr>
            <w:r w:rsidRPr="00B36703">
              <w:rPr>
                <w:rFonts w:hAnsi="ＭＳ ゴシック" w:hint="eastAsia"/>
                <w:sz w:val="18"/>
                <w:szCs w:val="18"/>
              </w:rPr>
              <w:t xml:space="preserve">・苦情処理の体制等について　　　　　　　　　　 （　有　・　無　）　　　　　　　　</w:t>
            </w:r>
          </w:p>
          <w:p w:rsidR="00911811" w:rsidRPr="00B36703" w:rsidRDefault="00911811" w:rsidP="00EE3DC8">
            <w:pPr>
              <w:ind w:leftChars="100" w:left="210"/>
              <w:rPr>
                <w:rFonts w:hAnsi="ＭＳ ゴシック"/>
                <w:sz w:val="18"/>
                <w:szCs w:val="18"/>
              </w:rPr>
            </w:pPr>
            <w:r w:rsidRPr="00B36703">
              <w:rPr>
                <w:rFonts w:hAnsi="ＭＳ ゴシック" w:hint="eastAsia"/>
                <w:sz w:val="18"/>
                <w:szCs w:val="18"/>
              </w:rPr>
              <w:t>・緊急時等における対応方法                     （　有　・　無　）</w:t>
            </w:r>
          </w:p>
          <w:p w:rsidR="00911811" w:rsidRPr="00B36703" w:rsidRDefault="00911811" w:rsidP="00EE3DC8">
            <w:pPr>
              <w:ind w:leftChars="100" w:left="210"/>
              <w:rPr>
                <w:rFonts w:hAnsi="ＭＳ ゴシック"/>
                <w:sz w:val="18"/>
                <w:szCs w:val="18"/>
              </w:rPr>
            </w:pPr>
            <w:r w:rsidRPr="00B36703">
              <w:rPr>
                <w:rFonts w:hAnsi="ＭＳ ゴシック" w:hint="eastAsia"/>
                <w:sz w:val="18"/>
                <w:szCs w:val="18"/>
              </w:rPr>
              <w:t>・非常災害対策                                 （　有　・　無　）</w:t>
            </w:r>
          </w:p>
          <w:p w:rsidR="00911811" w:rsidRPr="00B36703" w:rsidRDefault="00911811" w:rsidP="00EE3DC8">
            <w:pPr>
              <w:pStyle w:val="a3"/>
              <w:tabs>
                <w:tab w:val="clear" w:pos="4252"/>
                <w:tab w:val="clear" w:pos="8504"/>
              </w:tabs>
              <w:snapToGrid/>
              <w:ind w:leftChars="100" w:left="210"/>
              <w:rPr>
                <w:rFonts w:hAnsi="ＭＳ ゴシック"/>
                <w:kern w:val="0"/>
                <w:sz w:val="18"/>
                <w:szCs w:val="18"/>
              </w:rPr>
            </w:pPr>
            <w:r w:rsidRPr="00B36703">
              <w:rPr>
                <w:rFonts w:hAnsi="ＭＳ ゴシック" w:hint="eastAsia"/>
                <w:sz w:val="18"/>
                <w:szCs w:val="18"/>
              </w:rPr>
              <w:t>・虐待防止に関する条項</w:t>
            </w:r>
            <w:r w:rsidRPr="00B36703">
              <w:rPr>
                <w:rFonts w:hAnsi="ＭＳ ゴシック" w:hint="eastAsia"/>
                <w:kern w:val="0"/>
                <w:sz w:val="18"/>
                <w:szCs w:val="18"/>
              </w:rPr>
              <w:t xml:space="preserve">　　　　　　             （　有　・　無　）</w:t>
            </w:r>
          </w:p>
          <w:p w:rsidR="00911811" w:rsidRPr="00B36703" w:rsidRDefault="00911811" w:rsidP="00E25313">
            <w:pPr>
              <w:spacing w:line="240" w:lineRule="exact"/>
              <w:ind w:left="200"/>
              <w:rPr>
                <w:rFonts w:hAnsi="ＭＳ ゴシック"/>
                <w:sz w:val="18"/>
                <w:szCs w:val="18"/>
              </w:rPr>
            </w:pPr>
            <w:r w:rsidRPr="00B36703">
              <w:rPr>
                <w:rFonts w:hAnsi="ＭＳ ゴシック" w:hint="eastAsia"/>
                <w:sz w:val="18"/>
                <w:szCs w:val="18"/>
              </w:rPr>
              <w:t xml:space="preserve">・個人情報の保護について　　　　　　　　　　　 </w:t>
            </w:r>
            <w:r w:rsidRPr="00B36703">
              <w:rPr>
                <w:rFonts w:hAnsi="ＭＳ ゴシック" w:hint="eastAsia"/>
                <w:kern w:val="0"/>
                <w:sz w:val="18"/>
                <w:szCs w:val="18"/>
              </w:rPr>
              <w:t>（　有　・　無　）</w:t>
            </w:r>
          </w:p>
          <w:p w:rsidR="00911811" w:rsidRPr="00B36703" w:rsidRDefault="00911811" w:rsidP="00544095">
            <w:pPr>
              <w:pStyle w:val="a3"/>
              <w:tabs>
                <w:tab w:val="clear" w:pos="4252"/>
                <w:tab w:val="clear" w:pos="8504"/>
              </w:tabs>
              <w:snapToGrid/>
              <w:ind w:leftChars="100" w:left="210"/>
              <w:rPr>
                <w:rFonts w:hAnsi="ＭＳ ゴシック"/>
                <w:sz w:val="18"/>
                <w:szCs w:val="18"/>
              </w:rPr>
            </w:pPr>
            <w:r w:rsidRPr="00B36703">
              <w:rPr>
                <w:rFonts w:hAnsi="ＭＳ ゴシック" w:hint="eastAsia"/>
                <w:sz w:val="18"/>
                <w:szCs w:val="18"/>
              </w:rPr>
              <w:t>・その他施設の運営に関する重要事項      　     （　有　・　無　）</w:t>
            </w:r>
          </w:p>
        </w:tc>
        <w:tc>
          <w:tcPr>
            <w:tcW w:w="567" w:type="dxa"/>
            <w:tcBorders>
              <w:bottom w:val="dashed"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dashed"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val="restart"/>
            <w:shd w:val="clear" w:color="auto" w:fill="auto"/>
          </w:tcPr>
          <w:p w:rsidR="00911811" w:rsidRDefault="00911811" w:rsidP="005269CA">
            <w:pPr>
              <w:jc w:val="left"/>
              <w:rPr>
                <w:rFonts w:ascii="ＭＳ 明朝" w:eastAsia="ＭＳ 明朝" w:hAnsi="ＭＳ 明朝"/>
                <w:sz w:val="16"/>
                <w:szCs w:val="18"/>
              </w:rPr>
            </w:pPr>
            <w:r>
              <w:rPr>
                <w:rFonts w:ascii="ＭＳ 明朝" w:eastAsia="ＭＳ 明朝" w:hAnsi="ＭＳ 明朝" w:hint="eastAsia"/>
                <w:sz w:val="16"/>
                <w:szCs w:val="18"/>
              </w:rPr>
              <w:t>地基準148</w:t>
            </w:r>
          </w:p>
          <w:p w:rsidR="00911811" w:rsidRPr="00D03966" w:rsidRDefault="00911811" w:rsidP="005269CA">
            <w:pPr>
              <w:jc w:val="left"/>
              <w:rPr>
                <w:rFonts w:ascii="ＭＳ 明朝" w:eastAsia="ＭＳ 明朝" w:hAnsi="ＭＳ 明朝"/>
                <w:sz w:val="16"/>
                <w:szCs w:val="18"/>
              </w:rPr>
            </w:pPr>
            <w:r w:rsidRPr="00FA6E80">
              <w:rPr>
                <w:rFonts w:ascii="ＭＳ 明朝" w:eastAsia="ＭＳ 明朝" w:hAnsi="ＭＳ 明朝" w:hint="eastAsia"/>
                <w:color w:val="000000"/>
                <w:sz w:val="16"/>
                <w:szCs w:val="16"/>
              </w:rPr>
              <w:t>老計第0331004号・老振第0331004号・老老第0331017号</w:t>
            </w:r>
            <w:r>
              <w:rPr>
                <w:rFonts w:ascii="ＭＳ 明朝" w:eastAsia="ＭＳ 明朝" w:hAnsi="ＭＳ 明朝" w:hint="eastAsia"/>
                <w:color w:val="000000"/>
                <w:sz w:val="16"/>
                <w:szCs w:val="16"/>
              </w:rPr>
              <w:t>3-7</w:t>
            </w:r>
            <w:r w:rsidRPr="00FA6E80">
              <w:rPr>
                <w:rFonts w:ascii="ＭＳ 明朝" w:eastAsia="ＭＳ 明朝" w:hAnsi="ＭＳ 明朝" w:hint="eastAsia"/>
                <w:color w:val="000000"/>
                <w:sz w:val="16"/>
                <w:szCs w:val="16"/>
              </w:rPr>
              <w:t>-4(</w:t>
            </w:r>
            <w:r>
              <w:rPr>
                <w:rFonts w:ascii="ＭＳ 明朝" w:eastAsia="ＭＳ 明朝" w:hAnsi="ＭＳ 明朝" w:hint="eastAsia"/>
                <w:color w:val="000000"/>
                <w:sz w:val="16"/>
                <w:szCs w:val="16"/>
              </w:rPr>
              <w:t>16</w:t>
            </w:r>
            <w:r w:rsidRPr="00FA6E80">
              <w:rPr>
                <w:rFonts w:ascii="ＭＳ 明朝" w:eastAsia="ＭＳ 明朝" w:hAnsi="ＭＳ 明朝" w:hint="eastAsia"/>
                <w:color w:val="000000"/>
                <w:sz w:val="16"/>
                <w:szCs w:val="16"/>
              </w:rPr>
              <w:t>)</w:t>
            </w:r>
          </w:p>
        </w:tc>
      </w:tr>
      <w:tr w:rsidR="00911811" w:rsidRPr="00CF517F" w:rsidTr="00911811">
        <w:trPr>
          <w:trHeight w:val="256"/>
        </w:trPr>
        <w:tc>
          <w:tcPr>
            <w:tcW w:w="2268" w:type="dxa"/>
            <w:vMerge/>
            <w:tcBorders>
              <w:left w:val="single" w:sz="4" w:space="0" w:color="auto"/>
            </w:tcBorders>
            <w:shd w:val="clear" w:color="auto" w:fill="auto"/>
          </w:tcPr>
          <w:p w:rsidR="00911811" w:rsidRDefault="00911811" w:rsidP="007B1271">
            <w:pPr>
              <w:ind w:left="212" w:hangingChars="106" w:hanging="212"/>
              <w:rPr>
                <w:rFonts w:hAnsi="ＭＳ ゴシック" w:cs="ＭＳ Ｐゴシック"/>
                <w:kern w:val="0"/>
                <w:sz w:val="20"/>
              </w:rPr>
            </w:pPr>
          </w:p>
        </w:tc>
        <w:tc>
          <w:tcPr>
            <w:tcW w:w="6237" w:type="dxa"/>
            <w:tcBorders>
              <w:top w:val="dashed" w:sz="4" w:space="0" w:color="auto"/>
              <w:bottom w:val="dashed" w:sz="4" w:space="0" w:color="auto"/>
            </w:tcBorders>
            <w:shd w:val="clear" w:color="auto" w:fill="auto"/>
          </w:tcPr>
          <w:p w:rsidR="00911811" w:rsidRPr="00B36703" w:rsidRDefault="00911811" w:rsidP="00347CEB">
            <w:pPr>
              <w:pStyle w:val="a3"/>
              <w:spacing w:beforeLines="50" w:before="171"/>
              <w:ind w:leftChars="100" w:left="390" w:hangingChars="100" w:hanging="180"/>
              <w:rPr>
                <w:rFonts w:hAnsi="ＭＳ ゴシック"/>
                <w:sz w:val="18"/>
                <w:szCs w:val="18"/>
              </w:rPr>
            </w:pPr>
            <w:r w:rsidRPr="00B36703">
              <w:rPr>
                <w:rFonts w:hAnsi="ＭＳ ゴシック" w:hint="eastAsia"/>
                <w:sz w:val="18"/>
                <w:szCs w:val="18"/>
              </w:rPr>
              <w:t>◎地域密着型介護老人福祉施設の事業の専用の居室のベッド数（和室利用の場合は、当該居室の利用人員数）と同数とすること。</w:t>
            </w:r>
          </w:p>
        </w:tc>
        <w:tc>
          <w:tcPr>
            <w:tcW w:w="567" w:type="dxa"/>
            <w:tcBorders>
              <w:top w:val="dashed" w:sz="4" w:space="0" w:color="auto"/>
              <w:bottom w:val="dashed"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dashed"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shd w:val="clear" w:color="auto" w:fill="auto"/>
          </w:tcPr>
          <w:p w:rsidR="00911811" w:rsidRPr="00CF517F" w:rsidRDefault="00911811" w:rsidP="00070D89">
            <w:pPr>
              <w:spacing w:beforeLines="50" w:before="171"/>
              <w:jc w:val="center"/>
              <w:rPr>
                <w:rFonts w:ascii="ＭＳ 明朝" w:eastAsia="ＭＳ 明朝" w:hAnsi="ＭＳ 明朝"/>
                <w:sz w:val="18"/>
                <w:szCs w:val="18"/>
              </w:rPr>
            </w:pPr>
          </w:p>
        </w:tc>
      </w:tr>
      <w:tr w:rsidR="00911811" w:rsidRPr="00CF517F" w:rsidTr="00911811">
        <w:trPr>
          <w:trHeight w:val="931"/>
        </w:trPr>
        <w:tc>
          <w:tcPr>
            <w:tcW w:w="2268" w:type="dxa"/>
            <w:vMerge/>
            <w:tcBorders>
              <w:left w:val="single" w:sz="4" w:space="0" w:color="auto"/>
            </w:tcBorders>
            <w:shd w:val="clear" w:color="auto" w:fill="auto"/>
          </w:tcPr>
          <w:p w:rsidR="00911811" w:rsidRDefault="00911811" w:rsidP="007B1271">
            <w:pPr>
              <w:ind w:left="212" w:hangingChars="106" w:hanging="212"/>
              <w:rPr>
                <w:rFonts w:hAnsi="ＭＳ ゴシック" w:cs="ＭＳ Ｐゴシック"/>
                <w:kern w:val="0"/>
                <w:sz w:val="20"/>
              </w:rPr>
            </w:pPr>
          </w:p>
        </w:tc>
        <w:tc>
          <w:tcPr>
            <w:tcW w:w="6237" w:type="dxa"/>
            <w:tcBorders>
              <w:top w:val="dashed" w:sz="4" w:space="0" w:color="auto"/>
              <w:bottom w:val="dashed" w:sz="4" w:space="0" w:color="auto"/>
            </w:tcBorders>
            <w:shd w:val="clear" w:color="auto" w:fill="auto"/>
          </w:tcPr>
          <w:p w:rsidR="00911811" w:rsidRPr="00B36703" w:rsidRDefault="00911811" w:rsidP="00347CEB">
            <w:pPr>
              <w:pStyle w:val="a3"/>
              <w:spacing w:beforeLines="50" w:before="171"/>
              <w:ind w:leftChars="100" w:left="390" w:hangingChars="100" w:hanging="180"/>
              <w:rPr>
                <w:rFonts w:hAnsi="ＭＳ ゴシック"/>
                <w:sz w:val="18"/>
                <w:szCs w:val="18"/>
              </w:rPr>
            </w:pPr>
            <w:r w:rsidRPr="00B36703">
              <w:rPr>
                <w:rFonts w:hAnsi="ＭＳ ゴシック" w:hint="eastAsia"/>
                <w:sz w:val="18"/>
                <w:szCs w:val="18"/>
              </w:rPr>
              <w:t>◎「入所者</w:t>
            </w:r>
            <w:r w:rsidRPr="00B36703">
              <w:rPr>
                <w:rFonts w:hAnsi="ＭＳ ゴシック"/>
                <w:sz w:val="18"/>
                <w:szCs w:val="18"/>
              </w:rPr>
              <w:t>に対する指定地域密着型介護老人福祉施設入所者生活介護の内容</w:t>
            </w:r>
            <w:r w:rsidRPr="00B36703">
              <w:rPr>
                <w:rFonts w:hAnsi="ＭＳ ゴシック" w:hint="eastAsia"/>
                <w:sz w:val="18"/>
                <w:szCs w:val="18"/>
              </w:rPr>
              <w:t>」は、入所者が、自ら生活様式や生活習慣に沿って自律的な日常生活を営むことができるように、１日の生活の流れの中での支援の内容を指すものであること。また、「その他の費用の額」は、基準第１６１条第３項により支払を受けることが認められている費用の額を指すものであること。</w:t>
            </w:r>
          </w:p>
        </w:tc>
        <w:tc>
          <w:tcPr>
            <w:tcW w:w="567" w:type="dxa"/>
            <w:tcBorders>
              <w:top w:val="dashed" w:sz="4" w:space="0" w:color="auto"/>
              <w:bottom w:val="dashed"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dashed"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shd w:val="clear" w:color="auto" w:fill="auto"/>
          </w:tcPr>
          <w:p w:rsidR="00911811" w:rsidRPr="00CF517F" w:rsidRDefault="00911811" w:rsidP="00070D89">
            <w:pPr>
              <w:spacing w:beforeLines="200" w:before="684"/>
              <w:jc w:val="center"/>
              <w:rPr>
                <w:rFonts w:ascii="ＭＳ 明朝" w:eastAsia="ＭＳ 明朝" w:hAnsi="ＭＳ 明朝"/>
                <w:sz w:val="18"/>
                <w:szCs w:val="18"/>
              </w:rPr>
            </w:pPr>
          </w:p>
        </w:tc>
      </w:tr>
      <w:tr w:rsidR="00911811" w:rsidRPr="00CF517F" w:rsidTr="00911811">
        <w:trPr>
          <w:trHeight w:val="271"/>
        </w:trPr>
        <w:tc>
          <w:tcPr>
            <w:tcW w:w="2268" w:type="dxa"/>
            <w:vMerge/>
            <w:tcBorders>
              <w:left w:val="single" w:sz="4" w:space="0" w:color="auto"/>
            </w:tcBorders>
            <w:shd w:val="clear" w:color="auto" w:fill="auto"/>
          </w:tcPr>
          <w:p w:rsidR="00911811" w:rsidRDefault="00911811" w:rsidP="007B1271">
            <w:pPr>
              <w:ind w:left="212" w:hangingChars="106" w:hanging="212"/>
              <w:rPr>
                <w:rFonts w:hAnsi="ＭＳ ゴシック" w:cs="ＭＳ Ｐゴシック"/>
                <w:kern w:val="0"/>
                <w:sz w:val="20"/>
              </w:rPr>
            </w:pPr>
          </w:p>
        </w:tc>
        <w:tc>
          <w:tcPr>
            <w:tcW w:w="6237" w:type="dxa"/>
            <w:tcBorders>
              <w:top w:val="dashed" w:sz="4" w:space="0" w:color="auto"/>
              <w:bottom w:val="dashed" w:sz="4" w:space="0" w:color="auto"/>
            </w:tcBorders>
            <w:shd w:val="clear" w:color="auto" w:fill="auto"/>
          </w:tcPr>
          <w:p w:rsidR="00911811" w:rsidRPr="00B36703" w:rsidRDefault="00911811" w:rsidP="00347CEB">
            <w:pPr>
              <w:pStyle w:val="a3"/>
              <w:spacing w:beforeLines="50" w:before="171"/>
              <w:ind w:leftChars="100" w:left="390" w:hangingChars="100" w:hanging="180"/>
              <w:rPr>
                <w:rFonts w:hAnsi="ＭＳ ゴシック"/>
                <w:sz w:val="18"/>
                <w:szCs w:val="18"/>
              </w:rPr>
            </w:pPr>
            <w:r w:rsidRPr="00B36703">
              <w:rPr>
                <w:rFonts w:hAnsi="ＭＳ ゴシック" w:hint="eastAsia"/>
                <w:sz w:val="18"/>
                <w:szCs w:val="18"/>
              </w:rPr>
              <w:t>◎入所者が当該施設サービスの提供を受ける際の、入所者側が留意すべき事項（入所生活上のルール、設備の利用上の留意事項等）を指すものであること。</w:t>
            </w:r>
          </w:p>
        </w:tc>
        <w:tc>
          <w:tcPr>
            <w:tcW w:w="567" w:type="dxa"/>
            <w:tcBorders>
              <w:top w:val="dashed" w:sz="4" w:space="0" w:color="auto"/>
              <w:bottom w:val="dashed"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dashed"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shd w:val="clear" w:color="auto" w:fill="auto"/>
          </w:tcPr>
          <w:p w:rsidR="00911811" w:rsidRPr="00CF517F" w:rsidRDefault="00911811" w:rsidP="00070D89">
            <w:pPr>
              <w:spacing w:beforeLines="100" w:before="342"/>
              <w:jc w:val="center"/>
              <w:rPr>
                <w:rFonts w:ascii="ＭＳ 明朝" w:eastAsia="ＭＳ 明朝" w:hAnsi="ＭＳ 明朝"/>
                <w:sz w:val="18"/>
                <w:szCs w:val="18"/>
              </w:rPr>
            </w:pPr>
          </w:p>
        </w:tc>
      </w:tr>
      <w:tr w:rsidR="00911811" w:rsidRPr="00CF517F" w:rsidTr="00911811">
        <w:trPr>
          <w:trHeight w:val="20"/>
        </w:trPr>
        <w:tc>
          <w:tcPr>
            <w:tcW w:w="2268" w:type="dxa"/>
            <w:vMerge/>
            <w:tcBorders>
              <w:left w:val="single" w:sz="4" w:space="0" w:color="auto"/>
            </w:tcBorders>
            <w:shd w:val="clear" w:color="auto" w:fill="auto"/>
          </w:tcPr>
          <w:p w:rsidR="00911811" w:rsidRDefault="00911811" w:rsidP="007B1271">
            <w:pPr>
              <w:ind w:left="212" w:hangingChars="106" w:hanging="212"/>
              <w:rPr>
                <w:rFonts w:hAnsi="ＭＳ ゴシック" w:cs="ＭＳ Ｐゴシック"/>
                <w:kern w:val="0"/>
                <w:sz w:val="20"/>
              </w:rPr>
            </w:pPr>
          </w:p>
        </w:tc>
        <w:tc>
          <w:tcPr>
            <w:tcW w:w="6237" w:type="dxa"/>
            <w:tcBorders>
              <w:top w:val="dashed" w:sz="4" w:space="0" w:color="auto"/>
              <w:bottom w:val="dashed" w:sz="4" w:space="0" w:color="auto"/>
            </w:tcBorders>
            <w:shd w:val="clear" w:color="auto" w:fill="auto"/>
          </w:tcPr>
          <w:p w:rsidR="00911811" w:rsidRPr="00B36703" w:rsidRDefault="00911811" w:rsidP="00347CEB">
            <w:pPr>
              <w:pStyle w:val="a3"/>
              <w:spacing w:beforeLines="50" w:before="171"/>
              <w:ind w:firstLineChars="100" w:firstLine="180"/>
              <w:rPr>
                <w:rFonts w:hAnsi="ＭＳ ゴシック"/>
                <w:sz w:val="18"/>
                <w:szCs w:val="18"/>
              </w:rPr>
            </w:pPr>
            <w:r w:rsidRPr="00B36703">
              <w:rPr>
                <w:rFonts w:hAnsi="ＭＳ ゴシック" w:hint="eastAsia"/>
                <w:sz w:val="18"/>
                <w:szCs w:val="18"/>
              </w:rPr>
              <w:t>◎非常災害に関する具体的計画を指すものであること。</w:t>
            </w:r>
          </w:p>
        </w:tc>
        <w:tc>
          <w:tcPr>
            <w:tcW w:w="567" w:type="dxa"/>
            <w:tcBorders>
              <w:top w:val="dashed" w:sz="4" w:space="0" w:color="auto"/>
              <w:bottom w:val="dashed"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dashed"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shd w:val="clear" w:color="auto" w:fill="auto"/>
          </w:tcPr>
          <w:p w:rsidR="00911811" w:rsidRPr="00CF517F" w:rsidRDefault="00911811" w:rsidP="00070D89">
            <w:pPr>
              <w:spacing w:beforeLines="50" w:before="171"/>
              <w:jc w:val="center"/>
              <w:rPr>
                <w:rFonts w:ascii="ＭＳ 明朝" w:eastAsia="ＭＳ 明朝" w:hAnsi="ＭＳ 明朝"/>
                <w:sz w:val="18"/>
                <w:szCs w:val="18"/>
              </w:rPr>
            </w:pPr>
          </w:p>
        </w:tc>
      </w:tr>
      <w:tr w:rsidR="00911811" w:rsidRPr="00CF517F" w:rsidTr="00911811">
        <w:trPr>
          <w:trHeight w:val="320"/>
        </w:trPr>
        <w:tc>
          <w:tcPr>
            <w:tcW w:w="2268" w:type="dxa"/>
            <w:vMerge/>
            <w:tcBorders>
              <w:left w:val="single" w:sz="4" w:space="0" w:color="auto"/>
            </w:tcBorders>
            <w:shd w:val="clear" w:color="auto" w:fill="auto"/>
          </w:tcPr>
          <w:p w:rsidR="00911811" w:rsidRDefault="00911811" w:rsidP="007B1271">
            <w:pPr>
              <w:ind w:left="212" w:hangingChars="106" w:hanging="212"/>
              <w:rPr>
                <w:rFonts w:hAnsi="ＭＳ ゴシック" w:cs="ＭＳ Ｐゴシック"/>
                <w:kern w:val="0"/>
                <w:sz w:val="20"/>
              </w:rPr>
            </w:pPr>
          </w:p>
        </w:tc>
        <w:tc>
          <w:tcPr>
            <w:tcW w:w="6237" w:type="dxa"/>
            <w:tcBorders>
              <w:top w:val="dashed" w:sz="4" w:space="0" w:color="auto"/>
            </w:tcBorders>
            <w:shd w:val="clear" w:color="auto" w:fill="auto"/>
          </w:tcPr>
          <w:p w:rsidR="00911811" w:rsidRPr="00B36703" w:rsidRDefault="00911811" w:rsidP="00347CEB">
            <w:pPr>
              <w:pStyle w:val="a3"/>
              <w:spacing w:beforeLines="50" w:before="171"/>
              <w:ind w:leftChars="100" w:left="390" w:hangingChars="100" w:hanging="180"/>
              <w:rPr>
                <w:rFonts w:hAnsi="ＭＳ ゴシック"/>
                <w:sz w:val="18"/>
                <w:szCs w:val="18"/>
              </w:rPr>
            </w:pPr>
            <w:r w:rsidRPr="00B36703">
              <w:rPr>
                <w:rFonts w:hAnsi="ＭＳ ゴシック" w:hint="eastAsia"/>
                <w:sz w:val="18"/>
                <w:szCs w:val="18"/>
              </w:rPr>
              <w:t>◎当該入所者又は他の入所者等の生命又は身体を保護するため緊急やむを得ない場合に身体的拘束等を行う際の手続について定めておくことが望ましい。</w:t>
            </w:r>
          </w:p>
        </w:tc>
        <w:tc>
          <w:tcPr>
            <w:tcW w:w="567" w:type="dxa"/>
            <w:tcBorders>
              <w:top w:val="dashed"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shd w:val="clear" w:color="auto" w:fill="auto"/>
          </w:tcPr>
          <w:p w:rsidR="00911811" w:rsidRPr="00CF517F" w:rsidRDefault="00911811" w:rsidP="00070D89">
            <w:pPr>
              <w:spacing w:beforeLines="100" w:before="342"/>
              <w:jc w:val="center"/>
              <w:rPr>
                <w:rFonts w:ascii="ＭＳ 明朝" w:eastAsia="ＭＳ 明朝" w:hAnsi="ＭＳ 明朝"/>
                <w:sz w:val="18"/>
                <w:szCs w:val="18"/>
              </w:rPr>
            </w:pPr>
          </w:p>
        </w:tc>
      </w:tr>
      <w:tr w:rsidR="00911811" w:rsidRPr="00CF517F" w:rsidTr="00911811">
        <w:trPr>
          <w:trHeight w:val="1627"/>
        </w:trPr>
        <w:tc>
          <w:tcPr>
            <w:tcW w:w="2268" w:type="dxa"/>
            <w:vMerge w:val="restart"/>
            <w:tcBorders>
              <w:left w:val="single" w:sz="4" w:space="0" w:color="auto"/>
            </w:tcBorders>
          </w:tcPr>
          <w:p w:rsidR="00911811" w:rsidRPr="00347CEB" w:rsidRDefault="00911811" w:rsidP="001661CB">
            <w:pPr>
              <w:ind w:left="223" w:hangingChars="106" w:hanging="223"/>
              <w:rPr>
                <w:rFonts w:ascii="ＭＳ 明朝" w:eastAsia="ＭＳ 明朝" w:hAnsi="ＭＳ 明朝"/>
                <w:sz w:val="18"/>
                <w:szCs w:val="18"/>
                <w:highlight w:val="yellow"/>
              </w:rPr>
            </w:pPr>
            <w:r>
              <w:br w:type="page"/>
            </w:r>
            <w:r w:rsidRPr="00347CEB">
              <w:rPr>
                <w:rFonts w:ascii="ＭＳ 明朝" w:eastAsia="ＭＳ 明朝" w:hAnsi="ＭＳ 明朝" w:hint="eastAsia"/>
                <w:sz w:val="18"/>
                <w:szCs w:val="18"/>
              </w:rPr>
              <w:t>2</w:t>
            </w:r>
            <w:r>
              <w:rPr>
                <w:rFonts w:ascii="ＭＳ 明朝" w:eastAsia="ＭＳ 明朝" w:hAnsi="ＭＳ 明朝" w:hint="eastAsia"/>
                <w:sz w:val="18"/>
                <w:szCs w:val="18"/>
              </w:rPr>
              <w:t>6</w:t>
            </w:r>
            <w:r w:rsidRPr="00347CEB">
              <w:rPr>
                <w:rFonts w:ascii="ＭＳ 明朝" w:eastAsia="ＭＳ 明朝" w:hAnsi="ＭＳ 明朝" w:hint="eastAsia"/>
                <w:sz w:val="18"/>
                <w:szCs w:val="18"/>
              </w:rPr>
              <w:t xml:space="preserve">　勤務体制の確保等</w:t>
            </w:r>
          </w:p>
        </w:tc>
        <w:tc>
          <w:tcPr>
            <w:tcW w:w="6237" w:type="dxa"/>
            <w:tcBorders>
              <w:bottom w:val="dashed" w:sz="4" w:space="0" w:color="auto"/>
            </w:tcBorders>
          </w:tcPr>
          <w:p w:rsidR="00911811" w:rsidRPr="00B36703" w:rsidRDefault="00911811" w:rsidP="008E44C7">
            <w:pPr>
              <w:spacing w:beforeLines="50" w:before="171"/>
              <w:rPr>
                <w:rFonts w:hAnsi="ＭＳ ゴシック"/>
                <w:sz w:val="18"/>
                <w:szCs w:val="18"/>
              </w:rPr>
            </w:pPr>
            <w:r w:rsidRPr="00B36703">
              <w:rPr>
                <w:rFonts w:hAnsi="ＭＳ ゴシック" w:hint="eastAsia"/>
                <w:sz w:val="18"/>
                <w:szCs w:val="18"/>
              </w:rPr>
              <w:t>入所者に対し、適切な介護を提供することができるよう、従業者の勤務の体制を定めているか。</w:t>
            </w:r>
          </w:p>
          <w:p w:rsidR="00911811" w:rsidRPr="00B36703" w:rsidRDefault="00911811" w:rsidP="008445D4">
            <w:pPr>
              <w:ind w:leftChars="53" w:left="111"/>
              <w:rPr>
                <w:rFonts w:hAnsi="ＭＳ ゴシック"/>
                <w:sz w:val="18"/>
                <w:szCs w:val="18"/>
              </w:rPr>
            </w:pPr>
            <w:r w:rsidRPr="00B36703">
              <w:rPr>
                <w:rFonts w:hAnsi="ＭＳ ゴシック" w:hint="eastAsia"/>
                <w:sz w:val="18"/>
                <w:szCs w:val="18"/>
              </w:rPr>
              <w:t>※原則として月ごとに勤務表（介護職員の勤務体制を２以上で行っている場合は、その勤務体制ごとの勤務表）を作成し、従業者の日々の勤務時間、常勤・非常勤の別、管理者との兼務関係、機能訓練指導員との兼務関係、計画作成担当者との兼務関係等を明確にしているか。</w:t>
            </w:r>
          </w:p>
        </w:tc>
        <w:tc>
          <w:tcPr>
            <w:tcW w:w="567" w:type="dxa"/>
            <w:tcBorders>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val="restart"/>
          </w:tcPr>
          <w:p w:rsidR="00911811" w:rsidRDefault="00911811" w:rsidP="003B7EBC">
            <w:pPr>
              <w:jc w:val="left"/>
              <w:rPr>
                <w:rFonts w:ascii="ＭＳ 明朝" w:eastAsia="ＭＳ 明朝" w:hAnsi="ＭＳ 明朝"/>
                <w:sz w:val="16"/>
                <w:szCs w:val="18"/>
              </w:rPr>
            </w:pPr>
            <w:r>
              <w:rPr>
                <w:rFonts w:ascii="ＭＳ 明朝" w:eastAsia="ＭＳ 明朝" w:hAnsi="ＭＳ 明朝" w:hint="eastAsia"/>
                <w:sz w:val="16"/>
                <w:szCs w:val="18"/>
              </w:rPr>
              <w:t>地基準149</w:t>
            </w:r>
          </w:p>
          <w:p w:rsidR="00911811" w:rsidRPr="00D03966" w:rsidRDefault="00911811" w:rsidP="00031CDB">
            <w:pPr>
              <w:jc w:val="left"/>
              <w:rPr>
                <w:rFonts w:ascii="ＭＳ 明朝" w:eastAsia="ＭＳ 明朝" w:hAnsi="ＭＳ 明朝"/>
                <w:sz w:val="16"/>
                <w:szCs w:val="18"/>
              </w:rPr>
            </w:pPr>
            <w:r w:rsidRPr="00FA6E80">
              <w:rPr>
                <w:rFonts w:ascii="ＭＳ 明朝" w:eastAsia="ＭＳ 明朝" w:hAnsi="ＭＳ 明朝" w:hint="eastAsia"/>
                <w:color w:val="000000"/>
                <w:sz w:val="16"/>
                <w:szCs w:val="16"/>
              </w:rPr>
              <w:t>老計第0331004号・老振第0331004号・老老第0331017号3-</w:t>
            </w:r>
            <w:r>
              <w:rPr>
                <w:rFonts w:ascii="ＭＳ 明朝" w:eastAsia="ＭＳ 明朝" w:hAnsi="ＭＳ 明朝" w:hint="eastAsia"/>
                <w:color w:val="000000"/>
                <w:sz w:val="16"/>
                <w:szCs w:val="16"/>
              </w:rPr>
              <w:t>7</w:t>
            </w:r>
            <w:r w:rsidRPr="00FA6E80">
              <w:rPr>
                <w:rFonts w:ascii="ＭＳ 明朝" w:eastAsia="ＭＳ 明朝" w:hAnsi="ＭＳ 明朝" w:hint="eastAsia"/>
                <w:color w:val="000000"/>
                <w:sz w:val="16"/>
                <w:szCs w:val="16"/>
              </w:rPr>
              <w:t>-4(</w:t>
            </w:r>
            <w:r>
              <w:rPr>
                <w:rFonts w:ascii="ＭＳ 明朝" w:eastAsia="ＭＳ 明朝" w:hAnsi="ＭＳ 明朝" w:hint="eastAsia"/>
                <w:color w:val="000000"/>
                <w:sz w:val="16"/>
                <w:szCs w:val="16"/>
              </w:rPr>
              <w:t>17</w:t>
            </w:r>
            <w:r w:rsidRPr="00FA6E80">
              <w:rPr>
                <w:rFonts w:ascii="ＭＳ 明朝" w:eastAsia="ＭＳ 明朝" w:hAnsi="ＭＳ 明朝" w:hint="eastAsia"/>
                <w:color w:val="000000"/>
                <w:sz w:val="16"/>
                <w:szCs w:val="16"/>
              </w:rPr>
              <w:t>)</w:t>
            </w:r>
          </w:p>
        </w:tc>
      </w:tr>
      <w:tr w:rsidR="00911811" w:rsidRPr="00CF517F" w:rsidTr="00911811">
        <w:trPr>
          <w:trHeight w:val="8124"/>
        </w:trPr>
        <w:tc>
          <w:tcPr>
            <w:tcW w:w="2268" w:type="dxa"/>
            <w:vMerge/>
            <w:tcBorders>
              <w:left w:val="single" w:sz="4" w:space="0" w:color="auto"/>
            </w:tcBorders>
          </w:tcPr>
          <w:p w:rsidR="00911811" w:rsidRDefault="00911811" w:rsidP="00226903">
            <w:pPr>
              <w:ind w:left="212" w:hangingChars="106" w:hanging="212"/>
              <w:rPr>
                <w:rFonts w:hAnsi="ＭＳ ゴシック"/>
                <w:sz w:val="20"/>
              </w:rPr>
            </w:pPr>
          </w:p>
        </w:tc>
        <w:tc>
          <w:tcPr>
            <w:tcW w:w="6237" w:type="dxa"/>
            <w:tcBorders>
              <w:top w:val="dashed" w:sz="4" w:space="0" w:color="auto"/>
              <w:bottom w:val="dashed" w:sz="4" w:space="0" w:color="auto"/>
            </w:tcBorders>
          </w:tcPr>
          <w:p w:rsidR="00911811" w:rsidRPr="00B36703" w:rsidRDefault="00911811" w:rsidP="008E44C7">
            <w:pPr>
              <w:rPr>
                <w:rFonts w:hAnsi="ＭＳ ゴシック"/>
                <w:sz w:val="18"/>
                <w:szCs w:val="18"/>
              </w:rPr>
            </w:pPr>
            <w:r w:rsidRPr="00B36703">
              <w:rPr>
                <w:rFonts w:hAnsi="ＭＳ ゴシック" w:hint="eastAsia"/>
                <w:sz w:val="18"/>
                <w:szCs w:val="18"/>
              </w:rPr>
              <w:t>入居者が安心して日常生活を送れるよう、継続性を重視したサービスの提供に配慮する観点から、次の各号に定める職員配置を行っているか。</w:t>
            </w:r>
          </w:p>
          <w:p w:rsidR="00911811" w:rsidRPr="00B36703" w:rsidRDefault="00911811" w:rsidP="00106C21">
            <w:pPr>
              <w:ind w:leftChars="100" w:left="390" w:hangingChars="100" w:hanging="180"/>
              <w:rPr>
                <w:rFonts w:hAnsi="ＭＳ ゴシック"/>
                <w:sz w:val="18"/>
                <w:szCs w:val="18"/>
              </w:rPr>
            </w:pPr>
            <w:r w:rsidRPr="00B36703">
              <w:rPr>
                <w:rFonts w:hAnsi="ＭＳ ゴシック" w:hint="eastAsia"/>
                <w:sz w:val="18"/>
                <w:szCs w:val="18"/>
              </w:rPr>
              <w:t>①昼間については、ユニットごとに常時１人以上の介護職員又は看護職員を配置すること。</w:t>
            </w:r>
          </w:p>
          <w:p w:rsidR="00911811" w:rsidRPr="00B36703" w:rsidRDefault="00911811" w:rsidP="00106C21">
            <w:pPr>
              <w:ind w:leftChars="100" w:left="390" w:hangingChars="100" w:hanging="180"/>
              <w:rPr>
                <w:rFonts w:hAnsi="ＭＳ ゴシック"/>
                <w:sz w:val="18"/>
                <w:szCs w:val="18"/>
              </w:rPr>
            </w:pPr>
            <w:r w:rsidRPr="00B36703">
              <w:rPr>
                <w:rFonts w:hAnsi="ＭＳ ゴシック" w:hint="eastAsia"/>
                <w:sz w:val="18"/>
                <w:szCs w:val="18"/>
              </w:rPr>
              <w:t>②夜間及び深夜については、２ユニットごとに１人以上の介護職員又は看護職員を夜間及び深夜の勤務に従事する職員として配置すること。</w:t>
            </w:r>
          </w:p>
          <w:p w:rsidR="00911811" w:rsidRPr="00B36703" w:rsidRDefault="00911811" w:rsidP="00106C21">
            <w:pPr>
              <w:ind w:leftChars="100" w:left="390" w:hangingChars="100" w:hanging="180"/>
              <w:rPr>
                <w:rFonts w:hAnsi="ＭＳ ゴシック"/>
                <w:sz w:val="18"/>
                <w:szCs w:val="18"/>
              </w:rPr>
            </w:pPr>
            <w:r w:rsidRPr="00B36703">
              <w:rPr>
                <w:rFonts w:hAnsi="ＭＳ ゴシック" w:hint="eastAsia"/>
                <w:sz w:val="18"/>
                <w:szCs w:val="18"/>
              </w:rPr>
              <w:t>③ユニットごとに常勤のユニットリーダーを配置すること。</w:t>
            </w:r>
          </w:p>
          <w:p w:rsidR="00911811" w:rsidRPr="00B36703" w:rsidRDefault="00911811" w:rsidP="00701319">
            <w:pPr>
              <w:ind w:leftChars="100" w:left="390" w:hangingChars="100" w:hanging="180"/>
              <w:rPr>
                <w:rFonts w:hAnsi="ＭＳ ゴシック"/>
                <w:sz w:val="18"/>
                <w:szCs w:val="18"/>
              </w:rPr>
            </w:pPr>
            <w:r w:rsidRPr="00B36703">
              <w:rPr>
                <w:rFonts w:hAnsi="ＭＳ ゴシック" w:hint="eastAsia"/>
                <w:sz w:val="18"/>
                <w:szCs w:val="18"/>
              </w:rPr>
              <w:t>◎従業者の勤務体制を定めるに当たっては、継続性を重視したサービスの提供に配慮しなければならないことを規定したものである。</w:t>
            </w:r>
          </w:p>
          <w:p w:rsidR="00911811" w:rsidRPr="00B36703" w:rsidRDefault="00911811" w:rsidP="00701319">
            <w:pPr>
              <w:ind w:leftChars="200" w:left="420" w:firstLineChars="100" w:firstLine="180"/>
              <w:rPr>
                <w:rFonts w:hAnsi="ＭＳ ゴシック"/>
                <w:sz w:val="18"/>
                <w:szCs w:val="18"/>
              </w:rPr>
            </w:pPr>
            <w:r w:rsidRPr="00B36703">
              <w:rPr>
                <w:rFonts w:hAnsi="ＭＳ ゴシック" w:hint="eastAsia"/>
                <w:sz w:val="18"/>
                <w:szCs w:val="18"/>
              </w:rPr>
              <w:t>これは、従業者が、一人一人の入所者について、個性、心身の状況、生活例などを具体的に把握した上でその日常生活上の活動を適切に援助するためには、いわゆる「馴染みの関係」が求められることによるものである。</w:t>
            </w:r>
          </w:p>
          <w:p w:rsidR="00911811" w:rsidRPr="00B36703" w:rsidRDefault="00911811" w:rsidP="00701319">
            <w:pPr>
              <w:ind w:leftChars="100" w:left="390" w:hangingChars="100" w:hanging="180"/>
              <w:rPr>
                <w:rFonts w:hAnsi="ＭＳ ゴシック"/>
                <w:sz w:val="18"/>
                <w:szCs w:val="18"/>
              </w:rPr>
            </w:pPr>
            <w:r w:rsidRPr="00B36703">
              <w:rPr>
                <w:rFonts w:hAnsi="ＭＳ ゴシック" w:hint="eastAsia"/>
                <w:sz w:val="18"/>
                <w:szCs w:val="18"/>
              </w:rPr>
              <w:t>◎常勤のユニットリーダーは、当面は、ユニットリーダー研修を受講した従業者（以下「研修受講者という。」を各施設２名以上配置する（ただし、２ユニット以下の施設の場合には、１名でよいこととする。）ほか、研修受講者が配置されているユニット以外のユニットでは、ユニットにおけるケアに責任を持つ（研修受講者でなくても構わない。）従業者を決めることで足りるものとする。</w:t>
            </w:r>
          </w:p>
          <w:p w:rsidR="00911811" w:rsidRPr="00B36703" w:rsidRDefault="00911811" w:rsidP="00701319">
            <w:pPr>
              <w:ind w:leftChars="100" w:left="390" w:hangingChars="100" w:hanging="180"/>
              <w:rPr>
                <w:rFonts w:hAnsi="ＭＳ ゴシック"/>
                <w:sz w:val="18"/>
                <w:szCs w:val="18"/>
              </w:rPr>
            </w:pPr>
            <w:r w:rsidRPr="00B36703">
              <w:rPr>
                <w:rFonts w:hAnsi="ＭＳ ゴシック" w:hint="eastAsia"/>
                <w:sz w:val="18"/>
                <w:szCs w:val="18"/>
              </w:rPr>
              <w:t xml:space="preserve">　　この場合、研修受講者は、研修で得た知識等をリーダー研修を受講していないユニットの責任者に伝達するなど、当該施設におけるユニットケアの質の向上の中核となることが求められる。</w:t>
            </w:r>
          </w:p>
          <w:p w:rsidR="00911811" w:rsidRPr="00B36703" w:rsidRDefault="00911811" w:rsidP="00701319">
            <w:pPr>
              <w:ind w:leftChars="100" w:left="390" w:hangingChars="100" w:hanging="180"/>
              <w:rPr>
                <w:rFonts w:hAnsi="ＭＳ ゴシック"/>
                <w:sz w:val="18"/>
                <w:szCs w:val="18"/>
              </w:rPr>
            </w:pPr>
            <w:r w:rsidRPr="00B36703">
              <w:rPr>
                <w:rFonts w:hAnsi="ＭＳ ゴシック" w:hint="eastAsia"/>
                <w:sz w:val="18"/>
                <w:szCs w:val="18"/>
              </w:rPr>
              <w:t xml:space="preserve">　　また、ユニットリーダーについて必要とされる研修受講者の数には、当面は、ユニットリーダー以外の研修受講者で研修を受講していないユニットリーダーに対して研修で得た知識等を伝達するとともに、ユニットケアに関して指導及び助言を行うことができる者を含めて差し支えない。</w:t>
            </w:r>
          </w:p>
          <w:p w:rsidR="00911811" w:rsidRPr="00B36703" w:rsidRDefault="00911811" w:rsidP="00701319">
            <w:pPr>
              <w:ind w:leftChars="100" w:left="390" w:hangingChars="100" w:hanging="180"/>
              <w:rPr>
                <w:rFonts w:hAnsi="ＭＳ ゴシック"/>
                <w:sz w:val="18"/>
                <w:szCs w:val="18"/>
              </w:rPr>
            </w:pPr>
            <w:r w:rsidRPr="00B36703">
              <w:rPr>
                <w:rFonts w:hAnsi="ＭＳ ゴシック" w:hint="eastAsia"/>
                <w:sz w:val="18"/>
                <w:szCs w:val="18"/>
              </w:rPr>
              <w:t xml:space="preserve">　　ユニット型指定地域密着型介護老人福祉施設（以下「ユニット型施設」という。）とユニット型又は一部ユニット型の短期入所生活介護事業所（以下「ユニット型事業所」という。）が併設されている場合には、研修受講者をそれぞれに２名以上配置する必要はなく、ユニット型施設及び併設するユニット型事業所を一体のものとみなして、合計２名以上の研修受講者が配置されていればよいこととする（ただし、ユニット型施設及び併設するユニット型事業所のユニット数の合計が２ユニット以下のときは、１名でよいこととする。）。</w:t>
            </w:r>
          </w:p>
          <w:p w:rsidR="00911811" w:rsidRPr="00B36703" w:rsidRDefault="00911811" w:rsidP="00701319">
            <w:pPr>
              <w:ind w:leftChars="100" w:left="390" w:hangingChars="100" w:hanging="180"/>
              <w:rPr>
                <w:rFonts w:hAnsi="ＭＳ ゴシック"/>
                <w:sz w:val="18"/>
                <w:szCs w:val="18"/>
              </w:rPr>
            </w:pPr>
            <w:r w:rsidRPr="00B36703">
              <w:rPr>
                <w:rFonts w:hAnsi="ＭＳ ゴシック" w:hint="eastAsia"/>
                <w:sz w:val="18"/>
                <w:szCs w:val="18"/>
              </w:rPr>
              <w:t xml:space="preserve">　　また、今後の研修受講者の状況等を踏まえた上で、配置基準を再検討する予定であり、この当面の基準にかかわらず、多くの従業者について研修を受講できるよう配慮をお願いしたい。</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3B7EBC">
            <w:pPr>
              <w:spacing w:beforeLines="200" w:before="684"/>
              <w:jc w:val="center"/>
              <w:rPr>
                <w:rFonts w:ascii="ＭＳ 明朝" w:eastAsia="ＭＳ 明朝" w:hAnsi="ＭＳ 明朝"/>
                <w:sz w:val="18"/>
                <w:szCs w:val="18"/>
              </w:rPr>
            </w:pPr>
          </w:p>
        </w:tc>
      </w:tr>
      <w:tr w:rsidR="00911811" w:rsidRPr="00CF517F" w:rsidTr="00911811">
        <w:trPr>
          <w:trHeight w:val="555"/>
        </w:trPr>
        <w:tc>
          <w:tcPr>
            <w:tcW w:w="2268" w:type="dxa"/>
            <w:vMerge/>
            <w:tcBorders>
              <w:left w:val="single" w:sz="4" w:space="0" w:color="auto"/>
              <w:bottom w:val="dashed" w:sz="4" w:space="0" w:color="auto"/>
            </w:tcBorders>
          </w:tcPr>
          <w:p w:rsidR="00911811" w:rsidRDefault="00911811" w:rsidP="00226903">
            <w:pPr>
              <w:ind w:left="212" w:hangingChars="106" w:hanging="212"/>
              <w:rPr>
                <w:rFonts w:hAnsi="ＭＳ ゴシック"/>
                <w:sz w:val="20"/>
              </w:rPr>
            </w:pPr>
          </w:p>
        </w:tc>
        <w:tc>
          <w:tcPr>
            <w:tcW w:w="6237" w:type="dxa"/>
            <w:tcBorders>
              <w:top w:val="dashed" w:sz="4" w:space="0" w:color="auto"/>
              <w:bottom w:val="dashed" w:sz="4" w:space="0" w:color="auto"/>
            </w:tcBorders>
          </w:tcPr>
          <w:p w:rsidR="00911811" w:rsidRPr="00B36703" w:rsidRDefault="00911811" w:rsidP="008E44C7">
            <w:pPr>
              <w:spacing w:beforeLines="50" w:before="171"/>
              <w:rPr>
                <w:rFonts w:hAnsi="ＭＳ ゴシック"/>
                <w:sz w:val="18"/>
                <w:szCs w:val="18"/>
              </w:rPr>
            </w:pPr>
            <w:r w:rsidRPr="00B36703">
              <w:rPr>
                <w:rFonts w:hAnsi="ＭＳ ゴシック" w:hint="eastAsia"/>
                <w:sz w:val="18"/>
                <w:szCs w:val="18"/>
              </w:rPr>
              <w:t>当該ユニット型指定地域密着型介護老人福祉施設の従業者によって指定地域密着型介護老人福祉施設入所者生活介護が提供されているか。</w:t>
            </w:r>
          </w:p>
          <w:p w:rsidR="00911811" w:rsidRPr="00B36703" w:rsidRDefault="00911811" w:rsidP="008E44C7">
            <w:pPr>
              <w:rPr>
                <w:rFonts w:hAnsi="ＭＳ ゴシック"/>
                <w:sz w:val="18"/>
                <w:szCs w:val="18"/>
              </w:rPr>
            </w:pPr>
            <w:r w:rsidRPr="00B36703">
              <w:rPr>
                <w:rFonts w:hAnsi="ＭＳ ゴシック" w:hint="eastAsia"/>
                <w:sz w:val="18"/>
                <w:szCs w:val="18"/>
              </w:rPr>
              <w:t>ただし、入所者に対する指定地域密着型介護老人福祉施設入所者生活介護に影響を及ぼさない業務については、この限りでない。</w:t>
            </w:r>
          </w:p>
          <w:p w:rsidR="00911811" w:rsidRPr="00B36703" w:rsidRDefault="00911811" w:rsidP="00701319">
            <w:pPr>
              <w:ind w:leftChars="100" w:left="390" w:hangingChars="100" w:hanging="180"/>
              <w:rPr>
                <w:rFonts w:hAnsi="ＭＳ ゴシック"/>
                <w:sz w:val="18"/>
                <w:szCs w:val="18"/>
              </w:rPr>
            </w:pPr>
            <w:r w:rsidRPr="00B36703">
              <w:rPr>
                <w:rFonts w:hAnsi="ＭＳ ゴシック" w:hint="eastAsia"/>
                <w:sz w:val="18"/>
                <w:szCs w:val="18"/>
              </w:rPr>
              <w:t>◎調理業務、洗濯等の入所者の処遇に直接影響を与えない業務については、第三者への委託等を認める。</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Borders>
              <w:bottom w:val="dashed" w:sz="4" w:space="0" w:color="auto"/>
            </w:tcBorders>
          </w:tcPr>
          <w:p w:rsidR="00911811" w:rsidRPr="00CF517F" w:rsidRDefault="00911811" w:rsidP="003B7EBC">
            <w:pPr>
              <w:spacing w:beforeLines="200" w:before="684"/>
              <w:jc w:val="center"/>
              <w:rPr>
                <w:rFonts w:ascii="ＭＳ 明朝" w:eastAsia="ＭＳ 明朝" w:hAnsi="ＭＳ 明朝"/>
                <w:sz w:val="18"/>
                <w:szCs w:val="18"/>
              </w:rPr>
            </w:pPr>
          </w:p>
        </w:tc>
      </w:tr>
      <w:tr w:rsidR="00911811" w:rsidRPr="00CF517F" w:rsidTr="00911811">
        <w:trPr>
          <w:trHeight w:val="812"/>
        </w:trPr>
        <w:tc>
          <w:tcPr>
            <w:tcW w:w="2268" w:type="dxa"/>
            <w:tcBorders>
              <w:top w:val="dashed" w:sz="4" w:space="0" w:color="auto"/>
              <w:left w:val="single" w:sz="4" w:space="0" w:color="auto"/>
            </w:tcBorders>
          </w:tcPr>
          <w:p w:rsidR="00911811" w:rsidRDefault="00911811" w:rsidP="003B7EBC">
            <w:pPr>
              <w:ind w:left="191" w:hangingChars="106" w:hanging="191"/>
              <w:rPr>
                <w:rFonts w:hAnsi="ＭＳ ゴシック"/>
                <w:sz w:val="20"/>
              </w:rPr>
            </w:pPr>
            <w:r w:rsidRPr="003B7EBC">
              <w:rPr>
                <w:rFonts w:hAnsi="ＭＳ ゴシック" w:hint="eastAsia"/>
                <w:sz w:val="18"/>
              </w:rPr>
              <w:t>（研修機会の確保）</w:t>
            </w:r>
          </w:p>
        </w:tc>
        <w:tc>
          <w:tcPr>
            <w:tcW w:w="6237" w:type="dxa"/>
            <w:tcBorders>
              <w:top w:val="dashed" w:sz="4" w:space="0" w:color="auto"/>
            </w:tcBorders>
            <w:vAlign w:val="center"/>
          </w:tcPr>
          <w:p w:rsidR="00911811" w:rsidRPr="00B36703" w:rsidRDefault="00911811" w:rsidP="002F7C8B">
            <w:pPr>
              <w:rPr>
                <w:rFonts w:hAnsi="ＭＳ ゴシック"/>
                <w:color w:val="000000"/>
                <w:sz w:val="18"/>
              </w:rPr>
            </w:pPr>
            <w:r w:rsidRPr="00B36703">
              <w:rPr>
                <w:rFonts w:hAnsi="ＭＳ ゴシック" w:hint="eastAsia"/>
                <w:color w:val="000000"/>
                <w:sz w:val="18"/>
              </w:rPr>
              <w:t>従業者の資質の向上のため、計画的な研修の機会を確保しているか。</w:t>
            </w:r>
          </w:p>
        </w:tc>
        <w:tc>
          <w:tcPr>
            <w:tcW w:w="567" w:type="dxa"/>
            <w:tcBorders>
              <w:top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top w:val="dashed" w:sz="4" w:space="0" w:color="auto"/>
            </w:tcBorders>
          </w:tcPr>
          <w:p w:rsidR="00911811" w:rsidRPr="00CF517F" w:rsidRDefault="00911811" w:rsidP="003B7EBC">
            <w:pPr>
              <w:spacing w:beforeLines="200" w:before="684"/>
              <w:jc w:val="center"/>
              <w:rPr>
                <w:rFonts w:ascii="ＭＳ 明朝" w:eastAsia="ＭＳ 明朝" w:hAnsi="ＭＳ 明朝"/>
                <w:sz w:val="18"/>
                <w:szCs w:val="18"/>
              </w:rPr>
            </w:pPr>
          </w:p>
        </w:tc>
      </w:tr>
      <w:tr w:rsidR="00911811" w:rsidRPr="00CF517F" w:rsidTr="00911811">
        <w:trPr>
          <w:trHeight w:val="650"/>
        </w:trPr>
        <w:tc>
          <w:tcPr>
            <w:tcW w:w="2268" w:type="dxa"/>
          </w:tcPr>
          <w:p w:rsidR="00911811" w:rsidRPr="00CF517F" w:rsidRDefault="00911811" w:rsidP="0024396B">
            <w:pPr>
              <w:spacing w:beforeLines="50" w:before="171" w:line="180" w:lineRule="atLeast"/>
              <w:rPr>
                <w:rFonts w:ascii="ＭＳ 明朝" w:eastAsia="ＭＳ 明朝" w:hAnsi="ＭＳ 明朝"/>
                <w:sz w:val="18"/>
                <w:szCs w:val="18"/>
              </w:rPr>
            </w:pPr>
            <w:r>
              <w:rPr>
                <w:rFonts w:ascii="ＭＳ 明朝" w:eastAsia="ＭＳ 明朝" w:hAnsi="ＭＳ 明朝" w:hint="eastAsia"/>
                <w:sz w:val="18"/>
                <w:szCs w:val="18"/>
              </w:rPr>
              <w:t xml:space="preserve">27　</w:t>
            </w:r>
            <w:r w:rsidRPr="00CF517F">
              <w:rPr>
                <w:rFonts w:ascii="ＭＳ 明朝" w:eastAsia="ＭＳ 明朝" w:hAnsi="ＭＳ 明朝" w:hint="eastAsia"/>
                <w:sz w:val="18"/>
                <w:szCs w:val="18"/>
              </w:rPr>
              <w:t>定員の遵守</w:t>
            </w:r>
          </w:p>
          <w:p w:rsidR="00911811" w:rsidRPr="00CF517F" w:rsidRDefault="00911811" w:rsidP="0024396B">
            <w:pPr>
              <w:spacing w:beforeLines="50" w:before="171" w:line="180" w:lineRule="atLeast"/>
              <w:ind w:leftChars="100" w:left="210"/>
              <w:rPr>
                <w:rFonts w:ascii="ＭＳ 明朝" w:eastAsia="ＭＳ 明朝" w:hAnsi="ＭＳ 明朝"/>
                <w:noProof/>
                <w:sz w:val="18"/>
                <w:szCs w:val="18"/>
              </w:rPr>
            </w:pPr>
          </w:p>
        </w:tc>
        <w:tc>
          <w:tcPr>
            <w:tcW w:w="6237" w:type="dxa"/>
          </w:tcPr>
          <w:p w:rsidR="00911811" w:rsidRPr="00B36703" w:rsidRDefault="00911811" w:rsidP="008445D4">
            <w:pPr>
              <w:rPr>
                <w:rFonts w:hAnsi="ＭＳ ゴシック"/>
                <w:sz w:val="18"/>
                <w:szCs w:val="18"/>
              </w:rPr>
            </w:pPr>
            <w:r w:rsidRPr="00B36703">
              <w:rPr>
                <w:rFonts w:hAnsi="ＭＳ ゴシック"/>
                <w:sz w:val="18"/>
                <w:szCs w:val="18"/>
              </w:rPr>
              <w:t>ユニットごとの入居定員及び居室の定員を超えて入居させ</w:t>
            </w:r>
            <w:r w:rsidRPr="00B36703">
              <w:rPr>
                <w:rFonts w:hAnsi="ＭＳ ゴシック" w:hint="eastAsia"/>
                <w:sz w:val="18"/>
                <w:szCs w:val="18"/>
              </w:rPr>
              <w:t>ていないか</w:t>
            </w:r>
            <w:r w:rsidRPr="00B36703">
              <w:rPr>
                <w:rFonts w:hAnsi="ＭＳ ゴシック"/>
                <w:sz w:val="18"/>
                <w:szCs w:val="18"/>
              </w:rPr>
              <w:t>。</w:t>
            </w:r>
          </w:p>
          <w:p w:rsidR="00911811" w:rsidRPr="00B36703" w:rsidRDefault="00911811" w:rsidP="008445D4">
            <w:pPr>
              <w:rPr>
                <w:rFonts w:hAnsi="ＭＳ ゴシック"/>
                <w:sz w:val="18"/>
                <w:szCs w:val="18"/>
              </w:rPr>
            </w:pPr>
            <w:r w:rsidRPr="00B36703">
              <w:rPr>
                <w:rFonts w:hAnsi="ＭＳ ゴシック" w:hint="eastAsia"/>
                <w:sz w:val="16"/>
                <w:szCs w:val="18"/>
              </w:rPr>
              <w:t>※地域密着型介護老人福祉施設入所者生活介護事業所の利用定員数は２９人を超えないこと。</w:t>
            </w:r>
            <w:r w:rsidRPr="00B36703">
              <w:rPr>
                <w:rFonts w:hAnsi="ＭＳ ゴシック"/>
                <w:sz w:val="18"/>
                <w:szCs w:val="18"/>
              </w:rPr>
              <w:tab/>
            </w:r>
          </w:p>
          <w:p w:rsidR="00911811" w:rsidRPr="00B36703" w:rsidRDefault="00911811" w:rsidP="008445D4">
            <w:pPr>
              <w:rPr>
                <w:rFonts w:hAnsi="ＭＳ ゴシック"/>
                <w:sz w:val="18"/>
                <w:szCs w:val="18"/>
              </w:rPr>
            </w:pPr>
            <w:r w:rsidRPr="00B36703">
              <w:rPr>
                <w:rFonts w:hAnsi="ＭＳ ゴシック" w:hint="eastAsia"/>
                <w:sz w:val="18"/>
                <w:szCs w:val="18"/>
              </w:rPr>
              <w:t>※　ただし、災害その他やむを得ない事情がある場合は、この限りではない。</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Pr>
          <w:p w:rsidR="00911811" w:rsidRPr="00D03966" w:rsidRDefault="00911811" w:rsidP="00453668">
            <w:pPr>
              <w:jc w:val="left"/>
              <w:rPr>
                <w:rFonts w:ascii="ＭＳ 明朝" w:eastAsia="ＭＳ 明朝" w:hAnsi="ＭＳ 明朝"/>
                <w:sz w:val="16"/>
                <w:szCs w:val="18"/>
              </w:rPr>
            </w:pPr>
            <w:r>
              <w:rPr>
                <w:rFonts w:ascii="ＭＳ 明朝" w:eastAsia="ＭＳ 明朝" w:hAnsi="ＭＳ 明朝" w:hint="eastAsia"/>
                <w:sz w:val="16"/>
                <w:szCs w:val="18"/>
              </w:rPr>
              <w:t>地基準150</w:t>
            </w:r>
          </w:p>
        </w:tc>
      </w:tr>
      <w:tr w:rsidR="00810005" w:rsidRPr="00CF517F" w:rsidTr="00911811">
        <w:trPr>
          <w:trHeight w:val="530"/>
        </w:trPr>
        <w:tc>
          <w:tcPr>
            <w:tcW w:w="2268" w:type="dxa"/>
            <w:vMerge w:val="restart"/>
          </w:tcPr>
          <w:p w:rsidR="00810005" w:rsidRPr="00CF517F" w:rsidRDefault="00810005" w:rsidP="00810005">
            <w:pPr>
              <w:spacing w:beforeLines="50" w:before="171"/>
              <w:rPr>
                <w:rFonts w:ascii="ＭＳ 明朝" w:eastAsia="ＭＳ 明朝" w:hAnsi="ＭＳ 明朝"/>
                <w:sz w:val="18"/>
                <w:szCs w:val="18"/>
              </w:rPr>
            </w:pPr>
            <w:r>
              <w:rPr>
                <w:rFonts w:ascii="ＭＳ 明朝" w:eastAsia="ＭＳ 明朝" w:hAnsi="ＭＳ 明朝" w:hint="eastAsia"/>
                <w:sz w:val="18"/>
                <w:szCs w:val="18"/>
              </w:rPr>
              <w:t xml:space="preserve">28　</w:t>
            </w:r>
            <w:r w:rsidRPr="00CF517F">
              <w:rPr>
                <w:rFonts w:ascii="ＭＳ 明朝" w:eastAsia="ＭＳ 明朝" w:hAnsi="ＭＳ 明朝" w:hint="eastAsia"/>
                <w:sz w:val="18"/>
                <w:szCs w:val="18"/>
              </w:rPr>
              <w:t>非常災害対策</w:t>
            </w:r>
          </w:p>
          <w:p w:rsidR="00810005" w:rsidRPr="00CF517F" w:rsidRDefault="00810005" w:rsidP="00AA5336">
            <w:pPr>
              <w:ind w:leftChars="100" w:left="390" w:hangingChars="100" w:hanging="180"/>
              <w:rPr>
                <w:rFonts w:ascii="ＭＳ 明朝" w:eastAsia="ＭＳ 明朝" w:hAnsi="ＭＳ 明朝"/>
                <w:noProof/>
                <w:sz w:val="18"/>
                <w:szCs w:val="18"/>
              </w:rPr>
            </w:pPr>
          </w:p>
        </w:tc>
        <w:tc>
          <w:tcPr>
            <w:tcW w:w="6237" w:type="dxa"/>
            <w:tcBorders>
              <w:bottom w:val="dashed" w:sz="4" w:space="0" w:color="auto"/>
            </w:tcBorders>
            <w:vAlign w:val="center"/>
          </w:tcPr>
          <w:p w:rsidR="00810005" w:rsidRPr="00B36703" w:rsidRDefault="00810005" w:rsidP="002F7C8B">
            <w:pPr>
              <w:spacing w:line="180" w:lineRule="atLeast"/>
              <w:rPr>
                <w:rFonts w:hAnsi="ＭＳ ゴシック"/>
                <w:sz w:val="18"/>
                <w:szCs w:val="18"/>
              </w:rPr>
            </w:pPr>
            <w:r w:rsidRPr="00B36703">
              <w:rPr>
                <w:rFonts w:hAnsi="ＭＳ ゴシック" w:hint="eastAsia"/>
                <w:sz w:val="18"/>
                <w:szCs w:val="18"/>
              </w:rPr>
              <w:t>非常災害に関する具体的計画を立て、非常災害時の関係機関への通報及び連携体制を整備し、それらを定期的に従業者に周知するとともに、定期的に避難、救出その他必要な訓練を行っているか。</w:t>
            </w:r>
          </w:p>
          <w:p w:rsidR="00810005" w:rsidRPr="00B36703" w:rsidRDefault="00810005" w:rsidP="002F7C8B">
            <w:pPr>
              <w:spacing w:line="180" w:lineRule="atLeast"/>
              <w:rPr>
                <w:rFonts w:hAnsi="ＭＳ ゴシック"/>
                <w:sz w:val="18"/>
                <w:szCs w:val="18"/>
              </w:rPr>
            </w:pPr>
            <w:r w:rsidRPr="00B36703">
              <w:rPr>
                <w:rFonts w:hAnsi="ＭＳ ゴシック" w:hint="eastAsia"/>
                <w:sz w:val="18"/>
                <w:szCs w:val="18"/>
              </w:rPr>
              <w:t>（災害対策マニュアル作成状況等について：　　　　　　　　　）</w:t>
            </w:r>
          </w:p>
          <w:p w:rsidR="00810005" w:rsidRPr="00B36703" w:rsidRDefault="00810005" w:rsidP="002F7C8B">
            <w:pPr>
              <w:spacing w:line="180" w:lineRule="atLeast"/>
              <w:ind w:left="160" w:hangingChars="100" w:hanging="160"/>
              <w:rPr>
                <w:rFonts w:hAnsi="ＭＳ ゴシック"/>
                <w:kern w:val="0"/>
                <w:sz w:val="16"/>
                <w:szCs w:val="16"/>
              </w:rPr>
            </w:pPr>
            <w:r w:rsidRPr="00B36703">
              <w:rPr>
                <w:rFonts w:hAnsi="ＭＳ ゴシック" w:hint="eastAsia"/>
                <w:kern w:val="0"/>
                <w:sz w:val="16"/>
                <w:szCs w:val="16"/>
              </w:rPr>
              <w:t>※消防計画の策定及びこれに基づく消防業務の実施について、防火管理者を置くこととされている指定地域密着型通所介護事業所にあってはその者に行わせているか。（また、防火管理者を置かなくてもよいこととされている指定地域密着型通所介護事業所においても、防火管理について責任者を定め、その者に消防計画に準ずる計画の樹立等の業務を行わせているか。）</w:t>
            </w:r>
          </w:p>
          <w:p w:rsidR="00810005" w:rsidRPr="00B36703" w:rsidRDefault="00810005" w:rsidP="002F7C8B">
            <w:pPr>
              <w:spacing w:line="180" w:lineRule="atLeast"/>
              <w:ind w:left="160" w:hangingChars="100" w:hanging="160"/>
              <w:rPr>
                <w:rFonts w:hAnsi="ＭＳ ゴシック" w:cs="ＭＳ ゴシック"/>
                <w:kern w:val="0"/>
                <w:sz w:val="16"/>
                <w:szCs w:val="16"/>
              </w:rPr>
            </w:pPr>
            <w:r w:rsidRPr="00B36703">
              <w:rPr>
                <w:rFonts w:hAnsi="ＭＳ ゴシック" w:hint="eastAsia"/>
                <w:sz w:val="16"/>
                <w:szCs w:val="16"/>
              </w:rPr>
              <w:t>※</w:t>
            </w:r>
            <w:r w:rsidRPr="00B36703">
              <w:rPr>
                <w:rFonts w:hAnsi="ＭＳ ゴシック" w:cs="ＭＳ ゴシック" w:hint="eastAsia"/>
                <w:kern w:val="0"/>
                <w:sz w:val="16"/>
                <w:szCs w:val="16"/>
              </w:rPr>
              <w:t>関係機関への通報及び連携体制の整備とは、火災等の災害時に、地域の消防機関へ速やかに通報する体制をとるよう従業員に周知徹底するとともに、日頃から消防団や地域住民との連携を図り、火災等の際に消化・避難等に協力してもらえるような体制作りを求めることとしたものである。</w:t>
            </w:r>
          </w:p>
        </w:tc>
        <w:tc>
          <w:tcPr>
            <w:tcW w:w="567" w:type="dxa"/>
            <w:tcBorders>
              <w:bottom w:val="dashed" w:sz="4" w:space="0" w:color="auto"/>
            </w:tcBorders>
            <w:vAlign w:val="center"/>
          </w:tcPr>
          <w:p w:rsidR="00810005" w:rsidRPr="00056084" w:rsidRDefault="00810005" w:rsidP="00911811">
            <w:pPr>
              <w:jc w:val="center"/>
              <w:rPr>
                <w:rFonts w:hAnsi="ＭＳ ゴシック"/>
                <w:sz w:val="24"/>
                <w:szCs w:val="24"/>
              </w:rPr>
            </w:pPr>
            <w:r w:rsidRPr="00056084">
              <w:rPr>
                <w:rFonts w:hAnsi="ＭＳ ゴシック" w:hint="eastAsia"/>
                <w:sz w:val="24"/>
                <w:szCs w:val="24"/>
              </w:rPr>
              <w:t>□</w:t>
            </w:r>
          </w:p>
        </w:tc>
        <w:tc>
          <w:tcPr>
            <w:tcW w:w="567" w:type="dxa"/>
            <w:tcBorders>
              <w:bottom w:val="dashed" w:sz="4" w:space="0" w:color="auto"/>
            </w:tcBorders>
            <w:vAlign w:val="center"/>
          </w:tcPr>
          <w:p w:rsidR="00810005" w:rsidRPr="00056084" w:rsidRDefault="00810005" w:rsidP="00911811">
            <w:pPr>
              <w:jc w:val="center"/>
              <w:rPr>
                <w:rFonts w:hAnsi="ＭＳ ゴシック"/>
                <w:sz w:val="24"/>
                <w:szCs w:val="24"/>
              </w:rPr>
            </w:pPr>
            <w:r w:rsidRPr="00056084">
              <w:rPr>
                <w:rFonts w:hAnsi="ＭＳ ゴシック" w:hint="eastAsia"/>
                <w:sz w:val="24"/>
                <w:szCs w:val="24"/>
              </w:rPr>
              <w:t>□</w:t>
            </w:r>
          </w:p>
        </w:tc>
        <w:tc>
          <w:tcPr>
            <w:tcW w:w="1134" w:type="dxa"/>
          </w:tcPr>
          <w:p w:rsidR="00810005" w:rsidRPr="00D03966" w:rsidRDefault="00810005" w:rsidP="00453668">
            <w:pPr>
              <w:jc w:val="left"/>
              <w:rPr>
                <w:rFonts w:ascii="ＭＳ 明朝" w:eastAsia="ＭＳ 明朝" w:hAnsi="ＭＳ 明朝"/>
                <w:sz w:val="16"/>
                <w:szCs w:val="18"/>
              </w:rPr>
            </w:pPr>
            <w:r w:rsidRPr="00D03966">
              <w:rPr>
                <w:rFonts w:ascii="ＭＳ 明朝" w:eastAsia="ＭＳ 明朝" w:hAnsi="ＭＳ 明朝" w:hint="eastAsia"/>
                <w:sz w:val="16"/>
                <w:szCs w:val="18"/>
              </w:rPr>
              <w:t>地基準157</w:t>
            </w:r>
          </w:p>
          <w:p w:rsidR="00810005" w:rsidRDefault="00810005" w:rsidP="00453668">
            <w:pPr>
              <w:jc w:val="left"/>
              <w:rPr>
                <w:rFonts w:ascii="ＭＳ 明朝" w:eastAsia="ＭＳ 明朝" w:hAnsi="ＭＳ 明朝"/>
                <w:sz w:val="16"/>
                <w:szCs w:val="18"/>
              </w:rPr>
            </w:pPr>
            <w:r w:rsidRPr="00D03966">
              <w:rPr>
                <w:rFonts w:ascii="ＭＳ 明朝" w:eastAsia="ＭＳ 明朝" w:hAnsi="ＭＳ 明朝" w:hint="eastAsia"/>
                <w:sz w:val="16"/>
                <w:szCs w:val="18"/>
              </w:rPr>
              <w:t>(準用)3</w:t>
            </w:r>
            <w:r>
              <w:rPr>
                <w:rFonts w:ascii="ＭＳ 明朝" w:eastAsia="ＭＳ 明朝" w:hAnsi="ＭＳ 明朝" w:hint="eastAsia"/>
                <w:sz w:val="16"/>
                <w:szCs w:val="18"/>
              </w:rPr>
              <w:t>2</w:t>
            </w:r>
          </w:p>
          <w:p w:rsidR="00810005" w:rsidRPr="00D03966" w:rsidRDefault="00810005" w:rsidP="00453668">
            <w:pPr>
              <w:jc w:val="left"/>
              <w:rPr>
                <w:rFonts w:ascii="ＭＳ 明朝" w:eastAsia="ＭＳ 明朝" w:hAnsi="ＭＳ 明朝"/>
                <w:sz w:val="16"/>
                <w:szCs w:val="18"/>
              </w:rPr>
            </w:pPr>
            <w:r w:rsidRPr="00FA6E80">
              <w:rPr>
                <w:rFonts w:ascii="ＭＳ 明朝" w:eastAsia="ＭＳ 明朝" w:hAnsi="ＭＳ 明朝" w:hint="eastAsia"/>
                <w:color w:val="000000"/>
                <w:sz w:val="16"/>
                <w:szCs w:val="16"/>
              </w:rPr>
              <w:t>老計第0331004号・老振第0331004号・老老第0331017号</w:t>
            </w:r>
            <w:r>
              <w:rPr>
                <w:rFonts w:ascii="ＭＳ 明朝" w:eastAsia="ＭＳ 明朝" w:hAnsi="ＭＳ 明朝" w:hint="eastAsia"/>
                <w:color w:val="000000"/>
                <w:sz w:val="16"/>
                <w:szCs w:val="16"/>
              </w:rPr>
              <w:t>3-7</w:t>
            </w:r>
            <w:r w:rsidRPr="00FA6E80">
              <w:rPr>
                <w:rFonts w:ascii="ＭＳ 明朝" w:eastAsia="ＭＳ 明朝" w:hAnsi="ＭＳ 明朝" w:hint="eastAsia"/>
                <w:color w:val="000000"/>
                <w:sz w:val="16"/>
                <w:szCs w:val="16"/>
              </w:rPr>
              <w:t>-4(</w:t>
            </w:r>
            <w:r>
              <w:rPr>
                <w:rFonts w:ascii="ＭＳ 明朝" w:eastAsia="ＭＳ 明朝" w:hAnsi="ＭＳ 明朝" w:hint="eastAsia"/>
                <w:color w:val="000000"/>
                <w:sz w:val="16"/>
                <w:szCs w:val="16"/>
              </w:rPr>
              <w:t>7</w:t>
            </w:r>
            <w:r w:rsidRPr="00FA6E80">
              <w:rPr>
                <w:rFonts w:ascii="ＭＳ 明朝" w:eastAsia="ＭＳ 明朝" w:hAnsi="ＭＳ 明朝" w:hint="eastAsia"/>
                <w:color w:val="000000"/>
                <w:sz w:val="16"/>
                <w:szCs w:val="16"/>
              </w:rPr>
              <w:t>)</w:t>
            </w:r>
          </w:p>
        </w:tc>
      </w:tr>
      <w:tr w:rsidR="00810005" w:rsidRPr="00CF517F" w:rsidTr="00580D24">
        <w:trPr>
          <w:trHeight w:val="530"/>
        </w:trPr>
        <w:tc>
          <w:tcPr>
            <w:tcW w:w="2268" w:type="dxa"/>
            <w:vMerge/>
          </w:tcPr>
          <w:p w:rsidR="00810005" w:rsidRDefault="00810005" w:rsidP="00810005">
            <w:pPr>
              <w:spacing w:beforeLines="50" w:before="171"/>
              <w:rPr>
                <w:rFonts w:ascii="ＭＳ 明朝" w:eastAsia="ＭＳ 明朝" w:hAnsi="ＭＳ 明朝"/>
                <w:sz w:val="18"/>
                <w:szCs w:val="18"/>
              </w:rPr>
            </w:pPr>
          </w:p>
        </w:tc>
        <w:tc>
          <w:tcPr>
            <w:tcW w:w="6237" w:type="dxa"/>
            <w:tcBorders>
              <w:bottom w:val="dashed" w:sz="4" w:space="0" w:color="auto"/>
            </w:tcBorders>
          </w:tcPr>
          <w:p w:rsidR="00810005" w:rsidRPr="00B46217" w:rsidRDefault="00810005" w:rsidP="00580D24">
            <w:pPr>
              <w:rPr>
                <w:rFonts w:hAnsi="ＭＳ ゴシック"/>
                <w:sz w:val="18"/>
                <w:szCs w:val="18"/>
              </w:rPr>
            </w:pPr>
            <w:r w:rsidRPr="00B46217">
              <w:rPr>
                <w:rFonts w:hAnsi="ＭＳ ゴシック" w:hint="eastAsia"/>
                <w:sz w:val="18"/>
                <w:szCs w:val="18"/>
              </w:rPr>
              <w:t>非常災害に備えるため、定期的に避難、救出その他必要な訓練を行っているか。（年２回以上実施が必須）</w:t>
            </w:r>
          </w:p>
          <w:p w:rsidR="00810005" w:rsidRPr="00B46217" w:rsidRDefault="00810005" w:rsidP="00580D24">
            <w:pPr>
              <w:rPr>
                <w:rFonts w:hAnsi="ＭＳ ゴシック"/>
                <w:sz w:val="18"/>
                <w:szCs w:val="18"/>
              </w:rPr>
            </w:pPr>
            <w:r w:rsidRPr="00B46217">
              <w:rPr>
                <w:rFonts w:hAnsi="ＭＳ ゴシック" w:hint="eastAsia"/>
                <w:sz w:val="18"/>
                <w:szCs w:val="18"/>
              </w:rPr>
              <w:t>また、その記録があるか。</w:t>
            </w:r>
          </w:p>
        </w:tc>
        <w:tc>
          <w:tcPr>
            <w:tcW w:w="567" w:type="dxa"/>
            <w:tcBorders>
              <w:bottom w:val="dashed" w:sz="4" w:space="0" w:color="auto"/>
            </w:tcBorders>
            <w:vAlign w:val="center"/>
          </w:tcPr>
          <w:p w:rsidR="00810005" w:rsidRDefault="00810005" w:rsidP="00580D24">
            <w:pPr>
              <w:jc w:val="center"/>
            </w:pPr>
            <w:r w:rsidRPr="00CB4100">
              <w:rPr>
                <w:rFonts w:hAnsi="ＭＳ ゴシック" w:hint="eastAsia"/>
                <w:sz w:val="24"/>
              </w:rPr>
              <w:t>□</w:t>
            </w:r>
          </w:p>
        </w:tc>
        <w:tc>
          <w:tcPr>
            <w:tcW w:w="567" w:type="dxa"/>
            <w:tcBorders>
              <w:bottom w:val="dashed" w:sz="4" w:space="0" w:color="auto"/>
            </w:tcBorders>
            <w:vAlign w:val="center"/>
          </w:tcPr>
          <w:p w:rsidR="00810005" w:rsidRDefault="00810005" w:rsidP="00580D24">
            <w:pPr>
              <w:jc w:val="center"/>
            </w:pPr>
            <w:r w:rsidRPr="00CB4100">
              <w:rPr>
                <w:rFonts w:hAnsi="ＭＳ ゴシック" w:hint="eastAsia"/>
                <w:sz w:val="24"/>
              </w:rPr>
              <w:t>□</w:t>
            </w:r>
          </w:p>
        </w:tc>
        <w:tc>
          <w:tcPr>
            <w:tcW w:w="1134" w:type="dxa"/>
          </w:tcPr>
          <w:p w:rsidR="00810005" w:rsidRDefault="00810005" w:rsidP="00580D24">
            <w:pPr>
              <w:spacing w:line="180" w:lineRule="atLeast"/>
              <w:rPr>
                <w:rFonts w:hAnsi="ＭＳ ゴシック"/>
                <w:noProof/>
                <w:sz w:val="16"/>
                <w:szCs w:val="16"/>
              </w:rPr>
            </w:pPr>
            <w:r>
              <w:rPr>
                <w:rFonts w:hAnsi="ＭＳ ゴシック" w:hint="eastAsia"/>
                <w:noProof/>
                <w:sz w:val="16"/>
                <w:szCs w:val="16"/>
              </w:rPr>
              <w:t>消防法施行令第3条の2第2項</w:t>
            </w:r>
          </w:p>
          <w:p w:rsidR="00810005" w:rsidRPr="00E349DD" w:rsidRDefault="00810005" w:rsidP="00580D24">
            <w:pPr>
              <w:spacing w:line="180" w:lineRule="atLeast"/>
              <w:rPr>
                <w:rFonts w:hAnsi="ＭＳ ゴシック"/>
                <w:noProof/>
                <w:sz w:val="16"/>
                <w:szCs w:val="16"/>
              </w:rPr>
            </w:pPr>
            <w:r>
              <w:rPr>
                <w:rFonts w:hAnsi="ＭＳ ゴシック" w:hint="eastAsia"/>
                <w:noProof/>
                <w:sz w:val="16"/>
                <w:szCs w:val="16"/>
              </w:rPr>
              <w:t>消防法施行規則第3条第10項</w:t>
            </w:r>
          </w:p>
        </w:tc>
      </w:tr>
      <w:tr w:rsidR="00911811" w:rsidRPr="00CF517F" w:rsidTr="00F04483">
        <w:trPr>
          <w:trHeight w:val="691"/>
        </w:trPr>
        <w:tc>
          <w:tcPr>
            <w:tcW w:w="2268" w:type="dxa"/>
            <w:vMerge w:val="restart"/>
          </w:tcPr>
          <w:p w:rsidR="00911811" w:rsidRPr="00CF517F" w:rsidRDefault="00911811" w:rsidP="00481AB0">
            <w:pPr>
              <w:spacing w:beforeLines="50" w:before="171"/>
              <w:rPr>
                <w:rFonts w:ascii="ＭＳ 明朝" w:eastAsia="ＭＳ 明朝" w:hAnsi="ＭＳ 明朝"/>
                <w:sz w:val="18"/>
                <w:szCs w:val="18"/>
              </w:rPr>
            </w:pPr>
            <w:r>
              <w:rPr>
                <w:rFonts w:ascii="ＭＳ 明朝" w:eastAsia="ＭＳ 明朝" w:hAnsi="ＭＳ 明朝" w:hint="eastAsia"/>
                <w:sz w:val="18"/>
                <w:szCs w:val="18"/>
              </w:rPr>
              <w:t>29</w:t>
            </w:r>
            <w:r w:rsidRPr="00CF517F">
              <w:rPr>
                <w:rFonts w:ascii="ＭＳ 明朝" w:eastAsia="ＭＳ 明朝" w:hAnsi="ＭＳ 明朝" w:hint="eastAsia"/>
                <w:sz w:val="18"/>
                <w:szCs w:val="18"/>
              </w:rPr>
              <w:t xml:space="preserve">　衛生管理等</w:t>
            </w:r>
          </w:p>
          <w:p w:rsidR="00911811" w:rsidRPr="00CF517F" w:rsidRDefault="00911811" w:rsidP="00126D2F">
            <w:pPr>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964416" behindDoc="0" locked="0" layoutInCell="1" allowOverlap="1" wp14:anchorId="4372E717" wp14:editId="2A182ECE">
                      <wp:simplePos x="0" y="0"/>
                      <wp:positionH relativeFrom="column">
                        <wp:posOffset>83820</wp:posOffset>
                      </wp:positionH>
                      <wp:positionV relativeFrom="paragraph">
                        <wp:posOffset>1165225</wp:posOffset>
                      </wp:positionV>
                      <wp:extent cx="1304925" cy="952500"/>
                      <wp:effectExtent l="0" t="0" r="28575" b="19050"/>
                      <wp:wrapNone/>
                      <wp:docPr id="6"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9525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0D24" w:rsidRPr="00CF517F" w:rsidRDefault="00580D24" w:rsidP="00AD22E1">
                                  <w:pPr>
                                    <w:spacing w:line="200" w:lineRule="exact"/>
                                    <w:ind w:left="160" w:hangingChars="100" w:hanging="160"/>
                                    <w:rPr>
                                      <w:rFonts w:ascii="ＭＳ 明朝" w:eastAsia="ＭＳ 明朝" w:hAnsi="ＭＳ 明朝"/>
                                      <w:sz w:val="16"/>
                                      <w:szCs w:val="16"/>
                                    </w:rPr>
                                  </w:pPr>
                                  <w:r w:rsidRPr="00CF517F">
                                    <w:rPr>
                                      <w:rFonts w:ascii="ＭＳ 明朝" w:eastAsia="ＭＳ 明朝" w:hAnsi="ＭＳ 明朝" w:hint="eastAsia"/>
                                      <w:sz w:val="16"/>
                                      <w:szCs w:val="16"/>
                                    </w:rPr>
                                    <w:t>※従業者（常勤・非常勤）の健康診断結果の管理を行なっているか。</w:t>
                                  </w:r>
                                </w:p>
                                <w:p w:rsidR="00580D24" w:rsidRDefault="00580D24" w:rsidP="001C47E9">
                                  <w:pPr>
                                    <w:spacing w:line="200" w:lineRule="exact"/>
                                    <w:ind w:left="160" w:hangingChars="100" w:hanging="160"/>
                                  </w:pPr>
                                  <w:r w:rsidRPr="00CF517F">
                                    <w:rPr>
                                      <w:rFonts w:ascii="ＭＳ 明朝" w:eastAsia="ＭＳ 明朝" w:hAnsi="ＭＳ 明朝" w:hint="eastAsia"/>
                                      <w:sz w:val="16"/>
                                      <w:szCs w:val="16"/>
                                    </w:rPr>
                                    <w:t>※感染症予防の観点から感染予防マニュアルの作成等必要な対策を講じているか。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2E717" id="Text Box 435" o:spid="_x0000_s1030" type="#_x0000_t202" style="position:absolute;left:0;text-align:left;margin-left:6.6pt;margin-top:91.75pt;width:102.75pt;height: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">
                      <v:textbox inset="5.85pt,.7pt,5.85pt,.7pt">
                        <w:txbxContent>
                          <w:p w:rsidR="00580D24" w:rsidRPr="00CF517F" w:rsidRDefault="00580D24" w:rsidP="00AD22E1">
                            <w:pPr>
                              <w:spacing w:line="200" w:lineRule="exact"/>
                              <w:ind w:left="160" w:hangingChars="100" w:hanging="160"/>
                              <w:rPr>
                                <w:rFonts w:ascii="ＭＳ 明朝" w:eastAsia="ＭＳ 明朝" w:hAnsi="ＭＳ 明朝"/>
                                <w:sz w:val="16"/>
                                <w:szCs w:val="16"/>
                              </w:rPr>
                            </w:pPr>
                            <w:r w:rsidRPr="00CF517F">
                              <w:rPr>
                                <w:rFonts w:ascii="ＭＳ 明朝" w:eastAsia="ＭＳ 明朝" w:hAnsi="ＭＳ 明朝" w:hint="eastAsia"/>
                                <w:sz w:val="16"/>
                                <w:szCs w:val="16"/>
                              </w:rPr>
                              <w:t>※従業者（常勤・非常勤）の健康診断結果の管理を行なっているか。</w:t>
                            </w:r>
                          </w:p>
                          <w:p w:rsidR="00580D24" w:rsidRDefault="00580D24" w:rsidP="001C47E9">
                            <w:pPr>
                              <w:spacing w:line="200" w:lineRule="exact"/>
                              <w:ind w:left="160" w:hangingChars="100" w:hanging="160"/>
                            </w:pPr>
                            <w:r w:rsidRPr="00CF517F">
                              <w:rPr>
                                <w:rFonts w:ascii="ＭＳ 明朝" w:eastAsia="ＭＳ 明朝" w:hAnsi="ＭＳ 明朝" w:hint="eastAsia"/>
                                <w:sz w:val="16"/>
                                <w:szCs w:val="16"/>
                              </w:rPr>
                              <w:t>※感染症予防の観点から感染予防マニュアルの作成等必要な対策を講じているか。</w:t>
                            </w:r>
                          </w:p>
                        </w:txbxContent>
                      </v:textbox>
                    </v:shape>
                  </w:pict>
                </mc:Fallback>
              </mc:AlternateContent>
            </w:r>
          </w:p>
        </w:tc>
        <w:tc>
          <w:tcPr>
            <w:tcW w:w="6237" w:type="dxa"/>
            <w:tcBorders>
              <w:bottom w:val="nil"/>
            </w:tcBorders>
          </w:tcPr>
          <w:p w:rsidR="00911811" w:rsidRPr="00B36703" w:rsidRDefault="00911811" w:rsidP="008E44C7">
            <w:pPr>
              <w:autoSpaceDE w:val="0"/>
              <w:autoSpaceDN w:val="0"/>
              <w:adjustRightInd w:val="0"/>
              <w:spacing w:beforeLines="50" w:before="171"/>
              <w:rPr>
                <w:rFonts w:hAnsi="ＭＳ ゴシック"/>
                <w:kern w:val="0"/>
                <w:sz w:val="18"/>
                <w:szCs w:val="18"/>
              </w:rPr>
            </w:pPr>
            <w:r w:rsidRPr="00B36703">
              <w:rPr>
                <w:rFonts w:hAnsi="ＭＳ ゴシック" w:hint="eastAsia"/>
                <w:kern w:val="0"/>
                <w:sz w:val="18"/>
                <w:szCs w:val="18"/>
              </w:rPr>
              <w:t>入所者の使用する食器その他の設備又は飲用に供する水について、衛生的な管理に努め、又は衛生上必要な措置を講ずるとともに、医薬品及び医療機器の管理を適正に行なっているか。</w:t>
            </w:r>
          </w:p>
        </w:tc>
        <w:tc>
          <w:tcPr>
            <w:tcW w:w="567" w:type="dxa"/>
            <w:vMerge w:val="restart"/>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Merge w:val="restart"/>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val="restart"/>
          </w:tcPr>
          <w:p w:rsidR="00911811" w:rsidRDefault="00911811" w:rsidP="00453668">
            <w:pPr>
              <w:jc w:val="left"/>
              <w:rPr>
                <w:rFonts w:ascii="ＭＳ 明朝" w:eastAsia="ＭＳ 明朝" w:hAnsi="ＭＳ 明朝"/>
                <w:sz w:val="16"/>
                <w:szCs w:val="18"/>
              </w:rPr>
            </w:pPr>
            <w:r w:rsidRPr="00D03966">
              <w:rPr>
                <w:rFonts w:ascii="ＭＳ 明朝" w:eastAsia="ＭＳ 明朝" w:hAnsi="ＭＳ 明朝" w:hint="eastAsia"/>
                <w:sz w:val="16"/>
                <w:szCs w:val="18"/>
              </w:rPr>
              <w:t>地基準</w:t>
            </w:r>
            <w:r>
              <w:rPr>
                <w:rFonts w:ascii="ＭＳ 明朝" w:eastAsia="ＭＳ 明朝" w:hAnsi="ＭＳ 明朝" w:hint="eastAsia"/>
                <w:sz w:val="16"/>
                <w:szCs w:val="18"/>
              </w:rPr>
              <w:t>151</w:t>
            </w:r>
          </w:p>
          <w:p w:rsidR="00911811" w:rsidRPr="00D03966" w:rsidRDefault="00911811" w:rsidP="00453668">
            <w:pPr>
              <w:jc w:val="left"/>
              <w:rPr>
                <w:rFonts w:ascii="ＭＳ 明朝" w:eastAsia="ＭＳ 明朝" w:hAnsi="ＭＳ 明朝"/>
                <w:sz w:val="16"/>
                <w:szCs w:val="18"/>
              </w:rPr>
            </w:pPr>
            <w:r w:rsidRPr="00FA6E80">
              <w:rPr>
                <w:rFonts w:ascii="ＭＳ 明朝" w:eastAsia="ＭＳ 明朝" w:hAnsi="ＭＳ 明朝" w:hint="eastAsia"/>
                <w:color w:val="000000"/>
                <w:sz w:val="16"/>
                <w:szCs w:val="16"/>
              </w:rPr>
              <w:t>老計第0331004号・老振第0331004号・老老第0331017号</w:t>
            </w:r>
            <w:r>
              <w:rPr>
                <w:rFonts w:ascii="ＭＳ 明朝" w:eastAsia="ＭＳ 明朝" w:hAnsi="ＭＳ 明朝" w:hint="eastAsia"/>
                <w:color w:val="000000"/>
                <w:sz w:val="16"/>
                <w:szCs w:val="16"/>
              </w:rPr>
              <w:t>3-7</w:t>
            </w:r>
            <w:r w:rsidRPr="00FA6E80">
              <w:rPr>
                <w:rFonts w:ascii="ＭＳ 明朝" w:eastAsia="ＭＳ 明朝" w:hAnsi="ＭＳ 明朝" w:hint="eastAsia"/>
                <w:color w:val="000000"/>
                <w:sz w:val="16"/>
                <w:szCs w:val="16"/>
              </w:rPr>
              <w:t>-4(</w:t>
            </w:r>
            <w:r>
              <w:rPr>
                <w:rFonts w:ascii="ＭＳ 明朝" w:eastAsia="ＭＳ 明朝" w:hAnsi="ＭＳ 明朝" w:hint="eastAsia"/>
                <w:color w:val="000000"/>
                <w:sz w:val="16"/>
                <w:szCs w:val="16"/>
              </w:rPr>
              <w:t>18</w:t>
            </w:r>
            <w:r w:rsidRPr="00FA6E80">
              <w:rPr>
                <w:rFonts w:ascii="ＭＳ 明朝" w:eastAsia="ＭＳ 明朝" w:hAnsi="ＭＳ 明朝" w:hint="eastAsia"/>
                <w:color w:val="000000"/>
                <w:sz w:val="16"/>
                <w:szCs w:val="16"/>
              </w:rPr>
              <w:t>)</w:t>
            </w:r>
          </w:p>
        </w:tc>
      </w:tr>
      <w:tr w:rsidR="00481AB0" w:rsidRPr="00CF517F" w:rsidTr="007E65F2">
        <w:trPr>
          <w:trHeight w:val="8346"/>
        </w:trPr>
        <w:tc>
          <w:tcPr>
            <w:tcW w:w="2268" w:type="dxa"/>
            <w:vMerge/>
            <w:tcBorders>
              <w:top w:val="nil"/>
              <w:bottom w:val="nil"/>
            </w:tcBorders>
          </w:tcPr>
          <w:p w:rsidR="00481AB0" w:rsidRPr="00CF517F" w:rsidRDefault="00481AB0" w:rsidP="00481AB0">
            <w:pPr>
              <w:spacing w:beforeLines="50" w:before="171"/>
              <w:rPr>
                <w:rFonts w:ascii="ＭＳ 明朝" w:eastAsia="ＭＳ 明朝" w:hAnsi="ＭＳ 明朝"/>
                <w:sz w:val="18"/>
                <w:szCs w:val="18"/>
              </w:rPr>
            </w:pPr>
          </w:p>
        </w:tc>
        <w:tc>
          <w:tcPr>
            <w:tcW w:w="6237" w:type="dxa"/>
            <w:tcBorders>
              <w:top w:val="nil"/>
              <w:bottom w:val="single" w:sz="4" w:space="0" w:color="auto"/>
            </w:tcBorders>
          </w:tcPr>
          <w:p w:rsidR="00481AB0" w:rsidRPr="00B36703" w:rsidRDefault="00481AB0" w:rsidP="00106C21">
            <w:pPr>
              <w:autoSpaceDE w:val="0"/>
              <w:autoSpaceDN w:val="0"/>
              <w:adjustRightInd w:val="0"/>
              <w:ind w:leftChars="100" w:left="390" w:hangingChars="100" w:hanging="180"/>
              <w:rPr>
                <w:rFonts w:hAnsi="ＭＳ ゴシック"/>
                <w:kern w:val="0"/>
                <w:sz w:val="18"/>
                <w:szCs w:val="18"/>
              </w:rPr>
            </w:pPr>
            <w:r w:rsidRPr="00B36703">
              <w:rPr>
                <w:rFonts w:hAnsi="ＭＳ ゴシック" w:hint="eastAsia"/>
                <w:kern w:val="0"/>
                <w:sz w:val="18"/>
                <w:szCs w:val="18"/>
              </w:rPr>
              <w:t>※調理及び配膳に伴う衛生は、食品衛生法（昭和22年法律第233号）等関係法規に準じて行っているか。</w:t>
            </w:r>
          </w:p>
          <w:p w:rsidR="00481AB0" w:rsidRPr="00B36703" w:rsidRDefault="00481AB0" w:rsidP="00106C21">
            <w:pPr>
              <w:autoSpaceDE w:val="0"/>
              <w:autoSpaceDN w:val="0"/>
              <w:adjustRightInd w:val="0"/>
              <w:ind w:leftChars="100" w:left="390" w:hangingChars="100" w:hanging="180"/>
              <w:rPr>
                <w:rFonts w:hAnsi="ＭＳ ゴシック"/>
                <w:kern w:val="0"/>
                <w:sz w:val="18"/>
                <w:szCs w:val="18"/>
              </w:rPr>
            </w:pPr>
            <w:r w:rsidRPr="00B36703">
              <w:rPr>
                <w:rFonts w:hAnsi="ＭＳ ゴシック" w:hint="eastAsia"/>
                <w:kern w:val="0"/>
                <w:sz w:val="18"/>
                <w:szCs w:val="18"/>
              </w:rPr>
              <w:t>※食事の提供に使用する食器等の消毒が適切に行われているか。</w:t>
            </w:r>
          </w:p>
          <w:p w:rsidR="00481AB0" w:rsidRPr="00B36703" w:rsidRDefault="00481AB0" w:rsidP="00106C21">
            <w:pPr>
              <w:autoSpaceDE w:val="0"/>
              <w:autoSpaceDN w:val="0"/>
              <w:adjustRightInd w:val="0"/>
              <w:ind w:leftChars="100" w:left="390" w:hangingChars="100" w:hanging="180"/>
              <w:rPr>
                <w:rFonts w:hAnsi="ＭＳ ゴシック"/>
                <w:kern w:val="0"/>
                <w:sz w:val="18"/>
                <w:szCs w:val="18"/>
              </w:rPr>
            </w:pPr>
            <w:r w:rsidRPr="00B36703">
              <w:rPr>
                <w:rFonts w:hAnsi="ＭＳ ゴシック" w:hint="eastAsia"/>
                <w:kern w:val="0"/>
                <w:sz w:val="18"/>
                <w:szCs w:val="18"/>
              </w:rPr>
              <w:t>※食中毒及び感染症の発生を防止するための措置等について必要に応じて保健所の助言、指導を求めるとともに、常に密接な連携を保っているか。</w:t>
            </w:r>
          </w:p>
          <w:p w:rsidR="00481AB0" w:rsidRPr="00B36703" w:rsidRDefault="00481AB0" w:rsidP="00106C21">
            <w:pPr>
              <w:autoSpaceDE w:val="0"/>
              <w:autoSpaceDN w:val="0"/>
              <w:adjustRightInd w:val="0"/>
              <w:ind w:leftChars="100" w:left="390" w:hangingChars="100" w:hanging="180"/>
              <w:rPr>
                <w:rFonts w:hAnsi="ＭＳ ゴシック"/>
                <w:kern w:val="0"/>
                <w:sz w:val="18"/>
                <w:szCs w:val="18"/>
              </w:rPr>
            </w:pPr>
            <w:r w:rsidRPr="00B36703">
              <w:rPr>
                <w:rFonts w:hAnsi="ＭＳ ゴシック" w:hint="eastAsia"/>
                <w:kern w:val="0"/>
                <w:sz w:val="18"/>
                <w:szCs w:val="18"/>
              </w:rPr>
              <w:t>※インフルエンザ対策、腸管出血性大腸菌感染症対策、レジオネラ症対策等については、その発生及びまん延を防止するための措置を適切に講じているか。</w:t>
            </w:r>
          </w:p>
          <w:p w:rsidR="00481AB0" w:rsidRPr="00B36703" w:rsidRDefault="00481AB0" w:rsidP="00106C21">
            <w:pPr>
              <w:autoSpaceDE w:val="0"/>
              <w:autoSpaceDN w:val="0"/>
              <w:adjustRightInd w:val="0"/>
              <w:ind w:leftChars="100" w:left="390" w:hangingChars="100" w:hanging="180"/>
              <w:rPr>
                <w:rFonts w:hAnsi="ＭＳ ゴシック"/>
                <w:kern w:val="0"/>
                <w:sz w:val="18"/>
                <w:szCs w:val="18"/>
              </w:rPr>
            </w:pPr>
            <w:r w:rsidRPr="00B36703">
              <w:rPr>
                <w:rFonts w:hAnsi="ＭＳ ゴシック" w:hint="eastAsia"/>
                <w:kern w:val="0"/>
                <w:sz w:val="18"/>
                <w:szCs w:val="18"/>
              </w:rPr>
              <w:t>※空調設備等により施設内の適温の確保に努めているか。</w:t>
            </w:r>
          </w:p>
          <w:p w:rsidR="00481AB0" w:rsidRPr="00B36703" w:rsidRDefault="00481AB0" w:rsidP="00106C21">
            <w:pPr>
              <w:autoSpaceDE w:val="0"/>
              <w:autoSpaceDN w:val="0"/>
              <w:adjustRightInd w:val="0"/>
              <w:ind w:leftChars="100" w:left="390" w:hangingChars="100" w:hanging="180"/>
              <w:rPr>
                <w:rFonts w:hAnsi="ＭＳ ゴシック"/>
                <w:kern w:val="0"/>
                <w:sz w:val="18"/>
                <w:szCs w:val="18"/>
              </w:rPr>
            </w:pPr>
            <w:r w:rsidRPr="00B36703">
              <w:rPr>
                <w:rFonts w:hAnsi="ＭＳ ゴシック" w:hint="eastAsia"/>
                <w:kern w:val="0"/>
                <w:sz w:val="18"/>
                <w:szCs w:val="18"/>
              </w:rPr>
              <w:t>※当該施設における感染症及び食中毒の予防及びまん延の防止のための対策を検討する委員会（以下「感染対策委員会」という。）をおおむね３月に１回以上及び感染症が流行する時期等を勘案して必要に応じて随時開催しているか。</w:t>
            </w:r>
          </w:p>
          <w:p w:rsidR="00481AB0" w:rsidRPr="00B36703" w:rsidRDefault="00481AB0" w:rsidP="00106C21">
            <w:pPr>
              <w:autoSpaceDE w:val="0"/>
              <w:autoSpaceDN w:val="0"/>
              <w:adjustRightInd w:val="0"/>
              <w:ind w:leftChars="100" w:left="390" w:hangingChars="100" w:hanging="180"/>
              <w:rPr>
                <w:rFonts w:hAnsi="ＭＳ ゴシック"/>
                <w:kern w:val="0"/>
                <w:sz w:val="18"/>
                <w:szCs w:val="18"/>
              </w:rPr>
            </w:pPr>
            <w:r w:rsidRPr="00B36703">
              <w:rPr>
                <w:rFonts w:hAnsi="ＭＳ ゴシック" w:hint="eastAsia"/>
                <w:kern w:val="0"/>
                <w:sz w:val="18"/>
                <w:szCs w:val="18"/>
              </w:rPr>
              <w:t>※感染対策委員会の構成メンバーは、幅広い職種で構成し、かつそれぞれの責務及び役割分担を明確にしているか。</w:t>
            </w:r>
          </w:p>
          <w:p w:rsidR="00481AB0" w:rsidRPr="00B36703" w:rsidRDefault="00481AB0" w:rsidP="00106C21">
            <w:pPr>
              <w:autoSpaceDE w:val="0"/>
              <w:autoSpaceDN w:val="0"/>
              <w:adjustRightInd w:val="0"/>
              <w:ind w:leftChars="100" w:left="390" w:hangingChars="100" w:hanging="180"/>
              <w:rPr>
                <w:rFonts w:hAnsi="ＭＳ ゴシック"/>
                <w:kern w:val="0"/>
                <w:sz w:val="18"/>
                <w:szCs w:val="18"/>
              </w:rPr>
            </w:pPr>
            <w:r w:rsidRPr="00B36703">
              <w:rPr>
                <w:rFonts w:hAnsi="ＭＳ ゴシック" w:hint="eastAsia"/>
                <w:kern w:val="0"/>
                <w:sz w:val="18"/>
                <w:szCs w:val="18"/>
              </w:rPr>
              <w:t>※感染対策委員会において専任の感染対策を担当する者（以下「感染対策担当者」という。）を定めているか。</w:t>
            </w:r>
          </w:p>
          <w:p w:rsidR="00481AB0" w:rsidRPr="00B36703" w:rsidRDefault="00481AB0" w:rsidP="00A50981">
            <w:pPr>
              <w:autoSpaceDE w:val="0"/>
              <w:autoSpaceDN w:val="0"/>
              <w:adjustRightInd w:val="0"/>
              <w:ind w:leftChars="200" w:left="600" w:hangingChars="100" w:hanging="180"/>
              <w:rPr>
                <w:rFonts w:hAnsi="ＭＳ ゴシック"/>
                <w:kern w:val="0"/>
                <w:sz w:val="18"/>
                <w:szCs w:val="18"/>
              </w:rPr>
            </w:pPr>
            <w:r w:rsidRPr="00B36703">
              <w:rPr>
                <w:rFonts w:hAnsi="ＭＳ ゴシック" w:hint="eastAsia"/>
                <w:kern w:val="0"/>
                <w:sz w:val="18"/>
                <w:szCs w:val="18"/>
              </w:rPr>
              <w:t>○感染対策担当者は看護師であることが望ましい。</w:t>
            </w:r>
          </w:p>
          <w:p w:rsidR="00481AB0" w:rsidRPr="00B36703" w:rsidRDefault="00481AB0" w:rsidP="00106C21">
            <w:pPr>
              <w:autoSpaceDE w:val="0"/>
              <w:autoSpaceDN w:val="0"/>
              <w:adjustRightInd w:val="0"/>
              <w:ind w:leftChars="100" w:left="390" w:hangingChars="100" w:hanging="180"/>
              <w:rPr>
                <w:rFonts w:hAnsi="ＭＳ ゴシック"/>
                <w:kern w:val="0"/>
                <w:sz w:val="18"/>
                <w:szCs w:val="18"/>
              </w:rPr>
            </w:pPr>
            <w:r w:rsidRPr="00B36703">
              <w:rPr>
                <w:rFonts w:hAnsi="ＭＳ ゴシック" w:hint="eastAsia"/>
                <w:kern w:val="0"/>
                <w:sz w:val="18"/>
                <w:szCs w:val="18"/>
              </w:rPr>
              <w:t>※感染対策委員会は、運営委員会など施設内の他の委員会と独立して設置運営されているか。</w:t>
            </w:r>
          </w:p>
          <w:p w:rsidR="00481AB0" w:rsidRPr="00B36703" w:rsidRDefault="00481AB0" w:rsidP="00A50981">
            <w:pPr>
              <w:autoSpaceDE w:val="0"/>
              <w:autoSpaceDN w:val="0"/>
              <w:adjustRightInd w:val="0"/>
              <w:ind w:leftChars="200" w:left="600" w:hangingChars="100" w:hanging="180"/>
              <w:rPr>
                <w:rFonts w:hAnsi="ＭＳ ゴシック"/>
                <w:kern w:val="0"/>
                <w:sz w:val="18"/>
                <w:szCs w:val="18"/>
              </w:rPr>
            </w:pPr>
            <w:r w:rsidRPr="00B36703">
              <w:rPr>
                <w:rFonts w:hAnsi="ＭＳ ゴシック" w:hint="eastAsia"/>
                <w:kern w:val="0"/>
                <w:sz w:val="18"/>
                <w:szCs w:val="18"/>
              </w:rPr>
              <w:t>○事故発生の防止のための委員会と一体的に設置・運営することは、差し支えない。</w:t>
            </w:r>
          </w:p>
          <w:p w:rsidR="00481AB0" w:rsidRPr="00B36703" w:rsidRDefault="00481AB0" w:rsidP="00106C21">
            <w:pPr>
              <w:autoSpaceDE w:val="0"/>
              <w:autoSpaceDN w:val="0"/>
              <w:adjustRightInd w:val="0"/>
              <w:ind w:leftChars="100" w:left="390" w:hangingChars="100" w:hanging="180"/>
              <w:rPr>
                <w:rFonts w:hAnsi="ＭＳ ゴシック"/>
                <w:kern w:val="0"/>
                <w:sz w:val="18"/>
                <w:szCs w:val="18"/>
              </w:rPr>
            </w:pPr>
            <w:r w:rsidRPr="00B36703">
              <w:rPr>
                <w:rFonts w:hAnsi="ＭＳ ゴシック" w:hint="eastAsia"/>
                <w:kern w:val="0"/>
                <w:sz w:val="18"/>
                <w:szCs w:val="18"/>
              </w:rPr>
              <w:t>※感染症及び食中毒の予防及びまん延の防止のための指針を整備しているか。</w:t>
            </w:r>
          </w:p>
          <w:p w:rsidR="00481AB0" w:rsidRPr="00B36703" w:rsidRDefault="00481AB0" w:rsidP="00106C21">
            <w:pPr>
              <w:autoSpaceDE w:val="0"/>
              <w:autoSpaceDN w:val="0"/>
              <w:adjustRightInd w:val="0"/>
              <w:ind w:leftChars="100" w:left="390" w:hangingChars="100" w:hanging="180"/>
              <w:rPr>
                <w:rFonts w:hAnsi="ＭＳ ゴシック"/>
                <w:kern w:val="0"/>
                <w:sz w:val="18"/>
                <w:szCs w:val="18"/>
              </w:rPr>
            </w:pPr>
            <w:r w:rsidRPr="00B36703">
              <w:rPr>
                <w:rFonts w:hAnsi="ＭＳ ゴシック" w:hint="eastAsia"/>
                <w:kern w:val="0"/>
                <w:sz w:val="18"/>
                <w:szCs w:val="18"/>
              </w:rPr>
              <w:t>※調理や清掃を委託している場合は、委託事業者にも施設の指針が周知されるようにしているか。</w:t>
            </w:r>
          </w:p>
          <w:p w:rsidR="00481AB0" w:rsidRPr="00B36703" w:rsidRDefault="00481AB0" w:rsidP="00106C21">
            <w:pPr>
              <w:autoSpaceDE w:val="0"/>
              <w:autoSpaceDN w:val="0"/>
              <w:adjustRightInd w:val="0"/>
              <w:ind w:leftChars="100" w:left="390" w:hangingChars="100" w:hanging="180"/>
              <w:rPr>
                <w:rFonts w:hAnsi="ＭＳ ゴシック"/>
                <w:kern w:val="0"/>
                <w:sz w:val="18"/>
                <w:szCs w:val="18"/>
              </w:rPr>
            </w:pPr>
            <w:r w:rsidRPr="00B36703">
              <w:rPr>
                <w:rFonts w:hAnsi="ＭＳ ゴシック" w:hint="eastAsia"/>
                <w:kern w:val="0"/>
                <w:sz w:val="18"/>
                <w:szCs w:val="18"/>
              </w:rPr>
              <w:t>※当該施設において、定期的に感染症及び食中毒の予防及びまん延の防止のための研修を定期的に（年２回以上）実施しているか。</w:t>
            </w:r>
          </w:p>
          <w:p w:rsidR="00481AB0" w:rsidRPr="00B36703" w:rsidRDefault="00481AB0" w:rsidP="00A50981">
            <w:pPr>
              <w:autoSpaceDE w:val="0"/>
              <w:autoSpaceDN w:val="0"/>
              <w:adjustRightInd w:val="0"/>
              <w:ind w:leftChars="200" w:left="600" w:hangingChars="100" w:hanging="180"/>
              <w:rPr>
                <w:rFonts w:hAnsi="ＭＳ ゴシック"/>
                <w:kern w:val="0"/>
                <w:sz w:val="18"/>
                <w:szCs w:val="18"/>
              </w:rPr>
            </w:pPr>
            <w:r w:rsidRPr="00B36703">
              <w:rPr>
                <w:rFonts w:hAnsi="ＭＳ ゴシック" w:hint="eastAsia"/>
                <w:kern w:val="0"/>
                <w:sz w:val="18"/>
                <w:szCs w:val="18"/>
              </w:rPr>
              <w:t>○定期的な開催の他、新規採用時には必ず実施すること。</w:t>
            </w:r>
          </w:p>
          <w:p w:rsidR="00481AB0" w:rsidRPr="00B36703" w:rsidRDefault="00481AB0" w:rsidP="00106C21">
            <w:pPr>
              <w:autoSpaceDE w:val="0"/>
              <w:autoSpaceDN w:val="0"/>
              <w:adjustRightInd w:val="0"/>
              <w:ind w:leftChars="100" w:left="390" w:hangingChars="100" w:hanging="180"/>
              <w:rPr>
                <w:rFonts w:hAnsi="ＭＳ ゴシック"/>
                <w:kern w:val="0"/>
                <w:sz w:val="18"/>
                <w:szCs w:val="18"/>
              </w:rPr>
            </w:pPr>
            <w:r w:rsidRPr="00B36703">
              <w:rPr>
                <w:rFonts w:hAnsi="ＭＳ ゴシック" w:hint="eastAsia"/>
                <w:kern w:val="0"/>
                <w:sz w:val="18"/>
                <w:szCs w:val="18"/>
              </w:rPr>
              <w:t>※入所予定者も含めた健康状態を確認しているか。</w:t>
            </w:r>
          </w:p>
          <w:p w:rsidR="00481AB0" w:rsidRPr="00B36703" w:rsidRDefault="00481AB0" w:rsidP="00106C21">
            <w:pPr>
              <w:autoSpaceDE w:val="0"/>
              <w:autoSpaceDN w:val="0"/>
              <w:adjustRightInd w:val="0"/>
              <w:ind w:leftChars="100" w:left="390" w:hangingChars="100" w:hanging="180"/>
              <w:rPr>
                <w:rFonts w:hAnsi="ＭＳ ゴシック"/>
                <w:kern w:val="0"/>
                <w:sz w:val="18"/>
                <w:szCs w:val="18"/>
              </w:rPr>
            </w:pPr>
            <w:r w:rsidRPr="00B36703">
              <w:rPr>
                <w:rFonts w:hAnsi="ＭＳ ゴシック" w:hint="eastAsia"/>
                <w:kern w:val="0"/>
                <w:sz w:val="18"/>
                <w:szCs w:val="18"/>
              </w:rPr>
              <w:t>※入所予定者が感染症や既往であっても、一定の場合を除き、サービス提供を断っていないか。</w:t>
            </w:r>
          </w:p>
          <w:p w:rsidR="00481AB0" w:rsidRPr="00B36703" w:rsidRDefault="00481AB0" w:rsidP="00106C21">
            <w:pPr>
              <w:autoSpaceDE w:val="0"/>
              <w:autoSpaceDN w:val="0"/>
              <w:adjustRightInd w:val="0"/>
              <w:ind w:leftChars="100" w:left="390" w:hangingChars="100" w:hanging="180"/>
              <w:rPr>
                <w:rFonts w:hAnsi="ＭＳ ゴシック"/>
                <w:kern w:val="0"/>
                <w:sz w:val="18"/>
                <w:szCs w:val="18"/>
              </w:rPr>
            </w:pPr>
            <w:r w:rsidRPr="00B36703">
              <w:rPr>
                <w:rFonts w:hAnsi="ＭＳ ゴシック" w:hint="eastAsia"/>
                <w:kern w:val="0"/>
                <w:sz w:val="18"/>
                <w:szCs w:val="18"/>
              </w:rPr>
              <w:t>※入所予定者が感染症や既往である場合、感染症対策者は、介護職員、その他従業者に対し、当該感染症に関する知識、対応等について周知しているか。</w:t>
            </w:r>
          </w:p>
        </w:tc>
        <w:tc>
          <w:tcPr>
            <w:tcW w:w="567" w:type="dxa"/>
            <w:vMerge/>
            <w:tcBorders>
              <w:bottom w:val="nil"/>
            </w:tcBorders>
          </w:tcPr>
          <w:p w:rsidR="00481AB0" w:rsidRPr="00CF517F" w:rsidRDefault="00481AB0" w:rsidP="005C63B3">
            <w:pPr>
              <w:spacing w:beforeLines="200" w:before="684"/>
              <w:jc w:val="center"/>
              <w:rPr>
                <w:rFonts w:ascii="ＭＳ 明朝" w:eastAsia="ＭＳ 明朝" w:hAnsi="ＭＳ 明朝"/>
                <w:sz w:val="18"/>
                <w:szCs w:val="18"/>
              </w:rPr>
            </w:pPr>
          </w:p>
        </w:tc>
        <w:tc>
          <w:tcPr>
            <w:tcW w:w="567" w:type="dxa"/>
            <w:vMerge/>
            <w:tcBorders>
              <w:bottom w:val="nil"/>
            </w:tcBorders>
          </w:tcPr>
          <w:p w:rsidR="00481AB0" w:rsidRPr="00CF517F" w:rsidRDefault="00481AB0" w:rsidP="005C63B3">
            <w:pPr>
              <w:spacing w:beforeLines="200" w:before="684"/>
              <w:jc w:val="center"/>
              <w:rPr>
                <w:rFonts w:ascii="ＭＳ 明朝" w:eastAsia="ＭＳ 明朝" w:hAnsi="ＭＳ 明朝"/>
                <w:sz w:val="18"/>
                <w:szCs w:val="18"/>
              </w:rPr>
            </w:pPr>
          </w:p>
        </w:tc>
        <w:tc>
          <w:tcPr>
            <w:tcW w:w="1134" w:type="dxa"/>
            <w:vMerge/>
          </w:tcPr>
          <w:p w:rsidR="00481AB0" w:rsidRPr="00CF517F" w:rsidRDefault="00481AB0" w:rsidP="00453668">
            <w:pPr>
              <w:spacing w:beforeLines="200" w:before="684"/>
              <w:jc w:val="left"/>
              <w:rPr>
                <w:rFonts w:ascii="ＭＳ 明朝" w:eastAsia="ＭＳ 明朝" w:hAnsi="ＭＳ 明朝"/>
                <w:sz w:val="18"/>
                <w:szCs w:val="18"/>
              </w:rPr>
            </w:pPr>
          </w:p>
        </w:tc>
      </w:tr>
      <w:tr w:rsidR="00911811" w:rsidRPr="00CF517F" w:rsidTr="00911811">
        <w:trPr>
          <w:trHeight w:val="1366"/>
        </w:trPr>
        <w:tc>
          <w:tcPr>
            <w:tcW w:w="2268" w:type="dxa"/>
            <w:tcBorders>
              <w:top w:val="nil"/>
            </w:tcBorders>
          </w:tcPr>
          <w:p w:rsidR="00911811" w:rsidRPr="00CF517F" w:rsidRDefault="00911811" w:rsidP="00BD40EB">
            <w:pPr>
              <w:rPr>
                <w:rFonts w:ascii="ＭＳ 明朝" w:eastAsia="ＭＳ 明朝" w:hAnsi="ＭＳ 明朝"/>
                <w:sz w:val="18"/>
                <w:szCs w:val="18"/>
              </w:rPr>
            </w:pPr>
          </w:p>
        </w:tc>
        <w:tc>
          <w:tcPr>
            <w:tcW w:w="6237" w:type="dxa"/>
            <w:tcBorders>
              <w:top w:val="single" w:sz="4" w:space="0" w:color="auto"/>
            </w:tcBorders>
          </w:tcPr>
          <w:p w:rsidR="00911811" w:rsidRPr="00B36703" w:rsidRDefault="00911811" w:rsidP="008E44C7">
            <w:pPr>
              <w:spacing w:beforeLines="50" w:before="171"/>
              <w:rPr>
                <w:rFonts w:hAnsi="ＭＳ ゴシック"/>
                <w:sz w:val="18"/>
                <w:szCs w:val="18"/>
              </w:rPr>
            </w:pPr>
            <w:r w:rsidRPr="00B36703">
              <w:rPr>
                <w:rFonts w:hAnsi="ＭＳ ゴシック" w:hint="eastAsia"/>
                <w:sz w:val="18"/>
                <w:szCs w:val="18"/>
              </w:rPr>
              <w:t>当該指定地域密着型介護老人福祉施設入所者生活介護において感染症が発生し、又はまん延しないように必要な措置を講ずるよう努めているか。</w:t>
            </w:r>
          </w:p>
          <w:p w:rsidR="00911811" w:rsidRPr="00B36703" w:rsidRDefault="00911811" w:rsidP="00961EBC">
            <w:pPr>
              <w:spacing w:beforeLines="50" w:before="171"/>
              <w:ind w:firstLineChars="100" w:firstLine="180"/>
              <w:rPr>
                <w:rFonts w:hAnsi="ＭＳ ゴシック"/>
                <w:sz w:val="18"/>
                <w:szCs w:val="18"/>
              </w:rPr>
            </w:pPr>
            <w:r w:rsidRPr="00B36703">
              <w:rPr>
                <w:rFonts w:hAnsi="ＭＳ ゴシック" w:hint="eastAsia"/>
                <w:noProof/>
                <w:sz w:val="18"/>
                <w:szCs w:val="18"/>
              </w:rPr>
              <mc:AlternateContent>
                <mc:Choice Requires="wps">
                  <w:drawing>
                    <wp:anchor distT="0" distB="0" distL="114300" distR="114300" simplePos="0" relativeHeight="251966464" behindDoc="0" locked="0" layoutInCell="1" allowOverlap="1" wp14:anchorId="0ABE5232" wp14:editId="4263F353">
                      <wp:simplePos x="0" y="0"/>
                      <wp:positionH relativeFrom="column">
                        <wp:posOffset>17145</wp:posOffset>
                      </wp:positionH>
                      <wp:positionV relativeFrom="paragraph">
                        <wp:posOffset>154940</wp:posOffset>
                      </wp:positionV>
                      <wp:extent cx="3724275" cy="304800"/>
                      <wp:effectExtent l="0" t="0" r="28575" b="19050"/>
                      <wp:wrapNone/>
                      <wp:docPr id="5" name="AutoShap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3048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96F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36" o:spid="_x0000_s1026" type="#_x0000_t185" style="position:absolute;left:0;text-align:left;margin-left:1.35pt;margin-top:12.2pt;width:293.25pt;height:24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">
                      <v:textbox inset="5.85pt,.7pt,5.85pt,.7pt"/>
                    </v:shape>
                  </w:pict>
                </mc:Fallback>
              </mc:AlternateContent>
            </w:r>
            <w:r w:rsidRPr="00B36703">
              <w:rPr>
                <w:rFonts w:hAnsi="ＭＳ ゴシック" w:hint="eastAsia"/>
                <w:sz w:val="18"/>
                <w:szCs w:val="18"/>
              </w:rPr>
              <w:t xml:space="preserve">対策の具体的内容： </w:t>
            </w:r>
          </w:p>
          <w:p w:rsidR="00911811" w:rsidRPr="00B36703" w:rsidRDefault="00911811" w:rsidP="00AA5336">
            <w:pPr>
              <w:ind w:leftChars="100" w:left="370" w:hangingChars="100" w:hanging="160"/>
              <w:rPr>
                <w:rFonts w:hAnsi="ＭＳ ゴシック"/>
                <w:sz w:val="16"/>
                <w:szCs w:val="16"/>
              </w:rPr>
            </w:pP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453668">
            <w:pPr>
              <w:spacing w:beforeLines="150" w:before="513"/>
              <w:jc w:val="left"/>
              <w:rPr>
                <w:rFonts w:ascii="ＭＳ 明朝" w:eastAsia="ＭＳ 明朝" w:hAnsi="ＭＳ 明朝"/>
                <w:sz w:val="18"/>
                <w:szCs w:val="18"/>
              </w:rPr>
            </w:pPr>
          </w:p>
        </w:tc>
      </w:tr>
      <w:tr w:rsidR="00911811" w:rsidRPr="00CF517F" w:rsidTr="00911811">
        <w:trPr>
          <w:trHeight w:val="509"/>
        </w:trPr>
        <w:tc>
          <w:tcPr>
            <w:tcW w:w="2268" w:type="dxa"/>
          </w:tcPr>
          <w:p w:rsidR="00911811" w:rsidRDefault="00911811" w:rsidP="0024396B">
            <w:pPr>
              <w:spacing w:beforeLines="50" w:before="171"/>
              <w:rPr>
                <w:rFonts w:ascii="ＭＳ 明朝" w:eastAsia="ＭＳ 明朝" w:hAnsi="ＭＳ 明朝"/>
                <w:sz w:val="18"/>
                <w:szCs w:val="18"/>
              </w:rPr>
            </w:pPr>
            <w:r>
              <w:rPr>
                <w:rFonts w:ascii="ＭＳ 明朝" w:eastAsia="ＭＳ 明朝" w:hAnsi="ＭＳ 明朝" w:hint="eastAsia"/>
                <w:sz w:val="18"/>
                <w:szCs w:val="18"/>
              </w:rPr>
              <w:t xml:space="preserve">30　</w:t>
            </w:r>
            <w:r w:rsidRPr="00750125">
              <w:rPr>
                <w:rFonts w:ascii="ＭＳ 明朝" w:eastAsia="ＭＳ 明朝" w:hAnsi="ＭＳ 明朝" w:hint="eastAsia"/>
                <w:sz w:val="18"/>
                <w:szCs w:val="18"/>
              </w:rPr>
              <w:t>協力病院等</w:t>
            </w:r>
          </w:p>
          <w:p w:rsidR="00911811" w:rsidRPr="00CF517F" w:rsidRDefault="00911811" w:rsidP="0024396B">
            <w:pPr>
              <w:spacing w:beforeLines="50" w:before="171"/>
              <w:ind w:leftChars="100" w:left="210"/>
              <w:rPr>
                <w:rFonts w:ascii="ＭＳ 明朝" w:eastAsia="ＭＳ 明朝" w:hAnsi="ＭＳ 明朝"/>
                <w:sz w:val="18"/>
                <w:szCs w:val="18"/>
              </w:rPr>
            </w:pPr>
          </w:p>
        </w:tc>
        <w:tc>
          <w:tcPr>
            <w:tcW w:w="6237" w:type="dxa"/>
          </w:tcPr>
          <w:p w:rsidR="00911811" w:rsidRPr="00B36703" w:rsidRDefault="00911811" w:rsidP="008E44C7">
            <w:pPr>
              <w:spacing w:beforeLines="50" w:before="171"/>
              <w:rPr>
                <w:rFonts w:hAnsi="ＭＳ ゴシック"/>
                <w:sz w:val="18"/>
                <w:szCs w:val="18"/>
              </w:rPr>
            </w:pPr>
            <w:r w:rsidRPr="00B36703">
              <w:rPr>
                <w:rFonts w:hAnsi="ＭＳ ゴシック" w:hint="eastAsia"/>
                <w:sz w:val="18"/>
                <w:szCs w:val="18"/>
              </w:rPr>
              <w:t>入院治療を必要とする入所者のために、あらかじめ、協力病院を定めているか。また、あらかじめ、協力歯科医療機関を定めておくよう努めているか。</w:t>
            </w:r>
          </w:p>
          <w:p w:rsidR="00911811" w:rsidRPr="00B36703" w:rsidRDefault="00911811" w:rsidP="00CB3096">
            <w:pPr>
              <w:spacing w:line="360" w:lineRule="exact"/>
              <w:ind w:firstLineChars="100" w:firstLine="180"/>
              <w:rPr>
                <w:rFonts w:hAnsi="ＭＳ ゴシック"/>
                <w:sz w:val="18"/>
                <w:szCs w:val="18"/>
              </w:rPr>
            </w:pPr>
            <w:r w:rsidRPr="00B36703">
              <w:rPr>
                <w:rFonts w:hAnsi="ＭＳ ゴシック" w:hint="eastAsia"/>
                <w:sz w:val="18"/>
                <w:szCs w:val="18"/>
              </w:rPr>
              <w:t>（</w:t>
            </w:r>
            <w:r w:rsidRPr="00236672">
              <w:rPr>
                <w:rFonts w:hAnsi="ＭＳ ゴシック" w:hint="eastAsia"/>
                <w:spacing w:val="30"/>
                <w:kern w:val="0"/>
                <w:sz w:val="18"/>
                <w:szCs w:val="18"/>
                <w:fitText w:val="1440" w:id="1011077376"/>
              </w:rPr>
              <w:t>協力医療機関</w:t>
            </w:r>
            <w:r w:rsidRPr="00B36703">
              <w:rPr>
                <w:rFonts w:hAnsi="ＭＳ ゴシック" w:hint="eastAsia"/>
                <w:sz w:val="18"/>
                <w:szCs w:val="18"/>
              </w:rPr>
              <w:t>：　　　　　　　　　　　　　　　　　　　　　）</w:t>
            </w:r>
          </w:p>
          <w:p w:rsidR="00911811" w:rsidRPr="00B36703" w:rsidRDefault="00911811" w:rsidP="00CB3096">
            <w:pPr>
              <w:spacing w:line="360" w:lineRule="exact"/>
              <w:ind w:firstLineChars="100" w:firstLine="180"/>
              <w:rPr>
                <w:rFonts w:hAnsi="ＭＳ ゴシック"/>
                <w:sz w:val="18"/>
                <w:szCs w:val="18"/>
              </w:rPr>
            </w:pPr>
            <w:r w:rsidRPr="00B36703">
              <w:rPr>
                <w:rFonts w:hAnsi="ＭＳ ゴシック" w:hint="eastAsia"/>
                <w:sz w:val="18"/>
                <w:szCs w:val="18"/>
              </w:rPr>
              <w:t>（協力歯科医療機関：　　　　　　　　　　　　　　　　　　　　　）</w:t>
            </w:r>
          </w:p>
        </w:tc>
        <w:tc>
          <w:tcPr>
            <w:tcW w:w="567" w:type="dxa"/>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shd w:val="clear" w:color="auto" w:fill="auto"/>
          </w:tcPr>
          <w:p w:rsidR="00911811" w:rsidRPr="00D03966" w:rsidRDefault="00911811" w:rsidP="00453668">
            <w:pPr>
              <w:jc w:val="left"/>
              <w:rPr>
                <w:rFonts w:ascii="ＭＳ 明朝" w:eastAsia="ＭＳ 明朝" w:hAnsi="ＭＳ 明朝"/>
                <w:sz w:val="16"/>
                <w:szCs w:val="18"/>
              </w:rPr>
            </w:pPr>
            <w:r w:rsidRPr="00D03966">
              <w:rPr>
                <w:rFonts w:ascii="ＭＳ 明朝" w:eastAsia="ＭＳ 明朝" w:hAnsi="ＭＳ 明朝" w:hint="eastAsia"/>
                <w:sz w:val="16"/>
                <w:szCs w:val="18"/>
              </w:rPr>
              <w:t>地基準</w:t>
            </w:r>
            <w:r>
              <w:rPr>
                <w:rFonts w:ascii="ＭＳ 明朝" w:eastAsia="ＭＳ 明朝" w:hAnsi="ＭＳ 明朝" w:hint="eastAsia"/>
                <w:sz w:val="16"/>
                <w:szCs w:val="18"/>
              </w:rPr>
              <w:t>152</w:t>
            </w:r>
          </w:p>
          <w:p w:rsidR="00911811" w:rsidRPr="00D03966" w:rsidRDefault="00911811" w:rsidP="00453668">
            <w:pPr>
              <w:jc w:val="left"/>
              <w:rPr>
                <w:rFonts w:ascii="ＭＳ 明朝" w:eastAsia="ＭＳ 明朝" w:hAnsi="ＭＳ 明朝"/>
                <w:sz w:val="16"/>
                <w:szCs w:val="18"/>
              </w:rPr>
            </w:pPr>
            <w:r w:rsidRPr="00FA6E80">
              <w:rPr>
                <w:rFonts w:ascii="ＭＳ 明朝" w:eastAsia="ＭＳ 明朝" w:hAnsi="ＭＳ 明朝" w:hint="eastAsia"/>
                <w:color w:val="000000"/>
                <w:sz w:val="16"/>
                <w:szCs w:val="16"/>
              </w:rPr>
              <w:t>老計第0331004号・老振第0331004号・老老第0331017号</w:t>
            </w:r>
            <w:r>
              <w:rPr>
                <w:rFonts w:ascii="ＭＳ 明朝" w:eastAsia="ＭＳ 明朝" w:hAnsi="ＭＳ 明朝" w:hint="eastAsia"/>
                <w:color w:val="000000"/>
                <w:sz w:val="16"/>
                <w:szCs w:val="16"/>
              </w:rPr>
              <w:t>3-7</w:t>
            </w:r>
            <w:r w:rsidRPr="00FA6E80">
              <w:rPr>
                <w:rFonts w:ascii="ＭＳ 明朝" w:eastAsia="ＭＳ 明朝" w:hAnsi="ＭＳ 明朝" w:hint="eastAsia"/>
                <w:color w:val="000000"/>
                <w:sz w:val="16"/>
                <w:szCs w:val="16"/>
              </w:rPr>
              <w:t>-4(</w:t>
            </w:r>
            <w:r>
              <w:rPr>
                <w:rFonts w:ascii="ＭＳ 明朝" w:eastAsia="ＭＳ 明朝" w:hAnsi="ＭＳ 明朝" w:hint="eastAsia"/>
                <w:color w:val="000000"/>
                <w:sz w:val="16"/>
                <w:szCs w:val="16"/>
              </w:rPr>
              <w:t>19</w:t>
            </w:r>
            <w:r w:rsidRPr="00FA6E80">
              <w:rPr>
                <w:rFonts w:ascii="ＭＳ 明朝" w:eastAsia="ＭＳ 明朝" w:hAnsi="ＭＳ 明朝" w:hint="eastAsia"/>
                <w:color w:val="000000"/>
                <w:sz w:val="16"/>
                <w:szCs w:val="16"/>
              </w:rPr>
              <w:t>)</w:t>
            </w:r>
          </w:p>
        </w:tc>
      </w:tr>
      <w:tr w:rsidR="00911811" w:rsidRPr="00CF517F" w:rsidTr="00810005">
        <w:trPr>
          <w:trHeight w:val="1256"/>
        </w:trPr>
        <w:tc>
          <w:tcPr>
            <w:tcW w:w="2268" w:type="dxa"/>
          </w:tcPr>
          <w:p w:rsidR="00911811" w:rsidRPr="00750125" w:rsidRDefault="00911811" w:rsidP="0024396B">
            <w:pPr>
              <w:spacing w:beforeLines="50" w:before="171"/>
              <w:rPr>
                <w:rFonts w:ascii="ＭＳ 明朝" w:eastAsia="ＭＳ 明朝" w:hAnsi="ＭＳ 明朝"/>
                <w:sz w:val="18"/>
                <w:szCs w:val="18"/>
                <w:highlight w:val="yellow"/>
              </w:rPr>
            </w:pPr>
            <w:r>
              <w:rPr>
                <w:rFonts w:ascii="ＭＳ 明朝" w:eastAsia="ＭＳ 明朝" w:hAnsi="ＭＳ 明朝" w:hint="eastAsia"/>
                <w:sz w:val="18"/>
                <w:szCs w:val="18"/>
              </w:rPr>
              <w:t>31</w:t>
            </w:r>
            <w:r w:rsidRPr="007A337C">
              <w:rPr>
                <w:rFonts w:ascii="ＭＳ 明朝" w:eastAsia="ＭＳ 明朝" w:hAnsi="ＭＳ 明朝" w:hint="eastAsia"/>
                <w:sz w:val="18"/>
                <w:szCs w:val="18"/>
              </w:rPr>
              <w:t xml:space="preserve">　掲示</w:t>
            </w:r>
          </w:p>
        </w:tc>
        <w:tc>
          <w:tcPr>
            <w:tcW w:w="6237" w:type="dxa"/>
            <w:vAlign w:val="center"/>
          </w:tcPr>
          <w:p w:rsidR="00911811" w:rsidRPr="00B36703" w:rsidRDefault="00911811" w:rsidP="00810005">
            <w:pPr>
              <w:spacing w:line="180" w:lineRule="atLeast"/>
              <w:jc w:val="left"/>
              <w:rPr>
                <w:rFonts w:hAnsi="ＭＳ ゴシック"/>
                <w:sz w:val="18"/>
                <w:szCs w:val="18"/>
              </w:rPr>
            </w:pPr>
            <w:r w:rsidRPr="00B36703">
              <w:rPr>
                <w:rFonts w:hAnsi="ＭＳ ゴシック" w:hint="eastAsia"/>
                <w:sz w:val="18"/>
                <w:szCs w:val="18"/>
              </w:rPr>
              <w:t>事業所の見やすい場所に、運営規程の概要、従業者の勤務の体制その他の利用申込者のサービスの選択に資すると認められる重要事項を掲示しているか。</w:t>
            </w:r>
          </w:p>
          <w:p w:rsidR="00911811" w:rsidRPr="00B36703" w:rsidRDefault="00911811" w:rsidP="00810005">
            <w:pPr>
              <w:spacing w:line="180" w:lineRule="atLeast"/>
              <w:jc w:val="left"/>
              <w:rPr>
                <w:rFonts w:hAnsi="ＭＳ ゴシック"/>
                <w:sz w:val="18"/>
                <w:szCs w:val="18"/>
              </w:rPr>
            </w:pPr>
            <w:r w:rsidRPr="00B36703">
              <w:rPr>
                <w:rFonts w:hAnsi="ＭＳ ゴシック" w:hint="eastAsia"/>
                <w:sz w:val="18"/>
                <w:szCs w:val="18"/>
              </w:rPr>
              <w:t>※掲示すべき内容（項目は重要事項説明書と同じ）</w:t>
            </w:r>
          </w:p>
        </w:tc>
        <w:tc>
          <w:tcPr>
            <w:tcW w:w="567" w:type="dxa"/>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shd w:val="clear" w:color="auto" w:fill="auto"/>
          </w:tcPr>
          <w:p w:rsidR="00911811" w:rsidRPr="00D03966" w:rsidRDefault="00911811" w:rsidP="007B30AD">
            <w:pPr>
              <w:jc w:val="center"/>
              <w:rPr>
                <w:rFonts w:ascii="ＭＳ 明朝" w:eastAsia="ＭＳ 明朝" w:hAnsi="ＭＳ 明朝"/>
                <w:sz w:val="16"/>
                <w:szCs w:val="18"/>
              </w:rPr>
            </w:pPr>
            <w:r w:rsidRPr="00D03966">
              <w:rPr>
                <w:rFonts w:ascii="ＭＳ 明朝" w:eastAsia="ＭＳ 明朝" w:hAnsi="ＭＳ 明朝" w:hint="eastAsia"/>
                <w:sz w:val="16"/>
                <w:szCs w:val="18"/>
              </w:rPr>
              <w:t>地基準157</w:t>
            </w:r>
          </w:p>
          <w:p w:rsidR="00911811" w:rsidRPr="00D03966" w:rsidRDefault="00911811" w:rsidP="00481AB0">
            <w:pPr>
              <w:jc w:val="center"/>
              <w:rPr>
                <w:rFonts w:ascii="ＭＳ 明朝" w:eastAsia="ＭＳ 明朝" w:hAnsi="ＭＳ 明朝"/>
                <w:sz w:val="16"/>
                <w:szCs w:val="18"/>
              </w:rPr>
            </w:pPr>
            <w:r w:rsidRPr="00D03966">
              <w:rPr>
                <w:rFonts w:ascii="ＭＳ 明朝" w:eastAsia="ＭＳ 明朝" w:hAnsi="ＭＳ 明朝" w:hint="eastAsia"/>
                <w:sz w:val="16"/>
                <w:szCs w:val="18"/>
              </w:rPr>
              <w:t>(準用)3の</w:t>
            </w:r>
            <w:r>
              <w:rPr>
                <w:rFonts w:ascii="ＭＳ 明朝" w:eastAsia="ＭＳ 明朝" w:hAnsi="ＭＳ 明朝" w:hint="eastAsia"/>
                <w:sz w:val="16"/>
                <w:szCs w:val="18"/>
              </w:rPr>
              <w:t>32</w:t>
            </w:r>
          </w:p>
        </w:tc>
      </w:tr>
      <w:tr w:rsidR="00911811" w:rsidRPr="00CF517F" w:rsidTr="00911811">
        <w:trPr>
          <w:trHeight w:val="454"/>
        </w:trPr>
        <w:tc>
          <w:tcPr>
            <w:tcW w:w="2268" w:type="dxa"/>
            <w:vMerge w:val="restart"/>
            <w:shd w:val="clear" w:color="auto" w:fill="auto"/>
          </w:tcPr>
          <w:p w:rsidR="00911811" w:rsidRPr="00CF517F" w:rsidRDefault="00911811" w:rsidP="00481AB0">
            <w:pPr>
              <w:spacing w:beforeLines="50" w:before="171"/>
              <w:rPr>
                <w:rFonts w:ascii="ＭＳ 明朝" w:eastAsia="ＭＳ 明朝" w:hAnsi="ＭＳ 明朝"/>
                <w:sz w:val="18"/>
                <w:szCs w:val="18"/>
              </w:rPr>
            </w:pPr>
            <w:r>
              <w:rPr>
                <w:rFonts w:ascii="ＭＳ 明朝" w:eastAsia="ＭＳ 明朝" w:hAnsi="ＭＳ 明朝" w:hint="eastAsia"/>
                <w:sz w:val="18"/>
                <w:szCs w:val="18"/>
              </w:rPr>
              <w:t xml:space="preserve">32　</w:t>
            </w:r>
            <w:r w:rsidRPr="00CF517F">
              <w:rPr>
                <w:rFonts w:ascii="ＭＳ 明朝" w:eastAsia="ＭＳ 明朝" w:hAnsi="ＭＳ 明朝" w:hint="eastAsia"/>
                <w:sz w:val="18"/>
                <w:szCs w:val="18"/>
              </w:rPr>
              <w:t>秘密保持等</w:t>
            </w:r>
          </w:p>
          <w:p w:rsidR="00911811" w:rsidRPr="00CF517F" w:rsidRDefault="00911811" w:rsidP="001C47E9">
            <w:pPr>
              <w:ind w:leftChars="100" w:left="210"/>
              <w:rPr>
                <w:rFonts w:ascii="ＭＳ 明朝" w:eastAsia="ＭＳ 明朝" w:hAnsi="ＭＳ 明朝"/>
                <w:sz w:val="18"/>
                <w:szCs w:val="18"/>
              </w:rPr>
            </w:pPr>
          </w:p>
        </w:tc>
        <w:tc>
          <w:tcPr>
            <w:tcW w:w="6237" w:type="dxa"/>
            <w:vAlign w:val="center"/>
          </w:tcPr>
          <w:p w:rsidR="00911811" w:rsidRPr="00B36703" w:rsidRDefault="00911811" w:rsidP="002F7C8B">
            <w:pPr>
              <w:spacing w:line="180" w:lineRule="atLeast"/>
              <w:rPr>
                <w:rFonts w:hAnsi="ＭＳ ゴシック"/>
                <w:sz w:val="18"/>
                <w:szCs w:val="18"/>
              </w:rPr>
            </w:pPr>
            <w:r w:rsidRPr="00B36703">
              <w:rPr>
                <w:rFonts w:hAnsi="ＭＳ ゴシック" w:hint="eastAsia"/>
                <w:sz w:val="18"/>
                <w:szCs w:val="18"/>
              </w:rPr>
              <w:t>従業者は業務上知り得た入所者等の秘密を漏らしていないか。</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val="restart"/>
          </w:tcPr>
          <w:p w:rsidR="00911811" w:rsidRPr="00D03966" w:rsidRDefault="00911811" w:rsidP="000668D4">
            <w:pPr>
              <w:jc w:val="left"/>
              <w:rPr>
                <w:rFonts w:ascii="ＭＳ 明朝" w:eastAsia="ＭＳ 明朝" w:hAnsi="ＭＳ 明朝"/>
                <w:sz w:val="16"/>
                <w:szCs w:val="18"/>
              </w:rPr>
            </w:pPr>
            <w:r w:rsidRPr="00D03966">
              <w:rPr>
                <w:rFonts w:ascii="ＭＳ 明朝" w:eastAsia="ＭＳ 明朝" w:hAnsi="ＭＳ 明朝" w:hint="eastAsia"/>
                <w:sz w:val="16"/>
                <w:szCs w:val="18"/>
              </w:rPr>
              <w:t>地基準</w:t>
            </w:r>
            <w:r>
              <w:rPr>
                <w:rFonts w:ascii="ＭＳ 明朝" w:eastAsia="ＭＳ 明朝" w:hAnsi="ＭＳ 明朝" w:hint="eastAsia"/>
                <w:sz w:val="16"/>
                <w:szCs w:val="18"/>
              </w:rPr>
              <w:t>153</w:t>
            </w:r>
          </w:p>
          <w:p w:rsidR="00911811" w:rsidRPr="00D03966" w:rsidRDefault="00911811" w:rsidP="000668D4">
            <w:pPr>
              <w:jc w:val="left"/>
              <w:rPr>
                <w:rFonts w:ascii="ＭＳ 明朝" w:eastAsia="ＭＳ 明朝" w:hAnsi="ＭＳ 明朝"/>
                <w:sz w:val="16"/>
                <w:szCs w:val="18"/>
              </w:rPr>
            </w:pPr>
            <w:r w:rsidRPr="00FA6E80">
              <w:rPr>
                <w:rFonts w:ascii="ＭＳ 明朝" w:eastAsia="ＭＳ 明朝" w:hAnsi="ＭＳ 明朝" w:hint="eastAsia"/>
                <w:color w:val="000000"/>
                <w:sz w:val="16"/>
                <w:szCs w:val="16"/>
              </w:rPr>
              <w:t>老計第0331004号・老振第0331004号・老老第0331017号</w:t>
            </w:r>
            <w:r>
              <w:rPr>
                <w:rFonts w:ascii="ＭＳ 明朝" w:eastAsia="ＭＳ 明朝" w:hAnsi="ＭＳ 明朝" w:hint="eastAsia"/>
                <w:color w:val="000000"/>
                <w:sz w:val="16"/>
                <w:szCs w:val="16"/>
              </w:rPr>
              <w:t>3-7</w:t>
            </w:r>
            <w:r w:rsidRPr="00FA6E80">
              <w:rPr>
                <w:rFonts w:ascii="ＭＳ 明朝" w:eastAsia="ＭＳ 明朝" w:hAnsi="ＭＳ 明朝" w:hint="eastAsia"/>
                <w:color w:val="000000"/>
                <w:sz w:val="16"/>
                <w:szCs w:val="16"/>
              </w:rPr>
              <w:t>-4(</w:t>
            </w:r>
            <w:r>
              <w:rPr>
                <w:rFonts w:ascii="ＭＳ 明朝" w:eastAsia="ＭＳ 明朝" w:hAnsi="ＭＳ 明朝" w:hint="eastAsia"/>
                <w:color w:val="000000"/>
                <w:sz w:val="16"/>
                <w:szCs w:val="16"/>
              </w:rPr>
              <w:t>20</w:t>
            </w:r>
            <w:r w:rsidRPr="00FA6E80">
              <w:rPr>
                <w:rFonts w:ascii="ＭＳ 明朝" w:eastAsia="ＭＳ 明朝" w:hAnsi="ＭＳ 明朝" w:hint="eastAsia"/>
                <w:color w:val="000000"/>
                <w:sz w:val="16"/>
                <w:szCs w:val="16"/>
              </w:rPr>
              <w:t>)</w:t>
            </w:r>
          </w:p>
        </w:tc>
      </w:tr>
      <w:tr w:rsidR="00911811" w:rsidRPr="00CF517F" w:rsidTr="00911811">
        <w:trPr>
          <w:trHeight w:val="1577"/>
        </w:trPr>
        <w:tc>
          <w:tcPr>
            <w:tcW w:w="2268" w:type="dxa"/>
            <w:vMerge/>
            <w:shd w:val="clear" w:color="auto" w:fill="auto"/>
          </w:tcPr>
          <w:p w:rsidR="00911811" w:rsidRPr="00CF517F" w:rsidRDefault="00911811" w:rsidP="00BD40EB">
            <w:pPr>
              <w:rPr>
                <w:rFonts w:ascii="ＭＳ 明朝" w:eastAsia="ＭＳ 明朝" w:hAnsi="ＭＳ 明朝"/>
                <w:sz w:val="18"/>
                <w:szCs w:val="18"/>
              </w:rPr>
            </w:pPr>
          </w:p>
        </w:tc>
        <w:tc>
          <w:tcPr>
            <w:tcW w:w="6237" w:type="dxa"/>
            <w:shd w:val="clear" w:color="auto" w:fill="auto"/>
          </w:tcPr>
          <w:p w:rsidR="00911811" w:rsidRPr="00B36703" w:rsidRDefault="00911811" w:rsidP="008E44C7">
            <w:pPr>
              <w:spacing w:beforeLines="50" w:before="171"/>
              <w:rPr>
                <w:rFonts w:hAnsi="ＭＳ ゴシック"/>
                <w:sz w:val="18"/>
                <w:szCs w:val="18"/>
              </w:rPr>
            </w:pPr>
            <w:r w:rsidRPr="00B36703">
              <w:rPr>
                <w:rFonts w:hAnsi="ＭＳ ゴシック" w:hint="eastAsia"/>
                <w:sz w:val="18"/>
                <w:szCs w:val="18"/>
              </w:rPr>
              <w:t>従業者であった者が、正当な理由がなく、その業務上知り得た入所者又はその家族の秘密を漏らすことがないよう、必要な措置を講じているか。</w:t>
            </w:r>
          </w:p>
          <w:p w:rsidR="00911811" w:rsidRPr="00B36703" w:rsidRDefault="00911811" w:rsidP="007D508F">
            <w:pPr>
              <w:ind w:leftChars="100" w:left="390" w:hangingChars="100" w:hanging="180"/>
              <w:rPr>
                <w:rFonts w:hAnsi="ＭＳ ゴシック"/>
                <w:sz w:val="18"/>
                <w:szCs w:val="18"/>
              </w:rPr>
            </w:pPr>
            <w:r w:rsidRPr="00B36703">
              <w:rPr>
                <w:rFonts w:hAnsi="ＭＳ ゴシック" w:hint="eastAsia"/>
                <w:sz w:val="18"/>
                <w:szCs w:val="18"/>
              </w:rPr>
              <w:t>※指定地域密着型介護老人福祉施設入所者生活介護事業者は、当該事業者の従業者が、従業者でなくなった後においてもこれらの秘密を保持すべき旨を、従業者との雇用時等に取り決めておくなどの措置を講じているか。</w:t>
            </w:r>
          </w:p>
          <w:p w:rsidR="00911811" w:rsidRPr="00B36703" w:rsidRDefault="00911811" w:rsidP="007D508F">
            <w:pPr>
              <w:ind w:leftChars="100" w:left="390" w:hangingChars="100" w:hanging="180"/>
              <w:rPr>
                <w:rFonts w:hAnsi="ＭＳ ゴシック"/>
                <w:sz w:val="20"/>
              </w:rPr>
            </w:pPr>
            <w:r w:rsidRPr="00B36703">
              <w:rPr>
                <w:rFonts w:hAnsi="ＭＳ ゴシック" w:hint="eastAsia"/>
                <w:sz w:val="18"/>
                <w:szCs w:val="18"/>
              </w:rPr>
              <w:t>※従業者の在職中及び退職後の秘密保持のため、就業規則、雇用契約、労働条件通知書、誓約書等で取り決めが行われているか。</w:t>
            </w:r>
          </w:p>
        </w:tc>
        <w:tc>
          <w:tcPr>
            <w:tcW w:w="567" w:type="dxa"/>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shd w:val="clear" w:color="auto" w:fill="auto"/>
          </w:tcPr>
          <w:p w:rsidR="00911811" w:rsidRPr="00CF517F" w:rsidRDefault="00911811" w:rsidP="00481AB0">
            <w:pPr>
              <w:spacing w:beforeLines="200" w:before="684"/>
              <w:jc w:val="center"/>
              <w:rPr>
                <w:rFonts w:ascii="ＭＳ 明朝" w:eastAsia="ＭＳ 明朝" w:hAnsi="ＭＳ 明朝"/>
                <w:sz w:val="18"/>
                <w:szCs w:val="18"/>
              </w:rPr>
            </w:pPr>
          </w:p>
        </w:tc>
      </w:tr>
      <w:tr w:rsidR="00911811" w:rsidRPr="00CF517F" w:rsidTr="00911811">
        <w:trPr>
          <w:trHeight w:val="884"/>
        </w:trPr>
        <w:tc>
          <w:tcPr>
            <w:tcW w:w="2268" w:type="dxa"/>
            <w:vMerge/>
            <w:shd w:val="clear" w:color="auto" w:fill="auto"/>
          </w:tcPr>
          <w:p w:rsidR="00911811" w:rsidRPr="00CF517F" w:rsidRDefault="00911811" w:rsidP="00BD40EB">
            <w:pPr>
              <w:rPr>
                <w:rFonts w:ascii="ＭＳ 明朝" w:eastAsia="ＭＳ 明朝" w:hAnsi="ＭＳ 明朝"/>
                <w:sz w:val="18"/>
                <w:szCs w:val="18"/>
              </w:rPr>
            </w:pPr>
          </w:p>
        </w:tc>
        <w:tc>
          <w:tcPr>
            <w:tcW w:w="6237" w:type="dxa"/>
          </w:tcPr>
          <w:p w:rsidR="00911811" w:rsidRPr="00B36703" w:rsidRDefault="00911811" w:rsidP="008E44C7">
            <w:pPr>
              <w:pStyle w:val="a3"/>
              <w:tabs>
                <w:tab w:val="clear" w:pos="4252"/>
                <w:tab w:val="clear" w:pos="8504"/>
              </w:tabs>
              <w:snapToGrid/>
              <w:spacing w:beforeLines="50" w:before="171"/>
              <w:rPr>
                <w:rFonts w:hAnsi="ＭＳ ゴシック"/>
                <w:sz w:val="18"/>
                <w:szCs w:val="18"/>
              </w:rPr>
            </w:pPr>
            <w:r w:rsidRPr="00B36703">
              <w:rPr>
                <w:rFonts w:hAnsi="ＭＳ ゴシック" w:hint="eastAsia"/>
                <w:sz w:val="18"/>
                <w:szCs w:val="18"/>
              </w:rPr>
              <w:t>居宅介護支援事業者等に対して、入所者に関する情報を提供する際には、あらかじめ文書により入所者の同意を得ているか。</w:t>
            </w:r>
          </w:p>
          <w:p w:rsidR="00911811" w:rsidRPr="00B36703" w:rsidRDefault="00911811" w:rsidP="003950BA">
            <w:pPr>
              <w:pStyle w:val="a3"/>
              <w:tabs>
                <w:tab w:val="clear" w:pos="4252"/>
                <w:tab w:val="clear" w:pos="8504"/>
              </w:tabs>
              <w:snapToGrid/>
              <w:spacing w:beforeLines="50" w:before="171"/>
              <w:ind w:firstLineChars="50" w:firstLine="90"/>
              <w:rPr>
                <w:rFonts w:hAnsi="ＭＳ ゴシック"/>
                <w:sz w:val="18"/>
                <w:szCs w:val="18"/>
              </w:rPr>
            </w:pPr>
            <w:r w:rsidRPr="00B36703">
              <w:rPr>
                <w:rFonts w:hAnsi="ＭＳ ゴシック" w:hint="eastAsia"/>
                <w:sz w:val="18"/>
                <w:szCs w:val="18"/>
              </w:rPr>
              <w:t>（同意書様式： 有　 無、利用者： 有  無、利用者の家族： 有　 無 ）</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481AB0">
            <w:pPr>
              <w:spacing w:beforeLines="100" w:before="342"/>
              <w:jc w:val="center"/>
              <w:rPr>
                <w:rFonts w:ascii="ＭＳ 明朝" w:eastAsia="ＭＳ 明朝" w:hAnsi="ＭＳ 明朝"/>
                <w:sz w:val="18"/>
                <w:szCs w:val="18"/>
              </w:rPr>
            </w:pPr>
          </w:p>
        </w:tc>
      </w:tr>
      <w:tr w:rsidR="00911811" w:rsidRPr="00CF517F" w:rsidTr="00911811">
        <w:trPr>
          <w:trHeight w:val="601"/>
        </w:trPr>
        <w:tc>
          <w:tcPr>
            <w:tcW w:w="2268" w:type="dxa"/>
          </w:tcPr>
          <w:p w:rsidR="00911811" w:rsidRPr="00CF517F" w:rsidRDefault="00911811" w:rsidP="00126D2F">
            <w:pPr>
              <w:spacing w:beforeLines="50" w:before="171"/>
              <w:rPr>
                <w:rFonts w:ascii="ＭＳ 明朝" w:eastAsia="ＭＳ 明朝" w:hAnsi="ＭＳ 明朝"/>
                <w:sz w:val="18"/>
                <w:szCs w:val="18"/>
              </w:rPr>
            </w:pPr>
            <w:r>
              <w:rPr>
                <w:rFonts w:ascii="ＭＳ 明朝" w:eastAsia="ＭＳ 明朝" w:hAnsi="ＭＳ 明朝" w:hint="eastAsia"/>
                <w:sz w:val="18"/>
                <w:szCs w:val="18"/>
              </w:rPr>
              <w:t>33</w:t>
            </w:r>
            <w:r w:rsidRPr="00CF517F">
              <w:rPr>
                <w:rFonts w:ascii="ＭＳ 明朝" w:eastAsia="ＭＳ 明朝" w:hAnsi="ＭＳ 明朝" w:hint="eastAsia"/>
                <w:sz w:val="18"/>
                <w:szCs w:val="18"/>
              </w:rPr>
              <w:t xml:space="preserve">　広告</w:t>
            </w:r>
          </w:p>
        </w:tc>
        <w:tc>
          <w:tcPr>
            <w:tcW w:w="6237" w:type="dxa"/>
            <w:vAlign w:val="center"/>
          </w:tcPr>
          <w:p w:rsidR="00911811" w:rsidRPr="00B36703" w:rsidRDefault="00911811" w:rsidP="002F7C8B">
            <w:pPr>
              <w:spacing w:line="180" w:lineRule="atLeast"/>
              <w:rPr>
                <w:rFonts w:hAnsi="ＭＳ ゴシック"/>
                <w:sz w:val="18"/>
                <w:szCs w:val="18"/>
              </w:rPr>
            </w:pPr>
            <w:r w:rsidRPr="00B36703">
              <w:rPr>
                <w:rFonts w:hAnsi="ＭＳ ゴシック" w:hint="eastAsia"/>
                <w:sz w:val="18"/>
                <w:szCs w:val="18"/>
              </w:rPr>
              <w:t>広告の内容が虚偽又は誇大なものになっていないか。</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Pr>
          <w:p w:rsidR="00911811" w:rsidRPr="00D03966" w:rsidRDefault="00911811" w:rsidP="00453668">
            <w:pPr>
              <w:jc w:val="left"/>
              <w:rPr>
                <w:rFonts w:ascii="ＭＳ 明朝" w:eastAsia="ＭＳ 明朝" w:hAnsi="ＭＳ 明朝"/>
                <w:sz w:val="16"/>
                <w:szCs w:val="18"/>
              </w:rPr>
            </w:pPr>
            <w:r w:rsidRPr="00D03966">
              <w:rPr>
                <w:rFonts w:ascii="ＭＳ 明朝" w:eastAsia="ＭＳ 明朝" w:hAnsi="ＭＳ 明朝" w:hint="eastAsia"/>
                <w:sz w:val="16"/>
                <w:szCs w:val="18"/>
              </w:rPr>
              <w:t>地基準157</w:t>
            </w:r>
          </w:p>
          <w:p w:rsidR="00911811" w:rsidRPr="00D03966" w:rsidRDefault="00911811" w:rsidP="00453668">
            <w:pPr>
              <w:jc w:val="left"/>
              <w:rPr>
                <w:rFonts w:ascii="ＭＳ 明朝" w:eastAsia="ＭＳ 明朝" w:hAnsi="ＭＳ 明朝"/>
                <w:sz w:val="16"/>
                <w:szCs w:val="18"/>
              </w:rPr>
            </w:pPr>
            <w:r w:rsidRPr="00D03966">
              <w:rPr>
                <w:rFonts w:ascii="ＭＳ 明朝" w:eastAsia="ＭＳ 明朝" w:hAnsi="ＭＳ 明朝" w:hint="eastAsia"/>
                <w:sz w:val="16"/>
                <w:szCs w:val="18"/>
              </w:rPr>
              <w:t>(準用)3の</w:t>
            </w:r>
            <w:r>
              <w:rPr>
                <w:rFonts w:ascii="ＭＳ 明朝" w:eastAsia="ＭＳ 明朝" w:hAnsi="ＭＳ 明朝" w:hint="eastAsia"/>
                <w:sz w:val="16"/>
                <w:szCs w:val="18"/>
              </w:rPr>
              <w:t>34</w:t>
            </w:r>
          </w:p>
        </w:tc>
      </w:tr>
      <w:tr w:rsidR="00911811" w:rsidRPr="00CF517F" w:rsidTr="00911811">
        <w:trPr>
          <w:trHeight w:val="656"/>
        </w:trPr>
        <w:tc>
          <w:tcPr>
            <w:tcW w:w="2268" w:type="dxa"/>
            <w:vMerge w:val="restart"/>
          </w:tcPr>
          <w:p w:rsidR="00911811" w:rsidRPr="00CF517F" w:rsidRDefault="00911811" w:rsidP="00481AB0">
            <w:pPr>
              <w:spacing w:beforeLines="50" w:before="171"/>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34　</w:t>
            </w:r>
            <w:r w:rsidRPr="00CF517F">
              <w:rPr>
                <w:rFonts w:ascii="ＭＳ 明朝" w:eastAsia="ＭＳ 明朝" w:hAnsi="ＭＳ 明朝" w:hint="eastAsia"/>
                <w:sz w:val="18"/>
                <w:szCs w:val="18"/>
              </w:rPr>
              <w:t>居宅介護支援事業者に対する利益供与の禁止</w:t>
            </w:r>
          </w:p>
        </w:tc>
        <w:tc>
          <w:tcPr>
            <w:tcW w:w="6237" w:type="dxa"/>
            <w:tcBorders>
              <w:bottom w:val="dashed" w:sz="4" w:space="0" w:color="auto"/>
            </w:tcBorders>
          </w:tcPr>
          <w:p w:rsidR="00911811" w:rsidRPr="00B36703" w:rsidRDefault="00911811" w:rsidP="008E44C7">
            <w:pPr>
              <w:spacing w:beforeLines="50" w:before="171"/>
              <w:rPr>
                <w:rFonts w:hAnsi="ＭＳ ゴシック"/>
                <w:sz w:val="18"/>
                <w:szCs w:val="18"/>
              </w:rPr>
            </w:pPr>
            <w:r w:rsidRPr="00B36703">
              <w:rPr>
                <w:rFonts w:hAnsi="ＭＳ ゴシック" w:hint="eastAsia"/>
                <w:sz w:val="18"/>
                <w:szCs w:val="18"/>
              </w:rPr>
              <w:t>居宅介護支援事業者又はその従業者に対し、利用者に特定の事業者によるサービスを利用させることの対償として、金品その他の財産上の利益を供与していないか。</w:t>
            </w:r>
          </w:p>
        </w:tc>
        <w:tc>
          <w:tcPr>
            <w:tcW w:w="567" w:type="dxa"/>
            <w:tcBorders>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val="restart"/>
          </w:tcPr>
          <w:p w:rsidR="00911811" w:rsidRDefault="00911811" w:rsidP="00453668">
            <w:pPr>
              <w:jc w:val="left"/>
              <w:rPr>
                <w:rFonts w:ascii="ＭＳ 明朝" w:eastAsia="ＭＳ 明朝" w:hAnsi="ＭＳ 明朝"/>
                <w:sz w:val="16"/>
                <w:szCs w:val="18"/>
              </w:rPr>
            </w:pPr>
            <w:r w:rsidRPr="00D03966">
              <w:rPr>
                <w:rFonts w:ascii="ＭＳ 明朝" w:eastAsia="ＭＳ 明朝" w:hAnsi="ＭＳ 明朝" w:hint="eastAsia"/>
                <w:sz w:val="16"/>
                <w:szCs w:val="18"/>
              </w:rPr>
              <w:t>地基準1</w:t>
            </w:r>
            <w:r>
              <w:rPr>
                <w:rFonts w:ascii="ＭＳ 明朝" w:eastAsia="ＭＳ 明朝" w:hAnsi="ＭＳ 明朝" w:hint="eastAsia"/>
                <w:sz w:val="16"/>
                <w:szCs w:val="18"/>
              </w:rPr>
              <w:t>54</w:t>
            </w:r>
          </w:p>
          <w:p w:rsidR="00911811" w:rsidRPr="00D03966" w:rsidRDefault="00911811" w:rsidP="00453668">
            <w:pPr>
              <w:jc w:val="left"/>
              <w:rPr>
                <w:rFonts w:ascii="ＭＳ 明朝" w:eastAsia="ＭＳ 明朝" w:hAnsi="ＭＳ 明朝"/>
                <w:sz w:val="16"/>
                <w:szCs w:val="18"/>
              </w:rPr>
            </w:pPr>
            <w:r w:rsidRPr="00FA6E80">
              <w:rPr>
                <w:rFonts w:ascii="ＭＳ 明朝" w:eastAsia="ＭＳ 明朝" w:hAnsi="ＭＳ 明朝" w:hint="eastAsia"/>
                <w:color w:val="000000"/>
                <w:sz w:val="16"/>
                <w:szCs w:val="16"/>
              </w:rPr>
              <w:t>老計第0331004号・老振第0331004号・老老第0331017号</w:t>
            </w:r>
            <w:r>
              <w:rPr>
                <w:rFonts w:ascii="ＭＳ 明朝" w:eastAsia="ＭＳ 明朝" w:hAnsi="ＭＳ 明朝" w:hint="eastAsia"/>
                <w:color w:val="000000"/>
                <w:sz w:val="16"/>
                <w:szCs w:val="16"/>
              </w:rPr>
              <w:t>3-7</w:t>
            </w:r>
            <w:r w:rsidRPr="00FA6E80">
              <w:rPr>
                <w:rFonts w:ascii="ＭＳ 明朝" w:eastAsia="ＭＳ 明朝" w:hAnsi="ＭＳ 明朝" w:hint="eastAsia"/>
                <w:color w:val="000000"/>
                <w:sz w:val="16"/>
                <w:szCs w:val="16"/>
              </w:rPr>
              <w:t>-4(</w:t>
            </w:r>
            <w:r>
              <w:rPr>
                <w:rFonts w:ascii="ＭＳ 明朝" w:eastAsia="ＭＳ 明朝" w:hAnsi="ＭＳ 明朝" w:hint="eastAsia"/>
                <w:color w:val="000000"/>
                <w:sz w:val="16"/>
                <w:szCs w:val="16"/>
              </w:rPr>
              <w:t>21</w:t>
            </w:r>
            <w:r w:rsidRPr="00FA6E80">
              <w:rPr>
                <w:rFonts w:ascii="ＭＳ 明朝" w:eastAsia="ＭＳ 明朝" w:hAnsi="ＭＳ 明朝" w:hint="eastAsia"/>
                <w:color w:val="000000"/>
                <w:sz w:val="16"/>
                <w:szCs w:val="16"/>
              </w:rPr>
              <w:t>)</w:t>
            </w:r>
          </w:p>
        </w:tc>
      </w:tr>
      <w:tr w:rsidR="00911811" w:rsidRPr="00CF517F" w:rsidTr="00911811">
        <w:trPr>
          <w:trHeight w:val="870"/>
        </w:trPr>
        <w:tc>
          <w:tcPr>
            <w:tcW w:w="2268" w:type="dxa"/>
            <w:vMerge/>
          </w:tcPr>
          <w:p w:rsidR="00911811" w:rsidRDefault="00911811" w:rsidP="00481AB0">
            <w:pPr>
              <w:spacing w:beforeLines="50" w:before="171"/>
              <w:ind w:left="360" w:hangingChars="200" w:hanging="360"/>
              <w:rPr>
                <w:rFonts w:ascii="ＭＳ 明朝" w:eastAsia="ＭＳ 明朝" w:hAnsi="ＭＳ 明朝"/>
                <w:sz w:val="18"/>
                <w:szCs w:val="18"/>
              </w:rPr>
            </w:pPr>
          </w:p>
        </w:tc>
        <w:tc>
          <w:tcPr>
            <w:tcW w:w="6237" w:type="dxa"/>
            <w:tcBorders>
              <w:top w:val="dashed" w:sz="4" w:space="0" w:color="auto"/>
            </w:tcBorders>
          </w:tcPr>
          <w:p w:rsidR="00911811" w:rsidRPr="00B36703" w:rsidRDefault="00911811" w:rsidP="008E44C7">
            <w:pPr>
              <w:spacing w:beforeLines="50" w:before="171"/>
              <w:rPr>
                <w:rFonts w:hAnsi="ＭＳ ゴシック"/>
                <w:sz w:val="18"/>
                <w:szCs w:val="18"/>
              </w:rPr>
            </w:pPr>
            <w:r w:rsidRPr="00B36703">
              <w:rPr>
                <w:rFonts w:hAnsi="ＭＳ ゴシック" w:hint="eastAsia"/>
                <w:sz w:val="18"/>
                <w:szCs w:val="18"/>
              </w:rPr>
              <w:t>居宅介護支援事業者又はその従業者から、当該指定地域密着型介護老人福祉施設からの退所者を紹介することの対償として、金品その他の財産上の収益を収受していないか。</w:t>
            </w:r>
          </w:p>
        </w:tc>
        <w:tc>
          <w:tcPr>
            <w:tcW w:w="567" w:type="dxa"/>
            <w:tcBorders>
              <w:top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453668">
            <w:pPr>
              <w:spacing w:beforeLines="150" w:before="513"/>
              <w:jc w:val="left"/>
              <w:rPr>
                <w:rFonts w:ascii="ＭＳ 明朝" w:eastAsia="ＭＳ 明朝" w:hAnsi="ＭＳ 明朝"/>
                <w:sz w:val="18"/>
                <w:szCs w:val="18"/>
              </w:rPr>
            </w:pPr>
          </w:p>
        </w:tc>
      </w:tr>
      <w:tr w:rsidR="00911811" w:rsidRPr="00CF517F" w:rsidTr="00911811">
        <w:trPr>
          <w:trHeight w:val="1542"/>
        </w:trPr>
        <w:tc>
          <w:tcPr>
            <w:tcW w:w="2268" w:type="dxa"/>
            <w:vMerge w:val="restart"/>
          </w:tcPr>
          <w:p w:rsidR="00911811" w:rsidRPr="00CF517F" w:rsidRDefault="00911811" w:rsidP="00481AB0">
            <w:pPr>
              <w:spacing w:beforeLines="50" w:before="171" w:line="180" w:lineRule="atLeast"/>
              <w:rPr>
                <w:rFonts w:ascii="ＭＳ 明朝" w:eastAsia="ＭＳ 明朝" w:hAnsi="ＭＳ 明朝"/>
                <w:sz w:val="18"/>
                <w:szCs w:val="18"/>
              </w:rPr>
            </w:pPr>
            <w:r>
              <w:br w:type="page"/>
            </w:r>
            <w:r>
              <w:rPr>
                <w:rFonts w:ascii="ＭＳ 明朝" w:eastAsia="ＭＳ 明朝" w:hAnsi="ＭＳ 明朝" w:hint="eastAsia"/>
                <w:sz w:val="18"/>
                <w:szCs w:val="18"/>
              </w:rPr>
              <w:t xml:space="preserve">35　</w:t>
            </w:r>
            <w:r w:rsidRPr="00CF517F">
              <w:rPr>
                <w:rFonts w:ascii="ＭＳ 明朝" w:eastAsia="ＭＳ 明朝" w:hAnsi="ＭＳ 明朝" w:hint="eastAsia"/>
                <w:sz w:val="18"/>
                <w:szCs w:val="18"/>
              </w:rPr>
              <w:t>苦情処理</w:t>
            </w:r>
          </w:p>
          <w:p w:rsidR="00911811" w:rsidRPr="00CF517F" w:rsidRDefault="00911811" w:rsidP="00803AAE">
            <w:pPr>
              <w:spacing w:line="180" w:lineRule="atLeast"/>
              <w:ind w:leftChars="100" w:left="210"/>
              <w:rPr>
                <w:rFonts w:ascii="ＭＳ 明朝" w:eastAsia="ＭＳ 明朝" w:hAnsi="ＭＳ 明朝"/>
                <w:sz w:val="18"/>
                <w:szCs w:val="18"/>
              </w:rPr>
            </w:pPr>
          </w:p>
        </w:tc>
        <w:tc>
          <w:tcPr>
            <w:tcW w:w="6237" w:type="dxa"/>
          </w:tcPr>
          <w:p w:rsidR="00911811" w:rsidRPr="00B36703" w:rsidRDefault="00911811" w:rsidP="008E44C7">
            <w:pPr>
              <w:spacing w:beforeLines="50" w:before="171"/>
              <w:rPr>
                <w:rFonts w:hAnsi="ＭＳ ゴシック"/>
                <w:sz w:val="18"/>
                <w:szCs w:val="18"/>
              </w:rPr>
            </w:pPr>
            <w:r w:rsidRPr="00B36703">
              <w:rPr>
                <w:rFonts w:hAnsi="ＭＳ ゴシック" w:hint="eastAsia"/>
                <w:sz w:val="18"/>
                <w:szCs w:val="18"/>
              </w:rPr>
              <w:t>提供した指定地域密着型介護老人福祉施設入所者生活介護に係る利用者及びその家族からの苦情に迅速かつ適切に対応するために、苦情受付窓口を設置する等の必要な措置を講じているか。</w:t>
            </w:r>
          </w:p>
          <w:p w:rsidR="00911811" w:rsidRPr="00B36703" w:rsidRDefault="00911811" w:rsidP="004344F0">
            <w:pPr>
              <w:spacing w:beforeLines="50" w:before="171" w:line="200" w:lineRule="exact"/>
              <w:ind w:leftChars="100" w:left="390" w:hangingChars="100" w:hanging="180"/>
              <w:rPr>
                <w:rFonts w:hAnsi="ＭＳ ゴシック"/>
                <w:sz w:val="18"/>
                <w:szCs w:val="18"/>
              </w:rPr>
            </w:pPr>
            <w:r w:rsidRPr="00B36703">
              <w:rPr>
                <w:rFonts w:hAnsi="ＭＳ ゴシック" w:hint="eastAsia"/>
                <w:sz w:val="18"/>
                <w:szCs w:val="18"/>
              </w:rPr>
              <w:t>※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内容についても併せて記載するとともに事業所に掲示すること等である。</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val="restart"/>
          </w:tcPr>
          <w:p w:rsidR="00911811" w:rsidRPr="00D03966" w:rsidRDefault="00911811" w:rsidP="00453668">
            <w:pPr>
              <w:jc w:val="left"/>
              <w:rPr>
                <w:rFonts w:ascii="ＭＳ 明朝" w:eastAsia="ＭＳ 明朝" w:hAnsi="ＭＳ 明朝"/>
                <w:sz w:val="16"/>
                <w:szCs w:val="18"/>
              </w:rPr>
            </w:pPr>
            <w:r w:rsidRPr="00D03966">
              <w:rPr>
                <w:rFonts w:ascii="ＭＳ 明朝" w:eastAsia="ＭＳ 明朝" w:hAnsi="ＭＳ 明朝" w:hint="eastAsia"/>
                <w:sz w:val="16"/>
                <w:szCs w:val="18"/>
              </w:rPr>
              <w:t>地基準157</w:t>
            </w:r>
          </w:p>
          <w:p w:rsidR="00911811" w:rsidRDefault="00911811" w:rsidP="00453668">
            <w:pPr>
              <w:jc w:val="left"/>
              <w:rPr>
                <w:rFonts w:ascii="ＭＳ 明朝" w:eastAsia="ＭＳ 明朝" w:hAnsi="ＭＳ 明朝"/>
                <w:sz w:val="16"/>
                <w:szCs w:val="18"/>
              </w:rPr>
            </w:pPr>
            <w:r w:rsidRPr="00D03966">
              <w:rPr>
                <w:rFonts w:ascii="ＭＳ 明朝" w:eastAsia="ＭＳ 明朝" w:hAnsi="ＭＳ 明朝" w:hint="eastAsia"/>
                <w:sz w:val="16"/>
                <w:szCs w:val="18"/>
              </w:rPr>
              <w:t>(準用)3の</w:t>
            </w:r>
            <w:r>
              <w:rPr>
                <w:rFonts w:ascii="ＭＳ 明朝" w:eastAsia="ＭＳ 明朝" w:hAnsi="ＭＳ 明朝" w:hint="eastAsia"/>
                <w:sz w:val="16"/>
                <w:szCs w:val="18"/>
              </w:rPr>
              <w:t>36</w:t>
            </w:r>
          </w:p>
          <w:p w:rsidR="00911811" w:rsidRPr="00D03966" w:rsidRDefault="00911811" w:rsidP="00453668">
            <w:pPr>
              <w:jc w:val="left"/>
              <w:rPr>
                <w:rFonts w:ascii="ＭＳ 明朝" w:eastAsia="ＭＳ 明朝" w:hAnsi="ＭＳ 明朝"/>
                <w:sz w:val="16"/>
                <w:szCs w:val="18"/>
              </w:rPr>
            </w:pPr>
            <w:r w:rsidRPr="00FA6E80">
              <w:rPr>
                <w:rFonts w:ascii="ＭＳ 明朝" w:eastAsia="ＭＳ 明朝" w:hAnsi="ＭＳ 明朝" w:hint="eastAsia"/>
                <w:color w:val="000000"/>
                <w:sz w:val="16"/>
                <w:szCs w:val="16"/>
              </w:rPr>
              <w:t>老計第0331004号・老振第0331004号・老老第0331017号</w:t>
            </w:r>
            <w:r>
              <w:rPr>
                <w:rFonts w:ascii="ＭＳ 明朝" w:eastAsia="ＭＳ 明朝" w:hAnsi="ＭＳ 明朝" w:hint="eastAsia"/>
                <w:color w:val="000000"/>
                <w:sz w:val="16"/>
                <w:szCs w:val="16"/>
              </w:rPr>
              <w:t>3-7</w:t>
            </w:r>
            <w:r w:rsidRPr="00FA6E80">
              <w:rPr>
                <w:rFonts w:ascii="ＭＳ 明朝" w:eastAsia="ＭＳ 明朝" w:hAnsi="ＭＳ 明朝" w:hint="eastAsia"/>
                <w:color w:val="000000"/>
                <w:sz w:val="16"/>
                <w:szCs w:val="16"/>
              </w:rPr>
              <w:t>-4(</w:t>
            </w:r>
            <w:r>
              <w:rPr>
                <w:rFonts w:ascii="ＭＳ 明朝" w:eastAsia="ＭＳ 明朝" w:hAnsi="ＭＳ 明朝" w:hint="eastAsia"/>
                <w:color w:val="000000"/>
                <w:sz w:val="16"/>
                <w:szCs w:val="16"/>
              </w:rPr>
              <w:t>25</w:t>
            </w:r>
            <w:r w:rsidRPr="00FA6E80">
              <w:rPr>
                <w:rFonts w:ascii="ＭＳ 明朝" w:eastAsia="ＭＳ 明朝" w:hAnsi="ＭＳ 明朝" w:hint="eastAsia"/>
                <w:color w:val="000000"/>
                <w:sz w:val="16"/>
                <w:szCs w:val="16"/>
              </w:rPr>
              <w:t>)</w:t>
            </w:r>
          </w:p>
        </w:tc>
      </w:tr>
      <w:tr w:rsidR="00911811" w:rsidRPr="00CF517F" w:rsidTr="00911811">
        <w:trPr>
          <w:trHeight w:val="940"/>
        </w:trPr>
        <w:tc>
          <w:tcPr>
            <w:tcW w:w="2268" w:type="dxa"/>
            <w:vMerge/>
          </w:tcPr>
          <w:p w:rsidR="00911811" w:rsidRPr="00CF517F" w:rsidRDefault="00911811" w:rsidP="00B60E42">
            <w:pPr>
              <w:spacing w:line="180" w:lineRule="atLeast"/>
              <w:rPr>
                <w:rFonts w:ascii="ＭＳ 明朝" w:eastAsia="ＭＳ 明朝" w:hAnsi="ＭＳ 明朝"/>
                <w:sz w:val="18"/>
                <w:szCs w:val="18"/>
              </w:rPr>
            </w:pPr>
          </w:p>
        </w:tc>
        <w:tc>
          <w:tcPr>
            <w:tcW w:w="6237" w:type="dxa"/>
            <w:vAlign w:val="center"/>
          </w:tcPr>
          <w:p w:rsidR="00911811" w:rsidRPr="00B36703" w:rsidRDefault="00911811" w:rsidP="002F7C8B">
            <w:pPr>
              <w:spacing w:line="180" w:lineRule="atLeast"/>
              <w:rPr>
                <w:rFonts w:hAnsi="ＭＳ ゴシック"/>
                <w:sz w:val="18"/>
                <w:szCs w:val="18"/>
              </w:rPr>
            </w:pPr>
            <w:r w:rsidRPr="00B36703">
              <w:rPr>
                <w:rFonts w:hAnsi="ＭＳ ゴシック" w:hint="eastAsia"/>
                <w:sz w:val="18"/>
                <w:szCs w:val="18"/>
              </w:rPr>
              <w:t>苦情があった場合には、記録しているか。</w:t>
            </w:r>
          </w:p>
          <w:p w:rsidR="00911811" w:rsidRPr="00B36703" w:rsidRDefault="00911811" w:rsidP="002F7C8B">
            <w:pPr>
              <w:pStyle w:val="a3"/>
              <w:tabs>
                <w:tab w:val="clear" w:pos="4252"/>
                <w:tab w:val="clear" w:pos="8504"/>
              </w:tabs>
              <w:snapToGrid/>
              <w:spacing w:line="180" w:lineRule="atLeast"/>
              <w:ind w:leftChars="20" w:left="202" w:hangingChars="100" w:hanging="160"/>
              <w:rPr>
                <w:rFonts w:hAnsi="ＭＳ ゴシック"/>
                <w:sz w:val="16"/>
                <w:szCs w:val="16"/>
              </w:rPr>
            </w:pPr>
            <w:r w:rsidRPr="00B36703">
              <w:rPr>
                <w:rFonts w:hAnsi="ＭＳ ゴシック" w:hint="eastAsia"/>
                <w:sz w:val="16"/>
                <w:szCs w:val="16"/>
              </w:rPr>
              <w:t>※組織として迅速かつ適切に対応するため、当該苦情の受付日、その内容等を記録しているか。</w:t>
            </w:r>
          </w:p>
          <w:p w:rsidR="00911811" w:rsidRPr="00B36703" w:rsidRDefault="00911811" w:rsidP="002F7C8B">
            <w:pPr>
              <w:pStyle w:val="a3"/>
              <w:tabs>
                <w:tab w:val="clear" w:pos="4252"/>
                <w:tab w:val="clear" w:pos="8504"/>
              </w:tabs>
              <w:snapToGrid/>
              <w:spacing w:line="180" w:lineRule="atLeast"/>
              <w:ind w:leftChars="20" w:left="42"/>
              <w:rPr>
                <w:rFonts w:hAnsi="ＭＳ ゴシック"/>
                <w:sz w:val="16"/>
                <w:szCs w:val="16"/>
              </w:rPr>
            </w:pPr>
            <w:r w:rsidRPr="00B36703">
              <w:rPr>
                <w:rFonts w:hAnsi="ＭＳ ゴシック" w:hint="eastAsia"/>
                <w:sz w:val="16"/>
                <w:szCs w:val="16"/>
              </w:rPr>
              <w:t>※記録は、整備し、そのサービス提供の日から５年間保存しているか。</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453668">
            <w:pPr>
              <w:spacing w:beforeLines="100" w:before="342"/>
              <w:jc w:val="left"/>
              <w:rPr>
                <w:rFonts w:ascii="ＭＳ 明朝" w:eastAsia="ＭＳ 明朝" w:hAnsi="ＭＳ 明朝"/>
                <w:sz w:val="18"/>
                <w:szCs w:val="18"/>
              </w:rPr>
            </w:pPr>
          </w:p>
        </w:tc>
      </w:tr>
      <w:tr w:rsidR="00911811" w:rsidRPr="00CF517F" w:rsidTr="00911811">
        <w:trPr>
          <w:trHeight w:val="889"/>
        </w:trPr>
        <w:tc>
          <w:tcPr>
            <w:tcW w:w="2268" w:type="dxa"/>
            <w:vMerge/>
          </w:tcPr>
          <w:p w:rsidR="00911811" w:rsidRPr="00CF517F" w:rsidRDefault="00911811" w:rsidP="00B60E42">
            <w:pPr>
              <w:spacing w:line="180" w:lineRule="atLeast"/>
              <w:rPr>
                <w:rFonts w:ascii="ＭＳ 明朝" w:eastAsia="ＭＳ 明朝" w:hAnsi="ＭＳ 明朝"/>
                <w:sz w:val="18"/>
                <w:szCs w:val="18"/>
              </w:rPr>
            </w:pPr>
          </w:p>
        </w:tc>
        <w:tc>
          <w:tcPr>
            <w:tcW w:w="6237" w:type="dxa"/>
            <w:tcBorders>
              <w:bottom w:val="single" w:sz="4" w:space="0" w:color="auto"/>
            </w:tcBorders>
            <w:vAlign w:val="center"/>
          </w:tcPr>
          <w:p w:rsidR="00911811" w:rsidRPr="00B36703" w:rsidRDefault="00911811" w:rsidP="002F7C8B">
            <w:pPr>
              <w:pStyle w:val="a3"/>
              <w:tabs>
                <w:tab w:val="clear" w:pos="4252"/>
                <w:tab w:val="clear" w:pos="8504"/>
              </w:tabs>
              <w:snapToGrid/>
              <w:spacing w:line="180" w:lineRule="atLeast"/>
              <w:ind w:leftChars="20" w:left="42"/>
              <w:rPr>
                <w:rFonts w:hAnsi="ＭＳ ゴシック"/>
                <w:sz w:val="18"/>
                <w:szCs w:val="18"/>
              </w:rPr>
            </w:pPr>
            <w:r w:rsidRPr="00B36703">
              <w:rPr>
                <w:rFonts w:hAnsi="ＭＳ ゴシック" w:hint="eastAsia"/>
                <w:sz w:val="18"/>
                <w:szCs w:val="18"/>
              </w:rPr>
              <w:t>苦情がサービスの質の向上を図る上での重要な情報であるとの認識に立ち、苦情の内容を踏まえ、サービスの質の向上に向けた取組みを自ら行っているか。</w:t>
            </w:r>
          </w:p>
        </w:tc>
        <w:tc>
          <w:tcPr>
            <w:tcW w:w="567" w:type="dxa"/>
            <w:tcBorders>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453668">
            <w:pPr>
              <w:spacing w:beforeLines="100" w:before="342"/>
              <w:jc w:val="left"/>
              <w:rPr>
                <w:rFonts w:ascii="ＭＳ 明朝" w:eastAsia="ＭＳ 明朝" w:hAnsi="ＭＳ 明朝"/>
                <w:sz w:val="18"/>
                <w:szCs w:val="18"/>
              </w:rPr>
            </w:pPr>
          </w:p>
        </w:tc>
      </w:tr>
      <w:tr w:rsidR="00911811" w:rsidRPr="00CF517F" w:rsidTr="00911811">
        <w:trPr>
          <w:trHeight w:val="1158"/>
        </w:trPr>
        <w:tc>
          <w:tcPr>
            <w:tcW w:w="2268" w:type="dxa"/>
            <w:vMerge/>
          </w:tcPr>
          <w:p w:rsidR="00911811" w:rsidRPr="00CF517F" w:rsidRDefault="00911811" w:rsidP="00B60E42">
            <w:pPr>
              <w:spacing w:line="180" w:lineRule="atLeast"/>
              <w:rPr>
                <w:rFonts w:ascii="ＭＳ 明朝" w:eastAsia="ＭＳ 明朝" w:hAnsi="ＭＳ 明朝"/>
                <w:sz w:val="18"/>
                <w:szCs w:val="18"/>
              </w:rPr>
            </w:pPr>
          </w:p>
        </w:tc>
        <w:tc>
          <w:tcPr>
            <w:tcW w:w="6237" w:type="dxa"/>
            <w:tcBorders>
              <w:bottom w:val="single" w:sz="4" w:space="0" w:color="auto"/>
            </w:tcBorders>
          </w:tcPr>
          <w:p w:rsidR="00911811" w:rsidRPr="00B36703" w:rsidRDefault="00911811" w:rsidP="008E44C7">
            <w:pPr>
              <w:pStyle w:val="a3"/>
              <w:spacing w:beforeLines="50" w:before="171"/>
              <w:rPr>
                <w:rFonts w:hAnsi="ＭＳ ゴシック"/>
                <w:sz w:val="18"/>
                <w:szCs w:val="18"/>
                <w:highlight w:val="yellow"/>
              </w:rPr>
            </w:pPr>
            <w:r w:rsidRPr="00B36703">
              <w:rPr>
                <w:rFonts w:hAnsi="ＭＳ ゴシック" w:hint="eastAsia"/>
                <w:sz w:val="18"/>
                <w:szCs w:val="18"/>
              </w:rPr>
              <w:t>提供したサービスに関し、市町村が行う文書その他の物件の提出若しくは提示の求め又は当該市町村の職員からの質問若しくは照会に応じ、利用者からの苦情に関して市町村が行う調査に協力するとともに、市町村から指導又は助言を受けた場合、当該指導又は助言に従って必要な改善を行っているか。</w:t>
            </w:r>
          </w:p>
        </w:tc>
        <w:tc>
          <w:tcPr>
            <w:tcW w:w="567" w:type="dxa"/>
            <w:tcBorders>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453668">
            <w:pPr>
              <w:spacing w:beforeLines="200" w:before="684"/>
              <w:jc w:val="left"/>
              <w:rPr>
                <w:rFonts w:ascii="ＭＳ 明朝" w:eastAsia="ＭＳ 明朝" w:hAnsi="ＭＳ 明朝"/>
                <w:sz w:val="18"/>
                <w:szCs w:val="18"/>
              </w:rPr>
            </w:pPr>
          </w:p>
        </w:tc>
      </w:tr>
      <w:tr w:rsidR="00911811" w:rsidRPr="00CF517F" w:rsidTr="00911811">
        <w:trPr>
          <w:trHeight w:val="399"/>
        </w:trPr>
        <w:tc>
          <w:tcPr>
            <w:tcW w:w="2268" w:type="dxa"/>
            <w:vMerge/>
          </w:tcPr>
          <w:p w:rsidR="00911811" w:rsidRPr="00CF517F" w:rsidRDefault="00911811" w:rsidP="00B60E42">
            <w:pPr>
              <w:spacing w:line="180" w:lineRule="atLeast"/>
              <w:rPr>
                <w:rFonts w:ascii="ＭＳ 明朝" w:eastAsia="ＭＳ 明朝" w:hAnsi="ＭＳ 明朝"/>
                <w:sz w:val="18"/>
                <w:szCs w:val="18"/>
              </w:rPr>
            </w:pPr>
          </w:p>
        </w:tc>
        <w:tc>
          <w:tcPr>
            <w:tcW w:w="6237" w:type="dxa"/>
            <w:tcBorders>
              <w:bottom w:val="single" w:sz="4" w:space="0" w:color="auto"/>
            </w:tcBorders>
          </w:tcPr>
          <w:p w:rsidR="00911811" w:rsidRPr="00B36703" w:rsidRDefault="00911811" w:rsidP="008E44C7">
            <w:pPr>
              <w:pStyle w:val="a3"/>
              <w:spacing w:beforeLines="50" w:before="171"/>
              <w:rPr>
                <w:rFonts w:hAnsi="ＭＳ ゴシック"/>
                <w:sz w:val="18"/>
                <w:szCs w:val="18"/>
              </w:rPr>
            </w:pPr>
            <w:r w:rsidRPr="00B36703">
              <w:rPr>
                <w:rFonts w:hAnsi="ＭＳ ゴシック" w:hint="eastAsia"/>
                <w:sz w:val="18"/>
                <w:szCs w:val="18"/>
              </w:rPr>
              <w:t>市町村からの求めがあった場合には、改善の内容を市町村に報告しているか。</w:t>
            </w:r>
          </w:p>
        </w:tc>
        <w:tc>
          <w:tcPr>
            <w:tcW w:w="567" w:type="dxa"/>
            <w:tcBorders>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481AB0">
            <w:pPr>
              <w:spacing w:beforeLines="50" w:before="171"/>
              <w:jc w:val="center"/>
              <w:rPr>
                <w:rFonts w:ascii="ＭＳ 明朝" w:eastAsia="ＭＳ 明朝" w:hAnsi="ＭＳ 明朝"/>
                <w:sz w:val="18"/>
                <w:szCs w:val="18"/>
              </w:rPr>
            </w:pPr>
          </w:p>
        </w:tc>
      </w:tr>
      <w:tr w:rsidR="00911811" w:rsidRPr="00CF517F" w:rsidTr="00911811">
        <w:trPr>
          <w:trHeight w:val="906"/>
        </w:trPr>
        <w:tc>
          <w:tcPr>
            <w:tcW w:w="2268" w:type="dxa"/>
            <w:vMerge/>
          </w:tcPr>
          <w:p w:rsidR="00911811" w:rsidRPr="00CF517F" w:rsidRDefault="00911811" w:rsidP="00B60E42">
            <w:pPr>
              <w:spacing w:line="180" w:lineRule="atLeast"/>
              <w:rPr>
                <w:rFonts w:ascii="ＭＳ 明朝" w:eastAsia="ＭＳ 明朝" w:hAnsi="ＭＳ 明朝"/>
                <w:sz w:val="18"/>
                <w:szCs w:val="18"/>
              </w:rPr>
            </w:pPr>
          </w:p>
        </w:tc>
        <w:tc>
          <w:tcPr>
            <w:tcW w:w="6237" w:type="dxa"/>
            <w:tcBorders>
              <w:bottom w:val="single" w:sz="4" w:space="0" w:color="auto"/>
            </w:tcBorders>
          </w:tcPr>
          <w:p w:rsidR="00911811" w:rsidRPr="00B36703" w:rsidRDefault="00911811" w:rsidP="008E44C7">
            <w:pPr>
              <w:pStyle w:val="a3"/>
              <w:spacing w:beforeLines="50" w:before="171"/>
              <w:rPr>
                <w:rFonts w:hAnsi="ＭＳ ゴシック"/>
                <w:sz w:val="18"/>
                <w:szCs w:val="18"/>
              </w:rPr>
            </w:pPr>
            <w:r w:rsidRPr="00B36703">
              <w:rPr>
                <w:rFonts w:hAnsi="ＭＳ ゴシック" w:hint="eastAsia"/>
                <w:sz w:val="18"/>
                <w:szCs w:val="18"/>
              </w:rPr>
              <w:t>提供したサービスに係る利用者からの苦情に関して国民健康保険団体連合会が行う調査に協力するとともに、国民健康保険団体連合会から指導又は助言を受けた場合、当該指導又は助言に従って必要な改善を行っているか。</w:t>
            </w:r>
          </w:p>
        </w:tc>
        <w:tc>
          <w:tcPr>
            <w:tcW w:w="567" w:type="dxa"/>
            <w:tcBorders>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481AB0">
            <w:pPr>
              <w:spacing w:beforeLines="150" w:before="513"/>
              <w:jc w:val="center"/>
              <w:rPr>
                <w:rFonts w:ascii="ＭＳ 明朝" w:eastAsia="ＭＳ 明朝" w:hAnsi="ＭＳ 明朝"/>
                <w:sz w:val="18"/>
                <w:szCs w:val="18"/>
              </w:rPr>
            </w:pPr>
          </w:p>
        </w:tc>
      </w:tr>
      <w:tr w:rsidR="00911811" w:rsidRPr="00CF517F" w:rsidTr="00911811">
        <w:trPr>
          <w:trHeight w:val="601"/>
        </w:trPr>
        <w:tc>
          <w:tcPr>
            <w:tcW w:w="2268" w:type="dxa"/>
            <w:vMerge/>
          </w:tcPr>
          <w:p w:rsidR="00911811" w:rsidRPr="00CF517F" w:rsidRDefault="00911811" w:rsidP="00B60E42">
            <w:pPr>
              <w:spacing w:line="180" w:lineRule="atLeast"/>
              <w:rPr>
                <w:rFonts w:ascii="ＭＳ 明朝" w:eastAsia="ＭＳ 明朝" w:hAnsi="ＭＳ 明朝"/>
                <w:sz w:val="18"/>
                <w:szCs w:val="18"/>
              </w:rPr>
            </w:pPr>
          </w:p>
        </w:tc>
        <w:tc>
          <w:tcPr>
            <w:tcW w:w="6237" w:type="dxa"/>
            <w:tcBorders>
              <w:bottom w:val="single" w:sz="4" w:space="0" w:color="auto"/>
            </w:tcBorders>
            <w:vAlign w:val="center"/>
          </w:tcPr>
          <w:p w:rsidR="00911811" w:rsidRPr="00B36703" w:rsidRDefault="00911811" w:rsidP="002F7C8B">
            <w:pPr>
              <w:spacing w:line="180" w:lineRule="atLeast"/>
              <w:rPr>
                <w:rFonts w:hAnsi="ＭＳ ゴシック"/>
                <w:sz w:val="18"/>
                <w:szCs w:val="18"/>
              </w:rPr>
            </w:pPr>
            <w:r w:rsidRPr="00B36703">
              <w:rPr>
                <w:rFonts w:hAnsi="ＭＳ ゴシック" w:hint="eastAsia"/>
                <w:sz w:val="18"/>
                <w:szCs w:val="18"/>
              </w:rPr>
              <w:t>利用者からの苦情に関して市町村及び国保連から指導又は助言を受けた場合においては、これに従って必要な改善を行っているか。また、改善内容について求めがあった場合には、報告を行っているか。</w:t>
            </w:r>
          </w:p>
        </w:tc>
        <w:tc>
          <w:tcPr>
            <w:tcW w:w="567" w:type="dxa"/>
            <w:tcBorders>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Borders>
              <w:bottom w:val="single" w:sz="4" w:space="0" w:color="auto"/>
            </w:tcBorders>
          </w:tcPr>
          <w:p w:rsidR="00911811" w:rsidRPr="00CF517F" w:rsidRDefault="00911811" w:rsidP="00481AB0">
            <w:pPr>
              <w:spacing w:beforeLines="100" w:before="342"/>
              <w:jc w:val="center"/>
              <w:rPr>
                <w:rFonts w:ascii="ＭＳ 明朝" w:eastAsia="ＭＳ 明朝" w:hAnsi="ＭＳ 明朝"/>
                <w:sz w:val="18"/>
                <w:szCs w:val="18"/>
              </w:rPr>
            </w:pPr>
          </w:p>
        </w:tc>
      </w:tr>
      <w:tr w:rsidR="00911811" w:rsidRPr="00CF517F" w:rsidTr="00911811">
        <w:trPr>
          <w:trHeight w:val="195"/>
        </w:trPr>
        <w:tc>
          <w:tcPr>
            <w:tcW w:w="2268" w:type="dxa"/>
            <w:vMerge w:val="restart"/>
          </w:tcPr>
          <w:p w:rsidR="00911811" w:rsidRPr="00CF517F" w:rsidRDefault="00911811" w:rsidP="00332AD4">
            <w:pPr>
              <w:spacing w:beforeLines="50" w:before="171" w:line="180" w:lineRule="atLeast"/>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36　</w:t>
            </w:r>
            <w:r w:rsidRPr="00CF517F">
              <w:rPr>
                <w:rFonts w:ascii="ＭＳ 明朝" w:eastAsia="ＭＳ 明朝" w:hAnsi="ＭＳ 明朝" w:hint="eastAsia"/>
                <w:sz w:val="18"/>
                <w:szCs w:val="18"/>
              </w:rPr>
              <w:t>事故発生</w:t>
            </w:r>
            <w:r>
              <w:rPr>
                <w:rFonts w:ascii="ＭＳ 明朝" w:eastAsia="ＭＳ 明朝" w:hAnsi="ＭＳ 明朝" w:hint="eastAsia"/>
                <w:sz w:val="18"/>
                <w:szCs w:val="18"/>
              </w:rPr>
              <w:t>の防止及び発生</w:t>
            </w:r>
            <w:r w:rsidRPr="00CF517F">
              <w:rPr>
                <w:rFonts w:ascii="ＭＳ 明朝" w:eastAsia="ＭＳ 明朝" w:hAnsi="ＭＳ 明朝" w:hint="eastAsia"/>
                <w:sz w:val="18"/>
                <w:szCs w:val="18"/>
              </w:rPr>
              <w:t>時の対応</w:t>
            </w:r>
          </w:p>
          <w:p w:rsidR="00911811" w:rsidRPr="00126D2F" w:rsidRDefault="00911811" w:rsidP="00126D2F">
            <w:pPr>
              <w:spacing w:beforeLines="50" w:before="171"/>
              <w:rPr>
                <w:rFonts w:ascii="ＭＳ 明朝" w:eastAsia="ＭＳ 明朝" w:hAnsi="ＭＳ 明朝"/>
                <w:sz w:val="18"/>
                <w:szCs w:val="18"/>
              </w:rPr>
            </w:pPr>
          </w:p>
          <w:p w:rsidR="00911811" w:rsidRPr="00CF517F" w:rsidRDefault="00911811" w:rsidP="00126D2F">
            <w:pPr>
              <w:ind w:leftChars="100" w:left="390" w:hangingChars="100" w:hanging="180"/>
              <w:jc w:val="left"/>
              <w:rPr>
                <w:rFonts w:ascii="ＭＳ 明朝" w:eastAsia="ＭＳ 明朝" w:hAnsi="ＭＳ 明朝"/>
                <w:sz w:val="18"/>
                <w:szCs w:val="18"/>
              </w:rPr>
            </w:pPr>
            <w:r w:rsidRPr="007B1271">
              <w:rPr>
                <w:rFonts w:ascii="ＭＳ 明朝" w:eastAsia="ＭＳ 明朝" w:hAnsi="ＭＳ 明朝"/>
                <w:noProof/>
                <w:sz w:val="18"/>
                <w:szCs w:val="18"/>
                <w:highlight w:val="yellow"/>
              </w:rPr>
              <mc:AlternateContent>
                <mc:Choice Requires="wps">
                  <w:drawing>
                    <wp:anchor distT="0" distB="0" distL="114300" distR="114300" simplePos="0" relativeHeight="251968512" behindDoc="0" locked="0" layoutInCell="1" allowOverlap="1" wp14:anchorId="7D8B8B0E" wp14:editId="6D62A0AE">
                      <wp:simplePos x="0" y="0"/>
                      <wp:positionH relativeFrom="column">
                        <wp:posOffset>36195</wp:posOffset>
                      </wp:positionH>
                      <wp:positionV relativeFrom="paragraph">
                        <wp:posOffset>604520</wp:posOffset>
                      </wp:positionV>
                      <wp:extent cx="1305560" cy="342900"/>
                      <wp:effectExtent l="0" t="114300" r="275590" b="19050"/>
                      <wp:wrapNone/>
                      <wp:docPr id="7" name="AutoShap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5560" cy="342900"/>
                              </a:xfrm>
                              <a:prstGeom prst="wedgeRectCallout">
                                <a:avLst>
                                  <a:gd name="adj1" fmla="val 65273"/>
                                  <a:gd name="adj2" fmla="val -77777"/>
                                </a:avLst>
                              </a:prstGeom>
                              <a:solidFill>
                                <a:srgbClr val="FFFFFF"/>
                              </a:solidFill>
                              <a:ln w="9525">
                                <a:solidFill>
                                  <a:srgbClr val="000000"/>
                                </a:solidFill>
                                <a:miter lim="800000"/>
                                <a:headEnd/>
                                <a:tailEnd/>
                              </a:ln>
                            </wps:spPr>
                            <wps:txbx>
                              <w:txbxContent>
                                <w:p w:rsidR="00580D24" w:rsidRPr="000729B2" w:rsidRDefault="00580D24" w:rsidP="00314EBE">
                                  <w:pPr>
                                    <w:spacing w:line="200" w:lineRule="exact"/>
                                    <w:rPr>
                                      <w:sz w:val="16"/>
                                      <w:szCs w:val="16"/>
                                    </w:rPr>
                                  </w:pPr>
                                  <w:r w:rsidRPr="000729B2">
                                    <w:rPr>
                                      <w:rFonts w:hAnsi="ＭＳ ゴシック" w:hint="eastAsia"/>
                                      <w:sz w:val="16"/>
                                      <w:szCs w:val="16"/>
                                    </w:rPr>
                                    <w:t>重要事項説明書及び緊急時マニュアル等で確認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B8B0E" id="AutoShape 424" o:spid="_x0000_s1031" type="#_x0000_t61" style="position:absolute;left:0;text-align:left;margin-left:2.85pt;margin-top:47.6pt;width:102.8pt;height:27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" adj="24899,-6000">
                      <v:textbox inset="5.85pt,.7pt,5.85pt,.7pt">
                        <w:txbxContent>
                          <w:p w:rsidR="00580D24" w:rsidRPr="000729B2" w:rsidRDefault="00580D24" w:rsidP="00314EBE">
                            <w:pPr>
                              <w:spacing w:line="200" w:lineRule="exact"/>
                              <w:rPr>
                                <w:sz w:val="16"/>
                                <w:szCs w:val="16"/>
                              </w:rPr>
                            </w:pPr>
                            <w:r w:rsidRPr="000729B2">
                              <w:rPr>
                                <w:rFonts w:hAnsi="ＭＳ ゴシック" w:hint="eastAsia"/>
                                <w:sz w:val="16"/>
                                <w:szCs w:val="16"/>
                              </w:rPr>
                              <w:t>重要事項説明書及び緊急時マニュアル等で確認</w:t>
                            </w:r>
                          </w:p>
                        </w:txbxContent>
                      </v:textbox>
                    </v:shape>
                  </w:pict>
                </mc:Fallback>
              </mc:AlternateContent>
            </w:r>
            <w:r>
              <w:br w:type="page"/>
            </w:r>
            <w:r w:rsidRPr="00CF517F">
              <w:rPr>
                <w:rFonts w:ascii="ＭＳ 明朝" w:eastAsia="ＭＳ 明朝" w:hAnsi="ＭＳ 明朝"/>
                <w:sz w:val="18"/>
                <w:szCs w:val="18"/>
              </w:rPr>
              <w:t xml:space="preserve"> </w:t>
            </w:r>
          </w:p>
        </w:tc>
        <w:tc>
          <w:tcPr>
            <w:tcW w:w="6237" w:type="dxa"/>
            <w:tcBorders>
              <w:bottom w:val="single" w:sz="4" w:space="0" w:color="auto"/>
            </w:tcBorders>
          </w:tcPr>
          <w:p w:rsidR="00911811" w:rsidRPr="00B36703" w:rsidRDefault="00911811" w:rsidP="008E44C7">
            <w:pPr>
              <w:spacing w:beforeLines="50" w:before="171" w:line="200" w:lineRule="exact"/>
              <w:rPr>
                <w:rFonts w:hAnsi="ＭＳ ゴシック"/>
                <w:sz w:val="18"/>
                <w:szCs w:val="18"/>
              </w:rPr>
            </w:pPr>
            <w:r w:rsidRPr="00B36703">
              <w:rPr>
                <w:rFonts w:hAnsi="ＭＳ ゴシック" w:hint="eastAsia"/>
                <w:sz w:val="18"/>
                <w:szCs w:val="18"/>
              </w:rPr>
              <w:t>事故が発生した場合の対応、報告の方法等が記載された事故発生防止のための指針を整備しているか。</w:t>
            </w:r>
          </w:p>
          <w:p w:rsidR="00911811" w:rsidRPr="00B36703" w:rsidRDefault="00911811" w:rsidP="00481AB0">
            <w:pPr>
              <w:spacing w:beforeLines="50" w:before="171"/>
              <w:ind w:firstLineChars="100" w:firstLine="180"/>
              <w:rPr>
                <w:rFonts w:hAnsi="ＭＳ ゴシック"/>
                <w:sz w:val="18"/>
                <w:szCs w:val="18"/>
              </w:rPr>
            </w:pPr>
            <w:r w:rsidRPr="00B36703">
              <w:rPr>
                <w:rFonts w:hAnsi="ＭＳ ゴシック" w:hint="eastAsia"/>
                <w:sz w:val="18"/>
                <w:szCs w:val="18"/>
              </w:rPr>
              <w:t>◎事故発生の防止のための指針には以下の項目を盛り込む。</w:t>
            </w:r>
          </w:p>
          <w:p w:rsidR="00911811" w:rsidRPr="00B36703" w:rsidRDefault="00911811" w:rsidP="003950BA">
            <w:pPr>
              <w:ind w:leftChars="200" w:left="600" w:hangingChars="100" w:hanging="180"/>
              <w:rPr>
                <w:rFonts w:hAnsi="ＭＳ ゴシック"/>
                <w:sz w:val="18"/>
                <w:szCs w:val="18"/>
              </w:rPr>
            </w:pPr>
            <w:r w:rsidRPr="00B36703">
              <w:rPr>
                <w:rFonts w:hAnsi="ＭＳ ゴシック" w:hint="eastAsia"/>
                <w:sz w:val="18"/>
                <w:szCs w:val="18"/>
              </w:rPr>
              <w:t>ア　施設における介護事故防止に関する基本的な考え方</w:t>
            </w:r>
          </w:p>
          <w:p w:rsidR="00911811" w:rsidRPr="00B36703" w:rsidRDefault="00911811" w:rsidP="003950BA">
            <w:pPr>
              <w:ind w:leftChars="200" w:left="600" w:hangingChars="100" w:hanging="180"/>
              <w:rPr>
                <w:rFonts w:hAnsi="ＭＳ ゴシック"/>
                <w:sz w:val="18"/>
                <w:szCs w:val="18"/>
              </w:rPr>
            </w:pPr>
            <w:r w:rsidRPr="00B36703">
              <w:rPr>
                <w:rFonts w:hAnsi="ＭＳ ゴシック" w:hint="eastAsia"/>
                <w:sz w:val="18"/>
                <w:szCs w:val="18"/>
              </w:rPr>
              <w:t>イ　介護事故の防止のための委員会その他施設内の組織に関する事項</w:t>
            </w:r>
          </w:p>
          <w:p w:rsidR="00911811" w:rsidRPr="00B36703" w:rsidRDefault="00911811" w:rsidP="00AC172F">
            <w:pPr>
              <w:ind w:leftChars="200" w:left="780" w:hangingChars="200" w:hanging="360"/>
              <w:rPr>
                <w:rFonts w:hAnsi="ＭＳ ゴシック"/>
                <w:sz w:val="18"/>
                <w:szCs w:val="18"/>
              </w:rPr>
            </w:pPr>
            <w:r w:rsidRPr="00B36703">
              <w:rPr>
                <w:rFonts w:hAnsi="ＭＳ ゴシック" w:hint="eastAsia"/>
                <w:sz w:val="18"/>
                <w:szCs w:val="18"/>
              </w:rPr>
              <w:t>ウ　介護事故の防止のための職員研修に関する基本方針</w:t>
            </w:r>
          </w:p>
          <w:p w:rsidR="00911811" w:rsidRPr="00B36703" w:rsidRDefault="00911811" w:rsidP="003950BA">
            <w:pPr>
              <w:ind w:leftChars="200" w:left="600" w:hangingChars="100" w:hanging="180"/>
              <w:rPr>
                <w:rFonts w:hAnsi="ＭＳ ゴシック"/>
                <w:sz w:val="18"/>
                <w:szCs w:val="18"/>
              </w:rPr>
            </w:pPr>
            <w:r w:rsidRPr="00B36703">
              <w:rPr>
                <w:rFonts w:hAnsi="ＭＳ ゴシック" w:hint="eastAsia"/>
                <w:sz w:val="18"/>
                <w:szCs w:val="18"/>
              </w:rPr>
              <w:t>エ　施設内で発生した介護事故、介護事故には至らなかったが介護事故が発生しそうになった場合（ヒヤリ・ハット事例）及び現状を放置しておくと介護事故に結びつく可能性が高いもの（以下「介護事故等」という。）の報告方法等の介護に係る安全の確保を目的とした改善方策に関する基本方針及びその報告のための様式</w:t>
            </w:r>
          </w:p>
          <w:p w:rsidR="00911811" w:rsidRPr="00B36703" w:rsidRDefault="00911811" w:rsidP="00AC172F">
            <w:pPr>
              <w:ind w:leftChars="200" w:left="780" w:hangingChars="200" w:hanging="360"/>
              <w:rPr>
                <w:rFonts w:hAnsi="ＭＳ ゴシック"/>
                <w:sz w:val="18"/>
                <w:szCs w:val="18"/>
              </w:rPr>
            </w:pPr>
            <w:r w:rsidRPr="00B36703">
              <w:rPr>
                <w:rFonts w:hAnsi="ＭＳ ゴシック" w:hint="eastAsia"/>
                <w:sz w:val="18"/>
                <w:szCs w:val="18"/>
              </w:rPr>
              <w:t>オ　介護事故等の発生時の対応に関する基本方針</w:t>
            </w:r>
          </w:p>
          <w:p w:rsidR="00911811" w:rsidRPr="00B36703" w:rsidRDefault="00911811" w:rsidP="00AC172F">
            <w:pPr>
              <w:ind w:leftChars="200" w:left="780" w:hangingChars="200" w:hanging="360"/>
              <w:rPr>
                <w:rFonts w:hAnsi="ＭＳ ゴシック"/>
                <w:sz w:val="18"/>
                <w:szCs w:val="18"/>
              </w:rPr>
            </w:pPr>
            <w:r w:rsidRPr="00B36703">
              <w:rPr>
                <w:rFonts w:hAnsi="ＭＳ ゴシック" w:hint="eastAsia"/>
                <w:sz w:val="18"/>
                <w:szCs w:val="18"/>
              </w:rPr>
              <w:t>カ　入所者等に対する当該指針の閲覧に関する基本方針</w:t>
            </w:r>
          </w:p>
          <w:p w:rsidR="00911811" w:rsidRPr="00B36703" w:rsidRDefault="00911811" w:rsidP="00AC172F">
            <w:pPr>
              <w:ind w:leftChars="200" w:left="780" w:hangingChars="200" w:hanging="360"/>
              <w:rPr>
                <w:rFonts w:hAnsi="ＭＳ ゴシック"/>
                <w:sz w:val="18"/>
                <w:szCs w:val="18"/>
              </w:rPr>
            </w:pPr>
            <w:r w:rsidRPr="00B36703">
              <w:rPr>
                <w:rFonts w:hAnsi="ＭＳ ゴシック" w:hint="eastAsia"/>
                <w:sz w:val="18"/>
                <w:szCs w:val="18"/>
              </w:rPr>
              <w:t>キ　その他介護事故等の発生の防止の推進のために必要な基本方針</w:t>
            </w:r>
          </w:p>
        </w:tc>
        <w:tc>
          <w:tcPr>
            <w:tcW w:w="567" w:type="dxa"/>
            <w:tcBorders>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val="restart"/>
          </w:tcPr>
          <w:p w:rsidR="00911811" w:rsidRDefault="00911811" w:rsidP="00332AD4">
            <w:pPr>
              <w:jc w:val="left"/>
              <w:rPr>
                <w:rFonts w:ascii="ＭＳ 明朝" w:eastAsia="ＭＳ 明朝" w:hAnsi="ＭＳ 明朝"/>
                <w:sz w:val="16"/>
                <w:szCs w:val="18"/>
              </w:rPr>
            </w:pPr>
            <w:r>
              <w:rPr>
                <w:rFonts w:ascii="ＭＳ 明朝" w:eastAsia="ＭＳ 明朝" w:hAnsi="ＭＳ 明朝" w:hint="eastAsia"/>
                <w:sz w:val="16"/>
                <w:szCs w:val="18"/>
              </w:rPr>
              <w:t>地基準155</w:t>
            </w:r>
          </w:p>
          <w:p w:rsidR="00911811" w:rsidRPr="00D03966" w:rsidRDefault="00911811" w:rsidP="00031CDB">
            <w:pPr>
              <w:jc w:val="left"/>
              <w:rPr>
                <w:rFonts w:ascii="ＭＳ 明朝" w:eastAsia="ＭＳ 明朝" w:hAnsi="ＭＳ 明朝"/>
                <w:sz w:val="16"/>
                <w:szCs w:val="18"/>
              </w:rPr>
            </w:pPr>
            <w:r w:rsidRPr="00FA6E80">
              <w:rPr>
                <w:rFonts w:ascii="ＭＳ 明朝" w:eastAsia="ＭＳ 明朝" w:hAnsi="ＭＳ 明朝" w:hint="eastAsia"/>
                <w:color w:val="000000"/>
                <w:sz w:val="16"/>
                <w:szCs w:val="16"/>
              </w:rPr>
              <w:t>老計第0331004号・老振第0331004号・老老第0331017号3-</w:t>
            </w:r>
            <w:r>
              <w:rPr>
                <w:rFonts w:ascii="ＭＳ 明朝" w:eastAsia="ＭＳ 明朝" w:hAnsi="ＭＳ 明朝" w:hint="eastAsia"/>
                <w:color w:val="000000"/>
                <w:sz w:val="16"/>
                <w:szCs w:val="16"/>
              </w:rPr>
              <w:t>7-4</w:t>
            </w:r>
            <w:r w:rsidRPr="00FA6E80">
              <w:rPr>
                <w:rFonts w:ascii="ＭＳ 明朝" w:eastAsia="ＭＳ 明朝" w:hAnsi="ＭＳ 明朝" w:hint="eastAsia"/>
                <w:color w:val="000000"/>
                <w:sz w:val="16"/>
                <w:szCs w:val="16"/>
              </w:rPr>
              <w:t xml:space="preserve"> (</w:t>
            </w:r>
            <w:r>
              <w:rPr>
                <w:rFonts w:ascii="ＭＳ 明朝" w:eastAsia="ＭＳ 明朝" w:hAnsi="ＭＳ 明朝" w:hint="eastAsia"/>
                <w:color w:val="000000"/>
                <w:sz w:val="16"/>
                <w:szCs w:val="16"/>
              </w:rPr>
              <w:t>22</w:t>
            </w:r>
            <w:r w:rsidRPr="00FA6E80">
              <w:rPr>
                <w:rFonts w:ascii="ＭＳ 明朝" w:eastAsia="ＭＳ 明朝" w:hAnsi="ＭＳ 明朝" w:hint="eastAsia"/>
                <w:color w:val="000000"/>
                <w:sz w:val="16"/>
                <w:szCs w:val="16"/>
              </w:rPr>
              <w:t>)</w:t>
            </w:r>
          </w:p>
        </w:tc>
      </w:tr>
      <w:tr w:rsidR="00911811" w:rsidRPr="00CF517F" w:rsidTr="00911811">
        <w:trPr>
          <w:trHeight w:val="686"/>
        </w:trPr>
        <w:tc>
          <w:tcPr>
            <w:tcW w:w="2268" w:type="dxa"/>
            <w:vMerge/>
          </w:tcPr>
          <w:p w:rsidR="00911811" w:rsidRPr="00CF517F" w:rsidRDefault="00911811" w:rsidP="00481AB0">
            <w:pPr>
              <w:ind w:leftChars="100" w:left="390" w:hangingChars="100" w:hanging="180"/>
              <w:jc w:val="left"/>
              <w:rPr>
                <w:rFonts w:ascii="ＭＳ 明朝" w:eastAsia="ＭＳ 明朝" w:hAnsi="ＭＳ 明朝"/>
                <w:sz w:val="18"/>
                <w:szCs w:val="18"/>
              </w:rPr>
            </w:pPr>
          </w:p>
        </w:tc>
        <w:tc>
          <w:tcPr>
            <w:tcW w:w="6237" w:type="dxa"/>
            <w:tcBorders>
              <w:top w:val="single" w:sz="4" w:space="0" w:color="auto"/>
              <w:bottom w:val="single" w:sz="4" w:space="0" w:color="auto"/>
            </w:tcBorders>
          </w:tcPr>
          <w:p w:rsidR="00911811" w:rsidRPr="00B36703" w:rsidRDefault="00911811" w:rsidP="008E44C7">
            <w:pPr>
              <w:pStyle w:val="a3"/>
              <w:tabs>
                <w:tab w:val="clear" w:pos="4252"/>
                <w:tab w:val="clear" w:pos="8504"/>
              </w:tabs>
              <w:snapToGrid/>
              <w:spacing w:beforeLines="50" w:before="171"/>
              <w:rPr>
                <w:rFonts w:hAnsi="ＭＳ ゴシック"/>
                <w:sz w:val="18"/>
                <w:szCs w:val="18"/>
              </w:rPr>
            </w:pPr>
            <w:r w:rsidRPr="00B36703">
              <w:rPr>
                <w:rFonts w:hAnsi="ＭＳ ゴシック" w:hint="eastAsia"/>
                <w:sz w:val="18"/>
                <w:szCs w:val="18"/>
              </w:rPr>
              <w:t>事故が発生した場合又はそれに至る危険性がある事態が生じた場合に、当該事実が報告され、その分析を通した改善策について、従業者に周知徹底される体制が整備されているか。</w:t>
            </w:r>
          </w:p>
          <w:p w:rsidR="00911811" w:rsidRPr="00B36703" w:rsidRDefault="00911811" w:rsidP="00481AB0">
            <w:pPr>
              <w:pStyle w:val="a3"/>
              <w:spacing w:beforeLines="50" w:before="171"/>
              <w:ind w:leftChars="100" w:left="390" w:hangingChars="100" w:hanging="180"/>
              <w:rPr>
                <w:rFonts w:hAnsi="ＭＳ ゴシック"/>
                <w:sz w:val="18"/>
                <w:szCs w:val="18"/>
              </w:rPr>
            </w:pPr>
            <w:r w:rsidRPr="00B36703">
              <w:rPr>
                <w:rFonts w:hAnsi="ＭＳ ゴシック" w:hint="eastAsia"/>
                <w:sz w:val="18"/>
                <w:szCs w:val="18"/>
              </w:rPr>
              <w:t>◎報告・改善のための方策を定め、周知する目的は、介護事故等について、施設全体で情報共有し、今後の再発防止のためのものであり、決して従業者の懲罰を目的としたものでないことに留意すること。</w:t>
            </w:r>
          </w:p>
          <w:p w:rsidR="00911811" w:rsidRPr="00B36703" w:rsidRDefault="00911811" w:rsidP="00BE170D">
            <w:pPr>
              <w:pStyle w:val="a3"/>
              <w:ind w:firstLineChars="100" w:firstLine="180"/>
              <w:rPr>
                <w:rFonts w:hAnsi="ＭＳ ゴシック"/>
                <w:sz w:val="18"/>
                <w:szCs w:val="18"/>
              </w:rPr>
            </w:pPr>
            <w:r w:rsidRPr="00B36703">
              <w:rPr>
                <w:rFonts w:hAnsi="ＭＳ ゴシック" w:hint="eastAsia"/>
                <w:sz w:val="18"/>
                <w:szCs w:val="18"/>
              </w:rPr>
              <w:t xml:space="preserve">　　具体的には、次のようなことを想定している。</w:t>
            </w:r>
          </w:p>
          <w:p w:rsidR="00911811" w:rsidRPr="00B36703" w:rsidRDefault="00911811" w:rsidP="00B01206">
            <w:pPr>
              <w:pStyle w:val="a3"/>
              <w:ind w:leftChars="200" w:left="600" w:hangingChars="100" w:hanging="180"/>
              <w:rPr>
                <w:rFonts w:hAnsi="ＭＳ ゴシック"/>
                <w:sz w:val="18"/>
                <w:szCs w:val="18"/>
              </w:rPr>
            </w:pPr>
            <w:r w:rsidRPr="00B36703">
              <w:rPr>
                <w:rFonts w:hAnsi="ＭＳ ゴシック" w:hint="eastAsia"/>
                <w:sz w:val="18"/>
                <w:szCs w:val="18"/>
              </w:rPr>
              <w:t>ア　介護事故等について報告するための様式を整備すること。</w:t>
            </w:r>
          </w:p>
          <w:p w:rsidR="00911811" w:rsidRPr="00B36703" w:rsidRDefault="00911811" w:rsidP="00B01206">
            <w:pPr>
              <w:pStyle w:val="a3"/>
              <w:ind w:leftChars="200" w:left="600" w:hangingChars="100" w:hanging="180"/>
              <w:rPr>
                <w:rFonts w:hAnsi="ＭＳ ゴシック"/>
                <w:sz w:val="18"/>
                <w:szCs w:val="18"/>
              </w:rPr>
            </w:pPr>
            <w:r w:rsidRPr="00B36703">
              <w:rPr>
                <w:rFonts w:hAnsi="ＭＳ ゴシック" w:hint="eastAsia"/>
                <w:sz w:val="18"/>
                <w:szCs w:val="18"/>
              </w:rPr>
              <w:t>イ　介護職員その他の従業者は、介護事故等の発生ごとにその状況、背景等を記録するとともに、上記の様式に従い、介護事故等について報告すること。</w:t>
            </w:r>
          </w:p>
          <w:p w:rsidR="00911811" w:rsidRPr="00B36703" w:rsidRDefault="00911811" w:rsidP="00B01206">
            <w:pPr>
              <w:pStyle w:val="a3"/>
              <w:ind w:leftChars="200" w:left="600" w:hangingChars="100" w:hanging="180"/>
              <w:rPr>
                <w:rFonts w:hAnsi="ＭＳ ゴシック"/>
                <w:sz w:val="18"/>
                <w:szCs w:val="18"/>
              </w:rPr>
            </w:pPr>
            <w:r w:rsidRPr="00B36703">
              <w:rPr>
                <w:rFonts w:hAnsi="ＭＳ ゴシック" w:hint="eastAsia"/>
                <w:sz w:val="18"/>
                <w:szCs w:val="18"/>
              </w:rPr>
              <w:t>ウ　事故発生防止のための委員会において、上記により報告された事例を集計し、分析すること。</w:t>
            </w:r>
          </w:p>
          <w:p w:rsidR="00911811" w:rsidRPr="00B36703" w:rsidRDefault="00911811" w:rsidP="00B01206">
            <w:pPr>
              <w:pStyle w:val="a3"/>
              <w:ind w:leftChars="200" w:left="600" w:hangingChars="100" w:hanging="180"/>
              <w:rPr>
                <w:rFonts w:hAnsi="ＭＳ ゴシック"/>
                <w:sz w:val="18"/>
                <w:szCs w:val="18"/>
              </w:rPr>
            </w:pPr>
            <w:r w:rsidRPr="00B36703">
              <w:rPr>
                <w:rFonts w:hAnsi="ＭＳ ゴシック" w:hint="eastAsia"/>
                <w:sz w:val="18"/>
                <w:szCs w:val="18"/>
              </w:rPr>
              <w:t>エ　事例の分析に当たっては、介護事故等の発生時の状況等を分析し、介護事故等の発生原因、結果等を取りまとめ、防止策を検討すること。</w:t>
            </w:r>
          </w:p>
          <w:p w:rsidR="00911811" w:rsidRPr="00B36703" w:rsidRDefault="00911811" w:rsidP="00B01206">
            <w:pPr>
              <w:pStyle w:val="a3"/>
              <w:ind w:leftChars="200" w:left="600" w:hangingChars="100" w:hanging="180"/>
              <w:rPr>
                <w:rFonts w:hAnsi="ＭＳ ゴシック"/>
                <w:sz w:val="18"/>
                <w:szCs w:val="18"/>
              </w:rPr>
            </w:pPr>
            <w:r w:rsidRPr="00B36703">
              <w:rPr>
                <w:rFonts w:hAnsi="ＭＳ ゴシック" w:hint="eastAsia"/>
                <w:sz w:val="18"/>
                <w:szCs w:val="18"/>
              </w:rPr>
              <w:t>オ　報告された事例及び分析欠陥を従業者に周知徹底すること。</w:t>
            </w:r>
          </w:p>
          <w:p w:rsidR="00911811" w:rsidRPr="00B36703" w:rsidRDefault="00911811" w:rsidP="00B01206">
            <w:pPr>
              <w:pStyle w:val="a3"/>
              <w:tabs>
                <w:tab w:val="clear" w:pos="4252"/>
                <w:tab w:val="clear" w:pos="8504"/>
              </w:tabs>
              <w:snapToGrid/>
              <w:ind w:leftChars="200" w:left="600" w:hangingChars="100" w:hanging="180"/>
              <w:rPr>
                <w:rFonts w:hAnsi="ＭＳ ゴシック"/>
                <w:sz w:val="18"/>
                <w:szCs w:val="18"/>
              </w:rPr>
            </w:pPr>
            <w:r w:rsidRPr="00B36703">
              <w:rPr>
                <w:rFonts w:hAnsi="ＭＳ ゴシック" w:hint="eastAsia"/>
                <w:sz w:val="18"/>
                <w:szCs w:val="18"/>
              </w:rPr>
              <w:t>カ　防止策を講じた後に、その効果を評価すること。</w:t>
            </w:r>
          </w:p>
        </w:tc>
        <w:tc>
          <w:tcPr>
            <w:tcW w:w="567" w:type="dxa"/>
            <w:tcBorders>
              <w:top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481AB0">
            <w:pPr>
              <w:spacing w:beforeLines="200" w:before="684"/>
              <w:jc w:val="center"/>
              <w:rPr>
                <w:rFonts w:ascii="ＭＳ 明朝" w:eastAsia="ＭＳ 明朝" w:hAnsi="ＭＳ 明朝"/>
                <w:sz w:val="18"/>
                <w:szCs w:val="18"/>
              </w:rPr>
            </w:pPr>
          </w:p>
        </w:tc>
      </w:tr>
      <w:tr w:rsidR="00911811" w:rsidRPr="00CF517F" w:rsidTr="00911811">
        <w:trPr>
          <w:trHeight w:val="686"/>
        </w:trPr>
        <w:tc>
          <w:tcPr>
            <w:tcW w:w="2268" w:type="dxa"/>
            <w:vMerge/>
          </w:tcPr>
          <w:p w:rsidR="00911811" w:rsidRPr="00CF517F" w:rsidRDefault="00911811" w:rsidP="00B60E42">
            <w:pPr>
              <w:spacing w:line="180" w:lineRule="atLeast"/>
              <w:rPr>
                <w:rFonts w:ascii="ＭＳ 明朝" w:eastAsia="ＭＳ 明朝" w:hAnsi="ＭＳ 明朝"/>
                <w:sz w:val="18"/>
                <w:szCs w:val="18"/>
              </w:rPr>
            </w:pPr>
          </w:p>
        </w:tc>
        <w:tc>
          <w:tcPr>
            <w:tcW w:w="6237" w:type="dxa"/>
            <w:tcBorders>
              <w:top w:val="single" w:sz="4" w:space="0" w:color="auto"/>
              <w:bottom w:val="dashed" w:sz="4" w:space="0" w:color="auto"/>
            </w:tcBorders>
          </w:tcPr>
          <w:p w:rsidR="00911811" w:rsidRPr="00B36703" w:rsidRDefault="00911811" w:rsidP="008E44C7">
            <w:pPr>
              <w:pStyle w:val="a3"/>
              <w:tabs>
                <w:tab w:val="clear" w:pos="4252"/>
                <w:tab w:val="clear" w:pos="8504"/>
              </w:tabs>
              <w:snapToGrid/>
              <w:spacing w:beforeLines="50" w:before="171"/>
              <w:rPr>
                <w:rFonts w:hAnsi="ＭＳ ゴシック"/>
                <w:sz w:val="18"/>
                <w:szCs w:val="18"/>
              </w:rPr>
            </w:pPr>
            <w:r w:rsidRPr="00B36703">
              <w:rPr>
                <w:rFonts w:hAnsi="ＭＳ ゴシック" w:hint="eastAsia"/>
                <w:sz w:val="18"/>
                <w:szCs w:val="18"/>
              </w:rPr>
              <w:t>事故発生の防止のため委員会及び従業者に対する研修を定期的に行っているか。</w:t>
            </w:r>
          </w:p>
          <w:p w:rsidR="00911811" w:rsidRPr="00B36703" w:rsidRDefault="00911811" w:rsidP="00106C21">
            <w:pPr>
              <w:pStyle w:val="a3"/>
              <w:spacing w:beforeLines="50" w:before="171"/>
              <w:ind w:firstLineChars="100" w:firstLine="180"/>
              <w:rPr>
                <w:rFonts w:hAnsi="ＭＳ ゴシック"/>
                <w:sz w:val="18"/>
                <w:szCs w:val="18"/>
              </w:rPr>
            </w:pPr>
            <w:r w:rsidRPr="00B36703">
              <w:rPr>
                <w:rFonts w:hAnsi="ＭＳ ゴシック" w:hint="eastAsia"/>
                <w:sz w:val="18"/>
                <w:szCs w:val="18"/>
              </w:rPr>
              <w:t>◎事故発生防止のための委員会について</w:t>
            </w:r>
          </w:p>
          <w:p w:rsidR="00911811" w:rsidRPr="00B36703" w:rsidRDefault="00911811" w:rsidP="00270483">
            <w:pPr>
              <w:pStyle w:val="a3"/>
              <w:ind w:leftChars="200" w:left="600" w:hangingChars="100" w:hanging="180"/>
              <w:rPr>
                <w:rFonts w:hAnsi="ＭＳ ゴシック"/>
                <w:sz w:val="18"/>
                <w:szCs w:val="18"/>
              </w:rPr>
            </w:pPr>
            <w:r w:rsidRPr="00B36703">
              <w:rPr>
                <w:rFonts w:hAnsi="ＭＳ ゴシック" w:hint="eastAsia"/>
                <w:sz w:val="18"/>
                <w:szCs w:val="18"/>
              </w:rPr>
              <w:t>・幅広い職種により構成されていること。</w:t>
            </w:r>
          </w:p>
          <w:p w:rsidR="00911811" w:rsidRPr="00B36703" w:rsidRDefault="00911811" w:rsidP="00270483">
            <w:pPr>
              <w:pStyle w:val="a3"/>
              <w:ind w:leftChars="200" w:left="600" w:hangingChars="100" w:hanging="180"/>
              <w:rPr>
                <w:rFonts w:hAnsi="ＭＳ ゴシック"/>
                <w:sz w:val="18"/>
                <w:szCs w:val="18"/>
              </w:rPr>
            </w:pPr>
            <w:r w:rsidRPr="00B36703">
              <w:rPr>
                <w:rFonts w:hAnsi="ＭＳ ゴシック" w:hint="eastAsia"/>
                <w:sz w:val="18"/>
                <w:szCs w:val="18"/>
              </w:rPr>
              <w:t>・専任の安全対策を担当するものを決めていること。</w:t>
            </w:r>
          </w:p>
          <w:p w:rsidR="00911811" w:rsidRPr="00B36703" w:rsidRDefault="00911811" w:rsidP="00270483">
            <w:pPr>
              <w:pStyle w:val="a3"/>
              <w:ind w:leftChars="200" w:left="600" w:hangingChars="100" w:hanging="180"/>
              <w:rPr>
                <w:rFonts w:hAnsi="ＭＳ ゴシック"/>
                <w:sz w:val="18"/>
                <w:szCs w:val="18"/>
              </w:rPr>
            </w:pPr>
            <w:r w:rsidRPr="00B36703">
              <w:rPr>
                <w:rFonts w:hAnsi="ＭＳ ゴシック" w:hint="eastAsia"/>
                <w:sz w:val="18"/>
                <w:szCs w:val="18"/>
              </w:rPr>
              <w:t>・運営委員会など他の委員会と独立して設置・運営すること。</w:t>
            </w:r>
          </w:p>
          <w:p w:rsidR="00911811" w:rsidRPr="00B36703" w:rsidRDefault="00911811" w:rsidP="00270483">
            <w:pPr>
              <w:pStyle w:val="a3"/>
              <w:ind w:leftChars="200" w:left="600" w:hangingChars="100" w:hanging="180"/>
              <w:rPr>
                <w:rFonts w:hAnsi="ＭＳ ゴシック"/>
                <w:sz w:val="18"/>
                <w:szCs w:val="18"/>
              </w:rPr>
            </w:pPr>
            <w:r w:rsidRPr="00B36703">
              <w:rPr>
                <w:rFonts w:hAnsi="ＭＳ ゴシック" w:hint="eastAsia"/>
                <w:sz w:val="18"/>
                <w:szCs w:val="18"/>
              </w:rPr>
              <w:t xml:space="preserve">　（ただし、感染対策委員会はこの限りでない。）</w:t>
            </w:r>
          </w:p>
          <w:p w:rsidR="00911811" w:rsidRPr="00B36703" w:rsidRDefault="00911811" w:rsidP="00270483">
            <w:pPr>
              <w:pStyle w:val="a3"/>
              <w:tabs>
                <w:tab w:val="clear" w:pos="4252"/>
                <w:tab w:val="clear" w:pos="8504"/>
              </w:tabs>
              <w:snapToGrid/>
              <w:ind w:leftChars="200" w:left="600" w:hangingChars="100" w:hanging="180"/>
              <w:rPr>
                <w:rFonts w:hAnsi="ＭＳ ゴシック"/>
                <w:sz w:val="18"/>
                <w:szCs w:val="18"/>
              </w:rPr>
            </w:pPr>
            <w:r w:rsidRPr="00B36703">
              <w:rPr>
                <w:rFonts w:hAnsi="ＭＳ ゴシック" w:hint="eastAsia"/>
                <w:sz w:val="18"/>
                <w:szCs w:val="18"/>
              </w:rPr>
              <w:t>・施設外の安全対策の専門家を委員として積極的に活用することが望ましい。</w:t>
            </w:r>
          </w:p>
          <w:p w:rsidR="00911811" w:rsidRPr="00B36703" w:rsidRDefault="00911811" w:rsidP="00270483">
            <w:pPr>
              <w:pStyle w:val="a3"/>
              <w:ind w:firstLineChars="100" w:firstLine="180"/>
              <w:rPr>
                <w:rFonts w:hAnsi="ＭＳ ゴシック"/>
                <w:sz w:val="18"/>
                <w:szCs w:val="18"/>
              </w:rPr>
            </w:pPr>
            <w:r w:rsidRPr="00B36703">
              <w:rPr>
                <w:rFonts w:hAnsi="ＭＳ ゴシック" w:hint="eastAsia"/>
                <w:sz w:val="18"/>
                <w:szCs w:val="18"/>
              </w:rPr>
              <w:t>◎従業者に対する研修について</w:t>
            </w:r>
          </w:p>
          <w:p w:rsidR="00911811" w:rsidRPr="00B36703" w:rsidRDefault="00911811" w:rsidP="00270483">
            <w:pPr>
              <w:pStyle w:val="a3"/>
              <w:ind w:leftChars="200" w:left="600" w:hangingChars="100" w:hanging="180"/>
              <w:rPr>
                <w:rFonts w:hAnsi="ＭＳ ゴシック"/>
                <w:sz w:val="18"/>
                <w:szCs w:val="18"/>
              </w:rPr>
            </w:pPr>
            <w:r w:rsidRPr="00B36703">
              <w:rPr>
                <w:rFonts w:hAnsi="ＭＳ ゴシック" w:hint="eastAsia"/>
                <w:sz w:val="18"/>
                <w:szCs w:val="18"/>
              </w:rPr>
              <w:t>・事故発生防止のための基礎的内容等の適切な知識を普及・啓発する。</w:t>
            </w:r>
          </w:p>
          <w:p w:rsidR="00911811" w:rsidRPr="00B36703" w:rsidRDefault="00911811" w:rsidP="00270483">
            <w:pPr>
              <w:pStyle w:val="a3"/>
              <w:ind w:leftChars="200" w:left="600" w:hangingChars="100" w:hanging="180"/>
              <w:rPr>
                <w:rFonts w:hAnsi="ＭＳ ゴシック"/>
                <w:sz w:val="18"/>
                <w:szCs w:val="18"/>
              </w:rPr>
            </w:pPr>
            <w:r w:rsidRPr="00B36703">
              <w:rPr>
                <w:rFonts w:hAnsi="ＭＳ ゴシック" w:hint="eastAsia"/>
                <w:sz w:val="18"/>
                <w:szCs w:val="18"/>
              </w:rPr>
              <w:t>・指針に基づき、安全管理の徹底を行う。</w:t>
            </w:r>
          </w:p>
          <w:p w:rsidR="00911811" w:rsidRPr="00B36703" w:rsidRDefault="00911811" w:rsidP="00270483">
            <w:pPr>
              <w:pStyle w:val="a3"/>
              <w:ind w:leftChars="200" w:left="600" w:hangingChars="100" w:hanging="180"/>
              <w:rPr>
                <w:rFonts w:hAnsi="ＭＳ ゴシック"/>
                <w:sz w:val="18"/>
                <w:szCs w:val="18"/>
              </w:rPr>
            </w:pPr>
            <w:r w:rsidRPr="00B36703">
              <w:rPr>
                <w:rFonts w:hAnsi="ＭＳ ゴシック" w:hint="eastAsia"/>
                <w:sz w:val="18"/>
                <w:szCs w:val="18"/>
              </w:rPr>
              <w:t>・指針に基づいた研修プログラムを作成する。</w:t>
            </w:r>
          </w:p>
          <w:p w:rsidR="00911811" w:rsidRPr="00B36703" w:rsidRDefault="00911811" w:rsidP="00270483">
            <w:pPr>
              <w:pStyle w:val="a3"/>
              <w:ind w:leftChars="200" w:left="600" w:hangingChars="100" w:hanging="180"/>
              <w:rPr>
                <w:rFonts w:hAnsi="ＭＳ ゴシック"/>
                <w:sz w:val="18"/>
                <w:szCs w:val="18"/>
              </w:rPr>
            </w:pPr>
            <w:r w:rsidRPr="00B36703">
              <w:rPr>
                <w:rFonts w:hAnsi="ＭＳ ゴシック" w:hint="eastAsia"/>
                <w:sz w:val="18"/>
                <w:szCs w:val="18"/>
              </w:rPr>
              <w:t>・定期的な教育（年２回以上）を開催する。</w:t>
            </w:r>
          </w:p>
          <w:p w:rsidR="00911811" w:rsidRPr="00B36703" w:rsidRDefault="00911811" w:rsidP="00270483">
            <w:pPr>
              <w:pStyle w:val="a3"/>
              <w:ind w:leftChars="200" w:left="600" w:hangingChars="100" w:hanging="180"/>
              <w:rPr>
                <w:rFonts w:hAnsi="ＭＳ ゴシック"/>
                <w:sz w:val="18"/>
                <w:szCs w:val="18"/>
              </w:rPr>
            </w:pPr>
            <w:r w:rsidRPr="00B36703">
              <w:rPr>
                <w:rFonts w:hAnsi="ＭＳ ゴシック" w:hint="eastAsia"/>
                <w:sz w:val="18"/>
                <w:szCs w:val="18"/>
              </w:rPr>
              <w:t>・新規採用時に必ず研修を実施する。</w:t>
            </w:r>
          </w:p>
          <w:p w:rsidR="00911811" w:rsidRPr="00B36703" w:rsidRDefault="00911811" w:rsidP="00270483">
            <w:pPr>
              <w:pStyle w:val="a3"/>
              <w:ind w:leftChars="200" w:left="600" w:hangingChars="100" w:hanging="180"/>
              <w:rPr>
                <w:rFonts w:hAnsi="ＭＳ ゴシック"/>
                <w:sz w:val="18"/>
                <w:szCs w:val="18"/>
              </w:rPr>
            </w:pPr>
            <w:r w:rsidRPr="00B36703">
              <w:rPr>
                <w:rFonts w:hAnsi="ＭＳ ゴシック" w:hint="eastAsia"/>
                <w:sz w:val="18"/>
                <w:szCs w:val="18"/>
              </w:rPr>
              <w:t>・研修の内容について記録する。</w:t>
            </w:r>
          </w:p>
          <w:p w:rsidR="00911811" w:rsidRPr="00B36703" w:rsidRDefault="00911811" w:rsidP="00270483">
            <w:pPr>
              <w:pStyle w:val="a3"/>
              <w:tabs>
                <w:tab w:val="clear" w:pos="4252"/>
                <w:tab w:val="clear" w:pos="8504"/>
              </w:tabs>
              <w:snapToGrid/>
              <w:ind w:leftChars="200" w:left="600" w:hangingChars="100" w:hanging="180"/>
              <w:rPr>
                <w:rFonts w:hAnsi="ＭＳ ゴシック"/>
                <w:sz w:val="18"/>
                <w:szCs w:val="18"/>
              </w:rPr>
            </w:pPr>
            <w:r w:rsidRPr="00B36703">
              <w:rPr>
                <w:rFonts w:hAnsi="ＭＳ ゴシック" w:hint="eastAsia"/>
                <w:sz w:val="18"/>
                <w:szCs w:val="18"/>
              </w:rPr>
              <w:t>・職員研修は、施設内での研修で差支えない。</w:t>
            </w:r>
          </w:p>
        </w:tc>
        <w:tc>
          <w:tcPr>
            <w:tcW w:w="567" w:type="dxa"/>
            <w:tcBorders>
              <w:top w:val="single"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bottom w:val="dashed"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481AB0">
            <w:pPr>
              <w:spacing w:beforeLines="200" w:before="684"/>
              <w:rPr>
                <w:rFonts w:ascii="ＭＳ 明朝" w:eastAsia="ＭＳ 明朝" w:hAnsi="ＭＳ 明朝"/>
                <w:sz w:val="18"/>
                <w:szCs w:val="18"/>
              </w:rPr>
            </w:pPr>
          </w:p>
        </w:tc>
      </w:tr>
      <w:tr w:rsidR="00911811" w:rsidRPr="00CF517F" w:rsidTr="00911811">
        <w:trPr>
          <w:trHeight w:val="587"/>
        </w:trPr>
        <w:tc>
          <w:tcPr>
            <w:tcW w:w="2268" w:type="dxa"/>
            <w:vMerge/>
          </w:tcPr>
          <w:p w:rsidR="00911811" w:rsidRPr="00CF517F" w:rsidRDefault="00911811" w:rsidP="00B60E42">
            <w:pPr>
              <w:spacing w:line="180" w:lineRule="atLeast"/>
              <w:rPr>
                <w:rFonts w:ascii="ＭＳ 明朝" w:eastAsia="ＭＳ 明朝" w:hAnsi="ＭＳ 明朝"/>
                <w:sz w:val="18"/>
                <w:szCs w:val="18"/>
              </w:rPr>
            </w:pPr>
          </w:p>
        </w:tc>
        <w:tc>
          <w:tcPr>
            <w:tcW w:w="6237" w:type="dxa"/>
            <w:tcBorders>
              <w:top w:val="single" w:sz="4" w:space="0" w:color="auto"/>
              <w:bottom w:val="single" w:sz="4" w:space="0" w:color="auto"/>
            </w:tcBorders>
          </w:tcPr>
          <w:p w:rsidR="00911811" w:rsidRPr="00B36703" w:rsidRDefault="00911811" w:rsidP="008E44C7">
            <w:pPr>
              <w:pStyle w:val="a3"/>
              <w:tabs>
                <w:tab w:val="clear" w:pos="4252"/>
                <w:tab w:val="clear" w:pos="8504"/>
              </w:tabs>
              <w:snapToGrid/>
              <w:spacing w:beforeLines="50" w:before="171"/>
              <w:rPr>
                <w:rFonts w:hAnsi="ＭＳ ゴシック"/>
                <w:sz w:val="18"/>
                <w:szCs w:val="18"/>
              </w:rPr>
            </w:pPr>
            <w:r w:rsidRPr="00B36703">
              <w:rPr>
                <w:rFonts w:hAnsi="ＭＳ ゴシック" w:hint="eastAsia"/>
                <w:sz w:val="18"/>
                <w:szCs w:val="18"/>
              </w:rPr>
              <w:t>サービスの提供により事故が発生した場合は、速やかに市町村、入所者の家族等に連絡を行うとともに、必要な措置を講じているか。</w:t>
            </w:r>
          </w:p>
        </w:tc>
        <w:tc>
          <w:tcPr>
            <w:tcW w:w="567" w:type="dxa"/>
            <w:tcBorders>
              <w:top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481AB0">
            <w:pPr>
              <w:spacing w:beforeLines="100" w:before="342"/>
              <w:jc w:val="center"/>
              <w:rPr>
                <w:rFonts w:ascii="ＭＳ 明朝" w:eastAsia="ＭＳ 明朝" w:hAnsi="ＭＳ 明朝"/>
                <w:sz w:val="18"/>
                <w:szCs w:val="18"/>
              </w:rPr>
            </w:pPr>
          </w:p>
        </w:tc>
      </w:tr>
      <w:tr w:rsidR="00911811" w:rsidRPr="00CF517F" w:rsidTr="00911811">
        <w:trPr>
          <w:trHeight w:val="601"/>
        </w:trPr>
        <w:tc>
          <w:tcPr>
            <w:tcW w:w="2268" w:type="dxa"/>
            <w:vMerge/>
          </w:tcPr>
          <w:p w:rsidR="00911811" w:rsidRPr="00CF517F" w:rsidRDefault="00911811" w:rsidP="00B60E42">
            <w:pPr>
              <w:spacing w:line="180" w:lineRule="atLeast"/>
              <w:rPr>
                <w:rFonts w:ascii="ＭＳ 明朝" w:eastAsia="ＭＳ 明朝" w:hAnsi="ＭＳ 明朝"/>
                <w:sz w:val="18"/>
                <w:szCs w:val="18"/>
              </w:rPr>
            </w:pPr>
          </w:p>
        </w:tc>
        <w:tc>
          <w:tcPr>
            <w:tcW w:w="6237" w:type="dxa"/>
            <w:tcBorders>
              <w:top w:val="single" w:sz="4" w:space="0" w:color="auto"/>
              <w:bottom w:val="single" w:sz="4" w:space="0" w:color="auto"/>
            </w:tcBorders>
          </w:tcPr>
          <w:p w:rsidR="00911811" w:rsidRPr="00B36703" w:rsidRDefault="00911811" w:rsidP="008E44C7">
            <w:pPr>
              <w:pStyle w:val="a3"/>
              <w:spacing w:beforeLines="50" w:before="171"/>
              <w:rPr>
                <w:rFonts w:hAnsi="ＭＳ ゴシック"/>
                <w:sz w:val="18"/>
                <w:szCs w:val="18"/>
              </w:rPr>
            </w:pPr>
            <w:r w:rsidRPr="00B36703">
              <w:rPr>
                <w:rFonts w:hAnsi="ＭＳ ゴシック" w:hint="eastAsia"/>
                <w:sz w:val="18"/>
                <w:szCs w:val="18"/>
              </w:rPr>
              <w:t>入所者に対する介護サービスの提供により賠償すべき事故が発生した場合は、すみやかに賠償を行っているか。</w:t>
            </w:r>
          </w:p>
        </w:tc>
        <w:tc>
          <w:tcPr>
            <w:tcW w:w="567" w:type="dxa"/>
            <w:tcBorders>
              <w:top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481AB0">
            <w:pPr>
              <w:spacing w:beforeLines="100" w:before="342"/>
              <w:jc w:val="center"/>
              <w:rPr>
                <w:rFonts w:ascii="ＭＳ 明朝" w:eastAsia="ＭＳ 明朝" w:hAnsi="ＭＳ 明朝"/>
                <w:sz w:val="18"/>
                <w:szCs w:val="18"/>
              </w:rPr>
            </w:pPr>
          </w:p>
        </w:tc>
      </w:tr>
      <w:tr w:rsidR="00911811" w:rsidRPr="00CF517F" w:rsidTr="00911811">
        <w:trPr>
          <w:trHeight w:val="705"/>
        </w:trPr>
        <w:tc>
          <w:tcPr>
            <w:tcW w:w="2268" w:type="dxa"/>
            <w:vMerge/>
          </w:tcPr>
          <w:p w:rsidR="00911811" w:rsidRPr="00CF517F" w:rsidRDefault="00911811" w:rsidP="00B60E42">
            <w:pPr>
              <w:spacing w:line="180" w:lineRule="atLeast"/>
              <w:rPr>
                <w:rFonts w:ascii="ＭＳ 明朝" w:eastAsia="ＭＳ 明朝" w:hAnsi="ＭＳ 明朝"/>
                <w:sz w:val="18"/>
                <w:szCs w:val="18"/>
              </w:rPr>
            </w:pPr>
          </w:p>
        </w:tc>
        <w:tc>
          <w:tcPr>
            <w:tcW w:w="6237" w:type="dxa"/>
            <w:tcBorders>
              <w:top w:val="single" w:sz="4" w:space="0" w:color="auto"/>
              <w:bottom w:val="single" w:sz="4" w:space="0" w:color="auto"/>
            </w:tcBorders>
          </w:tcPr>
          <w:p w:rsidR="00911811" w:rsidRPr="00B36703" w:rsidRDefault="001809DE" w:rsidP="001809DE">
            <w:pPr>
              <w:pStyle w:val="a3"/>
              <w:spacing w:beforeLines="50" w:before="171"/>
              <w:rPr>
                <w:rFonts w:hAnsi="ＭＳ ゴシック"/>
                <w:sz w:val="18"/>
                <w:szCs w:val="18"/>
              </w:rPr>
            </w:pPr>
            <w:r>
              <w:rPr>
                <w:rFonts w:hAnsi="ＭＳ ゴシック" w:hint="eastAsia"/>
                <w:sz w:val="18"/>
                <w:szCs w:val="18"/>
              </w:rPr>
              <w:t>賠償すべき事態において速やかに賠償を行うため、損害賠償保険に加入しているか。又は賠償資力を有しているか。</w:t>
            </w:r>
          </w:p>
        </w:tc>
        <w:tc>
          <w:tcPr>
            <w:tcW w:w="567" w:type="dxa"/>
            <w:tcBorders>
              <w:top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481AB0">
            <w:pPr>
              <w:spacing w:beforeLines="150" w:before="513"/>
              <w:jc w:val="center"/>
              <w:rPr>
                <w:rFonts w:ascii="ＭＳ 明朝" w:eastAsia="ＭＳ 明朝" w:hAnsi="ＭＳ 明朝"/>
                <w:sz w:val="18"/>
                <w:szCs w:val="18"/>
              </w:rPr>
            </w:pPr>
          </w:p>
        </w:tc>
      </w:tr>
      <w:tr w:rsidR="00911811" w:rsidRPr="00CF517F" w:rsidTr="00911811">
        <w:trPr>
          <w:trHeight w:val="1221"/>
        </w:trPr>
        <w:tc>
          <w:tcPr>
            <w:tcW w:w="2268" w:type="dxa"/>
            <w:vMerge/>
          </w:tcPr>
          <w:p w:rsidR="00911811" w:rsidRPr="00CF517F" w:rsidRDefault="00911811" w:rsidP="00B60E42">
            <w:pPr>
              <w:spacing w:line="180" w:lineRule="atLeast"/>
              <w:rPr>
                <w:rFonts w:ascii="ＭＳ 明朝" w:eastAsia="ＭＳ 明朝" w:hAnsi="ＭＳ 明朝"/>
                <w:sz w:val="18"/>
                <w:szCs w:val="18"/>
              </w:rPr>
            </w:pPr>
          </w:p>
        </w:tc>
        <w:tc>
          <w:tcPr>
            <w:tcW w:w="6237" w:type="dxa"/>
            <w:tcBorders>
              <w:top w:val="single" w:sz="4" w:space="0" w:color="auto"/>
              <w:bottom w:val="single" w:sz="4" w:space="0" w:color="auto"/>
            </w:tcBorders>
          </w:tcPr>
          <w:p w:rsidR="00911811" w:rsidRPr="00B36703" w:rsidRDefault="00911811" w:rsidP="008E44C7">
            <w:pPr>
              <w:pStyle w:val="a3"/>
              <w:tabs>
                <w:tab w:val="clear" w:pos="4252"/>
                <w:tab w:val="clear" w:pos="8504"/>
              </w:tabs>
              <w:snapToGrid/>
              <w:spacing w:beforeLines="50" w:before="171"/>
              <w:rPr>
                <w:rFonts w:hAnsi="ＭＳ ゴシック"/>
                <w:sz w:val="18"/>
                <w:szCs w:val="18"/>
              </w:rPr>
            </w:pPr>
            <w:r w:rsidRPr="00B36703">
              <w:rPr>
                <w:rFonts w:hAnsi="ＭＳ ゴシック" w:hint="eastAsia"/>
                <w:sz w:val="18"/>
                <w:szCs w:val="18"/>
              </w:rPr>
              <w:t>記録は、整備し、そのサービス提供の日から５年間保存しているか。</w:t>
            </w:r>
          </w:p>
          <w:p w:rsidR="00911811" w:rsidRPr="00B36703" w:rsidRDefault="00911811" w:rsidP="00106C21">
            <w:pPr>
              <w:spacing w:beforeLines="50" w:before="171" w:line="200" w:lineRule="exact"/>
              <w:ind w:leftChars="100" w:left="390" w:hangingChars="100" w:hanging="180"/>
              <w:rPr>
                <w:rFonts w:hAnsi="ＭＳ ゴシック"/>
                <w:sz w:val="18"/>
                <w:szCs w:val="18"/>
              </w:rPr>
            </w:pPr>
            <w:r w:rsidRPr="00B36703">
              <w:rPr>
                <w:rFonts w:hAnsi="ＭＳ ゴシック" w:hint="eastAsia"/>
                <w:sz w:val="18"/>
                <w:szCs w:val="18"/>
              </w:rPr>
              <w:t>○事故・ヒヤリハット事例報告に係る様式が作成されているか。又は事故・ヒヤリハット事例報告に係る様式に記録されているか。その記録を保存しているか。</w:t>
            </w:r>
          </w:p>
        </w:tc>
        <w:tc>
          <w:tcPr>
            <w:tcW w:w="567" w:type="dxa"/>
            <w:tcBorders>
              <w:top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481AB0">
            <w:pPr>
              <w:spacing w:beforeLines="150" w:before="513"/>
              <w:jc w:val="center"/>
              <w:rPr>
                <w:rFonts w:ascii="ＭＳ 明朝" w:eastAsia="ＭＳ 明朝" w:hAnsi="ＭＳ 明朝"/>
                <w:sz w:val="18"/>
                <w:szCs w:val="18"/>
              </w:rPr>
            </w:pPr>
          </w:p>
        </w:tc>
      </w:tr>
      <w:tr w:rsidR="00911811" w:rsidRPr="00CF517F" w:rsidTr="00911811">
        <w:trPr>
          <w:trHeight w:val="600"/>
        </w:trPr>
        <w:tc>
          <w:tcPr>
            <w:tcW w:w="2268" w:type="dxa"/>
            <w:vMerge/>
            <w:tcBorders>
              <w:bottom w:val="single" w:sz="4" w:space="0" w:color="auto"/>
            </w:tcBorders>
          </w:tcPr>
          <w:p w:rsidR="00911811" w:rsidRPr="00CF517F" w:rsidRDefault="00911811" w:rsidP="00B60E42">
            <w:pPr>
              <w:spacing w:line="180" w:lineRule="atLeast"/>
              <w:rPr>
                <w:rFonts w:ascii="ＭＳ 明朝" w:eastAsia="ＭＳ 明朝" w:hAnsi="ＭＳ 明朝"/>
                <w:sz w:val="18"/>
                <w:szCs w:val="18"/>
              </w:rPr>
            </w:pPr>
          </w:p>
        </w:tc>
        <w:tc>
          <w:tcPr>
            <w:tcW w:w="6237" w:type="dxa"/>
            <w:tcBorders>
              <w:top w:val="single" w:sz="4" w:space="0" w:color="auto"/>
              <w:bottom w:val="single" w:sz="4" w:space="0" w:color="auto"/>
            </w:tcBorders>
          </w:tcPr>
          <w:p w:rsidR="00911811" w:rsidRPr="00B36703" w:rsidRDefault="00911811" w:rsidP="008E44C7">
            <w:pPr>
              <w:spacing w:beforeLines="50" w:before="171"/>
              <w:rPr>
                <w:rFonts w:hAnsi="ＭＳ ゴシック"/>
                <w:sz w:val="18"/>
                <w:szCs w:val="18"/>
              </w:rPr>
            </w:pPr>
            <w:r w:rsidRPr="00B36703">
              <w:rPr>
                <w:rFonts w:hAnsi="ＭＳ ゴシック" w:hint="eastAsia"/>
                <w:sz w:val="18"/>
                <w:szCs w:val="18"/>
              </w:rPr>
              <w:t>事故が生じた際にはその原因を解明し、再発生を防ぐための対策を講じているか。</w:t>
            </w:r>
          </w:p>
        </w:tc>
        <w:tc>
          <w:tcPr>
            <w:tcW w:w="567" w:type="dxa"/>
            <w:tcBorders>
              <w:top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Borders>
              <w:bottom w:val="single" w:sz="4" w:space="0" w:color="auto"/>
            </w:tcBorders>
          </w:tcPr>
          <w:p w:rsidR="00911811" w:rsidRDefault="00911811" w:rsidP="00481AB0">
            <w:pPr>
              <w:spacing w:beforeLines="100" w:before="342"/>
              <w:jc w:val="center"/>
              <w:rPr>
                <w:rFonts w:ascii="ＭＳ 明朝" w:eastAsia="ＭＳ 明朝" w:hAnsi="ＭＳ 明朝"/>
                <w:sz w:val="18"/>
                <w:szCs w:val="18"/>
              </w:rPr>
            </w:pPr>
          </w:p>
        </w:tc>
      </w:tr>
      <w:tr w:rsidR="00911811" w:rsidRPr="00A978AB" w:rsidTr="00911811">
        <w:trPr>
          <w:trHeight w:val="454"/>
        </w:trPr>
        <w:tc>
          <w:tcPr>
            <w:tcW w:w="2268" w:type="dxa"/>
            <w:vMerge w:val="restart"/>
          </w:tcPr>
          <w:p w:rsidR="00911811" w:rsidRDefault="00911811" w:rsidP="00FD6795">
            <w:pPr>
              <w:spacing w:beforeLines="50" w:before="171" w:line="180" w:lineRule="atLeast"/>
              <w:rPr>
                <w:rFonts w:ascii="ＭＳ 明朝" w:eastAsia="ＭＳ 明朝" w:hAnsi="ＭＳ 明朝"/>
                <w:sz w:val="18"/>
                <w:szCs w:val="18"/>
              </w:rPr>
            </w:pPr>
            <w:r>
              <w:br w:type="page"/>
            </w:r>
            <w:r w:rsidRPr="00BE170D">
              <w:rPr>
                <w:rFonts w:ascii="ＭＳ 明朝" w:eastAsia="ＭＳ 明朝" w:hAnsi="ＭＳ 明朝" w:hint="eastAsia"/>
                <w:sz w:val="18"/>
                <w:szCs w:val="18"/>
              </w:rPr>
              <w:t>3</w:t>
            </w:r>
            <w:r>
              <w:rPr>
                <w:rFonts w:ascii="ＭＳ 明朝" w:eastAsia="ＭＳ 明朝" w:hAnsi="ＭＳ 明朝" w:hint="eastAsia"/>
                <w:sz w:val="18"/>
                <w:szCs w:val="18"/>
              </w:rPr>
              <w:t xml:space="preserve">8　</w:t>
            </w:r>
            <w:r w:rsidRPr="00BE170D">
              <w:rPr>
                <w:rFonts w:ascii="ＭＳ 明朝" w:eastAsia="ＭＳ 明朝" w:hAnsi="ＭＳ 明朝" w:hint="eastAsia"/>
                <w:sz w:val="18"/>
                <w:szCs w:val="18"/>
              </w:rPr>
              <w:t>地域との連携等</w:t>
            </w:r>
          </w:p>
          <w:p w:rsidR="00911811" w:rsidRDefault="00911811" w:rsidP="00FD6795">
            <w:pPr>
              <w:spacing w:beforeLines="50" w:before="171"/>
              <w:ind w:leftChars="100" w:left="390" w:rightChars="100" w:right="210" w:hangingChars="100" w:hanging="180"/>
              <w:rPr>
                <w:rFonts w:ascii="ＭＳ 明朝" w:eastAsia="ＭＳ 明朝" w:hAnsi="ＭＳ 明朝"/>
                <w:sz w:val="18"/>
                <w:szCs w:val="18"/>
              </w:rPr>
            </w:pPr>
          </w:p>
        </w:tc>
        <w:tc>
          <w:tcPr>
            <w:tcW w:w="6237" w:type="dxa"/>
          </w:tcPr>
          <w:p w:rsidR="00911811" w:rsidRPr="00B36703" w:rsidRDefault="00911811" w:rsidP="008E44C7">
            <w:pPr>
              <w:spacing w:beforeLines="50" w:before="171"/>
              <w:rPr>
                <w:rFonts w:hAnsi="ＭＳ ゴシック"/>
                <w:sz w:val="18"/>
                <w:szCs w:val="18"/>
              </w:rPr>
            </w:pPr>
            <w:r w:rsidRPr="00B36703">
              <w:rPr>
                <w:rFonts w:hAnsi="ＭＳ ゴシック" w:hint="eastAsia"/>
                <w:sz w:val="18"/>
                <w:szCs w:val="18"/>
              </w:rPr>
              <w:t>サービスの提供に当たっては、入所者、入所者の家族、地域住民の代表者、事業所が所在する市町村の職員又は事業所が所在する区域を管轄する地域包括支援センターの職員、本サービスについて知見を有する者等により構成される運営推進会議を設置し、概ね２月に１回以上、運営推進会議に対し、サービスの提供回数等の活動状況を報告し、運営推進会議による評価を受けるとともに、運営推進会議から必要な要望、助言等を聴く機会を設けているか。</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val="restart"/>
          </w:tcPr>
          <w:p w:rsidR="00911811" w:rsidRPr="00D03966" w:rsidRDefault="00911811" w:rsidP="00453668">
            <w:pPr>
              <w:jc w:val="left"/>
              <w:rPr>
                <w:rFonts w:ascii="ＭＳ 明朝" w:eastAsia="ＭＳ 明朝" w:hAnsi="ＭＳ 明朝"/>
                <w:sz w:val="16"/>
                <w:szCs w:val="18"/>
              </w:rPr>
            </w:pPr>
            <w:r w:rsidRPr="00D03966">
              <w:rPr>
                <w:rFonts w:ascii="ＭＳ 明朝" w:eastAsia="ＭＳ 明朝" w:hAnsi="ＭＳ 明朝" w:hint="eastAsia"/>
                <w:sz w:val="16"/>
                <w:szCs w:val="18"/>
              </w:rPr>
              <w:t>地基準157</w:t>
            </w:r>
          </w:p>
          <w:p w:rsidR="00911811" w:rsidRDefault="00911811" w:rsidP="00453668">
            <w:pPr>
              <w:jc w:val="left"/>
              <w:rPr>
                <w:rFonts w:ascii="ＭＳ 明朝" w:eastAsia="ＭＳ 明朝" w:hAnsi="ＭＳ 明朝"/>
                <w:sz w:val="16"/>
                <w:szCs w:val="18"/>
              </w:rPr>
            </w:pPr>
            <w:r w:rsidRPr="00D03966">
              <w:rPr>
                <w:rFonts w:ascii="ＭＳ 明朝" w:eastAsia="ＭＳ 明朝" w:hAnsi="ＭＳ 明朝" w:hint="eastAsia"/>
                <w:sz w:val="16"/>
                <w:szCs w:val="18"/>
              </w:rPr>
              <w:t>(準用)3</w:t>
            </w:r>
            <w:r>
              <w:rPr>
                <w:rFonts w:ascii="ＭＳ 明朝" w:eastAsia="ＭＳ 明朝" w:hAnsi="ＭＳ 明朝" w:hint="eastAsia"/>
                <w:sz w:val="16"/>
                <w:szCs w:val="18"/>
              </w:rPr>
              <w:t>4</w:t>
            </w:r>
          </w:p>
          <w:p w:rsidR="00911811" w:rsidRPr="00D03966" w:rsidRDefault="00911811" w:rsidP="00453668">
            <w:pPr>
              <w:jc w:val="left"/>
              <w:rPr>
                <w:rFonts w:ascii="ＭＳ 明朝" w:eastAsia="ＭＳ 明朝" w:hAnsi="ＭＳ 明朝"/>
                <w:sz w:val="16"/>
                <w:szCs w:val="18"/>
              </w:rPr>
            </w:pPr>
            <w:r w:rsidRPr="00FA6E80">
              <w:rPr>
                <w:rFonts w:ascii="ＭＳ 明朝" w:eastAsia="ＭＳ 明朝" w:hAnsi="ＭＳ 明朝" w:hint="eastAsia"/>
                <w:color w:val="000000"/>
                <w:sz w:val="16"/>
                <w:szCs w:val="16"/>
              </w:rPr>
              <w:t>老計第0331004号・老振第0331004号・老老第0331017号</w:t>
            </w:r>
            <w:r>
              <w:rPr>
                <w:rFonts w:ascii="ＭＳ 明朝" w:eastAsia="ＭＳ 明朝" w:hAnsi="ＭＳ 明朝" w:hint="eastAsia"/>
                <w:color w:val="000000"/>
                <w:sz w:val="16"/>
                <w:szCs w:val="16"/>
              </w:rPr>
              <w:t>3-7-4</w:t>
            </w:r>
            <w:r w:rsidRPr="00FA6E80">
              <w:rPr>
                <w:rFonts w:ascii="ＭＳ 明朝" w:eastAsia="ＭＳ 明朝" w:hAnsi="ＭＳ 明朝" w:hint="eastAsia"/>
                <w:color w:val="000000"/>
                <w:sz w:val="16"/>
                <w:szCs w:val="16"/>
              </w:rPr>
              <w:t>(</w:t>
            </w:r>
            <w:r>
              <w:rPr>
                <w:rFonts w:ascii="ＭＳ 明朝" w:eastAsia="ＭＳ 明朝" w:hAnsi="ＭＳ 明朝" w:hint="eastAsia"/>
                <w:color w:val="000000"/>
                <w:sz w:val="16"/>
                <w:szCs w:val="16"/>
              </w:rPr>
              <w:t>9</w:t>
            </w:r>
            <w:r w:rsidRPr="00FA6E80">
              <w:rPr>
                <w:rFonts w:ascii="ＭＳ 明朝" w:eastAsia="ＭＳ 明朝" w:hAnsi="ＭＳ 明朝" w:hint="eastAsia"/>
                <w:color w:val="000000"/>
                <w:sz w:val="16"/>
                <w:szCs w:val="16"/>
              </w:rPr>
              <w:t>)</w:t>
            </w:r>
          </w:p>
        </w:tc>
      </w:tr>
      <w:tr w:rsidR="00911811" w:rsidRPr="00CF517F" w:rsidTr="00911811">
        <w:trPr>
          <w:trHeight w:val="454"/>
        </w:trPr>
        <w:tc>
          <w:tcPr>
            <w:tcW w:w="2268" w:type="dxa"/>
            <w:vMerge/>
          </w:tcPr>
          <w:p w:rsidR="00911811" w:rsidRDefault="00911811" w:rsidP="00FD6795">
            <w:pPr>
              <w:spacing w:beforeLines="50" w:before="171" w:line="180" w:lineRule="atLeast"/>
              <w:rPr>
                <w:rFonts w:ascii="ＭＳ 明朝" w:eastAsia="ＭＳ 明朝" w:hAnsi="ＭＳ 明朝"/>
                <w:sz w:val="18"/>
                <w:szCs w:val="18"/>
              </w:rPr>
            </w:pPr>
          </w:p>
        </w:tc>
        <w:tc>
          <w:tcPr>
            <w:tcW w:w="6237" w:type="dxa"/>
          </w:tcPr>
          <w:p w:rsidR="00911811" w:rsidRPr="00B36703" w:rsidRDefault="00911811" w:rsidP="008E44C7">
            <w:pPr>
              <w:spacing w:beforeLines="50" w:before="171"/>
              <w:rPr>
                <w:rFonts w:hAnsi="ＭＳ ゴシック"/>
                <w:sz w:val="18"/>
                <w:szCs w:val="18"/>
              </w:rPr>
            </w:pPr>
            <w:r w:rsidRPr="00B36703">
              <w:rPr>
                <w:rFonts w:hAnsi="ＭＳ ゴシック" w:hint="eastAsia"/>
                <w:sz w:val="18"/>
                <w:szCs w:val="18"/>
              </w:rPr>
              <w:t>前項目の報告、評価、要望、助言等についての記録を作成するとともに、当該記録を公表しているか</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Default="00911811" w:rsidP="00453668">
            <w:pPr>
              <w:spacing w:beforeLines="100" w:before="342"/>
              <w:jc w:val="left"/>
              <w:rPr>
                <w:rFonts w:ascii="ＭＳ 明朝" w:eastAsia="ＭＳ 明朝" w:hAnsi="ＭＳ 明朝"/>
                <w:sz w:val="18"/>
                <w:szCs w:val="18"/>
              </w:rPr>
            </w:pPr>
          </w:p>
        </w:tc>
      </w:tr>
      <w:tr w:rsidR="00911811" w:rsidRPr="00CF517F" w:rsidTr="00911811">
        <w:trPr>
          <w:trHeight w:val="454"/>
        </w:trPr>
        <w:tc>
          <w:tcPr>
            <w:tcW w:w="2268" w:type="dxa"/>
            <w:vMerge/>
          </w:tcPr>
          <w:p w:rsidR="00911811" w:rsidRDefault="00911811" w:rsidP="00FD6795">
            <w:pPr>
              <w:spacing w:beforeLines="50" w:before="171" w:line="180" w:lineRule="atLeast"/>
              <w:rPr>
                <w:rFonts w:ascii="ＭＳ 明朝" w:eastAsia="ＭＳ 明朝" w:hAnsi="ＭＳ 明朝"/>
                <w:sz w:val="18"/>
                <w:szCs w:val="18"/>
              </w:rPr>
            </w:pPr>
          </w:p>
        </w:tc>
        <w:tc>
          <w:tcPr>
            <w:tcW w:w="6237" w:type="dxa"/>
          </w:tcPr>
          <w:p w:rsidR="00911811" w:rsidRPr="00B36703" w:rsidRDefault="00911811" w:rsidP="008E44C7">
            <w:pPr>
              <w:spacing w:beforeLines="50" w:before="171"/>
              <w:rPr>
                <w:rFonts w:hAnsi="ＭＳ ゴシック"/>
                <w:sz w:val="18"/>
                <w:szCs w:val="18"/>
              </w:rPr>
            </w:pPr>
            <w:r w:rsidRPr="00B36703">
              <w:rPr>
                <w:rFonts w:hAnsi="ＭＳ ゴシック" w:hint="eastAsia"/>
                <w:sz w:val="18"/>
                <w:szCs w:val="18"/>
              </w:rPr>
              <w:t>その事業の運営に当たっては、地域住民又はその自発的な活動等との連携及び協力を行う等の地域との交流を図っているか。</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Default="00911811" w:rsidP="00453668">
            <w:pPr>
              <w:spacing w:beforeLines="100" w:before="342"/>
              <w:jc w:val="left"/>
              <w:rPr>
                <w:rFonts w:ascii="ＭＳ 明朝" w:eastAsia="ＭＳ 明朝" w:hAnsi="ＭＳ 明朝"/>
                <w:sz w:val="18"/>
                <w:szCs w:val="18"/>
              </w:rPr>
            </w:pPr>
          </w:p>
        </w:tc>
      </w:tr>
      <w:tr w:rsidR="00911811" w:rsidRPr="00CF517F" w:rsidTr="00911811">
        <w:trPr>
          <w:trHeight w:val="454"/>
        </w:trPr>
        <w:tc>
          <w:tcPr>
            <w:tcW w:w="2268" w:type="dxa"/>
            <w:vMerge/>
          </w:tcPr>
          <w:p w:rsidR="00911811" w:rsidRDefault="00911811" w:rsidP="00FD6795">
            <w:pPr>
              <w:spacing w:beforeLines="50" w:before="171" w:line="180" w:lineRule="atLeast"/>
              <w:rPr>
                <w:rFonts w:ascii="ＭＳ 明朝" w:eastAsia="ＭＳ 明朝" w:hAnsi="ＭＳ 明朝"/>
                <w:sz w:val="18"/>
                <w:szCs w:val="18"/>
              </w:rPr>
            </w:pPr>
          </w:p>
        </w:tc>
        <w:tc>
          <w:tcPr>
            <w:tcW w:w="6237" w:type="dxa"/>
          </w:tcPr>
          <w:p w:rsidR="00911811" w:rsidRPr="00B36703" w:rsidRDefault="00911811" w:rsidP="008E44C7">
            <w:pPr>
              <w:spacing w:beforeLines="50" w:before="171"/>
              <w:rPr>
                <w:rFonts w:hAnsi="ＭＳ ゴシック"/>
                <w:sz w:val="18"/>
                <w:szCs w:val="18"/>
              </w:rPr>
            </w:pPr>
            <w:r w:rsidRPr="00B36703">
              <w:rPr>
                <w:rFonts w:hAnsi="ＭＳ ゴシック" w:hint="eastAsia"/>
                <w:sz w:val="18"/>
                <w:szCs w:val="18"/>
              </w:rPr>
              <w:t>事業運営に当たっては、提供した指定地域密着型介護老人福祉施設入所者生活介護に関する入所者からの苦情に関して、市町村等が派遣する者が相談及び援助を行う事業その他市町村が実施する事業に協力するよう努めているか。</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Default="00911811" w:rsidP="00453668">
            <w:pPr>
              <w:spacing w:beforeLines="100" w:before="342"/>
              <w:jc w:val="left"/>
              <w:rPr>
                <w:rFonts w:ascii="ＭＳ 明朝" w:eastAsia="ＭＳ 明朝" w:hAnsi="ＭＳ 明朝"/>
                <w:sz w:val="18"/>
                <w:szCs w:val="18"/>
              </w:rPr>
            </w:pPr>
          </w:p>
        </w:tc>
      </w:tr>
      <w:tr w:rsidR="00911811" w:rsidRPr="00CF517F" w:rsidTr="00911811">
        <w:trPr>
          <w:trHeight w:val="454"/>
        </w:trPr>
        <w:tc>
          <w:tcPr>
            <w:tcW w:w="2268" w:type="dxa"/>
            <w:vMerge w:val="restart"/>
          </w:tcPr>
          <w:p w:rsidR="00911811" w:rsidRPr="006F3ECA" w:rsidRDefault="00911811" w:rsidP="00FD6795">
            <w:pPr>
              <w:spacing w:beforeLines="50" w:before="171" w:line="180" w:lineRule="atLeast"/>
              <w:rPr>
                <w:rFonts w:ascii="ＭＳ 明朝" w:eastAsia="ＭＳ 明朝" w:hAnsi="ＭＳ 明朝"/>
                <w:sz w:val="18"/>
                <w:szCs w:val="18"/>
              </w:rPr>
            </w:pPr>
            <w:r>
              <w:rPr>
                <w:rFonts w:ascii="ＭＳ 明朝" w:eastAsia="ＭＳ 明朝" w:hAnsi="ＭＳ 明朝" w:hint="eastAsia"/>
                <w:sz w:val="18"/>
                <w:szCs w:val="18"/>
              </w:rPr>
              <w:t>39</w:t>
            </w:r>
            <w:r w:rsidRPr="006F3ECA">
              <w:rPr>
                <w:rFonts w:ascii="ＭＳ 明朝" w:eastAsia="ＭＳ 明朝" w:hAnsi="ＭＳ 明朝" w:hint="eastAsia"/>
                <w:sz w:val="18"/>
                <w:szCs w:val="18"/>
              </w:rPr>
              <w:t xml:space="preserve">　高齢者虐待の防止</w:t>
            </w:r>
          </w:p>
          <w:p w:rsidR="00911811" w:rsidRPr="006F3ECA" w:rsidRDefault="00911811" w:rsidP="00FD6795">
            <w:pPr>
              <w:spacing w:beforeLines="50" w:before="171" w:line="180" w:lineRule="atLeast"/>
              <w:ind w:leftChars="100" w:left="210"/>
              <w:rPr>
                <w:rFonts w:ascii="ＭＳ 明朝" w:eastAsia="ＭＳ 明朝" w:hAnsi="ＭＳ 明朝"/>
                <w:sz w:val="18"/>
                <w:szCs w:val="18"/>
              </w:rPr>
            </w:pPr>
          </w:p>
        </w:tc>
        <w:tc>
          <w:tcPr>
            <w:tcW w:w="6237" w:type="dxa"/>
          </w:tcPr>
          <w:p w:rsidR="00911811" w:rsidRPr="00B36703" w:rsidRDefault="00911811" w:rsidP="008E44C7">
            <w:pPr>
              <w:spacing w:beforeLines="50" w:before="171"/>
              <w:rPr>
                <w:rFonts w:hAnsi="ＭＳ ゴシック"/>
                <w:sz w:val="18"/>
                <w:szCs w:val="18"/>
              </w:rPr>
            </w:pPr>
            <w:r w:rsidRPr="00B36703">
              <w:rPr>
                <w:rFonts w:hAnsi="ＭＳ ゴシック" w:hint="eastAsia"/>
                <w:sz w:val="18"/>
                <w:szCs w:val="18"/>
              </w:rPr>
              <w:t>従業者による利用者への虐待を行っていないか。</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val="restart"/>
          </w:tcPr>
          <w:p w:rsidR="00911811" w:rsidRPr="00FD6795" w:rsidRDefault="00911811" w:rsidP="00453668">
            <w:pPr>
              <w:spacing w:beforeLines="50" w:before="171"/>
              <w:jc w:val="left"/>
              <w:rPr>
                <w:rFonts w:ascii="ＭＳ 明朝" w:eastAsia="ＭＳ 明朝" w:hAnsi="ＭＳ 明朝"/>
                <w:sz w:val="16"/>
                <w:szCs w:val="18"/>
              </w:rPr>
            </w:pPr>
            <w:r w:rsidRPr="00FD6795">
              <w:rPr>
                <w:rFonts w:ascii="ＭＳ 明朝" w:eastAsia="ＭＳ 明朝" w:hAnsi="ＭＳ 明朝" w:hint="eastAsia"/>
                <w:sz w:val="16"/>
                <w:szCs w:val="18"/>
              </w:rPr>
              <w:t>虐待防止法</w:t>
            </w:r>
          </w:p>
        </w:tc>
      </w:tr>
      <w:tr w:rsidR="00911811" w:rsidRPr="00CF517F" w:rsidTr="00911811">
        <w:trPr>
          <w:trHeight w:val="559"/>
        </w:trPr>
        <w:tc>
          <w:tcPr>
            <w:tcW w:w="2268" w:type="dxa"/>
            <w:vMerge/>
          </w:tcPr>
          <w:p w:rsidR="00911811" w:rsidRPr="006F3ECA" w:rsidRDefault="00911811" w:rsidP="00B60E42">
            <w:pPr>
              <w:spacing w:line="180" w:lineRule="atLeast"/>
              <w:rPr>
                <w:rFonts w:ascii="ＭＳ 明朝" w:eastAsia="ＭＳ 明朝" w:hAnsi="ＭＳ 明朝"/>
                <w:sz w:val="18"/>
                <w:szCs w:val="18"/>
              </w:rPr>
            </w:pPr>
          </w:p>
        </w:tc>
        <w:tc>
          <w:tcPr>
            <w:tcW w:w="6237" w:type="dxa"/>
          </w:tcPr>
          <w:p w:rsidR="00911811" w:rsidRPr="00B36703" w:rsidRDefault="00911811" w:rsidP="008E44C7">
            <w:pPr>
              <w:spacing w:beforeLines="50" w:before="171"/>
              <w:rPr>
                <w:rFonts w:hAnsi="ＭＳ ゴシック"/>
                <w:sz w:val="18"/>
                <w:szCs w:val="18"/>
              </w:rPr>
            </w:pPr>
            <w:r w:rsidRPr="00B36703">
              <w:rPr>
                <w:rFonts w:hAnsi="ＭＳ ゴシック" w:hint="eastAsia"/>
                <w:sz w:val="18"/>
                <w:szCs w:val="18"/>
              </w:rPr>
              <w:t>研修の機会の確保など従業者に対して高齢者虐待防止のための措置を講じているか。</w:t>
            </w:r>
          </w:p>
          <w:p w:rsidR="00911811" w:rsidRPr="00B36703" w:rsidRDefault="00911811" w:rsidP="00803AAE">
            <w:pPr>
              <w:rPr>
                <w:rFonts w:hAnsi="ＭＳ ゴシック"/>
                <w:sz w:val="18"/>
                <w:szCs w:val="18"/>
              </w:rPr>
            </w:pPr>
            <w:r w:rsidRPr="00B36703">
              <w:rPr>
                <w:rFonts w:hAnsi="ＭＳ ゴシック" w:hint="eastAsia"/>
                <w:sz w:val="18"/>
                <w:szCs w:val="18"/>
              </w:rPr>
              <w:t>（措置の具体的な内容：　　　　　　　　　　　　　　　　　　　　　）</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6F3ECA" w:rsidRDefault="00911811" w:rsidP="00453668">
            <w:pPr>
              <w:spacing w:beforeLines="150" w:before="513"/>
              <w:jc w:val="left"/>
              <w:rPr>
                <w:rFonts w:ascii="ＭＳ 明朝" w:eastAsia="ＭＳ 明朝" w:hAnsi="ＭＳ 明朝"/>
                <w:sz w:val="18"/>
                <w:szCs w:val="18"/>
              </w:rPr>
            </w:pPr>
          </w:p>
        </w:tc>
      </w:tr>
      <w:tr w:rsidR="00911811" w:rsidRPr="00CF517F" w:rsidTr="00911811">
        <w:trPr>
          <w:trHeight w:val="459"/>
        </w:trPr>
        <w:tc>
          <w:tcPr>
            <w:tcW w:w="2268" w:type="dxa"/>
            <w:vMerge w:val="restart"/>
            <w:tcBorders>
              <w:top w:val="single" w:sz="4" w:space="0" w:color="auto"/>
              <w:left w:val="single" w:sz="4" w:space="0" w:color="auto"/>
              <w:right w:val="single" w:sz="4" w:space="0" w:color="auto"/>
            </w:tcBorders>
            <w:shd w:val="clear" w:color="auto" w:fill="auto"/>
          </w:tcPr>
          <w:p w:rsidR="00911811" w:rsidRPr="006F3ECA" w:rsidRDefault="00911811" w:rsidP="004D340D">
            <w:pPr>
              <w:spacing w:beforeLines="50" w:before="171"/>
              <w:rPr>
                <w:rFonts w:ascii="ＭＳ 明朝" w:eastAsia="ＭＳ 明朝" w:hAnsi="ＭＳ 明朝"/>
                <w:sz w:val="18"/>
                <w:szCs w:val="18"/>
              </w:rPr>
            </w:pPr>
            <w:r>
              <w:rPr>
                <w:rFonts w:ascii="ＭＳ 明朝" w:eastAsia="ＭＳ 明朝" w:hAnsi="ＭＳ 明朝" w:hint="eastAsia"/>
                <w:sz w:val="18"/>
                <w:szCs w:val="18"/>
              </w:rPr>
              <w:t>40</w:t>
            </w:r>
            <w:r w:rsidRPr="006F3ECA">
              <w:rPr>
                <w:rFonts w:ascii="ＭＳ 明朝" w:eastAsia="ＭＳ 明朝" w:hAnsi="ＭＳ 明朝" w:hint="eastAsia"/>
                <w:sz w:val="18"/>
                <w:szCs w:val="18"/>
              </w:rPr>
              <w:t xml:space="preserve">　記録の整備</w:t>
            </w:r>
          </w:p>
          <w:p w:rsidR="00911811" w:rsidRPr="006F3ECA" w:rsidRDefault="00911811" w:rsidP="004D340D">
            <w:pPr>
              <w:spacing w:beforeLines="50" w:before="171"/>
              <w:ind w:leftChars="100" w:left="210"/>
              <w:rPr>
                <w:rFonts w:ascii="ＭＳ 明朝" w:eastAsia="ＭＳ 明朝" w:hAnsi="ＭＳ 明朝"/>
                <w:sz w:val="18"/>
                <w:szCs w:val="18"/>
              </w:rPr>
            </w:pPr>
            <w:r w:rsidRPr="006F3ECA">
              <w:rPr>
                <w:rFonts w:ascii="ＭＳ 明朝" w:eastAsia="ＭＳ 明朝" w:hAnsi="ＭＳ 明朝" w:hint="eastAsia"/>
                <w:sz w:val="18"/>
                <w:szCs w:val="18"/>
              </w:rPr>
              <w:t>・各種記録</w:t>
            </w:r>
          </w:p>
        </w:tc>
        <w:tc>
          <w:tcPr>
            <w:tcW w:w="6237" w:type="dxa"/>
            <w:tcBorders>
              <w:top w:val="single" w:sz="4" w:space="0" w:color="auto"/>
              <w:left w:val="single" w:sz="4" w:space="0" w:color="auto"/>
              <w:bottom w:val="single" w:sz="4" w:space="0" w:color="auto"/>
              <w:right w:val="single" w:sz="4" w:space="0" w:color="auto"/>
            </w:tcBorders>
          </w:tcPr>
          <w:p w:rsidR="00911811" w:rsidRPr="00B36703" w:rsidRDefault="00911811" w:rsidP="008E44C7">
            <w:pPr>
              <w:spacing w:beforeLines="50" w:before="171"/>
              <w:rPr>
                <w:rFonts w:hAnsi="ＭＳ ゴシック"/>
                <w:sz w:val="18"/>
                <w:szCs w:val="18"/>
              </w:rPr>
            </w:pPr>
            <w:r w:rsidRPr="00B36703">
              <w:rPr>
                <w:rFonts w:hAnsi="ＭＳ ゴシック" w:hint="eastAsia"/>
                <w:sz w:val="18"/>
                <w:szCs w:val="18"/>
              </w:rPr>
              <w:t>従業者、設備、備品及び会計に関する諸記録を整備しているか。</w:t>
            </w:r>
          </w:p>
        </w:tc>
        <w:tc>
          <w:tcPr>
            <w:tcW w:w="567" w:type="dxa"/>
            <w:tcBorders>
              <w:top w:val="single" w:sz="4" w:space="0" w:color="auto"/>
              <w:left w:val="single" w:sz="4" w:space="0" w:color="auto"/>
              <w:bottom w:val="single" w:sz="4" w:space="0" w:color="auto"/>
              <w:right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11811" w:rsidRPr="00D03966" w:rsidRDefault="00911811" w:rsidP="00453668">
            <w:pPr>
              <w:jc w:val="left"/>
              <w:rPr>
                <w:rFonts w:ascii="ＭＳ 明朝" w:eastAsia="ＭＳ 明朝" w:hAnsi="ＭＳ 明朝"/>
                <w:sz w:val="16"/>
                <w:szCs w:val="18"/>
              </w:rPr>
            </w:pPr>
            <w:r w:rsidRPr="00D03966">
              <w:rPr>
                <w:rFonts w:ascii="ＭＳ 明朝" w:eastAsia="ＭＳ 明朝" w:hAnsi="ＭＳ 明朝" w:hint="eastAsia"/>
                <w:sz w:val="16"/>
                <w:szCs w:val="18"/>
              </w:rPr>
              <w:t>地基準15</w:t>
            </w:r>
            <w:r>
              <w:rPr>
                <w:rFonts w:ascii="ＭＳ 明朝" w:eastAsia="ＭＳ 明朝" w:hAnsi="ＭＳ 明朝" w:hint="eastAsia"/>
                <w:sz w:val="16"/>
                <w:szCs w:val="18"/>
              </w:rPr>
              <w:t>6</w:t>
            </w:r>
          </w:p>
        </w:tc>
      </w:tr>
      <w:tr w:rsidR="00911811" w:rsidRPr="00CF517F" w:rsidTr="00911811">
        <w:trPr>
          <w:trHeight w:val="586"/>
        </w:trPr>
        <w:tc>
          <w:tcPr>
            <w:tcW w:w="2268" w:type="dxa"/>
            <w:vMerge/>
            <w:tcBorders>
              <w:left w:val="single" w:sz="4" w:space="0" w:color="auto"/>
              <w:right w:val="single" w:sz="4" w:space="0" w:color="auto"/>
            </w:tcBorders>
            <w:shd w:val="clear" w:color="auto" w:fill="auto"/>
          </w:tcPr>
          <w:p w:rsidR="00911811" w:rsidRPr="00CF517F" w:rsidRDefault="00911811" w:rsidP="00124D7B">
            <w:pPr>
              <w:rPr>
                <w:rFonts w:ascii="ＭＳ 明朝" w:eastAsia="ＭＳ 明朝" w:hAnsi="ＭＳ 明朝"/>
                <w:sz w:val="18"/>
                <w:szCs w:val="18"/>
              </w:rPr>
            </w:pPr>
          </w:p>
        </w:tc>
        <w:tc>
          <w:tcPr>
            <w:tcW w:w="6237" w:type="dxa"/>
            <w:tcBorders>
              <w:top w:val="single" w:sz="4" w:space="0" w:color="auto"/>
              <w:left w:val="single" w:sz="4" w:space="0" w:color="auto"/>
              <w:right w:val="single" w:sz="4" w:space="0" w:color="auto"/>
            </w:tcBorders>
            <w:vAlign w:val="center"/>
          </w:tcPr>
          <w:p w:rsidR="00911811" w:rsidRPr="00B36703" w:rsidRDefault="00911811" w:rsidP="002F7C8B">
            <w:pPr>
              <w:spacing w:line="180" w:lineRule="atLeast"/>
              <w:rPr>
                <w:rFonts w:hAnsi="ＭＳ ゴシック"/>
                <w:sz w:val="18"/>
                <w:szCs w:val="18"/>
              </w:rPr>
            </w:pPr>
            <w:r w:rsidRPr="00B36703">
              <w:rPr>
                <w:rFonts w:hAnsi="ＭＳ ゴシック" w:hint="eastAsia"/>
                <w:color w:val="000000"/>
                <w:sz w:val="18"/>
                <w:szCs w:val="18"/>
              </w:rPr>
              <w:t>従業者、設備、備品及び会計に関する諸記録を整備しているか。</w:t>
            </w:r>
          </w:p>
        </w:tc>
        <w:tc>
          <w:tcPr>
            <w:tcW w:w="567" w:type="dxa"/>
            <w:vMerge w:val="restart"/>
            <w:tcBorders>
              <w:top w:val="single" w:sz="4" w:space="0" w:color="auto"/>
              <w:left w:val="single" w:sz="4" w:space="0" w:color="auto"/>
              <w:right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Merge w:val="restart"/>
            <w:tcBorders>
              <w:top w:val="single" w:sz="4" w:space="0" w:color="auto"/>
              <w:left w:val="single" w:sz="4" w:space="0" w:color="auto"/>
              <w:right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val="restart"/>
            <w:tcBorders>
              <w:top w:val="single" w:sz="4" w:space="0" w:color="auto"/>
              <w:left w:val="single" w:sz="4" w:space="0" w:color="auto"/>
              <w:right w:val="single" w:sz="4" w:space="0" w:color="auto"/>
            </w:tcBorders>
          </w:tcPr>
          <w:p w:rsidR="00911811" w:rsidRPr="00453668" w:rsidRDefault="00911811" w:rsidP="00453668">
            <w:pPr>
              <w:jc w:val="left"/>
              <w:rPr>
                <w:rFonts w:ascii="ＭＳ 明朝" w:eastAsia="ＭＳ 明朝" w:hAnsi="ＭＳ 明朝"/>
                <w:sz w:val="16"/>
              </w:rPr>
            </w:pPr>
            <w:r w:rsidRPr="00453668">
              <w:rPr>
                <w:rFonts w:ascii="ＭＳ 明朝" w:eastAsia="ＭＳ 明朝" w:hAnsi="ＭＳ 明朝" w:hint="eastAsia"/>
                <w:sz w:val="16"/>
              </w:rPr>
              <w:t>泉佐条例</w:t>
            </w:r>
          </w:p>
          <w:p w:rsidR="00911811" w:rsidRPr="00453668" w:rsidRDefault="00911811" w:rsidP="00453668">
            <w:pPr>
              <w:jc w:val="left"/>
              <w:rPr>
                <w:rFonts w:ascii="ＭＳ 明朝" w:eastAsia="ＭＳ 明朝" w:hAnsi="ＭＳ 明朝"/>
                <w:sz w:val="16"/>
              </w:rPr>
            </w:pPr>
            <w:r w:rsidRPr="00453668">
              <w:rPr>
                <w:rFonts w:ascii="ＭＳ 明朝" w:eastAsia="ＭＳ 明朝" w:hAnsi="ＭＳ 明朝" w:hint="eastAsia"/>
                <w:sz w:val="16"/>
              </w:rPr>
              <w:t>泉条例</w:t>
            </w:r>
          </w:p>
          <w:p w:rsidR="00911811" w:rsidRPr="00453668" w:rsidRDefault="00911811" w:rsidP="00453668">
            <w:pPr>
              <w:jc w:val="left"/>
              <w:rPr>
                <w:rFonts w:ascii="ＭＳ 明朝" w:eastAsia="ＭＳ 明朝" w:hAnsi="ＭＳ 明朝"/>
                <w:sz w:val="16"/>
              </w:rPr>
            </w:pPr>
            <w:r w:rsidRPr="00453668">
              <w:rPr>
                <w:rFonts w:ascii="ＭＳ 明朝" w:eastAsia="ＭＳ 明朝" w:hAnsi="ＭＳ 明朝" w:hint="eastAsia"/>
                <w:sz w:val="16"/>
              </w:rPr>
              <w:t>泉予条例</w:t>
            </w:r>
          </w:p>
          <w:p w:rsidR="00911811" w:rsidRPr="00453668" w:rsidRDefault="00911811" w:rsidP="00453668">
            <w:pPr>
              <w:jc w:val="left"/>
              <w:rPr>
                <w:rFonts w:ascii="ＭＳ 明朝" w:eastAsia="ＭＳ 明朝" w:hAnsi="ＭＳ 明朝"/>
                <w:sz w:val="16"/>
              </w:rPr>
            </w:pPr>
            <w:r w:rsidRPr="00453668">
              <w:rPr>
                <w:rFonts w:ascii="ＭＳ 明朝" w:eastAsia="ＭＳ 明朝" w:hAnsi="ＭＳ 明朝" w:hint="eastAsia"/>
                <w:sz w:val="16"/>
              </w:rPr>
              <w:t>阪条例</w:t>
            </w:r>
          </w:p>
          <w:p w:rsidR="00911811" w:rsidRPr="00453668" w:rsidRDefault="00911811" w:rsidP="00453668">
            <w:pPr>
              <w:jc w:val="left"/>
              <w:rPr>
                <w:rFonts w:ascii="ＭＳ 明朝" w:eastAsia="ＭＳ 明朝" w:hAnsi="ＭＳ 明朝"/>
                <w:sz w:val="16"/>
              </w:rPr>
            </w:pPr>
            <w:r w:rsidRPr="00453668">
              <w:rPr>
                <w:rFonts w:ascii="ＭＳ 明朝" w:eastAsia="ＭＳ 明朝" w:hAnsi="ＭＳ 明朝" w:hint="eastAsia"/>
                <w:sz w:val="16"/>
              </w:rPr>
              <w:t>阪予条例</w:t>
            </w:r>
          </w:p>
          <w:p w:rsidR="00911811" w:rsidRPr="00453668" w:rsidRDefault="00911811" w:rsidP="00453668">
            <w:pPr>
              <w:jc w:val="left"/>
              <w:rPr>
                <w:rFonts w:ascii="ＭＳ 明朝" w:eastAsia="ＭＳ 明朝" w:hAnsi="ＭＳ 明朝"/>
                <w:sz w:val="16"/>
              </w:rPr>
            </w:pPr>
            <w:r w:rsidRPr="00453668">
              <w:rPr>
                <w:rFonts w:ascii="ＭＳ 明朝" w:eastAsia="ＭＳ 明朝" w:hAnsi="ＭＳ 明朝" w:hint="eastAsia"/>
                <w:sz w:val="16"/>
              </w:rPr>
              <w:t>熊条例</w:t>
            </w:r>
          </w:p>
          <w:p w:rsidR="00911811" w:rsidRPr="00453668" w:rsidRDefault="00911811" w:rsidP="00453668">
            <w:pPr>
              <w:jc w:val="left"/>
              <w:rPr>
                <w:rFonts w:ascii="ＭＳ 明朝" w:eastAsia="ＭＳ 明朝" w:hAnsi="ＭＳ 明朝"/>
                <w:sz w:val="16"/>
              </w:rPr>
            </w:pPr>
            <w:r w:rsidRPr="00453668">
              <w:rPr>
                <w:rFonts w:ascii="ＭＳ 明朝" w:eastAsia="ＭＳ 明朝" w:hAnsi="ＭＳ 明朝" w:hint="eastAsia"/>
                <w:sz w:val="16"/>
              </w:rPr>
              <w:t>熊予条例</w:t>
            </w:r>
          </w:p>
          <w:p w:rsidR="00911811" w:rsidRPr="00453668" w:rsidRDefault="00911811" w:rsidP="00453668">
            <w:pPr>
              <w:jc w:val="left"/>
              <w:rPr>
                <w:rFonts w:ascii="ＭＳ 明朝" w:eastAsia="ＭＳ 明朝" w:hAnsi="ＭＳ 明朝"/>
                <w:sz w:val="16"/>
              </w:rPr>
            </w:pPr>
            <w:r w:rsidRPr="00453668">
              <w:rPr>
                <w:rFonts w:ascii="ＭＳ 明朝" w:eastAsia="ＭＳ 明朝" w:hAnsi="ＭＳ 明朝" w:hint="eastAsia"/>
                <w:sz w:val="16"/>
              </w:rPr>
              <w:t>田条例</w:t>
            </w:r>
          </w:p>
          <w:p w:rsidR="00911811" w:rsidRPr="00453668" w:rsidRDefault="00911811" w:rsidP="00453668">
            <w:pPr>
              <w:jc w:val="left"/>
              <w:rPr>
                <w:rFonts w:ascii="ＭＳ 明朝" w:eastAsia="ＭＳ 明朝" w:hAnsi="ＭＳ 明朝"/>
                <w:sz w:val="16"/>
              </w:rPr>
            </w:pPr>
            <w:r w:rsidRPr="00453668">
              <w:rPr>
                <w:rFonts w:ascii="ＭＳ 明朝" w:eastAsia="ＭＳ 明朝" w:hAnsi="ＭＳ 明朝" w:hint="eastAsia"/>
                <w:sz w:val="16"/>
              </w:rPr>
              <w:t>田予条例</w:t>
            </w:r>
          </w:p>
          <w:p w:rsidR="00911811" w:rsidRPr="00453668" w:rsidRDefault="00911811" w:rsidP="00453668">
            <w:pPr>
              <w:jc w:val="left"/>
              <w:rPr>
                <w:rFonts w:ascii="ＭＳ 明朝" w:eastAsia="ＭＳ 明朝" w:hAnsi="ＭＳ 明朝"/>
                <w:sz w:val="16"/>
              </w:rPr>
            </w:pPr>
            <w:r w:rsidRPr="00453668">
              <w:rPr>
                <w:rFonts w:ascii="ＭＳ 明朝" w:eastAsia="ＭＳ 明朝" w:hAnsi="ＭＳ 明朝" w:hint="eastAsia"/>
                <w:sz w:val="16"/>
              </w:rPr>
              <w:t>岬条例</w:t>
            </w:r>
          </w:p>
          <w:p w:rsidR="00911811" w:rsidRPr="00453668" w:rsidRDefault="00911811" w:rsidP="00453668">
            <w:pPr>
              <w:jc w:val="left"/>
              <w:rPr>
                <w:rFonts w:ascii="ＭＳ 明朝" w:eastAsia="ＭＳ 明朝" w:hAnsi="ＭＳ 明朝"/>
                <w:sz w:val="16"/>
              </w:rPr>
            </w:pPr>
            <w:r w:rsidRPr="00453668">
              <w:rPr>
                <w:rFonts w:ascii="ＭＳ 明朝" w:eastAsia="ＭＳ 明朝" w:hAnsi="ＭＳ 明朝" w:hint="eastAsia"/>
                <w:sz w:val="16"/>
              </w:rPr>
              <w:t>岬予条例</w:t>
            </w:r>
          </w:p>
        </w:tc>
      </w:tr>
      <w:tr w:rsidR="004D340D" w:rsidRPr="00CF517F" w:rsidTr="004D340D">
        <w:trPr>
          <w:trHeight w:val="368"/>
        </w:trPr>
        <w:tc>
          <w:tcPr>
            <w:tcW w:w="2268" w:type="dxa"/>
            <w:vMerge/>
            <w:tcBorders>
              <w:left w:val="single" w:sz="4" w:space="0" w:color="auto"/>
              <w:right w:val="single" w:sz="4" w:space="0" w:color="auto"/>
            </w:tcBorders>
            <w:shd w:val="clear" w:color="auto" w:fill="auto"/>
          </w:tcPr>
          <w:p w:rsidR="004D340D" w:rsidRPr="00CF517F" w:rsidRDefault="004D340D" w:rsidP="00124D7B">
            <w:pPr>
              <w:rPr>
                <w:rFonts w:ascii="ＭＳ 明朝" w:eastAsia="ＭＳ 明朝" w:hAnsi="ＭＳ 明朝"/>
                <w:sz w:val="18"/>
                <w:szCs w:val="18"/>
              </w:rPr>
            </w:pPr>
          </w:p>
        </w:tc>
        <w:tc>
          <w:tcPr>
            <w:tcW w:w="6237" w:type="dxa"/>
            <w:tcBorders>
              <w:top w:val="single" w:sz="4" w:space="0" w:color="auto"/>
              <w:left w:val="single" w:sz="4" w:space="0" w:color="auto"/>
              <w:bottom w:val="dashed" w:sz="4" w:space="0" w:color="auto"/>
              <w:right w:val="single" w:sz="4" w:space="0" w:color="auto"/>
            </w:tcBorders>
            <w:vAlign w:val="center"/>
          </w:tcPr>
          <w:p w:rsidR="004D340D" w:rsidRPr="00B36703" w:rsidRDefault="004D340D" w:rsidP="002F7C8B">
            <w:pPr>
              <w:rPr>
                <w:rFonts w:hAnsi="ＭＳ ゴシック"/>
                <w:color w:val="000000"/>
                <w:sz w:val="18"/>
                <w:szCs w:val="18"/>
              </w:rPr>
            </w:pPr>
            <w:r w:rsidRPr="00B36703">
              <w:rPr>
                <w:rFonts w:hAnsi="ＭＳ ゴシック" w:hint="eastAsia"/>
                <w:color w:val="000000"/>
                <w:sz w:val="18"/>
                <w:szCs w:val="18"/>
              </w:rPr>
              <w:t>サービスの提供に関する諸記録を整備し、次に掲げる日から５年間保存しているか。</w:t>
            </w:r>
          </w:p>
        </w:tc>
        <w:tc>
          <w:tcPr>
            <w:tcW w:w="567" w:type="dxa"/>
            <w:vMerge/>
            <w:tcBorders>
              <w:left w:val="single" w:sz="4" w:space="0" w:color="auto"/>
              <w:right w:val="single" w:sz="4" w:space="0" w:color="auto"/>
            </w:tcBorders>
          </w:tcPr>
          <w:p w:rsidR="004D340D" w:rsidRDefault="004D340D" w:rsidP="004D340D">
            <w:pPr>
              <w:spacing w:beforeLines="200" w:before="684"/>
              <w:jc w:val="center"/>
              <w:rPr>
                <w:rFonts w:ascii="ＭＳ 明朝" w:eastAsia="ＭＳ 明朝" w:hAnsi="ＭＳ 明朝"/>
                <w:sz w:val="18"/>
                <w:szCs w:val="18"/>
              </w:rPr>
            </w:pPr>
          </w:p>
        </w:tc>
        <w:tc>
          <w:tcPr>
            <w:tcW w:w="567" w:type="dxa"/>
            <w:vMerge/>
            <w:tcBorders>
              <w:left w:val="single" w:sz="4" w:space="0" w:color="auto"/>
              <w:right w:val="single" w:sz="4" w:space="0" w:color="auto"/>
            </w:tcBorders>
          </w:tcPr>
          <w:p w:rsidR="004D340D" w:rsidRDefault="004D340D" w:rsidP="004D340D">
            <w:pPr>
              <w:spacing w:beforeLines="200" w:before="684"/>
              <w:jc w:val="center"/>
              <w:rPr>
                <w:rFonts w:ascii="ＭＳ 明朝" w:eastAsia="ＭＳ 明朝" w:hAnsi="ＭＳ 明朝"/>
                <w:sz w:val="18"/>
                <w:szCs w:val="18"/>
              </w:rPr>
            </w:pPr>
          </w:p>
        </w:tc>
        <w:tc>
          <w:tcPr>
            <w:tcW w:w="1134" w:type="dxa"/>
            <w:vMerge/>
            <w:tcBorders>
              <w:left w:val="single" w:sz="4" w:space="0" w:color="auto"/>
              <w:right w:val="single" w:sz="4" w:space="0" w:color="auto"/>
            </w:tcBorders>
          </w:tcPr>
          <w:p w:rsidR="004D340D" w:rsidRPr="00453668" w:rsidRDefault="004D340D" w:rsidP="00453668">
            <w:pPr>
              <w:jc w:val="left"/>
              <w:rPr>
                <w:rFonts w:ascii="ＭＳ 明朝" w:eastAsia="ＭＳ 明朝" w:hAnsi="ＭＳ 明朝"/>
                <w:sz w:val="16"/>
              </w:rPr>
            </w:pPr>
          </w:p>
        </w:tc>
      </w:tr>
      <w:tr w:rsidR="004D340D" w:rsidRPr="00CF517F" w:rsidTr="004D340D">
        <w:trPr>
          <w:trHeight w:val="234"/>
        </w:trPr>
        <w:tc>
          <w:tcPr>
            <w:tcW w:w="2268" w:type="dxa"/>
            <w:vMerge/>
            <w:tcBorders>
              <w:left w:val="single" w:sz="4" w:space="0" w:color="auto"/>
              <w:right w:val="single" w:sz="4" w:space="0" w:color="auto"/>
            </w:tcBorders>
            <w:shd w:val="clear" w:color="auto" w:fill="auto"/>
          </w:tcPr>
          <w:p w:rsidR="004D340D" w:rsidRPr="00CF517F" w:rsidRDefault="004D340D" w:rsidP="00124D7B">
            <w:pPr>
              <w:rPr>
                <w:rFonts w:ascii="ＭＳ 明朝" w:eastAsia="ＭＳ 明朝" w:hAnsi="ＭＳ 明朝"/>
                <w:sz w:val="18"/>
                <w:szCs w:val="18"/>
              </w:rPr>
            </w:pPr>
          </w:p>
        </w:tc>
        <w:tc>
          <w:tcPr>
            <w:tcW w:w="6237" w:type="dxa"/>
            <w:tcBorders>
              <w:top w:val="dashed" w:sz="4" w:space="0" w:color="auto"/>
              <w:left w:val="single" w:sz="4" w:space="0" w:color="auto"/>
              <w:bottom w:val="dashed" w:sz="4" w:space="0" w:color="auto"/>
              <w:right w:val="single" w:sz="4" w:space="0" w:color="auto"/>
            </w:tcBorders>
          </w:tcPr>
          <w:p w:rsidR="004D340D" w:rsidRPr="00B36703" w:rsidRDefault="004D340D" w:rsidP="00A36695">
            <w:pPr>
              <w:rPr>
                <w:rFonts w:hAnsi="ＭＳ ゴシック"/>
                <w:sz w:val="16"/>
                <w:szCs w:val="16"/>
              </w:rPr>
            </w:pPr>
            <w:r w:rsidRPr="00B36703">
              <w:rPr>
                <w:rFonts w:hAnsi="ＭＳ ゴシック" w:hint="eastAsia"/>
                <w:sz w:val="16"/>
                <w:szCs w:val="16"/>
              </w:rPr>
              <w:t>①地域密着型施設サービス計画</w:t>
            </w:r>
            <w:r w:rsidR="00A36695" w:rsidRPr="00B36703">
              <w:rPr>
                <w:rFonts w:hAnsi="ＭＳ ゴシック" w:hint="eastAsia"/>
                <w:sz w:val="16"/>
                <w:szCs w:val="16"/>
              </w:rPr>
              <w:t>：計画完了の日</w:t>
            </w:r>
          </w:p>
        </w:tc>
        <w:tc>
          <w:tcPr>
            <w:tcW w:w="567" w:type="dxa"/>
            <w:vMerge/>
            <w:tcBorders>
              <w:left w:val="single" w:sz="4" w:space="0" w:color="auto"/>
              <w:right w:val="single" w:sz="4" w:space="0" w:color="auto"/>
            </w:tcBorders>
          </w:tcPr>
          <w:p w:rsidR="004D340D" w:rsidRDefault="004D340D" w:rsidP="004D340D">
            <w:pPr>
              <w:spacing w:beforeLines="200" w:before="684"/>
              <w:jc w:val="center"/>
              <w:rPr>
                <w:rFonts w:ascii="ＭＳ 明朝" w:eastAsia="ＭＳ 明朝" w:hAnsi="ＭＳ 明朝"/>
                <w:sz w:val="18"/>
                <w:szCs w:val="18"/>
              </w:rPr>
            </w:pPr>
          </w:p>
        </w:tc>
        <w:tc>
          <w:tcPr>
            <w:tcW w:w="567" w:type="dxa"/>
            <w:vMerge/>
            <w:tcBorders>
              <w:left w:val="single" w:sz="4" w:space="0" w:color="auto"/>
              <w:right w:val="single" w:sz="4" w:space="0" w:color="auto"/>
            </w:tcBorders>
          </w:tcPr>
          <w:p w:rsidR="004D340D" w:rsidRDefault="004D340D" w:rsidP="004D340D">
            <w:pPr>
              <w:spacing w:beforeLines="200" w:before="684"/>
              <w:jc w:val="center"/>
              <w:rPr>
                <w:rFonts w:ascii="ＭＳ 明朝" w:eastAsia="ＭＳ 明朝" w:hAnsi="ＭＳ 明朝"/>
                <w:sz w:val="18"/>
                <w:szCs w:val="18"/>
              </w:rPr>
            </w:pPr>
          </w:p>
        </w:tc>
        <w:tc>
          <w:tcPr>
            <w:tcW w:w="1134" w:type="dxa"/>
            <w:vMerge/>
            <w:tcBorders>
              <w:left w:val="single" w:sz="4" w:space="0" w:color="auto"/>
              <w:right w:val="single" w:sz="4" w:space="0" w:color="auto"/>
            </w:tcBorders>
          </w:tcPr>
          <w:p w:rsidR="004D340D" w:rsidRPr="00453668" w:rsidRDefault="004D340D" w:rsidP="00453668">
            <w:pPr>
              <w:jc w:val="left"/>
              <w:rPr>
                <w:rFonts w:ascii="ＭＳ 明朝" w:eastAsia="ＭＳ 明朝" w:hAnsi="ＭＳ 明朝"/>
                <w:sz w:val="16"/>
              </w:rPr>
            </w:pPr>
          </w:p>
        </w:tc>
      </w:tr>
      <w:tr w:rsidR="004D340D" w:rsidRPr="00CF517F" w:rsidTr="004D340D">
        <w:trPr>
          <w:trHeight w:val="184"/>
        </w:trPr>
        <w:tc>
          <w:tcPr>
            <w:tcW w:w="2268" w:type="dxa"/>
            <w:vMerge/>
            <w:tcBorders>
              <w:left w:val="single" w:sz="4" w:space="0" w:color="auto"/>
              <w:right w:val="single" w:sz="4" w:space="0" w:color="auto"/>
            </w:tcBorders>
            <w:shd w:val="clear" w:color="auto" w:fill="auto"/>
          </w:tcPr>
          <w:p w:rsidR="004D340D" w:rsidRPr="00CF517F" w:rsidRDefault="004D340D" w:rsidP="00124D7B">
            <w:pPr>
              <w:rPr>
                <w:rFonts w:ascii="ＭＳ 明朝" w:eastAsia="ＭＳ 明朝" w:hAnsi="ＭＳ 明朝"/>
                <w:sz w:val="18"/>
                <w:szCs w:val="18"/>
              </w:rPr>
            </w:pPr>
          </w:p>
        </w:tc>
        <w:tc>
          <w:tcPr>
            <w:tcW w:w="6237" w:type="dxa"/>
            <w:tcBorders>
              <w:top w:val="dashed" w:sz="4" w:space="0" w:color="auto"/>
              <w:left w:val="single" w:sz="4" w:space="0" w:color="auto"/>
              <w:bottom w:val="dashed" w:sz="4" w:space="0" w:color="auto"/>
              <w:right w:val="single" w:sz="4" w:space="0" w:color="auto"/>
            </w:tcBorders>
          </w:tcPr>
          <w:p w:rsidR="004D340D" w:rsidRPr="00B36703" w:rsidRDefault="004D340D" w:rsidP="00A36695">
            <w:pPr>
              <w:rPr>
                <w:rFonts w:hAnsi="ＭＳ ゴシック"/>
                <w:sz w:val="16"/>
                <w:szCs w:val="16"/>
              </w:rPr>
            </w:pPr>
            <w:r w:rsidRPr="00B36703">
              <w:rPr>
                <w:rFonts w:hAnsi="ＭＳ ゴシック" w:hint="eastAsia"/>
                <w:sz w:val="16"/>
                <w:szCs w:val="16"/>
              </w:rPr>
              <w:t>②提供した具体的なサービスの内容等の記録</w:t>
            </w:r>
            <w:r w:rsidR="00A36695" w:rsidRPr="00B36703">
              <w:rPr>
                <w:rFonts w:hAnsi="ＭＳ ゴシック" w:hint="eastAsia"/>
                <w:sz w:val="16"/>
                <w:szCs w:val="16"/>
              </w:rPr>
              <w:t>：サービスを提供をした日</w:t>
            </w:r>
          </w:p>
        </w:tc>
        <w:tc>
          <w:tcPr>
            <w:tcW w:w="567" w:type="dxa"/>
            <w:vMerge/>
            <w:tcBorders>
              <w:left w:val="single" w:sz="4" w:space="0" w:color="auto"/>
              <w:right w:val="single" w:sz="4" w:space="0" w:color="auto"/>
            </w:tcBorders>
          </w:tcPr>
          <w:p w:rsidR="004D340D" w:rsidRDefault="004D340D" w:rsidP="004D340D">
            <w:pPr>
              <w:spacing w:beforeLines="200" w:before="684"/>
              <w:jc w:val="center"/>
              <w:rPr>
                <w:rFonts w:ascii="ＭＳ 明朝" w:eastAsia="ＭＳ 明朝" w:hAnsi="ＭＳ 明朝"/>
                <w:sz w:val="18"/>
                <w:szCs w:val="18"/>
              </w:rPr>
            </w:pPr>
          </w:p>
        </w:tc>
        <w:tc>
          <w:tcPr>
            <w:tcW w:w="567" w:type="dxa"/>
            <w:vMerge/>
            <w:tcBorders>
              <w:left w:val="single" w:sz="4" w:space="0" w:color="auto"/>
              <w:right w:val="single" w:sz="4" w:space="0" w:color="auto"/>
            </w:tcBorders>
          </w:tcPr>
          <w:p w:rsidR="004D340D" w:rsidRDefault="004D340D" w:rsidP="004D340D">
            <w:pPr>
              <w:spacing w:beforeLines="200" w:before="684"/>
              <w:jc w:val="center"/>
              <w:rPr>
                <w:rFonts w:ascii="ＭＳ 明朝" w:eastAsia="ＭＳ 明朝" w:hAnsi="ＭＳ 明朝"/>
                <w:sz w:val="18"/>
                <w:szCs w:val="18"/>
              </w:rPr>
            </w:pPr>
          </w:p>
        </w:tc>
        <w:tc>
          <w:tcPr>
            <w:tcW w:w="1134" w:type="dxa"/>
            <w:vMerge/>
            <w:tcBorders>
              <w:left w:val="single" w:sz="4" w:space="0" w:color="auto"/>
              <w:right w:val="single" w:sz="4" w:space="0" w:color="auto"/>
            </w:tcBorders>
          </w:tcPr>
          <w:p w:rsidR="004D340D" w:rsidRPr="00453668" w:rsidRDefault="004D340D" w:rsidP="00453668">
            <w:pPr>
              <w:jc w:val="left"/>
              <w:rPr>
                <w:rFonts w:ascii="ＭＳ 明朝" w:eastAsia="ＭＳ 明朝" w:hAnsi="ＭＳ 明朝"/>
                <w:sz w:val="16"/>
              </w:rPr>
            </w:pPr>
          </w:p>
        </w:tc>
      </w:tr>
      <w:tr w:rsidR="004D340D" w:rsidRPr="00CF517F" w:rsidTr="004D340D">
        <w:trPr>
          <w:trHeight w:val="452"/>
        </w:trPr>
        <w:tc>
          <w:tcPr>
            <w:tcW w:w="2268" w:type="dxa"/>
            <w:vMerge/>
            <w:tcBorders>
              <w:left w:val="single" w:sz="4" w:space="0" w:color="auto"/>
              <w:right w:val="single" w:sz="4" w:space="0" w:color="auto"/>
            </w:tcBorders>
            <w:shd w:val="clear" w:color="auto" w:fill="auto"/>
          </w:tcPr>
          <w:p w:rsidR="004D340D" w:rsidRPr="00CF517F" w:rsidRDefault="004D340D" w:rsidP="00124D7B">
            <w:pPr>
              <w:rPr>
                <w:rFonts w:ascii="ＭＳ 明朝" w:eastAsia="ＭＳ 明朝" w:hAnsi="ＭＳ 明朝"/>
                <w:sz w:val="18"/>
                <w:szCs w:val="18"/>
              </w:rPr>
            </w:pPr>
          </w:p>
        </w:tc>
        <w:tc>
          <w:tcPr>
            <w:tcW w:w="6237" w:type="dxa"/>
            <w:tcBorders>
              <w:top w:val="dashed" w:sz="4" w:space="0" w:color="auto"/>
              <w:left w:val="single" w:sz="4" w:space="0" w:color="auto"/>
              <w:bottom w:val="dashed" w:sz="4" w:space="0" w:color="auto"/>
              <w:right w:val="single" w:sz="4" w:space="0" w:color="auto"/>
            </w:tcBorders>
          </w:tcPr>
          <w:p w:rsidR="004D340D" w:rsidRPr="00B36703" w:rsidRDefault="004D340D" w:rsidP="002F7C8B">
            <w:pPr>
              <w:ind w:left="160" w:hangingChars="100" w:hanging="160"/>
              <w:rPr>
                <w:rFonts w:hAnsi="ＭＳ ゴシック"/>
                <w:sz w:val="16"/>
                <w:szCs w:val="16"/>
              </w:rPr>
            </w:pPr>
            <w:r w:rsidRPr="00B36703">
              <w:rPr>
                <w:rFonts w:hAnsi="ＭＳ ゴシック" w:hint="eastAsia"/>
                <w:sz w:val="16"/>
                <w:szCs w:val="16"/>
              </w:rPr>
              <w:t>③身体的拘束等の態様及び時間、その際の利用者の心身の状況並びに緊急やむを得ない理由の記録</w:t>
            </w:r>
            <w:r w:rsidR="00A36695" w:rsidRPr="00B36703">
              <w:rPr>
                <w:rFonts w:hAnsi="ＭＳ ゴシック" w:hint="eastAsia"/>
                <w:sz w:val="16"/>
                <w:szCs w:val="16"/>
              </w:rPr>
              <w:t>：身体拘束期間の終了日又は見直しにより次の記録を作成した日の前日</w:t>
            </w:r>
          </w:p>
        </w:tc>
        <w:tc>
          <w:tcPr>
            <w:tcW w:w="567" w:type="dxa"/>
            <w:vMerge/>
            <w:tcBorders>
              <w:left w:val="single" w:sz="4" w:space="0" w:color="auto"/>
              <w:right w:val="single" w:sz="4" w:space="0" w:color="auto"/>
            </w:tcBorders>
          </w:tcPr>
          <w:p w:rsidR="004D340D" w:rsidRDefault="004D340D" w:rsidP="004D340D">
            <w:pPr>
              <w:spacing w:beforeLines="200" w:before="684"/>
              <w:jc w:val="center"/>
              <w:rPr>
                <w:rFonts w:ascii="ＭＳ 明朝" w:eastAsia="ＭＳ 明朝" w:hAnsi="ＭＳ 明朝"/>
                <w:sz w:val="18"/>
                <w:szCs w:val="18"/>
              </w:rPr>
            </w:pPr>
          </w:p>
        </w:tc>
        <w:tc>
          <w:tcPr>
            <w:tcW w:w="567" w:type="dxa"/>
            <w:vMerge/>
            <w:tcBorders>
              <w:left w:val="single" w:sz="4" w:space="0" w:color="auto"/>
              <w:right w:val="single" w:sz="4" w:space="0" w:color="auto"/>
            </w:tcBorders>
          </w:tcPr>
          <w:p w:rsidR="004D340D" w:rsidRDefault="004D340D" w:rsidP="004D340D">
            <w:pPr>
              <w:spacing w:beforeLines="200" w:before="684"/>
              <w:jc w:val="center"/>
              <w:rPr>
                <w:rFonts w:ascii="ＭＳ 明朝" w:eastAsia="ＭＳ 明朝" w:hAnsi="ＭＳ 明朝"/>
                <w:sz w:val="18"/>
                <w:szCs w:val="18"/>
              </w:rPr>
            </w:pPr>
          </w:p>
        </w:tc>
        <w:tc>
          <w:tcPr>
            <w:tcW w:w="1134" w:type="dxa"/>
            <w:vMerge/>
            <w:tcBorders>
              <w:left w:val="single" w:sz="4" w:space="0" w:color="auto"/>
              <w:right w:val="single" w:sz="4" w:space="0" w:color="auto"/>
            </w:tcBorders>
          </w:tcPr>
          <w:p w:rsidR="004D340D" w:rsidRPr="00453668" w:rsidRDefault="004D340D" w:rsidP="00453668">
            <w:pPr>
              <w:jc w:val="left"/>
              <w:rPr>
                <w:rFonts w:ascii="ＭＳ 明朝" w:eastAsia="ＭＳ 明朝" w:hAnsi="ＭＳ 明朝"/>
                <w:sz w:val="16"/>
              </w:rPr>
            </w:pPr>
          </w:p>
        </w:tc>
      </w:tr>
      <w:tr w:rsidR="004D340D" w:rsidRPr="00CF517F" w:rsidTr="004D340D">
        <w:trPr>
          <w:trHeight w:val="217"/>
        </w:trPr>
        <w:tc>
          <w:tcPr>
            <w:tcW w:w="2268" w:type="dxa"/>
            <w:vMerge/>
            <w:tcBorders>
              <w:left w:val="single" w:sz="4" w:space="0" w:color="auto"/>
              <w:right w:val="single" w:sz="4" w:space="0" w:color="auto"/>
            </w:tcBorders>
            <w:shd w:val="clear" w:color="auto" w:fill="auto"/>
          </w:tcPr>
          <w:p w:rsidR="004D340D" w:rsidRPr="00CF517F" w:rsidRDefault="004D340D" w:rsidP="00124D7B">
            <w:pPr>
              <w:rPr>
                <w:rFonts w:ascii="ＭＳ 明朝" w:eastAsia="ＭＳ 明朝" w:hAnsi="ＭＳ 明朝"/>
                <w:sz w:val="18"/>
                <w:szCs w:val="18"/>
              </w:rPr>
            </w:pPr>
          </w:p>
        </w:tc>
        <w:tc>
          <w:tcPr>
            <w:tcW w:w="6237" w:type="dxa"/>
            <w:tcBorders>
              <w:top w:val="dashed" w:sz="4" w:space="0" w:color="auto"/>
              <w:left w:val="single" w:sz="4" w:space="0" w:color="auto"/>
              <w:bottom w:val="dashed" w:sz="4" w:space="0" w:color="auto"/>
              <w:right w:val="single" w:sz="4" w:space="0" w:color="auto"/>
            </w:tcBorders>
          </w:tcPr>
          <w:p w:rsidR="004D340D" w:rsidRPr="00B36703" w:rsidRDefault="004D340D" w:rsidP="00A36695">
            <w:pPr>
              <w:rPr>
                <w:rFonts w:hAnsi="ＭＳ ゴシック"/>
                <w:sz w:val="16"/>
                <w:szCs w:val="16"/>
              </w:rPr>
            </w:pPr>
            <w:r w:rsidRPr="00B36703">
              <w:rPr>
                <w:rFonts w:hAnsi="ＭＳ ゴシック" w:hint="eastAsia"/>
                <w:sz w:val="16"/>
                <w:szCs w:val="16"/>
              </w:rPr>
              <w:t>④市町村への通知に係る記録</w:t>
            </w:r>
            <w:r w:rsidR="00A36695" w:rsidRPr="00B36703">
              <w:rPr>
                <w:rFonts w:hAnsi="ＭＳ ゴシック" w:hint="eastAsia"/>
                <w:sz w:val="16"/>
                <w:szCs w:val="16"/>
              </w:rPr>
              <w:t>：通知の日</w:t>
            </w:r>
          </w:p>
        </w:tc>
        <w:tc>
          <w:tcPr>
            <w:tcW w:w="567" w:type="dxa"/>
            <w:vMerge/>
            <w:tcBorders>
              <w:left w:val="single" w:sz="4" w:space="0" w:color="auto"/>
              <w:right w:val="single" w:sz="4" w:space="0" w:color="auto"/>
            </w:tcBorders>
          </w:tcPr>
          <w:p w:rsidR="004D340D" w:rsidRDefault="004D340D" w:rsidP="004D340D">
            <w:pPr>
              <w:spacing w:beforeLines="200" w:before="684"/>
              <w:jc w:val="center"/>
              <w:rPr>
                <w:rFonts w:ascii="ＭＳ 明朝" w:eastAsia="ＭＳ 明朝" w:hAnsi="ＭＳ 明朝"/>
                <w:sz w:val="18"/>
                <w:szCs w:val="18"/>
              </w:rPr>
            </w:pPr>
          </w:p>
        </w:tc>
        <w:tc>
          <w:tcPr>
            <w:tcW w:w="567" w:type="dxa"/>
            <w:vMerge/>
            <w:tcBorders>
              <w:left w:val="single" w:sz="4" w:space="0" w:color="auto"/>
              <w:right w:val="single" w:sz="4" w:space="0" w:color="auto"/>
            </w:tcBorders>
          </w:tcPr>
          <w:p w:rsidR="004D340D" w:rsidRDefault="004D340D" w:rsidP="004D340D">
            <w:pPr>
              <w:spacing w:beforeLines="200" w:before="684"/>
              <w:jc w:val="center"/>
              <w:rPr>
                <w:rFonts w:ascii="ＭＳ 明朝" w:eastAsia="ＭＳ 明朝" w:hAnsi="ＭＳ 明朝"/>
                <w:sz w:val="18"/>
                <w:szCs w:val="18"/>
              </w:rPr>
            </w:pPr>
          </w:p>
        </w:tc>
        <w:tc>
          <w:tcPr>
            <w:tcW w:w="1134" w:type="dxa"/>
            <w:vMerge/>
            <w:tcBorders>
              <w:left w:val="single" w:sz="4" w:space="0" w:color="auto"/>
              <w:right w:val="single" w:sz="4" w:space="0" w:color="auto"/>
            </w:tcBorders>
          </w:tcPr>
          <w:p w:rsidR="004D340D" w:rsidRPr="00453668" w:rsidRDefault="004D340D" w:rsidP="00453668">
            <w:pPr>
              <w:jc w:val="left"/>
              <w:rPr>
                <w:rFonts w:ascii="ＭＳ 明朝" w:eastAsia="ＭＳ 明朝" w:hAnsi="ＭＳ 明朝"/>
                <w:sz w:val="16"/>
              </w:rPr>
            </w:pPr>
          </w:p>
        </w:tc>
      </w:tr>
      <w:tr w:rsidR="004D340D" w:rsidRPr="00CF517F" w:rsidTr="004D340D">
        <w:trPr>
          <w:trHeight w:val="217"/>
        </w:trPr>
        <w:tc>
          <w:tcPr>
            <w:tcW w:w="2268" w:type="dxa"/>
            <w:vMerge/>
            <w:tcBorders>
              <w:left w:val="single" w:sz="4" w:space="0" w:color="auto"/>
              <w:right w:val="single" w:sz="4" w:space="0" w:color="auto"/>
            </w:tcBorders>
            <w:shd w:val="clear" w:color="auto" w:fill="auto"/>
          </w:tcPr>
          <w:p w:rsidR="004D340D" w:rsidRPr="00CF517F" w:rsidRDefault="004D340D" w:rsidP="00124D7B">
            <w:pPr>
              <w:rPr>
                <w:rFonts w:ascii="ＭＳ 明朝" w:eastAsia="ＭＳ 明朝" w:hAnsi="ＭＳ 明朝"/>
                <w:sz w:val="18"/>
                <w:szCs w:val="18"/>
              </w:rPr>
            </w:pPr>
          </w:p>
        </w:tc>
        <w:tc>
          <w:tcPr>
            <w:tcW w:w="6237" w:type="dxa"/>
            <w:tcBorders>
              <w:top w:val="dashed" w:sz="4" w:space="0" w:color="auto"/>
              <w:left w:val="single" w:sz="4" w:space="0" w:color="auto"/>
              <w:bottom w:val="dashed" w:sz="4" w:space="0" w:color="auto"/>
              <w:right w:val="single" w:sz="4" w:space="0" w:color="auto"/>
            </w:tcBorders>
          </w:tcPr>
          <w:p w:rsidR="004D340D" w:rsidRPr="00B36703" w:rsidRDefault="004D340D" w:rsidP="00A36695">
            <w:pPr>
              <w:rPr>
                <w:rFonts w:hAnsi="ＭＳ ゴシック"/>
                <w:sz w:val="16"/>
                <w:szCs w:val="16"/>
              </w:rPr>
            </w:pPr>
            <w:r w:rsidRPr="00B36703">
              <w:rPr>
                <w:rFonts w:hAnsi="ＭＳ ゴシック" w:hint="eastAsia"/>
                <w:sz w:val="16"/>
                <w:szCs w:val="16"/>
              </w:rPr>
              <w:t>⑤苦情の内容等の記録</w:t>
            </w:r>
            <w:r w:rsidR="00A36695" w:rsidRPr="00B36703">
              <w:rPr>
                <w:rFonts w:hAnsi="ＭＳ ゴシック" w:hint="eastAsia"/>
                <w:sz w:val="16"/>
                <w:szCs w:val="16"/>
              </w:rPr>
              <w:t>：サービス提供をした日</w:t>
            </w:r>
          </w:p>
        </w:tc>
        <w:tc>
          <w:tcPr>
            <w:tcW w:w="567" w:type="dxa"/>
            <w:vMerge/>
            <w:tcBorders>
              <w:left w:val="single" w:sz="4" w:space="0" w:color="auto"/>
              <w:right w:val="single" w:sz="4" w:space="0" w:color="auto"/>
            </w:tcBorders>
          </w:tcPr>
          <w:p w:rsidR="004D340D" w:rsidRDefault="004D340D" w:rsidP="004D340D">
            <w:pPr>
              <w:spacing w:beforeLines="200" w:before="684"/>
              <w:jc w:val="center"/>
              <w:rPr>
                <w:rFonts w:ascii="ＭＳ 明朝" w:eastAsia="ＭＳ 明朝" w:hAnsi="ＭＳ 明朝"/>
                <w:sz w:val="18"/>
                <w:szCs w:val="18"/>
              </w:rPr>
            </w:pPr>
          </w:p>
        </w:tc>
        <w:tc>
          <w:tcPr>
            <w:tcW w:w="567" w:type="dxa"/>
            <w:vMerge/>
            <w:tcBorders>
              <w:left w:val="single" w:sz="4" w:space="0" w:color="auto"/>
              <w:right w:val="single" w:sz="4" w:space="0" w:color="auto"/>
            </w:tcBorders>
          </w:tcPr>
          <w:p w:rsidR="004D340D" w:rsidRDefault="004D340D" w:rsidP="004D340D">
            <w:pPr>
              <w:spacing w:beforeLines="200" w:before="684"/>
              <w:jc w:val="center"/>
              <w:rPr>
                <w:rFonts w:ascii="ＭＳ 明朝" w:eastAsia="ＭＳ 明朝" w:hAnsi="ＭＳ 明朝"/>
                <w:sz w:val="18"/>
                <w:szCs w:val="18"/>
              </w:rPr>
            </w:pPr>
          </w:p>
        </w:tc>
        <w:tc>
          <w:tcPr>
            <w:tcW w:w="1134" w:type="dxa"/>
            <w:vMerge/>
            <w:tcBorders>
              <w:left w:val="single" w:sz="4" w:space="0" w:color="auto"/>
              <w:right w:val="single" w:sz="4" w:space="0" w:color="auto"/>
            </w:tcBorders>
          </w:tcPr>
          <w:p w:rsidR="004D340D" w:rsidRPr="00453668" w:rsidRDefault="004D340D" w:rsidP="00453668">
            <w:pPr>
              <w:jc w:val="left"/>
              <w:rPr>
                <w:rFonts w:ascii="ＭＳ 明朝" w:eastAsia="ＭＳ 明朝" w:hAnsi="ＭＳ 明朝"/>
                <w:sz w:val="16"/>
              </w:rPr>
            </w:pPr>
          </w:p>
        </w:tc>
      </w:tr>
      <w:tr w:rsidR="004D340D" w:rsidRPr="00CF517F" w:rsidTr="004D340D">
        <w:trPr>
          <w:trHeight w:val="201"/>
        </w:trPr>
        <w:tc>
          <w:tcPr>
            <w:tcW w:w="2268" w:type="dxa"/>
            <w:vMerge/>
            <w:tcBorders>
              <w:left w:val="single" w:sz="4" w:space="0" w:color="auto"/>
              <w:right w:val="single" w:sz="4" w:space="0" w:color="auto"/>
            </w:tcBorders>
            <w:shd w:val="clear" w:color="auto" w:fill="auto"/>
          </w:tcPr>
          <w:p w:rsidR="004D340D" w:rsidRPr="00CF517F" w:rsidRDefault="004D340D" w:rsidP="00124D7B">
            <w:pPr>
              <w:rPr>
                <w:rFonts w:ascii="ＭＳ 明朝" w:eastAsia="ＭＳ 明朝" w:hAnsi="ＭＳ 明朝"/>
                <w:sz w:val="18"/>
                <w:szCs w:val="18"/>
              </w:rPr>
            </w:pPr>
          </w:p>
        </w:tc>
        <w:tc>
          <w:tcPr>
            <w:tcW w:w="6237" w:type="dxa"/>
            <w:tcBorders>
              <w:top w:val="dashed" w:sz="4" w:space="0" w:color="auto"/>
              <w:left w:val="single" w:sz="4" w:space="0" w:color="auto"/>
              <w:bottom w:val="dashed" w:sz="4" w:space="0" w:color="auto"/>
              <w:right w:val="single" w:sz="4" w:space="0" w:color="auto"/>
            </w:tcBorders>
          </w:tcPr>
          <w:p w:rsidR="004D340D" w:rsidRPr="00B36703" w:rsidRDefault="004D340D" w:rsidP="00A36695">
            <w:pPr>
              <w:rPr>
                <w:rFonts w:hAnsi="ＭＳ ゴシック"/>
                <w:sz w:val="16"/>
                <w:szCs w:val="16"/>
              </w:rPr>
            </w:pPr>
            <w:r w:rsidRPr="00B36703">
              <w:rPr>
                <w:rFonts w:hAnsi="ＭＳ ゴシック" w:hint="eastAsia"/>
                <w:sz w:val="16"/>
                <w:szCs w:val="16"/>
              </w:rPr>
              <w:t>⑥事故の状況及び事故に際して採った処置についての記録</w:t>
            </w:r>
            <w:r w:rsidR="00A36695" w:rsidRPr="00B36703">
              <w:rPr>
                <w:rFonts w:hAnsi="ＭＳ ゴシック" w:hint="eastAsia"/>
                <w:sz w:val="16"/>
                <w:szCs w:val="16"/>
              </w:rPr>
              <w:t>：サービス提供をした日</w:t>
            </w:r>
          </w:p>
        </w:tc>
        <w:tc>
          <w:tcPr>
            <w:tcW w:w="567" w:type="dxa"/>
            <w:vMerge/>
            <w:tcBorders>
              <w:left w:val="single" w:sz="4" w:space="0" w:color="auto"/>
              <w:right w:val="single" w:sz="4" w:space="0" w:color="auto"/>
            </w:tcBorders>
          </w:tcPr>
          <w:p w:rsidR="004D340D" w:rsidRDefault="004D340D" w:rsidP="004D340D">
            <w:pPr>
              <w:spacing w:beforeLines="200" w:before="684"/>
              <w:jc w:val="center"/>
              <w:rPr>
                <w:rFonts w:ascii="ＭＳ 明朝" w:eastAsia="ＭＳ 明朝" w:hAnsi="ＭＳ 明朝"/>
                <w:sz w:val="18"/>
                <w:szCs w:val="18"/>
              </w:rPr>
            </w:pPr>
          </w:p>
        </w:tc>
        <w:tc>
          <w:tcPr>
            <w:tcW w:w="567" w:type="dxa"/>
            <w:vMerge/>
            <w:tcBorders>
              <w:left w:val="single" w:sz="4" w:space="0" w:color="auto"/>
              <w:right w:val="single" w:sz="4" w:space="0" w:color="auto"/>
            </w:tcBorders>
          </w:tcPr>
          <w:p w:rsidR="004D340D" w:rsidRDefault="004D340D" w:rsidP="004D340D">
            <w:pPr>
              <w:spacing w:beforeLines="200" w:before="684"/>
              <w:jc w:val="center"/>
              <w:rPr>
                <w:rFonts w:ascii="ＭＳ 明朝" w:eastAsia="ＭＳ 明朝" w:hAnsi="ＭＳ 明朝"/>
                <w:sz w:val="18"/>
                <w:szCs w:val="18"/>
              </w:rPr>
            </w:pPr>
          </w:p>
        </w:tc>
        <w:tc>
          <w:tcPr>
            <w:tcW w:w="1134" w:type="dxa"/>
            <w:vMerge/>
            <w:tcBorders>
              <w:left w:val="single" w:sz="4" w:space="0" w:color="auto"/>
              <w:right w:val="single" w:sz="4" w:space="0" w:color="auto"/>
            </w:tcBorders>
          </w:tcPr>
          <w:p w:rsidR="004D340D" w:rsidRPr="00453668" w:rsidRDefault="004D340D" w:rsidP="00453668">
            <w:pPr>
              <w:jc w:val="left"/>
              <w:rPr>
                <w:rFonts w:ascii="ＭＳ 明朝" w:eastAsia="ＭＳ 明朝" w:hAnsi="ＭＳ 明朝"/>
                <w:sz w:val="16"/>
              </w:rPr>
            </w:pPr>
          </w:p>
        </w:tc>
      </w:tr>
      <w:tr w:rsidR="004D340D" w:rsidRPr="00CF517F" w:rsidTr="00A36695">
        <w:trPr>
          <w:trHeight w:val="503"/>
        </w:trPr>
        <w:tc>
          <w:tcPr>
            <w:tcW w:w="2268" w:type="dxa"/>
            <w:vMerge/>
            <w:tcBorders>
              <w:left w:val="single" w:sz="4" w:space="0" w:color="auto"/>
              <w:right w:val="single" w:sz="4" w:space="0" w:color="auto"/>
            </w:tcBorders>
            <w:shd w:val="clear" w:color="auto" w:fill="auto"/>
          </w:tcPr>
          <w:p w:rsidR="004D340D" w:rsidRPr="00CF517F" w:rsidRDefault="004D340D" w:rsidP="00124D7B">
            <w:pPr>
              <w:rPr>
                <w:rFonts w:ascii="ＭＳ 明朝" w:eastAsia="ＭＳ 明朝" w:hAnsi="ＭＳ 明朝"/>
                <w:sz w:val="18"/>
                <w:szCs w:val="18"/>
              </w:rPr>
            </w:pPr>
          </w:p>
        </w:tc>
        <w:tc>
          <w:tcPr>
            <w:tcW w:w="6237" w:type="dxa"/>
            <w:tcBorders>
              <w:top w:val="dashed" w:sz="4" w:space="0" w:color="auto"/>
              <w:left w:val="single" w:sz="4" w:space="0" w:color="auto"/>
              <w:right w:val="single" w:sz="4" w:space="0" w:color="auto"/>
            </w:tcBorders>
          </w:tcPr>
          <w:p w:rsidR="004D340D" w:rsidRPr="00B36703" w:rsidRDefault="004D340D" w:rsidP="00A36695">
            <w:pPr>
              <w:rPr>
                <w:rFonts w:hAnsi="ＭＳ ゴシック"/>
                <w:sz w:val="16"/>
                <w:szCs w:val="16"/>
              </w:rPr>
            </w:pPr>
            <w:r w:rsidRPr="00B36703">
              <w:rPr>
                <w:rFonts w:hAnsi="ＭＳ ゴシック" w:hint="eastAsia"/>
                <w:sz w:val="16"/>
                <w:szCs w:val="16"/>
              </w:rPr>
              <w:t>⑦運営推進会議の報告、評価、要望、助言等の記録</w:t>
            </w:r>
            <w:r w:rsidR="00A36695" w:rsidRPr="00B36703">
              <w:rPr>
                <w:rFonts w:hAnsi="ＭＳ ゴシック" w:hint="eastAsia"/>
                <w:sz w:val="16"/>
                <w:szCs w:val="16"/>
              </w:rPr>
              <w:t>：運営推進会議の日</w:t>
            </w:r>
          </w:p>
        </w:tc>
        <w:tc>
          <w:tcPr>
            <w:tcW w:w="567" w:type="dxa"/>
            <w:vMerge/>
            <w:tcBorders>
              <w:left w:val="single" w:sz="4" w:space="0" w:color="auto"/>
              <w:right w:val="single" w:sz="4" w:space="0" w:color="auto"/>
            </w:tcBorders>
          </w:tcPr>
          <w:p w:rsidR="004D340D" w:rsidRDefault="004D340D" w:rsidP="004D340D">
            <w:pPr>
              <w:spacing w:beforeLines="200" w:before="684"/>
              <w:jc w:val="center"/>
              <w:rPr>
                <w:rFonts w:ascii="ＭＳ 明朝" w:eastAsia="ＭＳ 明朝" w:hAnsi="ＭＳ 明朝"/>
                <w:sz w:val="18"/>
                <w:szCs w:val="18"/>
              </w:rPr>
            </w:pPr>
          </w:p>
        </w:tc>
        <w:tc>
          <w:tcPr>
            <w:tcW w:w="567" w:type="dxa"/>
            <w:vMerge/>
            <w:tcBorders>
              <w:left w:val="single" w:sz="4" w:space="0" w:color="auto"/>
              <w:right w:val="single" w:sz="4" w:space="0" w:color="auto"/>
            </w:tcBorders>
          </w:tcPr>
          <w:p w:rsidR="004D340D" w:rsidRDefault="004D340D" w:rsidP="004D340D">
            <w:pPr>
              <w:spacing w:beforeLines="200" w:before="684"/>
              <w:jc w:val="center"/>
              <w:rPr>
                <w:rFonts w:ascii="ＭＳ 明朝" w:eastAsia="ＭＳ 明朝" w:hAnsi="ＭＳ 明朝"/>
                <w:sz w:val="18"/>
                <w:szCs w:val="18"/>
              </w:rPr>
            </w:pPr>
          </w:p>
        </w:tc>
        <w:tc>
          <w:tcPr>
            <w:tcW w:w="1134" w:type="dxa"/>
            <w:vMerge/>
            <w:tcBorders>
              <w:left w:val="single" w:sz="4" w:space="0" w:color="auto"/>
              <w:right w:val="single" w:sz="4" w:space="0" w:color="auto"/>
            </w:tcBorders>
          </w:tcPr>
          <w:p w:rsidR="004D340D" w:rsidRPr="00453668" w:rsidRDefault="004D340D" w:rsidP="00453668">
            <w:pPr>
              <w:jc w:val="left"/>
              <w:rPr>
                <w:rFonts w:ascii="ＭＳ 明朝" w:eastAsia="ＭＳ 明朝" w:hAnsi="ＭＳ 明朝"/>
                <w:sz w:val="16"/>
              </w:rPr>
            </w:pPr>
          </w:p>
        </w:tc>
      </w:tr>
      <w:tr w:rsidR="00911811" w:rsidRPr="00CF517F" w:rsidTr="002C7389">
        <w:trPr>
          <w:trHeight w:val="743"/>
        </w:trPr>
        <w:tc>
          <w:tcPr>
            <w:tcW w:w="2268" w:type="dxa"/>
            <w:tcBorders>
              <w:top w:val="single" w:sz="4" w:space="0" w:color="auto"/>
              <w:left w:val="single" w:sz="4" w:space="0" w:color="auto"/>
              <w:bottom w:val="single" w:sz="4" w:space="0" w:color="auto"/>
              <w:right w:val="single" w:sz="4" w:space="0" w:color="auto"/>
            </w:tcBorders>
          </w:tcPr>
          <w:p w:rsidR="00911811" w:rsidRPr="00CF55A9" w:rsidRDefault="00911811" w:rsidP="0024396B">
            <w:pPr>
              <w:spacing w:beforeLines="50" w:before="171"/>
              <w:rPr>
                <w:rFonts w:ascii="ＭＳ 明朝" w:eastAsia="ＭＳ 明朝" w:hAnsi="ＭＳ 明朝"/>
                <w:sz w:val="18"/>
                <w:szCs w:val="18"/>
              </w:rPr>
            </w:pPr>
            <w:r>
              <w:rPr>
                <w:rFonts w:ascii="ＭＳ 明朝" w:eastAsia="ＭＳ 明朝" w:hAnsi="ＭＳ 明朝" w:hint="eastAsia"/>
                <w:sz w:val="18"/>
                <w:szCs w:val="18"/>
              </w:rPr>
              <w:t>41</w:t>
            </w:r>
            <w:r w:rsidRPr="00CF55A9">
              <w:rPr>
                <w:rFonts w:ascii="ＭＳ 明朝" w:eastAsia="ＭＳ 明朝" w:hAnsi="ＭＳ 明朝" w:hint="eastAsia"/>
                <w:sz w:val="18"/>
                <w:szCs w:val="18"/>
              </w:rPr>
              <w:t xml:space="preserve">　会計の区分</w:t>
            </w:r>
          </w:p>
          <w:p w:rsidR="00911811" w:rsidRPr="00CF55A9" w:rsidRDefault="00911811" w:rsidP="0024396B">
            <w:pPr>
              <w:spacing w:beforeLines="50" w:before="171"/>
              <w:ind w:leftChars="100" w:left="210"/>
              <w:rPr>
                <w:rFonts w:ascii="ＭＳ 明朝" w:eastAsia="ＭＳ 明朝" w:hAnsi="ＭＳ 明朝"/>
                <w:sz w:val="18"/>
                <w:szCs w:val="18"/>
              </w:rPr>
            </w:pPr>
          </w:p>
        </w:tc>
        <w:tc>
          <w:tcPr>
            <w:tcW w:w="6237" w:type="dxa"/>
            <w:tcBorders>
              <w:top w:val="single" w:sz="4" w:space="0" w:color="auto"/>
              <w:left w:val="single" w:sz="4" w:space="0" w:color="auto"/>
              <w:bottom w:val="single" w:sz="4" w:space="0" w:color="auto"/>
              <w:right w:val="single" w:sz="4" w:space="0" w:color="auto"/>
            </w:tcBorders>
          </w:tcPr>
          <w:p w:rsidR="00911811" w:rsidRPr="00B36703" w:rsidRDefault="00911811" w:rsidP="002C7389">
            <w:pPr>
              <w:spacing w:line="180" w:lineRule="atLeast"/>
              <w:rPr>
                <w:rFonts w:hAnsi="ＭＳ ゴシック"/>
                <w:sz w:val="18"/>
                <w:szCs w:val="18"/>
              </w:rPr>
            </w:pPr>
            <w:r w:rsidRPr="00B36703">
              <w:rPr>
                <w:rFonts w:hAnsi="ＭＳ ゴシック" w:hint="eastAsia"/>
                <w:sz w:val="18"/>
                <w:szCs w:val="18"/>
              </w:rPr>
              <w:t>事業所ごとに経理を区分するとともに、地域密着型介護老人福祉施設入所者生活介護とその他の事業とに区分して会計処理しているか。</w:t>
            </w:r>
          </w:p>
        </w:tc>
        <w:tc>
          <w:tcPr>
            <w:tcW w:w="567" w:type="dxa"/>
            <w:tcBorders>
              <w:top w:val="single" w:sz="4" w:space="0" w:color="auto"/>
              <w:left w:val="single" w:sz="4" w:space="0" w:color="auto"/>
              <w:bottom w:val="single" w:sz="4" w:space="0" w:color="auto"/>
              <w:right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11811" w:rsidRPr="00453668" w:rsidRDefault="00911811" w:rsidP="00453668">
            <w:pPr>
              <w:jc w:val="left"/>
              <w:rPr>
                <w:rFonts w:ascii="ＭＳ 明朝" w:eastAsia="ＭＳ 明朝" w:hAnsi="ＭＳ 明朝"/>
                <w:sz w:val="16"/>
                <w:szCs w:val="18"/>
              </w:rPr>
            </w:pPr>
            <w:r w:rsidRPr="00453668">
              <w:rPr>
                <w:rFonts w:ascii="ＭＳ 明朝" w:eastAsia="ＭＳ 明朝" w:hAnsi="ＭＳ 明朝" w:hint="eastAsia"/>
                <w:sz w:val="16"/>
                <w:szCs w:val="18"/>
              </w:rPr>
              <w:t>地基準157</w:t>
            </w:r>
          </w:p>
          <w:p w:rsidR="00911811" w:rsidRPr="00453668" w:rsidRDefault="00911811" w:rsidP="00453668">
            <w:pPr>
              <w:jc w:val="left"/>
              <w:rPr>
                <w:rFonts w:ascii="ＭＳ 明朝" w:eastAsia="ＭＳ 明朝" w:hAnsi="ＭＳ 明朝"/>
                <w:sz w:val="16"/>
                <w:szCs w:val="18"/>
              </w:rPr>
            </w:pPr>
            <w:r w:rsidRPr="00453668">
              <w:rPr>
                <w:rFonts w:ascii="ＭＳ 明朝" w:eastAsia="ＭＳ 明朝" w:hAnsi="ＭＳ 明朝" w:hint="eastAsia"/>
                <w:sz w:val="16"/>
                <w:szCs w:val="18"/>
              </w:rPr>
              <w:t>(準用)3の39</w:t>
            </w:r>
          </w:p>
          <w:p w:rsidR="00911811" w:rsidRPr="00453668" w:rsidRDefault="00911811" w:rsidP="00453668">
            <w:pPr>
              <w:jc w:val="left"/>
              <w:rPr>
                <w:rFonts w:ascii="ＭＳ 明朝" w:eastAsia="ＭＳ 明朝" w:hAnsi="ＭＳ 明朝"/>
                <w:sz w:val="16"/>
                <w:szCs w:val="18"/>
              </w:rPr>
            </w:pPr>
            <w:r w:rsidRPr="00453668">
              <w:rPr>
                <w:rFonts w:ascii="ＭＳ 明朝" w:eastAsia="ＭＳ 明朝" w:hAnsi="ＭＳ 明朝" w:hint="eastAsia"/>
                <w:color w:val="000000"/>
                <w:sz w:val="16"/>
                <w:szCs w:val="16"/>
              </w:rPr>
              <w:t>老計第0331004号・老振第0331004号・老老第0331017号3-7-4(23)(準用)1-4(28)</w:t>
            </w:r>
          </w:p>
        </w:tc>
      </w:tr>
      <w:tr w:rsidR="00911811" w:rsidRPr="00CF517F" w:rsidTr="00911811">
        <w:trPr>
          <w:trHeight w:val="1721"/>
        </w:trPr>
        <w:tc>
          <w:tcPr>
            <w:tcW w:w="2268" w:type="dxa"/>
            <w:tcBorders>
              <w:top w:val="single" w:sz="4" w:space="0" w:color="auto"/>
              <w:left w:val="single" w:sz="4" w:space="0" w:color="auto"/>
              <w:bottom w:val="single" w:sz="4" w:space="0" w:color="auto"/>
              <w:right w:val="single" w:sz="4" w:space="0" w:color="auto"/>
            </w:tcBorders>
          </w:tcPr>
          <w:p w:rsidR="00911811" w:rsidRPr="00CF517F" w:rsidRDefault="00911811" w:rsidP="0024396B">
            <w:pPr>
              <w:spacing w:beforeLines="50" w:before="171"/>
              <w:rPr>
                <w:rFonts w:ascii="ＭＳ 明朝" w:eastAsia="ＭＳ 明朝" w:hAnsi="ＭＳ 明朝"/>
                <w:sz w:val="18"/>
                <w:szCs w:val="18"/>
              </w:rPr>
            </w:pPr>
            <w:r>
              <w:rPr>
                <w:rFonts w:ascii="ＭＳ 明朝" w:eastAsia="ＭＳ 明朝" w:hAnsi="ＭＳ 明朝" w:hint="eastAsia"/>
                <w:sz w:val="18"/>
                <w:szCs w:val="18"/>
              </w:rPr>
              <w:t>42</w:t>
            </w:r>
            <w:r w:rsidRPr="00CF517F">
              <w:rPr>
                <w:rFonts w:ascii="ＭＳ 明朝" w:eastAsia="ＭＳ 明朝" w:hAnsi="ＭＳ 明朝" w:hint="eastAsia"/>
                <w:sz w:val="18"/>
                <w:szCs w:val="18"/>
              </w:rPr>
              <w:t xml:space="preserve">　変更届出の手続</w:t>
            </w:r>
          </w:p>
        </w:tc>
        <w:tc>
          <w:tcPr>
            <w:tcW w:w="6237" w:type="dxa"/>
            <w:tcBorders>
              <w:top w:val="single" w:sz="4" w:space="0" w:color="auto"/>
              <w:left w:val="single" w:sz="4" w:space="0" w:color="auto"/>
              <w:bottom w:val="single" w:sz="4" w:space="0" w:color="auto"/>
              <w:right w:val="single" w:sz="4" w:space="0" w:color="auto"/>
            </w:tcBorders>
          </w:tcPr>
          <w:p w:rsidR="00911811" w:rsidRPr="00B36703" w:rsidRDefault="00911811" w:rsidP="008E44C7">
            <w:pPr>
              <w:spacing w:beforeLines="50" w:before="171"/>
              <w:rPr>
                <w:rFonts w:hAnsi="ＭＳ ゴシック"/>
                <w:sz w:val="18"/>
                <w:szCs w:val="18"/>
              </w:rPr>
            </w:pPr>
            <w:r w:rsidRPr="00B36703">
              <w:rPr>
                <w:rFonts w:hAnsi="ＭＳ ゴシック" w:hint="eastAsia"/>
                <w:sz w:val="18"/>
                <w:szCs w:val="18"/>
              </w:rPr>
              <w:t>事業所の名称及び所在地その他厚生省令（平成１１年３月３１日厚生省令第３６号「介護保険法施行規則」第１３１条）で定める事項に変更があったとき、厚生省令（同上）で定めるところにより、１０日以内に、その旨を指定権者に届け出ているか。</w:t>
            </w:r>
          </w:p>
          <w:p w:rsidR="00911811" w:rsidRPr="00B36703" w:rsidRDefault="00911811" w:rsidP="00124D7B">
            <w:pPr>
              <w:ind w:leftChars="100" w:left="210"/>
              <w:rPr>
                <w:rFonts w:hAnsi="ＭＳ ゴシック"/>
                <w:sz w:val="18"/>
                <w:szCs w:val="18"/>
              </w:rPr>
            </w:pPr>
            <w:r w:rsidRPr="00B36703">
              <w:rPr>
                <w:rFonts w:hAnsi="ＭＳ ゴシック" w:hint="eastAsia"/>
                <w:noProof/>
                <w:sz w:val="18"/>
                <w:szCs w:val="18"/>
              </w:rPr>
              <mc:AlternateContent>
                <mc:Choice Requires="wps">
                  <w:drawing>
                    <wp:anchor distT="0" distB="0" distL="114300" distR="114300" simplePos="0" relativeHeight="251970560" behindDoc="0" locked="0" layoutInCell="1" allowOverlap="1" wp14:anchorId="3FC820EE" wp14:editId="7BA411B7">
                      <wp:simplePos x="0" y="0"/>
                      <wp:positionH relativeFrom="column">
                        <wp:posOffset>-1905</wp:posOffset>
                      </wp:positionH>
                      <wp:positionV relativeFrom="paragraph">
                        <wp:posOffset>76835</wp:posOffset>
                      </wp:positionV>
                      <wp:extent cx="3743325" cy="257175"/>
                      <wp:effectExtent l="0" t="0" r="0" b="0"/>
                      <wp:wrapNone/>
                      <wp:docPr id="4" name="AutoShap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25717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744D8" id="AutoShape 437" o:spid="_x0000_s1026" type="#_x0000_t185" style="position:absolute;left:0;text-align:left;margin-left:-.15pt;margin-top:6.05pt;width:294.75pt;height:20.2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">
                      <v:textbox inset="5.85pt,.7pt,5.85pt,.7pt"/>
                    </v:shape>
                  </w:pict>
                </mc:Fallback>
              </mc:AlternateContent>
            </w:r>
            <w:r w:rsidRPr="00B36703">
              <w:rPr>
                <w:rFonts w:hAnsi="ＭＳ ゴシック" w:hint="eastAsia"/>
                <w:sz w:val="18"/>
                <w:szCs w:val="18"/>
              </w:rPr>
              <w:t xml:space="preserve">具体的な事項： </w:t>
            </w:r>
          </w:p>
        </w:tc>
        <w:tc>
          <w:tcPr>
            <w:tcW w:w="567" w:type="dxa"/>
            <w:tcBorders>
              <w:top w:val="single" w:sz="4" w:space="0" w:color="auto"/>
              <w:left w:val="single" w:sz="4" w:space="0" w:color="auto"/>
              <w:bottom w:val="single" w:sz="4" w:space="0" w:color="auto"/>
              <w:right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11811" w:rsidRPr="00453668" w:rsidRDefault="00911811" w:rsidP="00453668">
            <w:pPr>
              <w:jc w:val="left"/>
              <w:rPr>
                <w:rFonts w:ascii="ＭＳ 明朝" w:eastAsia="ＭＳ 明朝" w:hAnsi="ＭＳ 明朝"/>
                <w:sz w:val="16"/>
                <w:szCs w:val="24"/>
              </w:rPr>
            </w:pPr>
            <w:r w:rsidRPr="00453668">
              <w:rPr>
                <w:rFonts w:ascii="ＭＳ 明朝" w:eastAsia="ＭＳ 明朝" w:hAnsi="ＭＳ 明朝" w:hint="eastAsia"/>
                <w:sz w:val="16"/>
              </w:rPr>
              <w:t>法</w:t>
            </w:r>
            <w:r w:rsidRPr="00453668">
              <w:rPr>
                <w:rFonts w:ascii="ＭＳ 明朝" w:eastAsia="ＭＳ 明朝" w:hAnsi="ＭＳ 明朝"/>
                <w:sz w:val="16"/>
              </w:rPr>
              <w:t>78</w:t>
            </w:r>
            <w:r w:rsidRPr="00453668">
              <w:rPr>
                <w:rFonts w:ascii="ＭＳ 明朝" w:eastAsia="ＭＳ 明朝" w:hAnsi="ＭＳ 明朝" w:hint="eastAsia"/>
                <w:sz w:val="16"/>
              </w:rPr>
              <w:t>の</w:t>
            </w:r>
            <w:r w:rsidRPr="00453668">
              <w:rPr>
                <w:rFonts w:ascii="ＭＳ 明朝" w:eastAsia="ＭＳ 明朝" w:hAnsi="ＭＳ 明朝"/>
                <w:sz w:val="16"/>
              </w:rPr>
              <w:t>5</w:t>
            </w:r>
            <w:r w:rsidRPr="00453668">
              <w:rPr>
                <w:rFonts w:ascii="ＭＳ 明朝" w:eastAsia="ＭＳ 明朝" w:hAnsi="ＭＳ 明朝" w:hint="eastAsia"/>
                <w:sz w:val="16"/>
              </w:rPr>
              <w:t>、</w:t>
            </w:r>
            <w:r w:rsidRPr="00453668">
              <w:rPr>
                <w:rFonts w:ascii="ＭＳ 明朝" w:eastAsia="ＭＳ 明朝" w:hAnsi="ＭＳ 明朝"/>
                <w:sz w:val="16"/>
              </w:rPr>
              <w:t>115</w:t>
            </w:r>
            <w:r w:rsidRPr="00453668">
              <w:rPr>
                <w:rFonts w:ascii="ＭＳ 明朝" w:eastAsia="ＭＳ 明朝" w:hAnsi="ＭＳ 明朝" w:hint="eastAsia"/>
                <w:sz w:val="16"/>
              </w:rPr>
              <w:t>の</w:t>
            </w:r>
            <w:r w:rsidRPr="00453668">
              <w:rPr>
                <w:rFonts w:ascii="ＭＳ 明朝" w:eastAsia="ＭＳ 明朝" w:hAnsi="ＭＳ 明朝"/>
                <w:sz w:val="16"/>
              </w:rPr>
              <w:t>14</w:t>
            </w:r>
          </w:p>
          <w:p w:rsidR="00911811" w:rsidRPr="00453668" w:rsidRDefault="00911811" w:rsidP="00453668">
            <w:pPr>
              <w:jc w:val="left"/>
              <w:rPr>
                <w:rFonts w:ascii="ＭＳ 明朝" w:eastAsia="ＭＳ 明朝" w:hAnsi="ＭＳ 明朝"/>
                <w:sz w:val="16"/>
                <w:szCs w:val="18"/>
              </w:rPr>
            </w:pPr>
            <w:r w:rsidRPr="00453668">
              <w:rPr>
                <w:rFonts w:ascii="ＭＳ 明朝" w:eastAsia="ＭＳ 明朝" w:hAnsi="ＭＳ 明朝" w:hint="eastAsia"/>
                <w:sz w:val="16"/>
              </w:rPr>
              <w:t>則</w:t>
            </w:r>
            <w:r w:rsidRPr="00453668">
              <w:rPr>
                <w:rFonts w:ascii="ＭＳ 明朝" w:eastAsia="ＭＳ 明朝" w:hAnsi="ＭＳ 明朝"/>
                <w:sz w:val="16"/>
              </w:rPr>
              <w:t>131</w:t>
            </w:r>
            <w:r w:rsidRPr="00453668">
              <w:rPr>
                <w:rFonts w:ascii="ＭＳ 明朝" w:eastAsia="ＭＳ 明朝" w:hAnsi="ＭＳ 明朝" w:hint="eastAsia"/>
                <w:sz w:val="16"/>
              </w:rPr>
              <w:t>の</w:t>
            </w:r>
            <w:r w:rsidRPr="00453668">
              <w:rPr>
                <w:rFonts w:ascii="ＭＳ 明朝" w:eastAsia="ＭＳ 明朝" w:hAnsi="ＭＳ 明朝"/>
                <w:sz w:val="16"/>
              </w:rPr>
              <w:t>13</w:t>
            </w:r>
            <w:r w:rsidRPr="00453668">
              <w:rPr>
                <w:rFonts w:ascii="ＭＳ 明朝" w:eastAsia="ＭＳ 明朝" w:hAnsi="ＭＳ 明朝" w:hint="eastAsia"/>
                <w:sz w:val="16"/>
              </w:rPr>
              <w:t>、</w:t>
            </w:r>
            <w:r w:rsidRPr="00453668">
              <w:rPr>
                <w:rFonts w:ascii="ＭＳ 明朝" w:eastAsia="ＭＳ 明朝" w:hAnsi="ＭＳ 明朝"/>
                <w:sz w:val="16"/>
              </w:rPr>
              <w:t>140</w:t>
            </w:r>
            <w:r w:rsidRPr="00453668">
              <w:rPr>
                <w:rFonts w:ascii="ＭＳ 明朝" w:eastAsia="ＭＳ 明朝" w:hAnsi="ＭＳ 明朝" w:hint="eastAsia"/>
                <w:sz w:val="16"/>
              </w:rPr>
              <w:t>の</w:t>
            </w:r>
            <w:r w:rsidRPr="00453668">
              <w:rPr>
                <w:rFonts w:ascii="ＭＳ 明朝" w:eastAsia="ＭＳ 明朝" w:hAnsi="ＭＳ 明朝"/>
                <w:sz w:val="16"/>
              </w:rPr>
              <w:t>22</w:t>
            </w:r>
          </w:p>
        </w:tc>
      </w:tr>
    </w:tbl>
    <w:p w:rsidR="007B51F4" w:rsidRPr="00CF517F" w:rsidRDefault="007B51F4" w:rsidP="005B7B74">
      <w:pPr>
        <w:ind w:firstLine="210"/>
        <w:rPr>
          <w:rFonts w:ascii="ＭＳ 明朝" w:eastAsia="ＭＳ 明朝" w:hAnsi="ＭＳ 明朝"/>
        </w:rPr>
      </w:pPr>
    </w:p>
    <w:p w:rsidR="004339B0" w:rsidRPr="00CF517F" w:rsidRDefault="008F0CF3" w:rsidP="004339B0">
      <w:pPr>
        <w:rPr>
          <w:rFonts w:ascii="ＭＳ 明朝" w:eastAsia="ＭＳ 明朝" w:hAnsi="ＭＳ 明朝"/>
        </w:rPr>
      </w:pPr>
      <w:r w:rsidRPr="00CF517F">
        <w:rPr>
          <w:rFonts w:ascii="ＭＳ 明朝" w:eastAsia="ＭＳ 明朝" w:hAnsi="ＭＳ 明朝"/>
        </w:rPr>
        <w:br w:type="page"/>
      </w:r>
      <w:r w:rsidR="004344F0">
        <w:rPr>
          <w:rFonts w:ascii="ＭＳ 明朝" w:eastAsia="ＭＳ 明朝" w:hAnsi="ＭＳ 明朝" w:hint="eastAsia"/>
        </w:rPr>
        <w:t>Ⅵ</w:t>
      </w:r>
      <w:r w:rsidR="004339B0" w:rsidRPr="00CF517F">
        <w:rPr>
          <w:rFonts w:ascii="ＭＳ 明朝" w:eastAsia="ＭＳ 明朝" w:hAnsi="ＭＳ 明朝" w:hint="eastAsia"/>
        </w:rPr>
        <w:t>（業務管理体制の整備）</w:t>
      </w:r>
    </w:p>
    <w:tbl>
      <w:tblPr>
        <w:tblW w:w="1077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268"/>
        <w:gridCol w:w="6237"/>
        <w:gridCol w:w="567"/>
        <w:gridCol w:w="567"/>
        <w:gridCol w:w="1134"/>
      </w:tblGrid>
      <w:tr w:rsidR="00D57ED2" w:rsidTr="00D57ED2">
        <w:trPr>
          <w:trHeight w:val="124"/>
        </w:trPr>
        <w:tc>
          <w:tcPr>
            <w:tcW w:w="2268" w:type="dxa"/>
            <w:tcBorders>
              <w:top w:val="single" w:sz="12" w:space="0" w:color="auto"/>
              <w:left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hideMark/>
          </w:tcPr>
          <w:p w:rsidR="00D57ED2" w:rsidRDefault="00D57ED2" w:rsidP="003B25C1">
            <w:pPr>
              <w:spacing w:line="200" w:lineRule="atLeast"/>
              <w:jc w:val="center"/>
              <w:rPr>
                <w:rFonts w:hAnsi="ＭＳ ゴシック"/>
                <w:sz w:val="18"/>
                <w:szCs w:val="18"/>
              </w:rPr>
            </w:pPr>
            <w:r>
              <w:rPr>
                <w:rFonts w:hAnsi="ＭＳ ゴシック" w:hint="eastAsia"/>
                <w:sz w:val="18"/>
                <w:szCs w:val="18"/>
              </w:rPr>
              <w:t>項　　目</w:t>
            </w:r>
          </w:p>
        </w:tc>
        <w:tc>
          <w:tcPr>
            <w:tcW w:w="6237" w:type="dxa"/>
            <w:tcBorders>
              <w:top w:val="single" w:sz="12" w:space="0" w:color="auto"/>
              <w:left w:val="single" w:sz="4" w:space="0" w:color="auto"/>
              <w:bottom w:val="single" w:sz="12" w:space="0" w:color="auto"/>
              <w:right w:val="single" w:sz="4" w:space="0" w:color="auto"/>
            </w:tcBorders>
            <w:shd w:val="clear" w:color="auto" w:fill="E0E0E0"/>
            <w:tcMar>
              <w:top w:w="57" w:type="dxa"/>
              <w:left w:w="57" w:type="dxa"/>
              <w:bottom w:w="57" w:type="dxa"/>
              <w:right w:w="57" w:type="dxa"/>
            </w:tcMar>
            <w:vAlign w:val="center"/>
            <w:hideMark/>
          </w:tcPr>
          <w:p w:rsidR="00D57ED2" w:rsidRPr="002F7C8B" w:rsidRDefault="00D57ED2" w:rsidP="003B25C1">
            <w:pPr>
              <w:spacing w:line="200" w:lineRule="atLeast"/>
              <w:jc w:val="center"/>
              <w:rPr>
                <w:rFonts w:hAnsi="ＭＳ ゴシック"/>
                <w:sz w:val="18"/>
                <w:szCs w:val="18"/>
              </w:rPr>
            </w:pPr>
            <w:r w:rsidRPr="002F7C8B">
              <w:rPr>
                <w:rFonts w:hAnsi="ＭＳ ゴシック" w:hint="eastAsia"/>
                <w:sz w:val="18"/>
                <w:szCs w:val="18"/>
              </w:rPr>
              <w:t>内　　　　　　　容</w:t>
            </w:r>
          </w:p>
        </w:tc>
        <w:tc>
          <w:tcPr>
            <w:tcW w:w="567" w:type="dxa"/>
            <w:tcBorders>
              <w:top w:val="single" w:sz="12" w:space="0" w:color="auto"/>
              <w:left w:val="single" w:sz="4" w:space="0" w:color="auto"/>
              <w:bottom w:val="single" w:sz="12" w:space="0" w:color="auto"/>
              <w:right w:val="single" w:sz="4" w:space="0" w:color="auto"/>
            </w:tcBorders>
            <w:shd w:val="clear" w:color="auto" w:fill="E0E0E0"/>
            <w:tcMar>
              <w:top w:w="57" w:type="dxa"/>
              <w:left w:w="57" w:type="dxa"/>
              <w:bottom w:w="57" w:type="dxa"/>
              <w:right w:w="57" w:type="dxa"/>
            </w:tcMar>
            <w:vAlign w:val="center"/>
            <w:hideMark/>
          </w:tcPr>
          <w:p w:rsidR="00D57ED2" w:rsidRDefault="00D57ED2" w:rsidP="003B25C1">
            <w:pPr>
              <w:spacing w:line="200" w:lineRule="atLeast"/>
              <w:jc w:val="center"/>
              <w:rPr>
                <w:rFonts w:hAnsi="ＭＳ ゴシック"/>
                <w:sz w:val="18"/>
                <w:szCs w:val="18"/>
              </w:rPr>
            </w:pPr>
            <w:r>
              <w:rPr>
                <w:rFonts w:hAnsi="ＭＳ ゴシック" w:hint="eastAsia"/>
                <w:sz w:val="18"/>
                <w:szCs w:val="18"/>
              </w:rPr>
              <w:t>適</w:t>
            </w:r>
          </w:p>
        </w:tc>
        <w:tc>
          <w:tcPr>
            <w:tcW w:w="567" w:type="dxa"/>
            <w:tcBorders>
              <w:top w:val="single" w:sz="12" w:space="0" w:color="auto"/>
              <w:left w:val="single" w:sz="4" w:space="0" w:color="auto"/>
              <w:bottom w:val="single" w:sz="12" w:space="0" w:color="auto"/>
              <w:right w:val="single" w:sz="4" w:space="0" w:color="auto"/>
            </w:tcBorders>
            <w:shd w:val="clear" w:color="auto" w:fill="E0E0E0"/>
            <w:vAlign w:val="center"/>
            <w:hideMark/>
          </w:tcPr>
          <w:p w:rsidR="00D57ED2" w:rsidRDefault="00D57ED2" w:rsidP="003B25C1">
            <w:pPr>
              <w:spacing w:line="200" w:lineRule="atLeast"/>
              <w:jc w:val="center"/>
              <w:rPr>
                <w:rFonts w:hAnsi="ＭＳ ゴシック"/>
                <w:sz w:val="18"/>
                <w:szCs w:val="18"/>
              </w:rPr>
            </w:pPr>
            <w:r>
              <w:rPr>
                <w:rFonts w:hAnsi="ＭＳ ゴシック" w:hint="eastAsia"/>
                <w:sz w:val="18"/>
                <w:szCs w:val="18"/>
              </w:rPr>
              <w:t>不適</w:t>
            </w:r>
          </w:p>
        </w:tc>
        <w:tc>
          <w:tcPr>
            <w:tcW w:w="1134"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hideMark/>
          </w:tcPr>
          <w:p w:rsidR="00D57ED2" w:rsidRDefault="00D57ED2" w:rsidP="003B25C1">
            <w:pPr>
              <w:spacing w:line="200" w:lineRule="atLeast"/>
              <w:ind w:leftChars="25" w:left="53" w:rightChars="-16" w:right="-34"/>
              <w:jc w:val="center"/>
              <w:rPr>
                <w:rFonts w:hAnsi="ＭＳ ゴシック"/>
                <w:sz w:val="18"/>
                <w:szCs w:val="18"/>
              </w:rPr>
            </w:pPr>
            <w:r>
              <w:rPr>
                <w:rFonts w:hAnsi="ＭＳ ゴシック" w:hint="eastAsia"/>
                <w:sz w:val="18"/>
                <w:szCs w:val="18"/>
              </w:rPr>
              <w:t>根拠</w:t>
            </w:r>
          </w:p>
        </w:tc>
      </w:tr>
      <w:tr w:rsidR="00911811" w:rsidRPr="00CF517F" w:rsidTr="00911811">
        <w:tblPrEx>
          <w:tblCellMar>
            <w:top w:w="0" w:type="dxa"/>
            <w:left w:w="99" w:type="dxa"/>
            <w:bottom w:w="0" w:type="dxa"/>
            <w:right w:w="99" w:type="dxa"/>
          </w:tblCellMar>
          <w:tblLook w:val="0000" w:firstRow="0" w:lastRow="0" w:firstColumn="0" w:lastColumn="0" w:noHBand="0" w:noVBand="0"/>
        </w:tblPrEx>
        <w:trPr>
          <w:cantSplit/>
          <w:trHeight w:val="3128"/>
        </w:trPr>
        <w:tc>
          <w:tcPr>
            <w:tcW w:w="2268" w:type="dxa"/>
            <w:vMerge w:val="restart"/>
            <w:tcBorders>
              <w:top w:val="single" w:sz="12" w:space="0" w:color="auto"/>
            </w:tcBorders>
          </w:tcPr>
          <w:p w:rsidR="00911811" w:rsidRPr="00CF517F" w:rsidRDefault="00911811" w:rsidP="00A10D19">
            <w:pPr>
              <w:spacing w:beforeLines="50" w:before="171"/>
              <w:ind w:left="360" w:hangingChars="200" w:hanging="360"/>
              <w:rPr>
                <w:rFonts w:ascii="ＭＳ 明朝" w:eastAsia="ＭＳ 明朝" w:hAnsi="ＭＳ 明朝"/>
                <w:sz w:val="18"/>
                <w:szCs w:val="18"/>
              </w:rPr>
            </w:pPr>
            <w:r>
              <w:rPr>
                <w:rFonts w:ascii="ＭＳ 明朝" w:eastAsia="ＭＳ 明朝" w:hAnsi="ＭＳ 明朝" w:hint="eastAsia"/>
                <w:sz w:val="18"/>
                <w:szCs w:val="18"/>
              </w:rPr>
              <w:t>１</w:t>
            </w:r>
            <w:r w:rsidRPr="00CF517F">
              <w:rPr>
                <w:rFonts w:ascii="ＭＳ 明朝" w:eastAsia="ＭＳ 明朝" w:hAnsi="ＭＳ 明朝" w:hint="eastAsia"/>
                <w:sz w:val="18"/>
                <w:szCs w:val="18"/>
              </w:rPr>
              <w:t xml:space="preserve">　業務管理体制整備に係る届出書の提出</w:t>
            </w:r>
          </w:p>
          <w:p w:rsidR="00911811" w:rsidRPr="00CF517F" w:rsidRDefault="00911811" w:rsidP="00A15B5E">
            <w:pPr>
              <w:rPr>
                <w:rFonts w:ascii="ＭＳ 明朝" w:eastAsia="ＭＳ 明朝" w:hAnsi="ＭＳ 明朝"/>
                <w:sz w:val="18"/>
                <w:szCs w:val="18"/>
              </w:rPr>
            </w:pPr>
          </w:p>
          <w:p w:rsidR="00911811" w:rsidRPr="00CF517F" w:rsidRDefault="00911811" w:rsidP="00A15B5E">
            <w:pPr>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972608" behindDoc="0" locked="0" layoutInCell="1" allowOverlap="1" wp14:anchorId="328E110A" wp14:editId="0F307F0F">
                      <wp:simplePos x="0" y="0"/>
                      <wp:positionH relativeFrom="column">
                        <wp:posOffset>-18415</wp:posOffset>
                      </wp:positionH>
                      <wp:positionV relativeFrom="paragraph">
                        <wp:posOffset>83820</wp:posOffset>
                      </wp:positionV>
                      <wp:extent cx="1333500" cy="1102995"/>
                      <wp:effectExtent l="0" t="209550" r="133350" b="20955"/>
                      <wp:wrapNone/>
                      <wp:docPr id="3" name="AutoShap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102995"/>
                              </a:xfrm>
                              <a:prstGeom prst="wedgeRectCallout">
                                <a:avLst>
                                  <a:gd name="adj1" fmla="val 54884"/>
                                  <a:gd name="adj2" fmla="val -66236"/>
                                </a:avLst>
                              </a:prstGeom>
                              <a:solidFill>
                                <a:srgbClr val="FFFFFF"/>
                              </a:solidFill>
                              <a:ln w="9525">
                                <a:solidFill>
                                  <a:srgbClr val="000000"/>
                                </a:solidFill>
                                <a:miter lim="800000"/>
                                <a:headEnd/>
                                <a:tailEnd/>
                              </a:ln>
                            </wps:spPr>
                            <wps:txbx>
                              <w:txbxContent>
                                <w:p w:rsidR="00580D24" w:rsidRPr="00420DC0" w:rsidRDefault="00580D24" w:rsidP="00420DC0">
                                  <w:pPr>
                                    <w:spacing w:line="200" w:lineRule="exact"/>
                                    <w:rPr>
                                      <w:rFonts w:hAnsi="ＭＳ ゴシック"/>
                                      <w:sz w:val="16"/>
                                      <w:szCs w:val="16"/>
                                    </w:rPr>
                                  </w:pPr>
                                  <w:r w:rsidRPr="00420DC0">
                                    <w:rPr>
                                      <w:rFonts w:hAnsi="ＭＳ ゴシック" w:hint="eastAsia"/>
                                      <w:sz w:val="16"/>
                                      <w:szCs w:val="16"/>
                                    </w:rPr>
                                    <w:t>【整備届が未提出の場合】</w:t>
                                  </w:r>
                                </w:p>
                                <w:p w:rsidR="00580D24" w:rsidRPr="00420DC0" w:rsidRDefault="00580D24" w:rsidP="00420DC0">
                                  <w:pPr>
                                    <w:spacing w:line="200" w:lineRule="exact"/>
                                    <w:ind w:left="160" w:hangingChars="100" w:hanging="160"/>
                                    <w:rPr>
                                      <w:rFonts w:hAnsi="ＭＳ ゴシック"/>
                                      <w:sz w:val="16"/>
                                      <w:szCs w:val="16"/>
                                    </w:rPr>
                                  </w:pPr>
                                  <w:r w:rsidRPr="00420DC0">
                                    <w:rPr>
                                      <w:rFonts w:hAnsi="ＭＳ ゴシック" w:hint="eastAsia"/>
                                      <w:sz w:val="16"/>
                                      <w:szCs w:val="16"/>
                                    </w:rPr>
                                    <w:t>・届出先（所管庁）が大阪府知事の場合は、文書指導。</w:t>
                                  </w:r>
                                </w:p>
                                <w:p w:rsidR="00580D24" w:rsidRPr="00420DC0" w:rsidRDefault="00580D24" w:rsidP="00420DC0">
                                  <w:pPr>
                                    <w:spacing w:line="200" w:lineRule="exact"/>
                                    <w:ind w:left="160" w:hangingChars="100" w:hanging="160"/>
                                    <w:rPr>
                                      <w:rFonts w:hAnsi="ＭＳ ゴシック"/>
                                      <w:sz w:val="16"/>
                                      <w:szCs w:val="16"/>
                                    </w:rPr>
                                  </w:pPr>
                                  <w:r w:rsidRPr="00420DC0">
                                    <w:rPr>
                                      <w:rFonts w:hAnsi="ＭＳ ゴシック" w:hint="eastAsia"/>
                                      <w:sz w:val="16"/>
                                      <w:szCs w:val="16"/>
                                    </w:rPr>
                                    <w:t>・届出先（所管庁）が大阪府知事以外の場合は、口頭指導のみ（指導メモは書く）。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E110A" id="AutoShape 408" o:spid="_x0000_s1032" type="#_x0000_t61" style="position:absolute;left:0;text-align:left;margin-left:-1.45pt;margin-top:6.6pt;width:105pt;height:86.8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" adj="22655,-3507">
                      <v:textbox inset="5.85pt,.7pt,5.85pt,.7pt">
                        <w:txbxContent>
                          <w:p w:rsidR="00580D24" w:rsidRPr="00420DC0" w:rsidRDefault="00580D24" w:rsidP="00420DC0">
                            <w:pPr>
                              <w:spacing w:line="200" w:lineRule="exact"/>
                              <w:rPr>
                                <w:rFonts w:hAnsi="ＭＳ ゴシック"/>
                                <w:sz w:val="16"/>
                                <w:szCs w:val="16"/>
                              </w:rPr>
                            </w:pPr>
                            <w:r w:rsidRPr="00420DC0">
                              <w:rPr>
                                <w:rFonts w:hAnsi="ＭＳ ゴシック" w:hint="eastAsia"/>
                                <w:sz w:val="16"/>
                                <w:szCs w:val="16"/>
                              </w:rPr>
                              <w:t>【整備届が未提出の場合】</w:t>
                            </w:r>
                          </w:p>
                          <w:p w:rsidR="00580D24" w:rsidRPr="00420DC0" w:rsidRDefault="00580D24" w:rsidP="00420DC0">
                            <w:pPr>
                              <w:spacing w:line="200" w:lineRule="exact"/>
                              <w:ind w:left="160" w:hangingChars="100" w:hanging="160"/>
                              <w:rPr>
                                <w:rFonts w:hAnsi="ＭＳ ゴシック"/>
                                <w:sz w:val="16"/>
                                <w:szCs w:val="16"/>
                              </w:rPr>
                            </w:pPr>
                            <w:r w:rsidRPr="00420DC0">
                              <w:rPr>
                                <w:rFonts w:hAnsi="ＭＳ ゴシック" w:hint="eastAsia"/>
                                <w:sz w:val="16"/>
                                <w:szCs w:val="16"/>
                              </w:rPr>
                              <w:t>・届出先（所管庁）が大阪府知事の場合は、文書指導。</w:t>
                            </w:r>
                          </w:p>
                          <w:p w:rsidR="00580D24" w:rsidRPr="00420DC0" w:rsidRDefault="00580D24" w:rsidP="00420DC0">
                            <w:pPr>
                              <w:spacing w:line="200" w:lineRule="exact"/>
                              <w:ind w:left="160" w:hangingChars="100" w:hanging="160"/>
                              <w:rPr>
                                <w:rFonts w:hAnsi="ＭＳ ゴシック"/>
                                <w:sz w:val="16"/>
                                <w:szCs w:val="16"/>
                              </w:rPr>
                            </w:pPr>
                            <w:r w:rsidRPr="00420DC0">
                              <w:rPr>
                                <w:rFonts w:hAnsi="ＭＳ ゴシック" w:hint="eastAsia"/>
                                <w:sz w:val="16"/>
                                <w:szCs w:val="16"/>
                              </w:rPr>
                              <w:t>・届出先（所管庁）が大阪府知事以外の場合は、口頭指導のみ（指導メモは書く）。</w:t>
                            </w:r>
                          </w:p>
                        </w:txbxContent>
                      </v:textbox>
                    </v:shape>
                  </w:pict>
                </mc:Fallback>
              </mc:AlternateContent>
            </w:r>
          </w:p>
          <w:p w:rsidR="00911811" w:rsidRPr="00CF517F" w:rsidRDefault="00911811" w:rsidP="00A15B5E">
            <w:pPr>
              <w:rPr>
                <w:rFonts w:ascii="ＭＳ 明朝" w:eastAsia="ＭＳ 明朝" w:hAnsi="ＭＳ 明朝"/>
                <w:sz w:val="18"/>
                <w:szCs w:val="18"/>
              </w:rPr>
            </w:pPr>
          </w:p>
          <w:p w:rsidR="00911811" w:rsidRPr="00CF517F" w:rsidRDefault="00911811" w:rsidP="00A15B5E">
            <w:pPr>
              <w:rPr>
                <w:rFonts w:ascii="ＭＳ 明朝" w:eastAsia="ＭＳ 明朝" w:hAnsi="ＭＳ 明朝"/>
                <w:sz w:val="18"/>
                <w:szCs w:val="18"/>
              </w:rPr>
            </w:pPr>
          </w:p>
          <w:p w:rsidR="00911811" w:rsidRPr="00CF517F" w:rsidRDefault="00911811" w:rsidP="00A15B5E">
            <w:pPr>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974656" behindDoc="0" locked="0" layoutInCell="1" allowOverlap="1" wp14:anchorId="52870E6E" wp14:editId="224183B4">
                      <wp:simplePos x="0" y="0"/>
                      <wp:positionH relativeFrom="column">
                        <wp:posOffset>-18415</wp:posOffset>
                      </wp:positionH>
                      <wp:positionV relativeFrom="paragraph">
                        <wp:posOffset>2315210</wp:posOffset>
                      </wp:positionV>
                      <wp:extent cx="1333500" cy="836295"/>
                      <wp:effectExtent l="0" t="114300" r="133350" b="20955"/>
                      <wp:wrapNone/>
                      <wp:docPr id="2" name="AutoShap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836295"/>
                              </a:xfrm>
                              <a:prstGeom prst="wedgeRectCallout">
                                <a:avLst>
                                  <a:gd name="adj1" fmla="val 54884"/>
                                  <a:gd name="adj2" fmla="val -61162"/>
                                </a:avLst>
                              </a:prstGeom>
                              <a:solidFill>
                                <a:srgbClr val="FFFFFF"/>
                              </a:solidFill>
                              <a:ln w="9525">
                                <a:solidFill>
                                  <a:srgbClr val="000000"/>
                                </a:solidFill>
                                <a:miter lim="800000"/>
                                <a:headEnd/>
                                <a:tailEnd/>
                              </a:ln>
                            </wps:spPr>
                            <wps:txbx>
                              <w:txbxContent>
                                <w:p w:rsidR="00580D24" w:rsidRPr="00420DC0" w:rsidRDefault="00580D24" w:rsidP="00420DC0">
                                  <w:pPr>
                                    <w:spacing w:line="200" w:lineRule="exact"/>
                                    <w:ind w:left="160" w:hangingChars="100" w:hanging="160"/>
                                    <w:rPr>
                                      <w:rFonts w:hAnsi="ＭＳ ゴシック"/>
                                      <w:sz w:val="16"/>
                                      <w:szCs w:val="16"/>
                                    </w:rPr>
                                  </w:pPr>
                                  <w:r w:rsidRPr="00420DC0">
                                    <w:rPr>
                                      <w:rFonts w:hAnsi="ＭＳ ゴシック" w:hint="eastAsia"/>
                                      <w:sz w:val="16"/>
                                      <w:szCs w:val="16"/>
                                    </w:rPr>
                                    <w:t>【区分変更届が未提出の場合】</w:t>
                                  </w:r>
                                </w:p>
                                <w:p w:rsidR="00580D24" w:rsidRPr="00420DC0" w:rsidRDefault="00580D24" w:rsidP="00420DC0">
                                  <w:pPr>
                                    <w:spacing w:line="200" w:lineRule="exact"/>
                                    <w:ind w:left="160" w:hangingChars="100" w:hanging="160"/>
                                    <w:rPr>
                                      <w:rFonts w:hAnsi="ＭＳ ゴシック"/>
                                      <w:sz w:val="16"/>
                                      <w:szCs w:val="16"/>
                                    </w:rPr>
                                  </w:pPr>
                                  <w:r w:rsidRPr="00420DC0">
                                    <w:rPr>
                                      <w:rFonts w:hAnsi="ＭＳ ゴシック" w:hint="eastAsia"/>
                                      <w:sz w:val="16"/>
                                      <w:szCs w:val="16"/>
                                    </w:rPr>
                                    <w:t>・変更後の所管庁又は変更前の所管庁のいずれかが大阪府知事の場合は、文書指導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70E6E" id="AutoShape 410" o:spid="_x0000_s1033" type="#_x0000_t61" style="position:absolute;left:0;text-align:left;margin-left:-1.45pt;margin-top:182.3pt;width:105pt;height:65.8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" adj="22655,-2411">
                      <v:textbox inset="5.85pt,.7pt,5.85pt,.7pt">
                        <w:txbxContent>
                          <w:p w:rsidR="00580D24" w:rsidRPr="00420DC0" w:rsidRDefault="00580D24" w:rsidP="00420DC0">
                            <w:pPr>
                              <w:spacing w:line="200" w:lineRule="exact"/>
                              <w:ind w:left="160" w:hangingChars="100" w:hanging="160"/>
                              <w:rPr>
                                <w:rFonts w:hAnsi="ＭＳ ゴシック"/>
                                <w:sz w:val="16"/>
                                <w:szCs w:val="16"/>
                              </w:rPr>
                            </w:pPr>
                            <w:r w:rsidRPr="00420DC0">
                              <w:rPr>
                                <w:rFonts w:hAnsi="ＭＳ ゴシック" w:hint="eastAsia"/>
                                <w:sz w:val="16"/>
                                <w:szCs w:val="16"/>
                              </w:rPr>
                              <w:t>【区分変更届が未提出の場合】</w:t>
                            </w:r>
                          </w:p>
                          <w:p w:rsidR="00580D24" w:rsidRPr="00420DC0" w:rsidRDefault="00580D24" w:rsidP="00420DC0">
                            <w:pPr>
                              <w:spacing w:line="200" w:lineRule="exact"/>
                              <w:ind w:left="160" w:hangingChars="100" w:hanging="160"/>
                              <w:rPr>
                                <w:rFonts w:hAnsi="ＭＳ ゴシック"/>
                                <w:sz w:val="16"/>
                                <w:szCs w:val="16"/>
                              </w:rPr>
                            </w:pPr>
                            <w:r w:rsidRPr="00420DC0">
                              <w:rPr>
                                <w:rFonts w:hAnsi="ＭＳ ゴシック" w:hint="eastAsia"/>
                                <w:sz w:val="16"/>
                                <w:szCs w:val="16"/>
                              </w:rPr>
                              <w:t>・変更後の所管庁又は変更前の所管庁のいずれかが大阪府知事の場合は、文書指導</w:t>
                            </w:r>
                          </w:p>
                        </w:txbxContent>
                      </v:textbox>
                    </v:shape>
                  </w:pict>
                </mc:Fallback>
              </mc:AlternateContent>
            </w:r>
            <w:r>
              <w:rPr>
                <w:rFonts w:ascii="ＭＳ 明朝" w:eastAsia="ＭＳ 明朝" w:hAnsi="ＭＳ 明朝" w:hint="eastAsia"/>
                <w:noProof/>
                <w:sz w:val="18"/>
                <w:szCs w:val="18"/>
              </w:rPr>
              <mc:AlternateContent>
                <mc:Choice Requires="wps">
                  <w:drawing>
                    <wp:anchor distT="0" distB="0" distL="114300" distR="114300" simplePos="0" relativeHeight="251973632" behindDoc="0" locked="0" layoutInCell="1" allowOverlap="1" wp14:anchorId="46665FE4" wp14:editId="60797CF3">
                      <wp:simplePos x="0" y="0"/>
                      <wp:positionH relativeFrom="column">
                        <wp:posOffset>-18415</wp:posOffset>
                      </wp:positionH>
                      <wp:positionV relativeFrom="paragraph">
                        <wp:posOffset>1076960</wp:posOffset>
                      </wp:positionV>
                      <wp:extent cx="1333500" cy="581025"/>
                      <wp:effectExtent l="0" t="0" r="133350" b="28575"/>
                      <wp:wrapNone/>
                      <wp:docPr id="1" name="AutoShap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81025"/>
                              </a:xfrm>
                              <a:prstGeom prst="wedgeRectCallout">
                                <a:avLst>
                                  <a:gd name="adj1" fmla="val 56995"/>
                                  <a:gd name="adj2" fmla="val 22787"/>
                                </a:avLst>
                              </a:prstGeom>
                              <a:solidFill>
                                <a:srgbClr val="FFFFFF"/>
                              </a:solidFill>
                              <a:ln w="9525">
                                <a:solidFill>
                                  <a:srgbClr val="000000"/>
                                </a:solidFill>
                                <a:miter lim="800000"/>
                                <a:headEnd/>
                                <a:tailEnd/>
                              </a:ln>
                            </wps:spPr>
                            <wps:txbx>
                              <w:txbxContent>
                                <w:p w:rsidR="00580D24" w:rsidRPr="00420DC0" w:rsidRDefault="00580D24" w:rsidP="004339B0">
                                  <w:pPr>
                                    <w:spacing w:line="0" w:lineRule="atLeast"/>
                                    <w:rPr>
                                      <w:rFonts w:hAnsi="ＭＳ ゴシック"/>
                                      <w:sz w:val="16"/>
                                      <w:szCs w:val="16"/>
                                    </w:rPr>
                                  </w:pPr>
                                  <w:r w:rsidRPr="00420DC0">
                                    <w:rPr>
                                      <w:rFonts w:hAnsi="ＭＳ ゴシック" w:hint="eastAsia"/>
                                      <w:sz w:val="16"/>
                                      <w:szCs w:val="16"/>
                                    </w:rPr>
                                    <w:t>【変更届が未提出の場合】</w:t>
                                  </w:r>
                                </w:p>
                                <w:p w:rsidR="00580D24" w:rsidRPr="00420DC0" w:rsidRDefault="00580D24" w:rsidP="00420DC0">
                                  <w:pPr>
                                    <w:spacing w:line="200" w:lineRule="exact"/>
                                    <w:ind w:left="160" w:hangingChars="100" w:hanging="160"/>
                                    <w:rPr>
                                      <w:rFonts w:hAnsi="ＭＳ ゴシック"/>
                                      <w:sz w:val="16"/>
                                      <w:szCs w:val="16"/>
                                    </w:rPr>
                                  </w:pPr>
                                  <w:r w:rsidRPr="00420DC0">
                                    <w:rPr>
                                      <w:rFonts w:hAnsi="ＭＳ ゴシック" w:hint="eastAsia"/>
                                      <w:sz w:val="16"/>
                                      <w:szCs w:val="16"/>
                                    </w:rPr>
                                    <w:t>・届出先（所管庁）が大阪府知事の場合のみ指導する（文書指導）。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65FE4" id="AutoShape 409" o:spid="_x0000_s1034" type="#_x0000_t61" style="position:absolute;left:0;text-align:left;margin-left:-1.45pt;margin-top:84.8pt;width:105pt;height:45.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" adj="23111,15722">
                      <v:textbox inset="5.85pt,.7pt,5.85pt,.7pt">
                        <w:txbxContent>
                          <w:p w:rsidR="00580D24" w:rsidRPr="00420DC0" w:rsidRDefault="00580D24" w:rsidP="004339B0">
                            <w:pPr>
                              <w:spacing w:line="0" w:lineRule="atLeast"/>
                              <w:rPr>
                                <w:rFonts w:hAnsi="ＭＳ ゴシック"/>
                                <w:sz w:val="16"/>
                                <w:szCs w:val="16"/>
                              </w:rPr>
                            </w:pPr>
                            <w:r w:rsidRPr="00420DC0">
                              <w:rPr>
                                <w:rFonts w:hAnsi="ＭＳ ゴシック" w:hint="eastAsia"/>
                                <w:sz w:val="16"/>
                                <w:szCs w:val="16"/>
                              </w:rPr>
                              <w:t>【変更届が未提出の場合】</w:t>
                            </w:r>
                          </w:p>
                          <w:p w:rsidR="00580D24" w:rsidRPr="00420DC0" w:rsidRDefault="00580D24" w:rsidP="00420DC0">
                            <w:pPr>
                              <w:spacing w:line="200" w:lineRule="exact"/>
                              <w:ind w:left="160" w:hangingChars="100" w:hanging="160"/>
                              <w:rPr>
                                <w:rFonts w:hAnsi="ＭＳ ゴシック"/>
                                <w:sz w:val="16"/>
                                <w:szCs w:val="16"/>
                              </w:rPr>
                            </w:pPr>
                            <w:r w:rsidRPr="00420DC0">
                              <w:rPr>
                                <w:rFonts w:hAnsi="ＭＳ ゴシック" w:hint="eastAsia"/>
                                <w:sz w:val="16"/>
                                <w:szCs w:val="16"/>
                              </w:rPr>
                              <w:t>・届出先（所管庁）が大阪府知事の場合のみ指導する（文書指導）。</w:t>
                            </w:r>
                          </w:p>
                        </w:txbxContent>
                      </v:textbox>
                    </v:shape>
                  </w:pict>
                </mc:Fallback>
              </mc:AlternateContent>
            </w:r>
          </w:p>
        </w:tc>
        <w:tc>
          <w:tcPr>
            <w:tcW w:w="6237" w:type="dxa"/>
            <w:tcBorders>
              <w:top w:val="single" w:sz="12" w:space="0" w:color="auto"/>
              <w:bottom w:val="single" w:sz="4" w:space="0" w:color="auto"/>
            </w:tcBorders>
          </w:tcPr>
          <w:p w:rsidR="00911811" w:rsidRPr="002F7C8B" w:rsidRDefault="00911811" w:rsidP="00A15B5E">
            <w:pPr>
              <w:widowControl/>
              <w:spacing w:beforeLines="50" w:before="171"/>
              <w:ind w:firstLineChars="100" w:firstLine="180"/>
              <w:rPr>
                <w:rFonts w:hAnsi="ＭＳ ゴシック" w:cs="ＭＳ Ｐゴシック"/>
                <w:kern w:val="0"/>
                <w:sz w:val="18"/>
                <w:szCs w:val="18"/>
              </w:rPr>
            </w:pPr>
            <w:r w:rsidRPr="002F7C8B">
              <w:rPr>
                <w:rFonts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rsidR="00911811" w:rsidRPr="002F7C8B" w:rsidRDefault="00911811" w:rsidP="00A15B5E">
            <w:pPr>
              <w:widowControl/>
              <w:spacing w:line="260" w:lineRule="exact"/>
              <w:ind w:leftChars="100" w:left="210"/>
              <w:rPr>
                <w:rFonts w:hAnsi="ＭＳ ゴシック" w:cs="ＭＳ Ｐゴシック"/>
                <w:kern w:val="0"/>
                <w:sz w:val="18"/>
                <w:szCs w:val="18"/>
              </w:rPr>
            </w:pPr>
            <w:r w:rsidRPr="002F7C8B">
              <w:rPr>
                <w:rFonts w:hAnsi="ＭＳ ゴシック" w:cs="ＭＳ Ｐゴシック" w:hint="eastAsia"/>
                <w:kern w:val="0"/>
                <w:sz w:val="18"/>
                <w:szCs w:val="18"/>
              </w:rPr>
              <w:t xml:space="preserve">①法令遵守責任者の選任　</w:t>
            </w:r>
            <w:r w:rsidRPr="002F7C8B">
              <w:rPr>
                <w:rFonts w:hAnsi="ＭＳ ゴシック" w:cs="ＭＳ Ｐゴシック" w:hint="eastAsia"/>
                <w:b/>
                <w:kern w:val="0"/>
                <w:sz w:val="18"/>
                <w:szCs w:val="18"/>
              </w:rPr>
              <w:t>【全ての法人】</w:t>
            </w:r>
          </w:p>
          <w:p w:rsidR="00911811" w:rsidRPr="002F7C8B" w:rsidRDefault="00911811" w:rsidP="00A15B5E">
            <w:pPr>
              <w:widowControl/>
              <w:spacing w:line="260" w:lineRule="exact"/>
              <w:ind w:leftChars="200" w:left="420"/>
              <w:rPr>
                <w:rFonts w:hAnsi="ＭＳ ゴシック" w:cs="ＭＳ Ｐゴシック"/>
                <w:kern w:val="0"/>
                <w:sz w:val="18"/>
                <w:szCs w:val="18"/>
              </w:rPr>
            </w:pPr>
            <w:r w:rsidRPr="002F7C8B">
              <w:rPr>
                <w:rFonts w:hAnsi="ＭＳ ゴシック" w:cs="ＭＳ Ｐゴシック" w:hint="eastAsia"/>
                <w:kern w:val="0"/>
                <w:sz w:val="18"/>
                <w:szCs w:val="18"/>
              </w:rPr>
              <w:t xml:space="preserve">法令遵守責任者の届出　　　　　　　　　　</w:t>
            </w:r>
            <w:r w:rsidRPr="002F7C8B">
              <w:rPr>
                <w:rFonts w:hAnsi="ＭＳ ゴシック" w:cs="ＭＳ Ｐゴシック" w:hint="eastAsia"/>
                <w:kern w:val="0"/>
                <w:sz w:val="18"/>
                <w:szCs w:val="18"/>
                <w:u w:val="single"/>
              </w:rPr>
              <w:t xml:space="preserve">　 済　　・　　未済   </w:t>
            </w:r>
          </w:p>
          <w:p w:rsidR="00911811" w:rsidRPr="002F7C8B" w:rsidRDefault="00911811" w:rsidP="00A15B5E">
            <w:pPr>
              <w:widowControl/>
              <w:spacing w:line="260" w:lineRule="exact"/>
              <w:ind w:leftChars="200" w:left="420"/>
              <w:rPr>
                <w:rFonts w:hAnsi="ＭＳ ゴシック" w:cs="ＭＳ Ｐゴシック"/>
                <w:kern w:val="0"/>
                <w:sz w:val="18"/>
                <w:szCs w:val="18"/>
              </w:rPr>
            </w:pPr>
            <w:r w:rsidRPr="002F7C8B">
              <w:rPr>
                <w:rFonts w:hAnsi="ＭＳ ゴシック" w:cs="ＭＳ Ｐゴシック" w:hint="eastAsia"/>
                <w:kern w:val="0"/>
                <w:sz w:val="18"/>
                <w:szCs w:val="18"/>
                <w:u w:val="single"/>
              </w:rPr>
              <w:t xml:space="preserve">所属・職名　　　　　　　　　　　</w:t>
            </w:r>
            <w:r w:rsidRPr="002F7C8B">
              <w:rPr>
                <w:rFonts w:hAnsi="ＭＳ ゴシック" w:cs="ＭＳ Ｐゴシック" w:hint="eastAsia"/>
                <w:kern w:val="0"/>
                <w:sz w:val="18"/>
                <w:szCs w:val="18"/>
              </w:rPr>
              <w:t xml:space="preserve">　　</w:t>
            </w:r>
            <w:r w:rsidRPr="002F7C8B">
              <w:rPr>
                <w:rFonts w:hAnsi="ＭＳ ゴシック" w:cs="ＭＳ Ｐゴシック" w:hint="eastAsia"/>
                <w:kern w:val="0"/>
                <w:sz w:val="18"/>
                <w:szCs w:val="18"/>
                <w:u w:val="single"/>
              </w:rPr>
              <w:t xml:space="preserve">氏名　　　　　　　　　　　　　　　</w:t>
            </w:r>
          </w:p>
          <w:p w:rsidR="00911811" w:rsidRPr="002F7C8B" w:rsidRDefault="00911811" w:rsidP="00A15B5E">
            <w:pPr>
              <w:widowControl/>
              <w:spacing w:line="260" w:lineRule="exact"/>
              <w:ind w:leftChars="100" w:left="210"/>
              <w:rPr>
                <w:rFonts w:hAnsi="ＭＳ ゴシック" w:cs="ＭＳ Ｐゴシック"/>
                <w:kern w:val="0"/>
                <w:sz w:val="18"/>
                <w:szCs w:val="18"/>
              </w:rPr>
            </w:pPr>
            <w:r w:rsidRPr="002F7C8B">
              <w:rPr>
                <w:rFonts w:hAnsi="ＭＳ ゴシック" w:cs="ＭＳ Ｐゴシック" w:hint="eastAsia"/>
                <w:kern w:val="0"/>
                <w:sz w:val="18"/>
                <w:szCs w:val="18"/>
              </w:rPr>
              <w:t>②法令遵守規程の整備</w:t>
            </w:r>
            <w:r w:rsidRPr="002F7C8B">
              <w:rPr>
                <w:rFonts w:hAnsi="ＭＳ ゴシック" w:cs="ＭＳ Ｐゴシック" w:hint="eastAsia"/>
                <w:b/>
                <w:kern w:val="0"/>
                <w:sz w:val="18"/>
                <w:szCs w:val="18"/>
              </w:rPr>
              <w:t>【事業所(施設)数が２０以上の法人のみ】</w:t>
            </w:r>
          </w:p>
          <w:p w:rsidR="00911811" w:rsidRPr="002F7C8B" w:rsidRDefault="00911811" w:rsidP="00A15B5E">
            <w:pPr>
              <w:widowControl/>
              <w:spacing w:line="260" w:lineRule="exact"/>
              <w:ind w:leftChars="200" w:left="420"/>
              <w:rPr>
                <w:rFonts w:hAnsi="ＭＳ ゴシック"/>
                <w:sz w:val="18"/>
                <w:szCs w:val="18"/>
              </w:rPr>
            </w:pPr>
            <w:r w:rsidRPr="002F7C8B">
              <w:rPr>
                <w:rFonts w:hAnsi="ＭＳ ゴシック" w:cs="ＭＳ Ｐゴシック" w:hint="eastAsia"/>
                <w:kern w:val="0"/>
                <w:sz w:val="18"/>
                <w:szCs w:val="18"/>
              </w:rPr>
              <w:t xml:space="preserve">①に加えて、規程の概要の届出　　　　　　</w:t>
            </w:r>
            <w:r w:rsidRPr="002F7C8B">
              <w:rPr>
                <w:rFonts w:hAnsi="ＭＳ ゴシック" w:cs="ＭＳ Ｐゴシック" w:hint="eastAsia"/>
                <w:kern w:val="0"/>
                <w:sz w:val="18"/>
                <w:szCs w:val="18"/>
                <w:u w:val="single"/>
              </w:rPr>
              <w:t xml:space="preserve">　 済　　・　　未済   </w:t>
            </w:r>
          </w:p>
          <w:p w:rsidR="00911811" w:rsidRPr="002F7C8B" w:rsidRDefault="00911811" w:rsidP="00A15B5E">
            <w:pPr>
              <w:widowControl/>
              <w:spacing w:line="260" w:lineRule="exact"/>
              <w:ind w:leftChars="100" w:left="210"/>
              <w:rPr>
                <w:rFonts w:hAnsi="ＭＳ ゴシック" w:cs="ＭＳ Ｐゴシック"/>
                <w:kern w:val="0"/>
                <w:sz w:val="18"/>
                <w:szCs w:val="18"/>
              </w:rPr>
            </w:pPr>
            <w:r w:rsidRPr="002F7C8B">
              <w:rPr>
                <w:rFonts w:hAnsi="ＭＳ ゴシック" w:cs="ＭＳ Ｐゴシック" w:hint="eastAsia"/>
                <w:kern w:val="0"/>
                <w:sz w:val="18"/>
                <w:szCs w:val="18"/>
              </w:rPr>
              <w:t>③業務執行の状況の監査の定期的な実施</w:t>
            </w:r>
          </w:p>
          <w:p w:rsidR="00911811" w:rsidRPr="002F7C8B" w:rsidRDefault="00911811" w:rsidP="00A15B5E">
            <w:pPr>
              <w:widowControl/>
              <w:spacing w:line="260" w:lineRule="exact"/>
              <w:ind w:leftChars="200" w:left="420"/>
              <w:rPr>
                <w:rFonts w:hAnsi="ＭＳ ゴシック" w:cs="ＭＳ Ｐゴシック"/>
                <w:b/>
                <w:kern w:val="0"/>
                <w:sz w:val="18"/>
                <w:szCs w:val="18"/>
              </w:rPr>
            </w:pPr>
            <w:r w:rsidRPr="002F7C8B">
              <w:rPr>
                <w:rFonts w:hAnsi="ＭＳ ゴシック" w:cs="ＭＳ Ｐゴシック" w:hint="eastAsia"/>
                <w:b/>
                <w:kern w:val="0"/>
                <w:sz w:val="18"/>
                <w:szCs w:val="18"/>
              </w:rPr>
              <w:t>【事業所(施設)数が１００以上の法人のみ】</w:t>
            </w:r>
          </w:p>
          <w:p w:rsidR="00911811" w:rsidRPr="002F7C8B" w:rsidRDefault="00911811" w:rsidP="00A15B5E">
            <w:pPr>
              <w:widowControl/>
              <w:spacing w:line="260" w:lineRule="exact"/>
              <w:ind w:left="360"/>
              <w:rPr>
                <w:rFonts w:hAnsi="ＭＳ ゴシック"/>
                <w:sz w:val="18"/>
                <w:szCs w:val="18"/>
              </w:rPr>
            </w:pPr>
            <w:r w:rsidRPr="002F7C8B">
              <w:rPr>
                <w:rFonts w:hAnsi="ＭＳ ゴシック" w:cs="ＭＳ Ｐゴシック" w:hint="eastAsia"/>
                <w:kern w:val="0"/>
                <w:sz w:val="18"/>
                <w:szCs w:val="18"/>
              </w:rPr>
              <w:t xml:space="preserve">①及び②に加えて、監査の方法の概要の届出 </w:t>
            </w:r>
            <w:r w:rsidRPr="002F7C8B">
              <w:rPr>
                <w:rFonts w:hAnsi="ＭＳ ゴシック" w:cs="ＭＳ Ｐゴシック" w:hint="eastAsia"/>
                <w:kern w:val="0"/>
                <w:sz w:val="18"/>
                <w:szCs w:val="18"/>
                <w:u w:val="single"/>
              </w:rPr>
              <w:t xml:space="preserve">　 済　　・　　未済   </w:t>
            </w:r>
          </w:p>
        </w:tc>
        <w:tc>
          <w:tcPr>
            <w:tcW w:w="567" w:type="dxa"/>
            <w:tcBorders>
              <w:top w:val="single" w:sz="12"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12"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val="restart"/>
            <w:tcBorders>
              <w:top w:val="single" w:sz="12" w:space="0" w:color="auto"/>
            </w:tcBorders>
          </w:tcPr>
          <w:p w:rsidR="00911811" w:rsidRPr="000274D7" w:rsidRDefault="00911811" w:rsidP="000274D7">
            <w:pPr>
              <w:rPr>
                <w:sz w:val="16"/>
              </w:rPr>
            </w:pPr>
            <w:r w:rsidRPr="000274D7">
              <w:rPr>
                <w:rFonts w:hint="eastAsia"/>
                <w:sz w:val="16"/>
              </w:rPr>
              <w:t>法</w:t>
            </w:r>
            <w:r w:rsidRPr="000274D7">
              <w:rPr>
                <w:sz w:val="16"/>
              </w:rPr>
              <w:t>115</w:t>
            </w:r>
            <w:r w:rsidRPr="000274D7">
              <w:rPr>
                <w:rFonts w:hint="eastAsia"/>
                <w:sz w:val="16"/>
              </w:rPr>
              <w:t>の</w:t>
            </w:r>
            <w:r w:rsidRPr="000274D7">
              <w:rPr>
                <w:sz w:val="16"/>
              </w:rPr>
              <w:t>32</w:t>
            </w:r>
          </w:p>
          <w:p w:rsidR="00911811" w:rsidRPr="000274D7" w:rsidRDefault="00911811" w:rsidP="000274D7">
            <w:pPr>
              <w:rPr>
                <w:sz w:val="16"/>
              </w:rPr>
            </w:pPr>
            <w:r w:rsidRPr="000274D7">
              <w:rPr>
                <w:rFonts w:hint="eastAsia"/>
                <w:sz w:val="16"/>
              </w:rPr>
              <w:t>則</w:t>
            </w:r>
            <w:r w:rsidRPr="000274D7">
              <w:rPr>
                <w:sz w:val="16"/>
              </w:rPr>
              <w:t>140</w:t>
            </w:r>
            <w:r w:rsidRPr="000274D7">
              <w:rPr>
                <w:rFonts w:hint="eastAsia"/>
                <w:sz w:val="16"/>
              </w:rPr>
              <w:t>の</w:t>
            </w:r>
            <w:r w:rsidRPr="000274D7">
              <w:rPr>
                <w:sz w:val="16"/>
              </w:rPr>
              <w:t>39</w:t>
            </w:r>
          </w:p>
          <w:p w:rsidR="00911811" w:rsidRPr="000274D7" w:rsidRDefault="00911811" w:rsidP="000274D7">
            <w:pPr>
              <w:rPr>
                <w:sz w:val="16"/>
              </w:rPr>
            </w:pPr>
            <w:r w:rsidRPr="000274D7">
              <w:rPr>
                <w:rFonts w:hint="eastAsia"/>
                <w:sz w:val="16"/>
              </w:rPr>
              <w:t>則</w:t>
            </w:r>
            <w:r w:rsidRPr="000274D7">
              <w:rPr>
                <w:sz w:val="16"/>
              </w:rPr>
              <w:t>140</w:t>
            </w:r>
            <w:r w:rsidRPr="000274D7">
              <w:rPr>
                <w:rFonts w:hint="eastAsia"/>
                <w:sz w:val="16"/>
              </w:rPr>
              <w:t>の</w:t>
            </w:r>
            <w:r w:rsidRPr="000274D7">
              <w:rPr>
                <w:sz w:val="16"/>
              </w:rPr>
              <w:t>40</w:t>
            </w:r>
          </w:p>
          <w:p w:rsidR="00911811" w:rsidRPr="000274D7" w:rsidRDefault="00911811" w:rsidP="0074555C">
            <w:pPr>
              <w:spacing w:beforeLines="200" w:before="684"/>
              <w:jc w:val="center"/>
              <w:rPr>
                <w:rFonts w:ascii="ＭＳ 明朝" w:eastAsia="ＭＳ 明朝" w:hAnsi="ＭＳ 明朝"/>
                <w:sz w:val="16"/>
                <w:szCs w:val="18"/>
              </w:rPr>
            </w:pPr>
          </w:p>
        </w:tc>
      </w:tr>
      <w:tr w:rsidR="00911811" w:rsidRPr="00CF517F" w:rsidTr="00911811">
        <w:tblPrEx>
          <w:tblCellMar>
            <w:top w:w="0" w:type="dxa"/>
            <w:left w:w="99" w:type="dxa"/>
            <w:bottom w:w="0" w:type="dxa"/>
            <w:right w:w="99" w:type="dxa"/>
          </w:tblCellMar>
          <w:tblLook w:val="0000" w:firstRow="0" w:lastRow="0" w:firstColumn="0" w:lastColumn="0" w:noHBand="0" w:noVBand="0"/>
        </w:tblPrEx>
        <w:trPr>
          <w:cantSplit/>
          <w:trHeight w:val="714"/>
        </w:trPr>
        <w:tc>
          <w:tcPr>
            <w:tcW w:w="2268" w:type="dxa"/>
            <w:vMerge/>
          </w:tcPr>
          <w:p w:rsidR="00911811" w:rsidRPr="00CF517F" w:rsidRDefault="00911811" w:rsidP="00E9449D">
            <w:pPr>
              <w:spacing w:line="260" w:lineRule="exact"/>
              <w:ind w:left="180" w:hangingChars="100" w:hanging="180"/>
              <w:rPr>
                <w:rFonts w:ascii="ＭＳ 明朝" w:eastAsia="ＭＳ 明朝" w:hAnsi="ＭＳ 明朝"/>
                <w:sz w:val="18"/>
                <w:szCs w:val="18"/>
              </w:rPr>
            </w:pPr>
          </w:p>
        </w:tc>
        <w:tc>
          <w:tcPr>
            <w:tcW w:w="6237" w:type="dxa"/>
            <w:tcBorders>
              <w:top w:val="single" w:sz="4" w:space="0" w:color="auto"/>
              <w:bottom w:val="single" w:sz="4" w:space="0" w:color="auto"/>
            </w:tcBorders>
          </w:tcPr>
          <w:p w:rsidR="00911811" w:rsidRPr="002F7C8B" w:rsidRDefault="00911811" w:rsidP="00D53D38">
            <w:pPr>
              <w:widowControl/>
              <w:spacing w:beforeLines="50" w:before="171"/>
              <w:ind w:firstLineChars="100" w:firstLine="180"/>
              <w:rPr>
                <w:rFonts w:hAnsi="ＭＳ ゴシック" w:cs="ＭＳ Ｐゴシック"/>
                <w:kern w:val="0"/>
                <w:sz w:val="18"/>
                <w:szCs w:val="18"/>
              </w:rPr>
            </w:pPr>
            <w:r w:rsidRPr="002F7C8B">
              <w:rPr>
                <w:rFonts w:hAnsi="ＭＳ ゴシック" w:cs="ＭＳ Ｐゴシック" w:hint="eastAsia"/>
                <w:kern w:val="0"/>
                <w:sz w:val="18"/>
                <w:szCs w:val="18"/>
              </w:rPr>
              <w:t>届出事項に変更があったときは、遅滞なく、変更事項を所管庁に届け出ているか。</w:t>
            </w:r>
          </w:p>
          <w:p w:rsidR="00911811" w:rsidRPr="002F7C8B" w:rsidRDefault="00911811" w:rsidP="00A15B5E">
            <w:pPr>
              <w:widowControl/>
              <w:ind w:leftChars="86" w:left="361" w:hangingChars="100" w:hanging="180"/>
              <w:rPr>
                <w:rFonts w:hAnsi="ＭＳ ゴシック" w:cs="ＭＳ Ｐゴシック"/>
                <w:kern w:val="0"/>
                <w:sz w:val="18"/>
                <w:szCs w:val="18"/>
              </w:rPr>
            </w:pPr>
            <w:r w:rsidRPr="002F7C8B">
              <w:rPr>
                <w:rFonts w:hAnsi="ＭＳ ゴシック" w:cs="ＭＳ Ｐゴシック" w:hint="eastAsia"/>
                <w:kern w:val="0"/>
                <w:sz w:val="18"/>
                <w:szCs w:val="18"/>
              </w:rPr>
              <w:t>※事業所数の増減により整備すべき内容が変わった場合等についても、届出が必要</w:t>
            </w:r>
          </w:p>
        </w:tc>
        <w:tc>
          <w:tcPr>
            <w:tcW w:w="567" w:type="dxa"/>
            <w:tcBorders>
              <w:top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bottom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726714">
            <w:pPr>
              <w:spacing w:beforeLines="150" w:before="513"/>
              <w:jc w:val="center"/>
              <w:rPr>
                <w:rFonts w:ascii="ＭＳ 明朝" w:eastAsia="ＭＳ 明朝" w:hAnsi="ＭＳ 明朝"/>
                <w:sz w:val="18"/>
                <w:szCs w:val="18"/>
              </w:rPr>
            </w:pPr>
          </w:p>
        </w:tc>
      </w:tr>
      <w:tr w:rsidR="00911811" w:rsidRPr="00CF517F" w:rsidTr="00911811">
        <w:tblPrEx>
          <w:tblCellMar>
            <w:top w:w="0" w:type="dxa"/>
            <w:left w:w="99" w:type="dxa"/>
            <w:bottom w:w="0" w:type="dxa"/>
            <w:right w:w="99" w:type="dxa"/>
          </w:tblCellMar>
          <w:tblLook w:val="0000" w:firstRow="0" w:lastRow="0" w:firstColumn="0" w:lastColumn="0" w:noHBand="0" w:noVBand="0"/>
        </w:tblPrEx>
        <w:trPr>
          <w:cantSplit/>
          <w:trHeight w:val="714"/>
        </w:trPr>
        <w:tc>
          <w:tcPr>
            <w:tcW w:w="2268" w:type="dxa"/>
            <w:vMerge/>
          </w:tcPr>
          <w:p w:rsidR="00911811" w:rsidRPr="00CF517F" w:rsidRDefault="00911811" w:rsidP="00E9449D">
            <w:pPr>
              <w:spacing w:line="260" w:lineRule="exact"/>
              <w:ind w:left="180" w:hangingChars="100" w:hanging="180"/>
              <w:rPr>
                <w:rFonts w:ascii="ＭＳ 明朝" w:eastAsia="ＭＳ 明朝" w:hAnsi="ＭＳ 明朝"/>
                <w:sz w:val="18"/>
                <w:szCs w:val="18"/>
              </w:rPr>
            </w:pPr>
          </w:p>
        </w:tc>
        <w:tc>
          <w:tcPr>
            <w:tcW w:w="6237" w:type="dxa"/>
            <w:tcBorders>
              <w:top w:val="single" w:sz="4" w:space="0" w:color="auto"/>
            </w:tcBorders>
          </w:tcPr>
          <w:p w:rsidR="00911811" w:rsidRPr="002F7C8B" w:rsidRDefault="00911811" w:rsidP="00A15B5E">
            <w:pPr>
              <w:widowControl/>
              <w:spacing w:beforeLines="50" w:before="171"/>
              <w:ind w:firstLineChars="100" w:firstLine="180"/>
              <w:rPr>
                <w:rFonts w:hAnsi="ＭＳ ゴシック" w:cs="ＭＳ Ｐゴシック"/>
                <w:kern w:val="0"/>
                <w:sz w:val="18"/>
                <w:szCs w:val="18"/>
              </w:rPr>
            </w:pPr>
            <w:r w:rsidRPr="002F7C8B">
              <w:rPr>
                <w:rFonts w:hAnsi="ＭＳ ゴシック" w:cs="ＭＳ Ｐゴシック" w:hint="eastAsia"/>
                <w:kern w:val="0"/>
                <w:sz w:val="18"/>
                <w:szCs w:val="18"/>
              </w:rPr>
              <w:t>所管庁に変更があったときは、変更後の届出書を、変更後の所管庁及び変更前の所管庁の双方に届け出ているか。</w:t>
            </w:r>
          </w:p>
          <w:p w:rsidR="00911811" w:rsidRPr="002F7C8B" w:rsidRDefault="00911811" w:rsidP="00A15B5E">
            <w:pPr>
              <w:widowControl/>
              <w:ind w:leftChars="100" w:left="210"/>
              <w:rPr>
                <w:rFonts w:hAnsi="ＭＳ ゴシック" w:cs="ＭＳ Ｐゴシック"/>
                <w:kern w:val="0"/>
                <w:sz w:val="18"/>
                <w:szCs w:val="18"/>
              </w:rPr>
            </w:pPr>
            <w:r w:rsidRPr="002F7C8B">
              <w:rPr>
                <w:rFonts w:hAnsi="ＭＳ ゴシック" w:cs="ＭＳ Ｐゴシック" w:hint="eastAsia"/>
                <w:kern w:val="0"/>
                <w:sz w:val="18"/>
                <w:szCs w:val="18"/>
              </w:rPr>
              <w:t>※所管庁（届出先）</w:t>
            </w:r>
          </w:p>
          <w:p w:rsidR="00911811" w:rsidRPr="002F7C8B" w:rsidRDefault="00911811" w:rsidP="00A15B5E">
            <w:pPr>
              <w:widowControl/>
              <w:ind w:leftChars="100" w:left="390" w:rightChars="-50" w:right="-105" w:hangingChars="100" w:hanging="180"/>
              <w:rPr>
                <w:rFonts w:hAnsi="ＭＳ ゴシック"/>
                <w:sz w:val="18"/>
                <w:szCs w:val="18"/>
              </w:rPr>
            </w:pPr>
            <w:r w:rsidRPr="002F7C8B">
              <w:rPr>
                <w:rFonts w:hAnsi="ＭＳ ゴシック" w:cs="ＭＳ Ｐゴシック" w:hint="eastAsia"/>
                <w:kern w:val="0"/>
                <w:sz w:val="18"/>
                <w:szCs w:val="18"/>
              </w:rPr>
              <w:t>◎指定事業所が</w:t>
            </w:r>
            <w:r w:rsidRPr="002F7C8B">
              <w:rPr>
                <w:rFonts w:hAnsi="ＭＳ ゴシック" w:hint="eastAsia"/>
                <w:sz w:val="18"/>
                <w:szCs w:val="18"/>
              </w:rPr>
              <w:t>３つ以上の地方厚生局の管轄区域にまたがる場合</w:t>
            </w:r>
          </w:p>
          <w:p w:rsidR="00911811" w:rsidRPr="002F7C8B" w:rsidRDefault="00911811" w:rsidP="00420DC0">
            <w:pPr>
              <w:widowControl/>
              <w:ind w:leftChars="300" w:left="810" w:hangingChars="100" w:hanging="180"/>
              <w:rPr>
                <w:rFonts w:hAnsi="ＭＳ ゴシック" w:cs="ＭＳ Ｐゴシック"/>
                <w:kern w:val="0"/>
                <w:sz w:val="18"/>
                <w:szCs w:val="18"/>
              </w:rPr>
            </w:pPr>
            <w:r w:rsidRPr="002F7C8B">
              <w:rPr>
                <w:rFonts w:hAnsi="ＭＳ ゴシック" w:hint="eastAsia"/>
                <w:sz w:val="18"/>
                <w:szCs w:val="18"/>
              </w:rPr>
              <w:t>…厚生労働大臣</w:t>
            </w:r>
          </w:p>
          <w:p w:rsidR="00911811" w:rsidRPr="002F7C8B" w:rsidRDefault="00911811" w:rsidP="00420DC0">
            <w:pPr>
              <w:widowControl/>
              <w:ind w:leftChars="100" w:left="390" w:rightChars="-50" w:right="-105" w:hangingChars="100" w:hanging="180"/>
              <w:rPr>
                <w:rFonts w:hAnsi="ＭＳ ゴシック"/>
                <w:sz w:val="18"/>
                <w:szCs w:val="18"/>
              </w:rPr>
            </w:pPr>
            <w:r w:rsidRPr="002F7C8B">
              <w:rPr>
                <w:rFonts w:hAnsi="ＭＳ ゴシック" w:cs="ＭＳ Ｐゴシック" w:hint="eastAsia"/>
                <w:kern w:val="0"/>
                <w:sz w:val="18"/>
                <w:szCs w:val="18"/>
              </w:rPr>
              <w:t>◎指定事業所又は施設が２以上の都道府県に所在する事業者で、府に法人本部が所在する場合…</w:t>
            </w:r>
            <w:r w:rsidRPr="002F7C8B">
              <w:rPr>
                <w:rFonts w:hAnsi="ＭＳ ゴシック" w:hint="eastAsia"/>
                <w:sz w:val="18"/>
                <w:szCs w:val="18"/>
              </w:rPr>
              <w:t>大阪府知事（福祉部高齢介護室介護事業者課）</w:t>
            </w:r>
          </w:p>
          <w:p w:rsidR="00911811" w:rsidRPr="002F7C8B" w:rsidRDefault="00911811" w:rsidP="00420DC0">
            <w:pPr>
              <w:widowControl/>
              <w:ind w:leftChars="200" w:left="600" w:hangingChars="100" w:hanging="180"/>
              <w:rPr>
                <w:rFonts w:hAnsi="ＭＳ ゴシック" w:cs="ＭＳ Ｐゴシック"/>
                <w:kern w:val="0"/>
                <w:sz w:val="18"/>
                <w:szCs w:val="18"/>
              </w:rPr>
            </w:pPr>
            <w:r w:rsidRPr="002F7C8B">
              <w:rPr>
                <w:rFonts w:hAnsi="ＭＳ ゴシック" w:cs="ＭＳ Ｐゴシック" w:hint="eastAsia"/>
                <w:kern w:val="0"/>
                <w:sz w:val="18"/>
                <w:szCs w:val="18"/>
              </w:rPr>
              <w:t>《注》その他、大阪府知事への届出</w:t>
            </w:r>
          </w:p>
          <w:p w:rsidR="00911811" w:rsidRPr="002F7C8B" w:rsidRDefault="00911811" w:rsidP="00420DC0">
            <w:pPr>
              <w:widowControl/>
              <w:ind w:leftChars="300" w:left="810" w:hanging="180"/>
              <w:rPr>
                <w:rFonts w:hAnsi="ＭＳ ゴシック"/>
                <w:sz w:val="18"/>
                <w:szCs w:val="18"/>
              </w:rPr>
            </w:pPr>
            <w:r w:rsidRPr="002F7C8B">
              <w:rPr>
                <w:rFonts w:hAnsi="ＭＳ ゴシック" w:cs="ＭＳ Ｐゴシック" w:hint="eastAsia"/>
                <w:kern w:val="0"/>
                <w:sz w:val="18"/>
                <w:szCs w:val="18"/>
              </w:rPr>
              <w:t>・１つの地方厚生局の管轄区域にある場合</w:t>
            </w:r>
          </w:p>
          <w:p w:rsidR="00911811" w:rsidRPr="002F7C8B" w:rsidRDefault="00911811" w:rsidP="00420DC0">
            <w:pPr>
              <w:widowControl/>
              <w:ind w:leftChars="300" w:left="810" w:hanging="180"/>
              <w:rPr>
                <w:rFonts w:hAnsi="ＭＳ ゴシック" w:cs="ＭＳ Ｐゴシック"/>
                <w:kern w:val="0"/>
                <w:sz w:val="18"/>
                <w:szCs w:val="18"/>
              </w:rPr>
            </w:pPr>
            <w:r w:rsidRPr="002F7C8B">
              <w:rPr>
                <w:rFonts w:hAnsi="ＭＳ ゴシック" w:hint="eastAsia"/>
                <w:sz w:val="18"/>
                <w:szCs w:val="18"/>
              </w:rPr>
              <w:t>・２つの地方厚生局の管轄区域にまたがる場合</w:t>
            </w:r>
          </w:p>
          <w:p w:rsidR="00911811" w:rsidRPr="002F7C8B" w:rsidRDefault="00911811" w:rsidP="00D53D38">
            <w:pPr>
              <w:widowControl/>
              <w:ind w:leftChars="100" w:left="390" w:hangingChars="100" w:hanging="180"/>
              <w:rPr>
                <w:rFonts w:hAnsi="ＭＳ ゴシック" w:cs="ＭＳ Ｐゴシック"/>
                <w:kern w:val="0"/>
                <w:sz w:val="18"/>
                <w:szCs w:val="18"/>
              </w:rPr>
            </w:pPr>
            <w:r w:rsidRPr="002F7C8B">
              <w:rPr>
                <w:rFonts w:hAnsi="ＭＳ ゴシック" w:cs="ＭＳ Ｐゴシック" w:hint="eastAsia"/>
                <w:kern w:val="0"/>
                <w:sz w:val="18"/>
                <w:szCs w:val="18"/>
              </w:rPr>
              <w:t>◎地域密着型サービス（介護予防含む）のみを行う事業者で、すべての指定事業所が同一市町村内に所在する事業者…市町村長</w:t>
            </w:r>
          </w:p>
        </w:tc>
        <w:tc>
          <w:tcPr>
            <w:tcW w:w="567" w:type="dxa"/>
            <w:tcBorders>
              <w:top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top w:val="single" w:sz="4" w:space="0" w:color="auto"/>
            </w:tcBorders>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tcPr>
          <w:p w:rsidR="00911811" w:rsidRPr="00CF517F" w:rsidRDefault="00911811" w:rsidP="0074555C">
            <w:pPr>
              <w:spacing w:beforeLines="200" w:before="684"/>
              <w:jc w:val="center"/>
              <w:rPr>
                <w:rFonts w:ascii="ＭＳ 明朝" w:eastAsia="ＭＳ 明朝" w:hAnsi="ＭＳ 明朝"/>
                <w:sz w:val="18"/>
                <w:szCs w:val="18"/>
              </w:rPr>
            </w:pPr>
          </w:p>
        </w:tc>
      </w:tr>
    </w:tbl>
    <w:p w:rsidR="004654A0" w:rsidRDefault="004654A0" w:rsidP="003F0556">
      <w:pPr>
        <w:spacing w:line="260" w:lineRule="exact"/>
        <w:rPr>
          <w:rFonts w:ascii="ＭＳ 明朝" w:eastAsia="ＭＳ 明朝" w:hAnsi="ＭＳ 明朝"/>
          <w:szCs w:val="21"/>
        </w:rPr>
      </w:pPr>
    </w:p>
    <w:p w:rsidR="003F0556" w:rsidRPr="00CF517F" w:rsidRDefault="004344F0" w:rsidP="003F0556">
      <w:pPr>
        <w:spacing w:line="260" w:lineRule="exact"/>
        <w:rPr>
          <w:rFonts w:ascii="ＭＳ 明朝" w:eastAsia="ＭＳ 明朝" w:hAnsi="ＭＳ 明朝"/>
        </w:rPr>
      </w:pPr>
      <w:r>
        <w:rPr>
          <w:rFonts w:ascii="ＭＳ 明朝" w:eastAsia="ＭＳ 明朝" w:hAnsi="ＭＳ 明朝" w:hint="eastAsia"/>
          <w:szCs w:val="21"/>
        </w:rPr>
        <w:t>Ⅶ</w:t>
      </w:r>
      <w:r w:rsidR="003F0556" w:rsidRPr="00CF517F">
        <w:rPr>
          <w:rFonts w:ascii="ＭＳ 明朝" w:eastAsia="ＭＳ 明朝" w:hAnsi="ＭＳ 明朝" w:hint="eastAsia"/>
          <w:szCs w:val="21"/>
        </w:rPr>
        <w:t>（痰吸引及び経管栄養関係）</w:t>
      </w:r>
    </w:p>
    <w:tbl>
      <w:tblPr>
        <w:tblW w:w="1077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264"/>
        <w:gridCol w:w="6233"/>
        <w:gridCol w:w="571"/>
        <w:gridCol w:w="571"/>
        <w:gridCol w:w="1138"/>
      </w:tblGrid>
      <w:tr w:rsidR="00D57ED2" w:rsidTr="00BE6E0A">
        <w:trPr>
          <w:trHeight w:val="124"/>
        </w:trPr>
        <w:tc>
          <w:tcPr>
            <w:tcW w:w="2264" w:type="dxa"/>
            <w:tcBorders>
              <w:top w:val="single" w:sz="12" w:space="0" w:color="auto"/>
              <w:left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hideMark/>
          </w:tcPr>
          <w:p w:rsidR="00D57ED2" w:rsidRDefault="00D57ED2" w:rsidP="003B25C1">
            <w:pPr>
              <w:spacing w:line="200" w:lineRule="atLeast"/>
              <w:jc w:val="center"/>
              <w:rPr>
                <w:rFonts w:hAnsi="ＭＳ ゴシック"/>
                <w:sz w:val="18"/>
                <w:szCs w:val="18"/>
              </w:rPr>
            </w:pPr>
            <w:r>
              <w:rPr>
                <w:rFonts w:hAnsi="ＭＳ ゴシック" w:hint="eastAsia"/>
                <w:sz w:val="18"/>
                <w:szCs w:val="18"/>
              </w:rPr>
              <w:t>項　　目</w:t>
            </w:r>
          </w:p>
        </w:tc>
        <w:tc>
          <w:tcPr>
            <w:tcW w:w="6233" w:type="dxa"/>
            <w:tcBorders>
              <w:top w:val="single" w:sz="12" w:space="0" w:color="auto"/>
              <w:left w:val="single" w:sz="4" w:space="0" w:color="auto"/>
              <w:bottom w:val="single" w:sz="12" w:space="0" w:color="auto"/>
              <w:right w:val="single" w:sz="4" w:space="0" w:color="auto"/>
            </w:tcBorders>
            <w:shd w:val="clear" w:color="auto" w:fill="E0E0E0"/>
            <w:tcMar>
              <w:top w:w="57" w:type="dxa"/>
              <w:left w:w="57" w:type="dxa"/>
              <w:bottom w:w="57" w:type="dxa"/>
              <w:right w:w="57" w:type="dxa"/>
            </w:tcMar>
            <w:vAlign w:val="center"/>
            <w:hideMark/>
          </w:tcPr>
          <w:p w:rsidR="00D57ED2" w:rsidRPr="002F7C8B" w:rsidRDefault="00D57ED2" w:rsidP="003B25C1">
            <w:pPr>
              <w:spacing w:line="200" w:lineRule="atLeast"/>
              <w:jc w:val="center"/>
              <w:rPr>
                <w:rFonts w:hAnsi="ＭＳ ゴシック"/>
                <w:sz w:val="18"/>
                <w:szCs w:val="18"/>
              </w:rPr>
            </w:pPr>
            <w:r w:rsidRPr="002F7C8B">
              <w:rPr>
                <w:rFonts w:hAnsi="ＭＳ ゴシック" w:hint="eastAsia"/>
                <w:sz w:val="18"/>
                <w:szCs w:val="18"/>
              </w:rPr>
              <w:t>内　　　　　　　容</w:t>
            </w:r>
          </w:p>
        </w:tc>
        <w:tc>
          <w:tcPr>
            <w:tcW w:w="571" w:type="dxa"/>
            <w:tcBorders>
              <w:top w:val="single" w:sz="12" w:space="0" w:color="auto"/>
              <w:left w:val="single" w:sz="4" w:space="0" w:color="auto"/>
              <w:bottom w:val="single" w:sz="12" w:space="0" w:color="auto"/>
              <w:right w:val="single" w:sz="4" w:space="0" w:color="auto"/>
            </w:tcBorders>
            <w:shd w:val="clear" w:color="auto" w:fill="E0E0E0"/>
            <w:tcMar>
              <w:top w:w="57" w:type="dxa"/>
              <w:left w:w="57" w:type="dxa"/>
              <w:bottom w:w="57" w:type="dxa"/>
              <w:right w:w="57" w:type="dxa"/>
            </w:tcMar>
            <w:vAlign w:val="center"/>
            <w:hideMark/>
          </w:tcPr>
          <w:p w:rsidR="00D57ED2" w:rsidRDefault="00D57ED2" w:rsidP="003B25C1">
            <w:pPr>
              <w:spacing w:line="200" w:lineRule="atLeast"/>
              <w:jc w:val="center"/>
              <w:rPr>
                <w:rFonts w:hAnsi="ＭＳ ゴシック"/>
                <w:sz w:val="18"/>
                <w:szCs w:val="18"/>
              </w:rPr>
            </w:pPr>
            <w:r>
              <w:rPr>
                <w:rFonts w:hAnsi="ＭＳ ゴシック" w:hint="eastAsia"/>
                <w:sz w:val="18"/>
                <w:szCs w:val="18"/>
              </w:rPr>
              <w:t>適</w:t>
            </w:r>
          </w:p>
        </w:tc>
        <w:tc>
          <w:tcPr>
            <w:tcW w:w="571" w:type="dxa"/>
            <w:tcBorders>
              <w:top w:val="single" w:sz="12" w:space="0" w:color="auto"/>
              <w:left w:val="single" w:sz="4" w:space="0" w:color="auto"/>
              <w:bottom w:val="single" w:sz="12" w:space="0" w:color="auto"/>
              <w:right w:val="single" w:sz="4" w:space="0" w:color="auto"/>
            </w:tcBorders>
            <w:shd w:val="clear" w:color="auto" w:fill="E0E0E0"/>
            <w:vAlign w:val="center"/>
            <w:hideMark/>
          </w:tcPr>
          <w:p w:rsidR="00D57ED2" w:rsidRDefault="00D57ED2" w:rsidP="003B25C1">
            <w:pPr>
              <w:spacing w:line="200" w:lineRule="atLeast"/>
              <w:jc w:val="center"/>
              <w:rPr>
                <w:rFonts w:hAnsi="ＭＳ ゴシック"/>
                <w:sz w:val="18"/>
                <w:szCs w:val="18"/>
              </w:rPr>
            </w:pPr>
            <w:r>
              <w:rPr>
                <w:rFonts w:hAnsi="ＭＳ ゴシック" w:hint="eastAsia"/>
                <w:sz w:val="18"/>
                <w:szCs w:val="18"/>
              </w:rPr>
              <w:t>不適</w:t>
            </w:r>
          </w:p>
        </w:tc>
        <w:tc>
          <w:tcPr>
            <w:tcW w:w="1138"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hideMark/>
          </w:tcPr>
          <w:p w:rsidR="00D57ED2" w:rsidRDefault="00D57ED2" w:rsidP="003B25C1">
            <w:pPr>
              <w:spacing w:line="200" w:lineRule="atLeast"/>
              <w:ind w:leftChars="25" w:left="53" w:rightChars="-16" w:right="-34"/>
              <w:jc w:val="center"/>
              <w:rPr>
                <w:rFonts w:hAnsi="ＭＳ ゴシック"/>
                <w:sz w:val="18"/>
                <w:szCs w:val="18"/>
              </w:rPr>
            </w:pPr>
            <w:r>
              <w:rPr>
                <w:rFonts w:hAnsi="ＭＳ ゴシック" w:hint="eastAsia"/>
                <w:sz w:val="18"/>
                <w:szCs w:val="18"/>
              </w:rPr>
              <w:t>根拠</w:t>
            </w:r>
          </w:p>
        </w:tc>
      </w:tr>
      <w:tr w:rsidR="00F04483" w:rsidRPr="00CF517F" w:rsidTr="00F04483">
        <w:tblPrEx>
          <w:tblBorders>
            <w:insideH w:val="single" w:sz="6" w:space="0" w:color="auto"/>
            <w:insideV w:val="single" w:sz="6" w:space="0" w:color="auto"/>
          </w:tblBorders>
          <w:tblCellMar>
            <w:left w:w="57" w:type="dxa"/>
            <w:right w:w="28" w:type="dxa"/>
          </w:tblCellMar>
          <w:tblLook w:val="0000" w:firstRow="0" w:lastRow="0" w:firstColumn="0" w:lastColumn="0" w:noHBand="0" w:noVBand="0"/>
        </w:tblPrEx>
        <w:trPr>
          <w:trHeight w:val="543"/>
        </w:trPr>
        <w:tc>
          <w:tcPr>
            <w:tcW w:w="2264" w:type="dxa"/>
            <w:vMerge w:val="restart"/>
            <w:tcBorders>
              <w:top w:val="single" w:sz="12" w:space="0" w:color="auto"/>
            </w:tcBorders>
          </w:tcPr>
          <w:p w:rsidR="00F04483" w:rsidRPr="00CF517F" w:rsidRDefault="00F04483" w:rsidP="00F04483">
            <w:pPr>
              <w:spacing w:beforeLines="50" w:before="171"/>
              <w:ind w:left="360" w:rightChars="100" w:right="21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１　</w:t>
            </w:r>
            <w:r w:rsidRPr="00CF517F">
              <w:rPr>
                <w:rFonts w:ascii="ＭＳ 明朝" w:eastAsia="ＭＳ 明朝" w:hAnsi="ＭＳ 明朝" w:hint="eastAsia"/>
                <w:sz w:val="18"/>
                <w:szCs w:val="18"/>
              </w:rPr>
              <w:t>介護職員によるたん吸引等の取扱い</w:t>
            </w:r>
          </w:p>
        </w:tc>
        <w:tc>
          <w:tcPr>
            <w:tcW w:w="6233" w:type="dxa"/>
            <w:tcBorders>
              <w:top w:val="single" w:sz="12" w:space="0" w:color="auto"/>
              <w:bottom w:val="single" w:sz="4" w:space="0" w:color="auto"/>
            </w:tcBorders>
          </w:tcPr>
          <w:p w:rsidR="00F04483" w:rsidRPr="002F7C8B" w:rsidRDefault="00F04483" w:rsidP="00CA1EC1">
            <w:pPr>
              <w:widowControl/>
              <w:ind w:leftChars="100" w:left="390" w:hangingChars="100" w:hanging="180"/>
              <w:rPr>
                <w:rFonts w:hAnsi="ＭＳ ゴシック"/>
                <w:sz w:val="18"/>
                <w:szCs w:val="18"/>
              </w:rPr>
            </w:pPr>
            <w:r w:rsidRPr="002F7C8B">
              <w:rPr>
                <w:rFonts w:hAnsi="ＭＳ ゴシック" w:hint="eastAsia"/>
                <w:sz w:val="18"/>
                <w:szCs w:val="18"/>
              </w:rPr>
              <w:t>(１) 看護職員との連携のもと、介護職員によるたん吸引等を実施しているか。</w:t>
            </w:r>
          </w:p>
        </w:tc>
        <w:tc>
          <w:tcPr>
            <w:tcW w:w="571" w:type="dxa"/>
            <w:tcBorders>
              <w:top w:val="single" w:sz="12" w:space="0" w:color="auto"/>
              <w:bottom w:val="single" w:sz="4" w:space="0" w:color="auto"/>
            </w:tcBorders>
            <w:vAlign w:val="center"/>
          </w:tcPr>
          <w:p w:rsidR="00F04483" w:rsidRPr="00056084" w:rsidRDefault="00F04483" w:rsidP="00911811">
            <w:pPr>
              <w:jc w:val="center"/>
              <w:rPr>
                <w:rFonts w:hAnsi="ＭＳ ゴシック"/>
                <w:sz w:val="24"/>
                <w:szCs w:val="24"/>
              </w:rPr>
            </w:pPr>
            <w:r w:rsidRPr="00056084">
              <w:rPr>
                <w:rFonts w:hAnsi="ＭＳ ゴシック" w:hint="eastAsia"/>
                <w:sz w:val="24"/>
                <w:szCs w:val="24"/>
              </w:rPr>
              <w:t>□</w:t>
            </w:r>
          </w:p>
        </w:tc>
        <w:tc>
          <w:tcPr>
            <w:tcW w:w="571" w:type="dxa"/>
            <w:tcBorders>
              <w:top w:val="single" w:sz="12" w:space="0" w:color="auto"/>
              <w:bottom w:val="single" w:sz="4" w:space="0" w:color="auto"/>
            </w:tcBorders>
            <w:vAlign w:val="center"/>
          </w:tcPr>
          <w:p w:rsidR="00F04483" w:rsidRPr="00056084" w:rsidRDefault="00F04483" w:rsidP="00911811">
            <w:pPr>
              <w:jc w:val="center"/>
              <w:rPr>
                <w:rFonts w:hAnsi="ＭＳ ゴシック"/>
                <w:sz w:val="24"/>
                <w:szCs w:val="24"/>
              </w:rPr>
            </w:pPr>
            <w:r w:rsidRPr="00056084">
              <w:rPr>
                <w:rFonts w:hAnsi="ＭＳ ゴシック" w:hint="eastAsia"/>
                <w:sz w:val="24"/>
                <w:szCs w:val="24"/>
              </w:rPr>
              <w:t>□</w:t>
            </w:r>
          </w:p>
        </w:tc>
        <w:tc>
          <w:tcPr>
            <w:tcW w:w="1138" w:type="dxa"/>
            <w:vMerge w:val="restart"/>
            <w:tcBorders>
              <w:top w:val="single" w:sz="12" w:space="0" w:color="auto"/>
              <w:right w:val="single" w:sz="4" w:space="0" w:color="auto"/>
            </w:tcBorders>
            <w:tcMar>
              <w:top w:w="57" w:type="dxa"/>
              <w:left w:w="28" w:type="dxa"/>
              <w:bottom w:w="57" w:type="dxa"/>
              <w:right w:w="28" w:type="dxa"/>
            </w:tcMar>
          </w:tcPr>
          <w:p w:rsidR="00F04483" w:rsidRPr="00CF517F" w:rsidRDefault="00F04483" w:rsidP="0074555C">
            <w:pPr>
              <w:spacing w:beforeLines="50" w:before="171"/>
              <w:jc w:val="center"/>
              <w:rPr>
                <w:rFonts w:ascii="ＭＳ 明朝" w:eastAsia="ＭＳ 明朝" w:hAnsi="ＭＳ 明朝"/>
                <w:sz w:val="18"/>
                <w:szCs w:val="18"/>
              </w:rPr>
            </w:pPr>
          </w:p>
        </w:tc>
      </w:tr>
      <w:tr w:rsidR="00F04483" w:rsidRPr="00CF517F" w:rsidTr="00F04483">
        <w:tblPrEx>
          <w:tblBorders>
            <w:insideH w:val="single" w:sz="6" w:space="0" w:color="auto"/>
            <w:insideV w:val="single" w:sz="6" w:space="0" w:color="auto"/>
          </w:tblBorders>
          <w:tblCellMar>
            <w:left w:w="57" w:type="dxa"/>
            <w:right w:w="28" w:type="dxa"/>
          </w:tblCellMar>
          <w:tblLook w:val="0000" w:firstRow="0" w:lastRow="0" w:firstColumn="0" w:lastColumn="0" w:noHBand="0" w:noVBand="0"/>
        </w:tblPrEx>
        <w:trPr>
          <w:trHeight w:val="2021"/>
        </w:trPr>
        <w:tc>
          <w:tcPr>
            <w:tcW w:w="2264" w:type="dxa"/>
            <w:vMerge/>
          </w:tcPr>
          <w:p w:rsidR="00F04483" w:rsidRPr="00CF517F" w:rsidRDefault="00F04483" w:rsidP="00A15B5E">
            <w:pPr>
              <w:rPr>
                <w:rFonts w:ascii="ＭＳ 明朝" w:eastAsia="ＭＳ 明朝" w:hAnsi="ＭＳ 明朝"/>
                <w:sz w:val="18"/>
                <w:szCs w:val="18"/>
              </w:rPr>
            </w:pPr>
          </w:p>
        </w:tc>
        <w:tc>
          <w:tcPr>
            <w:tcW w:w="6233" w:type="dxa"/>
            <w:tcBorders>
              <w:top w:val="single" w:sz="4" w:space="0" w:color="auto"/>
              <w:bottom w:val="single" w:sz="4" w:space="0" w:color="auto"/>
            </w:tcBorders>
          </w:tcPr>
          <w:p w:rsidR="00F04483" w:rsidRPr="002F7C8B" w:rsidRDefault="00F04483" w:rsidP="00CA1EC1">
            <w:pPr>
              <w:widowControl/>
              <w:ind w:leftChars="100" w:left="390" w:hangingChars="100" w:hanging="180"/>
              <w:rPr>
                <w:rFonts w:hAnsi="ＭＳ ゴシック"/>
                <w:bCs/>
                <w:sz w:val="18"/>
                <w:szCs w:val="18"/>
              </w:rPr>
            </w:pPr>
            <w:r w:rsidRPr="002F7C8B">
              <w:rPr>
                <w:rFonts w:hAnsi="ＭＳ ゴシック" w:hint="eastAsia"/>
                <w:bCs/>
                <w:sz w:val="18"/>
                <w:szCs w:val="18"/>
              </w:rPr>
              <w:t>(２) 介護職員によるたん吸引等を実施している場合、登録特定行為事業者としての登録をしているか。　　　　　　　 （ 　有　 ・　 無 　）</w:t>
            </w:r>
          </w:p>
          <w:p w:rsidR="00F04483" w:rsidRPr="002F7C8B" w:rsidRDefault="00F04483" w:rsidP="00CA1EC1">
            <w:pPr>
              <w:widowControl/>
              <w:ind w:leftChars="100" w:left="390" w:hangingChars="100" w:hanging="180"/>
              <w:rPr>
                <w:rFonts w:hAnsi="ＭＳ ゴシック"/>
                <w:bCs/>
                <w:sz w:val="18"/>
                <w:szCs w:val="18"/>
              </w:rPr>
            </w:pPr>
            <w:r w:rsidRPr="002F7C8B">
              <w:rPr>
                <w:rFonts w:hAnsi="ＭＳ ゴシック" w:hint="eastAsia"/>
                <w:bCs/>
                <w:sz w:val="18"/>
                <w:szCs w:val="18"/>
              </w:rPr>
              <w:t>※登録している場合は以下の書類があるか。</w:t>
            </w:r>
          </w:p>
          <w:p w:rsidR="00F04483" w:rsidRPr="002F7C8B" w:rsidRDefault="00F04483" w:rsidP="00CA1EC1">
            <w:pPr>
              <w:widowControl/>
              <w:ind w:leftChars="200" w:left="600" w:hangingChars="100" w:hanging="180"/>
              <w:rPr>
                <w:rFonts w:hAnsi="ＭＳ ゴシック"/>
                <w:bCs/>
                <w:sz w:val="18"/>
                <w:szCs w:val="18"/>
              </w:rPr>
            </w:pPr>
            <w:r w:rsidRPr="002F7C8B">
              <w:rPr>
                <w:rFonts w:hAnsi="ＭＳ ゴシック" w:hint="eastAsia"/>
                <w:bCs/>
                <w:sz w:val="18"/>
                <w:szCs w:val="18"/>
              </w:rPr>
              <w:t>①登録番号のわかる書類（登録特定行為事業者登録の受理通知）</w:t>
            </w:r>
          </w:p>
          <w:p w:rsidR="00F04483" w:rsidRPr="002F7C8B" w:rsidRDefault="00F04483" w:rsidP="00CA1EC1">
            <w:pPr>
              <w:widowControl/>
              <w:ind w:leftChars="200" w:left="600" w:hangingChars="100" w:hanging="180"/>
              <w:rPr>
                <w:rFonts w:hAnsi="ＭＳ ゴシック"/>
                <w:bCs/>
                <w:sz w:val="18"/>
                <w:szCs w:val="18"/>
              </w:rPr>
            </w:pPr>
            <w:r w:rsidRPr="002F7C8B">
              <w:rPr>
                <w:rFonts w:hAnsi="ＭＳ ゴシック" w:hint="eastAsia"/>
                <w:bCs/>
                <w:sz w:val="18"/>
                <w:szCs w:val="18"/>
              </w:rPr>
              <w:t>②認定特定行為業務従事者認定を受けた介護職員の名簿</w:t>
            </w:r>
          </w:p>
          <w:p w:rsidR="00F04483" w:rsidRPr="002F7C8B" w:rsidRDefault="00F04483" w:rsidP="00CA1EC1">
            <w:pPr>
              <w:widowControl/>
              <w:ind w:leftChars="200" w:left="600" w:hangingChars="100" w:hanging="180"/>
              <w:rPr>
                <w:rFonts w:hAnsi="ＭＳ ゴシック"/>
                <w:bCs/>
                <w:sz w:val="18"/>
                <w:szCs w:val="18"/>
              </w:rPr>
            </w:pPr>
            <w:r w:rsidRPr="002F7C8B">
              <w:rPr>
                <w:rFonts w:hAnsi="ＭＳ ゴシック" w:hint="eastAsia"/>
                <w:bCs/>
                <w:sz w:val="18"/>
                <w:szCs w:val="18"/>
              </w:rPr>
              <w:t>③上記②の介護職員についての認定証（原本又は写し）</w:t>
            </w:r>
          </w:p>
          <w:p w:rsidR="00F04483" w:rsidRPr="002F7C8B" w:rsidRDefault="00F04483" w:rsidP="00CA1EC1">
            <w:pPr>
              <w:widowControl/>
              <w:ind w:leftChars="100" w:left="390" w:hangingChars="100" w:hanging="180"/>
              <w:rPr>
                <w:rFonts w:hAnsi="ＭＳ ゴシック"/>
                <w:bCs/>
                <w:sz w:val="18"/>
                <w:szCs w:val="18"/>
              </w:rPr>
            </w:pPr>
            <w:r w:rsidRPr="002F7C8B">
              <w:rPr>
                <w:rFonts w:hAnsi="ＭＳ ゴシック" w:hint="eastAsia"/>
                <w:bCs/>
                <w:sz w:val="18"/>
                <w:szCs w:val="18"/>
              </w:rPr>
              <w:t>※②と③の不一致があれば、登録特定行為事業者登録の変更、認定特定行為業務従事者の追加認定申請等が必要な場合有。</w:t>
            </w:r>
          </w:p>
          <w:p w:rsidR="00F04483" w:rsidRPr="002F7C8B" w:rsidRDefault="00F04483" w:rsidP="005265E0">
            <w:pPr>
              <w:widowControl/>
              <w:ind w:leftChars="28" w:left="59"/>
              <w:rPr>
                <w:rFonts w:hAnsi="ＭＳ ゴシック"/>
                <w:bCs/>
                <w:sz w:val="18"/>
                <w:szCs w:val="18"/>
              </w:rPr>
            </w:pPr>
            <w:r w:rsidRPr="002F7C8B">
              <w:rPr>
                <w:rFonts w:hAnsi="ＭＳ ゴシック" w:hint="eastAsia"/>
                <w:bCs/>
                <w:sz w:val="18"/>
                <w:szCs w:val="18"/>
              </w:rPr>
              <w:t>（注意）　経管栄養の場合、届出がない場合は即中止すること。なお、その後は、医療</w:t>
            </w:r>
          </w:p>
          <w:p w:rsidR="00F04483" w:rsidRPr="002F7C8B" w:rsidRDefault="00F04483" w:rsidP="005265E0">
            <w:pPr>
              <w:widowControl/>
              <w:ind w:leftChars="28" w:left="59" w:firstLineChars="400" w:firstLine="720"/>
              <w:rPr>
                <w:rFonts w:hAnsi="ＭＳ ゴシック"/>
                <w:sz w:val="18"/>
                <w:szCs w:val="18"/>
              </w:rPr>
            </w:pPr>
            <w:r w:rsidRPr="002F7C8B">
              <w:rPr>
                <w:rFonts w:hAnsi="ＭＳ ゴシック" w:hint="eastAsia"/>
                <w:bCs/>
                <w:sz w:val="18"/>
                <w:szCs w:val="18"/>
              </w:rPr>
              <w:t>従事者に引き継ぐこと</w:t>
            </w:r>
          </w:p>
        </w:tc>
        <w:tc>
          <w:tcPr>
            <w:tcW w:w="571" w:type="dxa"/>
            <w:tcBorders>
              <w:top w:val="single" w:sz="4" w:space="0" w:color="auto"/>
              <w:bottom w:val="single" w:sz="4" w:space="0" w:color="auto"/>
            </w:tcBorders>
            <w:vAlign w:val="center"/>
          </w:tcPr>
          <w:p w:rsidR="00F04483" w:rsidRPr="00056084" w:rsidRDefault="00F04483" w:rsidP="00911811">
            <w:pPr>
              <w:jc w:val="center"/>
              <w:rPr>
                <w:rFonts w:hAnsi="ＭＳ ゴシック"/>
                <w:sz w:val="24"/>
                <w:szCs w:val="24"/>
              </w:rPr>
            </w:pPr>
            <w:r w:rsidRPr="00056084">
              <w:rPr>
                <w:rFonts w:hAnsi="ＭＳ ゴシック" w:hint="eastAsia"/>
                <w:sz w:val="24"/>
                <w:szCs w:val="24"/>
              </w:rPr>
              <w:t>□</w:t>
            </w:r>
          </w:p>
        </w:tc>
        <w:tc>
          <w:tcPr>
            <w:tcW w:w="571" w:type="dxa"/>
            <w:tcBorders>
              <w:top w:val="single" w:sz="4" w:space="0" w:color="auto"/>
              <w:bottom w:val="single" w:sz="4" w:space="0" w:color="auto"/>
            </w:tcBorders>
            <w:vAlign w:val="center"/>
          </w:tcPr>
          <w:p w:rsidR="00F04483" w:rsidRPr="00056084" w:rsidRDefault="00F04483" w:rsidP="00911811">
            <w:pPr>
              <w:jc w:val="center"/>
              <w:rPr>
                <w:rFonts w:hAnsi="ＭＳ ゴシック"/>
                <w:sz w:val="24"/>
                <w:szCs w:val="24"/>
              </w:rPr>
            </w:pPr>
            <w:r w:rsidRPr="00056084">
              <w:rPr>
                <w:rFonts w:hAnsi="ＭＳ ゴシック" w:hint="eastAsia"/>
                <w:sz w:val="24"/>
                <w:szCs w:val="24"/>
              </w:rPr>
              <w:t>□</w:t>
            </w:r>
          </w:p>
        </w:tc>
        <w:tc>
          <w:tcPr>
            <w:tcW w:w="1138" w:type="dxa"/>
            <w:vMerge/>
            <w:tcBorders>
              <w:right w:val="single" w:sz="4" w:space="0" w:color="auto"/>
            </w:tcBorders>
            <w:tcMar>
              <w:top w:w="57" w:type="dxa"/>
              <w:left w:w="28" w:type="dxa"/>
              <w:bottom w:w="57" w:type="dxa"/>
              <w:right w:w="28" w:type="dxa"/>
            </w:tcMar>
          </w:tcPr>
          <w:p w:rsidR="00F04483" w:rsidRPr="00CF517F" w:rsidRDefault="00F04483" w:rsidP="0074555C">
            <w:pPr>
              <w:spacing w:beforeLines="200" w:before="684"/>
              <w:jc w:val="center"/>
              <w:rPr>
                <w:rFonts w:ascii="ＭＳ 明朝" w:eastAsia="ＭＳ 明朝" w:hAnsi="ＭＳ 明朝"/>
                <w:sz w:val="18"/>
                <w:szCs w:val="18"/>
              </w:rPr>
            </w:pPr>
          </w:p>
        </w:tc>
      </w:tr>
      <w:tr w:rsidR="00F04483" w:rsidRPr="00CF517F" w:rsidTr="00F04483">
        <w:tblPrEx>
          <w:tblBorders>
            <w:insideH w:val="single" w:sz="6" w:space="0" w:color="auto"/>
            <w:insideV w:val="single" w:sz="6" w:space="0" w:color="auto"/>
          </w:tblBorders>
          <w:tblCellMar>
            <w:left w:w="57" w:type="dxa"/>
            <w:right w:w="28" w:type="dxa"/>
          </w:tblCellMar>
          <w:tblLook w:val="0000" w:firstRow="0" w:lastRow="0" w:firstColumn="0" w:lastColumn="0" w:noHBand="0" w:noVBand="0"/>
        </w:tblPrEx>
        <w:trPr>
          <w:trHeight w:val="1281"/>
        </w:trPr>
        <w:tc>
          <w:tcPr>
            <w:tcW w:w="2264" w:type="dxa"/>
            <w:vMerge/>
          </w:tcPr>
          <w:p w:rsidR="00F04483" w:rsidRPr="00CF517F" w:rsidRDefault="00F04483" w:rsidP="003F0556">
            <w:pPr>
              <w:spacing w:line="260" w:lineRule="exact"/>
              <w:rPr>
                <w:rFonts w:ascii="ＭＳ 明朝" w:eastAsia="ＭＳ 明朝" w:hAnsi="ＭＳ 明朝"/>
                <w:sz w:val="18"/>
                <w:szCs w:val="18"/>
              </w:rPr>
            </w:pPr>
          </w:p>
        </w:tc>
        <w:tc>
          <w:tcPr>
            <w:tcW w:w="6233" w:type="dxa"/>
            <w:tcBorders>
              <w:top w:val="single" w:sz="4" w:space="0" w:color="auto"/>
              <w:bottom w:val="single" w:sz="4" w:space="0" w:color="auto"/>
            </w:tcBorders>
          </w:tcPr>
          <w:p w:rsidR="00F04483" w:rsidRPr="002F7C8B" w:rsidRDefault="00F04483" w:rsidP="00CA1EC1">
            <w:pPr>
              <w:widowControl/>
              <w:ind w:leftChars="100" w:left="390" w:hangingChars="100" w:hanging="180"/>
              <w:rPr>
                <w:rFonts w:hAnsi="ＭＳ ゴシック"/>
                <w:bCs/>
                <w:sz w:val="18"/>
                <w:szCs w:val="18"/>
              </w:rPr>
            </w:pPr>
            <w:r w:rsidRPr="002F7C8B">
              <w:rPr>
                <w:rFonts w:hAnsi="ＭＳ ゴシック" w:hint="eastAsia"/>
                <w:bCs/>
                <w:sz w:val="18"/>
                <w:szCs w:val="18"/>
              </w:rPr>
              <w:t>(３）指示書や指導助言の記録、実施の記録が作成され、適切に管理・保管されているか。（５年間）</w:t>
            </w:r>
          </w:p>
          <w:p w:rsidR="00F04483" w:rsidRPr="002F7C8B" w:rsidRDefault="00F04483" w:rsidP="00CA1EC1">
            <w:pPr>
              <w:widowControl/>
              <w:ind w:leftChars="200" w:left="600" w:hangingChars="100" w:hanging="180"/>
              <w:rPr>
                <w:rFonts w:hAnsi="ＭＳ ゴシック"/>
                <w:bCs/>
                <w:sz w:val="18"/>
                <w:szCs w:val="18"/>
              </w:rPr>
            </w:pPr>
            <w:r w:rsidRPr="002F7C8B">
              <w:rPr>
                <w:rFonts w:hAnsi="ＭＳ ゴシック" w:hint="eastAsia"/>
                <w:bCs/>
                <w:sz w:val="18"/>
                <w:szCs w:val="18"/>
              </w:rPr>
              <w:t>・本人の同意書                         　（ 　有　 ・　 無 　）</w:t>
            </w:r>
          </w:p>
          <w:p w:rsidR="00F04483" w:rsidRPr="002F7C8B" w:rsidRDefault="00F04483" w:rsidP="00CA1EC1">
            <w:pPr>
              <w:widowControl/>
              <w:ind w:leftChars="200" w:left="600" w:hangingChars="100" w:hanging="180"/>
              <w:rPr>
                <w:rFonts w:hAnsi="ＭＳ ゴシック"/>
                <w:bCs/>
                <w:sz w:val="18"/>
                <w:szCs w:val="18"/>
              </w:rPr>
            </w:pPr>
            <w:r w:rsidRPr="002F7C8B">
              <w:rPr>
                <w:rFonts w:hAnsi="ＭＳ ゴシック" w:hint="eastAsia"/>
                <w:bCs/>
                <w:sz w:val="18"/>
                <w:szCs w:val="18"/>
              </w:rPr>
              <w:t>・主治医からの指示書　                   （ 　有　 ・　 無 　）</w:t>
            </w:r>
          </w:p>
          <w:p w:rsidR="00F04483" w:rsidRPr="002F7C8B" w:rsidRDefault="00F04483" w:rsidP="00CA1EC1">
            <w:pPr>
              <w:widowControl/>
              <w:ind w:leftChars="200" w:left="600" w:hangingChars="100" w:hanging="180"/>
              <w:rPr>
                <w:rFonts w:hAnsi="ＭＳ ゴシック"/>
                <w:bCs/>
                <w:sz w:val="18"/>
                <w:szCs w:val="18"/>
              </w:rPr>
            </w:pPr>
            <w:r w:rsidRPr="002F7C8B">
              <w:rPr>
                <w:rFonts w:hAnsi="ＭＳ ゴシック" w:hint="eastAsia"/>
                <w:bCs/>
                <w:sz w:val="18"/>
                <w:szCs w:val="18"/>
              </w:rPr>
              <w:t>・個別具体的な計画及びマニュアル等の作成 （ 　有　 ・　 無 　）</w:t>
            </w:r>
          </w:p>
          <w:p w:rsidR="00F04483" w:rsidRPr="002F7C8B" w:rsidRDefault="00F04483" w:rsidP="00CA1EC1">
            <w:pPr>
              <w:widowControl/>
              <w:ind w:leftChars="200" w:left="600" w:hangingChars="100" w:hanging="180"/>
              <w:rPr>
                <w:rFonts w:hAnsi="ＭＳ ゴシック"/>
                <w:bCs/>
                <w:sz w:val="18"/>
                <w:szCs w:val="18"/>
              </w:rPr>
            </w:pPr>
            <w:r w:rsidRPr="002F7C8B">
              <w:rPr>
                <w:rFonts w:hAnsi="ＭＳ ゴシック" w:hint="eastAsia"/>
                <w:bCs/>
                <w:sz w:val="18"/>
                <w:szCs w:val="18"/>
              </w:rPr>
              <w:t>・実施状況報告書                         （ 　有　 ・　 無 　）</w:t>
            </w:r>
          </w:p>
          <w:p w:rsidR="00F04483" w:rsidRPr="002F7C8B" w:rsidRDefault="00F04483" w:rsidP="00D53D38">
            <w:pPr>
              <w:widowControl/>
              <w:ind w:leftChars="200" w:left="600" w:hangingChars="100" w:hanging="180"/>
              <w:rPr>
                <w:rFonts w:hAnsi="ＭＳ ゴシック"/>
                <w:bCs/>
                <w:sz w:val="18"/>
                <w:szCs w:val="18"/>
              </w:rPr>
            </w:pPr>
            <w:r w:rsidRPr="002F7C8B">
              <w:rPr>
                <w:rFonts w:hAnsi="ＭＳ ゴシック" w:hint="eastAsia"/>
                <w:bCs/>
                <w:sz w:val="18"/>
                <w:szCs w:val="18"/>
              </w:rPr>
              <w:t>・ヒヤリ・ハット報告書                   （ 　有　 ・　 無 　）</w:t>
            </w:r>
          </w:p>
        </w:tc>
        <w:tc>
          <w:tcPr>
            <w:tcW w:w="571" w:type="dxa"/>
            <w:tcBorders>
              <w:top w:val="single" w:sz="4" w:space="0" w:color="auto"/>
              <w:bottom w:val="single" w:sz="4" w:space="0" w:color="auto"/>
            </w:tcBorders>
            <w:vAlign w:val="center"/>
          </w:tcPr>
          <w:p w:rsidR="00F04483" w:rsidRPr="00056084" w:rsidRDefault="00F04483" w:rsidP="00911811">
            <w:pPr>
              <w:jc w:val="center"/>
              <w:rPr>
                <w:rFonts w:hAnsi="ＭＳ ゴシック"/>
                <w:sz w:val="24"/>
                <w:szCs w:val="24"/>
              </w:rPr>
            </w:pPr>
            <w:r w:rsidRPr="00056084">
              <w:rPr>
                <w:rFonts w:hAnsi="ＭＳ ゴシック" w:hint="eastAsia"/>
                <w:sz w:val="24"/>
                <w:szCs w:val="24"/>
              </w:rPr>
              <w:t>□</w:t>
            </w:r>
          </w:p>
        </w:tc>
        <w:tc>
          <w:tcPr>
            <w:tcW w:w="571" w:type="dxa"/>
            <w:tcBorders>
              <w:top w:val="single" w:sz="4" w:space="0" w:color="auto"/>
              <w:bottom w:val="single" w:sz="4" w:space="0" w:color="auto"/>
            </w:tcBorders>
            <w:vAlign w:val="center"/>
          </w:tcPr>
          <w:p w:rsidR="00F04483" w:rsidRPr="00056084" w:rsidRDefault="00F04483" w:rsidP="00911811">
            <w:pPr>
              <w:jc w:val="center"/>
              <w:rPr>
                <w:rFonts w:hAnsi="ＭＳ ゴシック"/>
                <w:sz w:val="24"/>
                <w:szCs w:val="24"/>
              </w:rPr>
            </w:pPr>
            <w:r w:rsidRPr="00056084">
              <w:rPr>
                <w:rFonts w:hAnsi="ＭＳ ゴシック" w:hint="eastAsia"/>
                <w:sz w:val="24"/>
                <w:szCs w:val="24"/>
              </w:rPr>
              <w:t>□</w:t>
            </w:r>
          </w:p>
        </w:tc>
        <w:tc>
          <w:tcPr>
            <w:tcW w:w="1138" w:type="dxa"/>
            <w:vMerge/>
            <w:tcBorders>
              <w:right w:val="single" w:sz="4" w:space="0" w:color="auto"/>
            </w:tcBorders>
            <w:tcMar>
              <w:top w:w="57" w:type="dxa"/>
              <w:left w:w="28" w:type="dxa"/>
              <w:bottom w:w="57" w:type="dxa"/>
              <w:right w:w="28" w:type="dxa"/>
            </w:tcMar>
          </w:tcPr>
          <w:p w:rsidR="00F04483" w:rsidRPr="00CF517F" w:rsidRDefault="00F04483" w:rsidP="0074555C">
            <w:pPr>
              <w:spacing w:beforeLines="200" w:before="684"/>
              <w:jc w:val="center"/>
              <w:rPr>
                <w:rFonts w:ascii="ＭＳ 明朝" w:eastAsia="ＭＳ 明朝" w:hAnsi="ＭＳ 明朝"/>
                <w:sz w:val="18"/>
                <w:szCs w:val="18"/>
              </w:rPr>
            </w:pPr>
          </w:p>
        </w:tc>
      </w:tr>
      <w:tr w:rsidR="00F04483" w:rsidRPr="00CF517F" w:rsidTr="00F04483">
        <w:tblPrEx>
          <w:tblBorders>
            <w:insideH w:val="single" w:sz="6" w:space="0" w:color="auto"/>
            <w:insideV w:val="single" w:sz="6" w:space="0" w:color="auto"/>
          </w:tblBorders>
          <w:tblCellMar>
            <w:left w:w="57" w:type="dxa"/>
            <w:right w:w="28" w:type="dxa"/>
          </w:tblCellMar>
          <w:tblLook w:val="0000" w:firstRow="0" w:lastRow="0" w:firstColumn="0" w:lastColumn="0" w:noHBand="0" w:noVBand="0"/>
        </w:tblPrEx>
        <w:trPr>
          <w:trHeight w:val="375"/>
        </w:trPr>
        <w:tc>
          <w:tcPr>
            <w:tcW w:w="2264" w:type="dxa"/>
            <w:vMerge/>
          </w:tcPr>
          <w:p w:rsidR="00F04483" w:rsidRPr="00CF517F" w:rsidRDefault="00F04483" w:rsidP="003F0556">
            <w:pPr>
              <w:spacing w:line="260" w:lineRule="exact"/>
              <w:rPr>
                <w:rFonts w:ascii="ＭＳ 明朝" w:eastAsia="ＭＳ 明朝" w:hAnsi="ＭＳ 明朝"/>
                <w:sz w:val="18"/>
                <w:szCs w:val="18"/>
              </w:rPr>
            </w:pPr>
          </w:p>
        </w:tc>
        <w:tc>
          <w:tcPr>
            <w:tcW w:w="6233" w:type="dxa"/>
            <w:tcBorders>
              <w:top w:val="single" w:sz="4" w:space="0" w:color="auto"/>
              <w:bottom w:val="single" w:sz="4" w:space="0" w:color="auto"/>
            </w:tcBorders>
          </w:tcPr>
          <w:p w:rsidR="00F04483" w:rsidRPr="002F7C8B" w:rsidRDefault="00F04483" w:rsidP="00CA1EC1">
            <w:pPr>
              <w:ind w:leftChars="100" w:left="390" w:hangingChars="100" w:hanging="180"/>
              <w:rPr>
                <w:rFonts w:hAnsi="ＭＳ ゴシック"/>
                <w:bCs/>
                <w:sz w:val="18"/>
                <w:szCs w:val="18"/>
              </w:rPr>
            </w:pPr>
            <w:r w:rsidRPr="002F7C8B">
              <w:rPr>
                <w:rFonts w:hAnsi="ＭＳ ゴシック" w:hint="eastAsia"/>
                <w:bCs/>
                <w:sz w:val="18"/>
                <w:szCs w:val="18"/>
              </w:rPr>
              <w:t>(４）業務を実施するにあたり、医師又は看護職員を含む者で構成される安全委員会が設置され年２回以上開催されていること。　　・議事録</w:t>
            </w:r>
          </w:p>
        </w:tc>
        <w:tc>
          <w:tcPr>
            <w:tcW w:w="571" w:type="dxa"/>
            <w:tcBorders>
              <w:top w:val="single" w:sz="4" w:space="0" w:color="auto"/>
              <w:bottom w:val="single" w:sz="4" w:space="0" w:color="auto"/>
            </w:tcBorders>
            <w:vAlign w:val="center"/>
          </w:tcPr>
          <w:p w:rsidR="00F04483" w:rsidRPr="00056084" w:rsidRDefault="00F04483" w:rsidP="00911811">
            <w:pPr>
              <w:jc w:val="center"/>
              <w:rPr>
                <w:rFonts w:hAnsi="ＭＳ ゴシック"/>
                <w:sz w:val="24"/>
                <w:szCs w:val="24"/>
              </w:rPr>
            </w:pPr>
            <w:r w:rsidRPr="00056084">
              <w:rPr>
                <w:rFonts w:hAnsi="ＭＳ ゴシック" w:hint="eastAsia"/>
                <w:sz w:val="24"/>
                <w:szCs w:val="24"/>
              </w:rPr>
              <w:t>□</w:t>
            </w:r>
          </w:p>
        </w:tc>
        <w:tc>
          <w:tcPr>
            <w:tcW w:w="571" w:type="dxa"/>
            <w:tcBorders>
              <w:top w:val="single" w:sz="4" w:space="0" w:color="auto"/>
              <w:bottom w:val="single" w:sz="4" w:space="0" w:color="auto"/>
            </w:tcBorders>
            <w:vAlign w:val="center"/>
          </w:tcPr>
          <w:p w:rsidR="00F04483" w:rsidRPr="00056084" w:rsidRDefault="00F04483" w:rsidP="00911811">
            <w:pPr>
              <w:jc w:val="center"/>
              <w:rPr>
                <w:rFonts w:hAnsi="ＭＳ ゴシック"/>
                <w:sz w:val="24"/>
                <w:szCs w:val="24"/>
              </w:rPr>
            </w:pPr>
            <w:r w:rsidRPr="00056084">
              <w:rPr>
                <w:rFonts w:hAnsi="ＭＳ ゴシック" w:hint="eastAsia"/>
                <w:sz w:val="24"/>
                <w:szCs w:val="24"/>
              </w:rPr>
              <w:t>□</w:t>
            </w:r>
          </w:p>
        </w:tc>
        <w:tc>
          <w:tcPr>
            <w:tcW w:w="1138" w:type="dxa"/>
            <w:vMerge/>
            <w:tcBorders>
              <w:right w:val="single" w:sz="4" w:space="0" w:color="auto"/>
            </w:tcBorders>
            <w:tcMar>
              <w:top w:w="57" w:type="dxa"/>
              <w:left w:w="28" w:type="dxa"/>
              <w:bottom w:w="57" w:type="dxa"/>
              <w:right w:w="28" w:type="dxa"/>
            </w:tcMar>
          </w:tcPr>
          <w:p w:rsidR="00F04483" w:rsidRPr="00CF517F" w:rsidRDefault="00F04483" w:rsidP="0074555C">
            <w:pPr>
              <w:spacing w:beforeLines="50" w:before="171"/>
              <w:jc w:val="center"/>
              <w:rPr>
                <w:rFonts w:ascii="ＭＳ 明朝" w:eastAsia="ＭＳ 明朝" w:hAnsi="ＭＳ 明朝"/>
                <w:sz w:val="18"/>
                <w:szCs w:val="18"/>
              </w:rPr>
            </w:pPr>
          </w:p>
        </w:tc>
      </w:tr>
      <w:tr w:rsidR="00F04483" w:rsidRPr="00CF517F" w:rsidTr="00F04483">
        <w:tblPrEx>
          <w:tblBorders>
            <w:insideH w:val="single" w:sz="6" w:space="0" w:color="auto"/>
            <w:insideV w:val="single" w:sz="6" w:space="0" w:color="auto"/>
          </w:tblBorders>
          <w:tblCellMar>
            <w:left w:w="57" w:type="dxa"/>
            <w:right w:w="28" w:type="dxa"/>
          </w:tblCellMar>
          <w:tblLook w:val="0000" w:firstRow="0" w:lastRow="0" w:firstColumn="0" w:lastColumn="0" w:noHBand="0" w:noVBand="0"/>
        </w:tblPrEx>
        <w:trPr>
          <w:trHeight w:val="375"/>
        </w:trPr>
        <w:tc>
          <w:tcPr>
            <w:tcW w:w="2264" w:type="dxa"/>
            <w:vMerge/>
            <w:tcBorders>
              <w:bottom w:val="single" w:sz="4" w:space="0" w:color="auto"/>
            </w:tcBorders>
          </w:tcPr>
          <w:p w:rsidR="00F04483" w:rsidRPr="00CF517F" w:rsidRDefault="00F04483" w:rsidP="003F0556">
            <w:pPr>
              <w:spacing w:line="260" w:lineRule="exact"/>
              <w:rPr>
                <w:rFonts w:ascii="ＭＳ 明朝" w:eastAsia="ＭＳ 明朝" w:hAnsi="ＭＳ 明朝"/>
                <w:sz w:val="18"/>
                <w:szCs w:val="18"/>
              </w:rPr>
            </w:pPr>
          </w:p>
        </w:tc>
        <w:tc>
          <w:tcPr>
            <w:tcW w:w="6233" w:type="dxa"/>
            <w:tcBorders>
              <w:top w:val="single" w:sz="4" w:space="0" w:color="auto"/>
              <w:bottom w:val="single" w:sz="4" w:space="0" w:color="auto"/>
            </w:tcBorders>
          </w:tcPr>
          <w:p w:rsidR="00F04483" w:rsidRPr="002F7C8B" w:rsidRDefault="00F04483" w:rsidP="00CA1EC1">
            <w:pPr>
              <w:ind w:leftChars="100" w:left="390" w:hangingChars="100" w:hanging="180"/>
              <w:rPr>
                <w:rFonts w:hAnsi="ＭＳ ゴシック"/>
                <w:bCs/>
                <w:sz w:val="18"/>
                <w:szCs w:val="18"/>
              </w:rPr>
            </w:pPr>
            <w:r w:rsidRPr="002F7C8B">
              <w:rPr>
                <w:rFonts w:hAnsi="ＭＳ ゴシック" w:hint="eastAsia"/>
                <w:bCs/>
                <w:sz w:val="18"/>
                <w:szCs w:val="18"/>
              </w:rPr>
              <w:t>(５)医療機関、保健所、消防署等、地域の関係機関との日頃からの連絡支援体制が整備されているか（緊急連絡網の整備や関係機関の連絡先の把握をしているか）</w:t>
            </w:r>
          </w:p>
        </w:tc>
        <w:tc>
          <w:tcPr>
            <w:tcW w:w="571" w:type="dxa"/>
            <w:tcBorders>
              <w:top w:val="single" w:sz="4" w:space="0" w:color="auto"/>
              <w:bottom w:val="single" w:sz="4" w:space="0" w:color="auto"/>
            </w:tcBorders>
            <w:vAlign w:val="center"/>
          </w:tcPr>
          <w:p w:rsidR="00F04483" w:rsidRPr="00056084" w:rsidRDefault="00F04483" w:rsidP="00911811">
            <w:pPr>
              <w:jc w:val="center"/>
              <w:rPr>
                <w:rFonts w:hAnsi="ＭＳ ゴシック"/>
                <w:sz w:val="24"/>
                <w:szCs w:val="24"/>
              </w:rPr>
            </w:pPr>
            <w:r w:rsidRPr="00056084">
              <w:rPr>
                <w:rFonts w:hAnsi="ＭＳ ゴシック" w:hint="eastAsia"/>
                <w:sz w:val="24"/>
                <w:szCs w:val="24"/>
              </w:rPr>
              <w:t>□</w:t>
            </w:r>
          </w:p>
        </w:tc>
        <w:tc>
          <w:tcPr>
            <w:tcW w:w="571" w:type="dxa"/>
            <w:tcBorders>
              <w:top w:val="single" w:sz="4" w:space="0" w:color="auto"/>
              <w:bottom w:val="single" w:sz="4" w:space="0" w:color="auto"/>
            </w:tcBorders>
            <w:vAlign w:val="center"/>
          </w:tcPr>
          <w:p w:rsidR="00F04483" w:rsidRPr="00056084" w:rsidRDefault="00F04483" w:rsidP="00911811">
            <w:pPr>
              <w:jc w:val="center"/>
              <w:rPr>
                <w:rFonts w:hAnsi="ＭＳ ゴシック"/>
                <w:sz w:val="24"/>
                <w:szCs w:val="24"/>
              </w:rPr>
            </w:pPr>
            <w:r w:rsidRPr="00056084">
              <w:rPr>
                <w:rFonts w:hAnsi="ＭＳ ゴシック" w:hint="eastAsia"/>
                <w:sz w:val="24"/>
                <w:szCs w:val="24"/>
              </w:rPr>
              <w:t>□</w:t>
            </w:r>
          </w:p>
        </w:tc>
        <w:tc>
          <w:tcPr>
            <w:tcW w:w="1138" w:type="dxa"/>
            <w:vMerge/>
            <w:tcBorders>
              <w:bottom w:val="single" w:sz="4" w:space="0" w:color="auto"/>
              <w:right w:val="single" w:sz="4" w:space="0" w:color="auto"/>
            </w:tcBorders>
            <w:tcMar>
              <w:top w:w="57" w:type="dxa"/>
              <w:left w:w="28" w:type="dxa"/>
              <w:bottom w:w="57" w:type="dxa"/>
              <w:right w:w="28" w:type="dxa"/>
            </w:tcMar>
          </w:tcPr>
          <w:p w:rsidR="00F04483" w:rsidRPr="00CF517F" w:rsidRDefault="00F04483" w:rsidP="0074555C">
            <w:pPr>
              <w:spacing w:beforeLines="100" w:before="342"/>
              <w:jc w:val="center"/>
              <w:rPr>
                <w:rFonts w:ascii="ＭＳ 明朝" w:eastAsia="ＭＳ 明朝" w:hAnsi="ＭＳ 明朝"/>
                <w:sz w:val="18"/>
                <w:szCs w:val="18"/>
              </w:rPr>
            </w:pPr>
          </w:p>
        </w:tc>
      </w:tr>
    </w:tbl>
    <w:p w:rsidR="005B7B74" w:rsidRPr="00CF517F" w:rsidRDefault="005B7B74" w:rsidP="005B7B74">
      <w:pPr>
        <w:rPr>
          <w:rFonts w:ascii="ＭＳ 明朝" w:eastAsia="ＭＳ 明朝" w:hAnsi="ＭＳ 明朝"/>
          <w:sz w:val="20"/>
        </w:rPr>
      </w:pPr>
      <w:r w:rsidRPr="00CF517F">
        <w:rPr>
          <w:rFonts w:ascii="ＭＳ 明朝" w:eastAsia="ＭＳ 明朝" w:hAnsi="ＭＳ 明朝"/>
        </w:rPr>
        <w:br w:type="page"/>
      </w:r>
      <w:r w:rsidR="004344F0">
        <w:rPr>
          <w:rFonts w:ascii="ＭＳ 明朝" w:eastAsia="ＭＳ 明朝" w:hAnsi="ＭＳ 明朝" w:hint="eastAsia"/>
          <w:sz w:val="20"/>
        </w:rPr>
        <w:t>Ⅷ</w:t>
      </w:r>
      <w:r w:rsidRPr="00CF517F">
        <w:rPr>
          <w:rFonts w:ascii="ＭＳ 明朝" w:eastAsia="ＭＳ 明朝" w:hAnsi="ＭＳ 明朝" w:hint="eastAsia"/>
          <w:sz w:val="20"/>
        </w:rPr>
        <w:t>（介護給付費関係）</w:t>
      </w:r>
    </w:p>
    <w:tbl>
      <w:tblPr>
        <w:tblW w:w="1077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2266"/>
        <w:gridCol w:w="6211"/>
        <w:gridCol w:w="12"/>
        <w:gridCol w:w="6"/>
        <w:gridCol w:w="10"/>
        <w:gridCol w:w="542"/>
        <w:gridCol w:w="9"/>
        <w:gridCol w:w="6"/>
        <w:gridCol w:w="10"/>
        <w:gridCol w:w="557"/>
        <w:gridCol w:w="10"/>
        <w:gridCol w:w="1134"/>
      </w:tblGrid>
      <w:tr w:rsidR="00D57ED2" w:rsidTr="0057155B">
        <w:trPr>
          <w:trHeight w:val="124"/>
        </w:trPr>
        <w:tc>
          <w:tcPr>
            <w:tcW w:w="2266" w:type="dxa"/>
            <w:tcBorders>
              <w:top w:val="single" w:sz="12" w:space="0" w:color="auto"/>
              <w:left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hideMark/>
          </w:tcPr>
          <w:p w:rsidR="00D57ED2" w:rsidRDefault="00D57ED2" w:rsidP="003B25C1">
            <w:pPr>
              <w:spacing w:line="200" w:lineRule="atLeast"/>
              <w:jc w:val="center"/>
              <w:rPr>
                <w:rFonts w:hAnsi="ＭＳ ゴシック"/>
                <w:sz w:val="18"/>
                <w:szCs w:val="18"/>
              </w:rPr>
            </w:pPr>
            <w:r>
              <w:rPr>
                <w:rFonts w:hAnsi="ＭＳ ゴシック" w:hint="eastAsia"/>
                <w:sz w:val="18"/>
                <w:szCs w:val="18"/>
              </w:rPr>
              <w:t>項　　目</w:t>
            </w:r>
          </w:p>
        </w:tc>
        <w:tc>
          <w:tcPr>
            <w:tcW w:w="6211" w:type="dxa"/>
            <w:tcBorders>
              <w:top w:val="single" w:sz="12" w:space="0" w:color="auto"/>
              <w:left w:val="single" w:sz="4" w:space="0" w:color="auto"/>
              <w:bottom w:val="single" w:sz="12" w:space="0" w:color="auto"/>
              <w:right w:val="single" w:sz="4" w:space="0" w:color="auto"/>
            </w:tcBorders>
            <w:shd w:val="clear" w:color="auto" w:fill="E0E0E0"/>
            <w:tcMar>
              <w:top w:w="57" w:type="dxa"/>
              <w:left w:w="57" w:type="dxa"/>
              <w:bottom w:w="57" w:type="dxa"/>
              <w:right w:w="57" w:type="dxa"/>
            </w:tcMar>
            <w:vAlign w:val="center"/>
            <w:hideMark/>
          </w:tcPr>
          <w:p w:rsidR="00D57ED2" w:rsidRPr="00B36703" w:rsidRDefault="00D57ED2" w:rsidP="003B25C1">
            <w:pPr>
              <w:spacing w:line="200" w:lineRule="atLeast"/>
              <w:jc w:val="center"/>
              <w:rPr>
                <w:rFonts w:hAnsi="ＭＳ ゴシック"/>
                <w:sz w:val="18"/>
                <w:szCs w:val="18"/>
              </w:rPr>
            </w:pPr>
            <w:r w:rsidRPr="00B36703">
              <w:rPr>
                <w:rFonts w:hAnsi="ＭＳ ゴシック" w:hint="eastAsia"/>
                <w:sz w:val="18"/>
                <w:szCs w:val="18"/>
              </w:rPr>
              <w:t>内　　　　　　　容</w:t>
            </w:r>
          </w:p>
        </w:tc>
        <w:tc>
          <w:tcPr>
            <w:tcW w:w="570" w:type="dxa"/>
            <w:gridSpan w:val="4"/>
            <w:tcBorders>
              <w:top w:val="single" w:sz="12" w:space="0" w:color="auto"/>
              <w:left w:val="single" w:sz="4" w:space="0" w:color="auto"/>
              <w:bottom w:val="single" w:sz="12" w:space="0" w:color="auto"/>
              <w:right w:val="single" w:sz="4" w:space="0" w:color="auto"/>
            </w:tcBorders>
            <w:shd w:val="clear" w:color="auto" w:fill="E0E0E0"/>
            <w:tcMar>
              <w:top w:w="57" w:type="dxa"/>
              <w:left w:w="57" w:type="dxa"/>
              <w:bottom w:w="57" w:type="dxa"/>
              <w:right w:w="57" w:type="dxa"/>
            </w:tcMar>
            <w:vAlign w:val="center"/>
            <w:hideMark/>
          </w:tcPr>
          <w:p w:rsidR="00D57ED2" w:rsidRDefault="00D57ED2" w:rsidP="003B25C1">
            <w:pPr>
              <w:spacing w:line="200" w:lineRule="atLeast"/>
              <w:jc w:val="center"/>
              <w:rPr>
                <w:rFonts w:hAnsi="ＭＳ ゴシック"/>
                <w:sz w:val="18"/>
                <w:szCs w:val="18"/>
              </w:rPr>
            </w:pPr>
            <w:r>
              <w:rPr>
                <w:rFonts w:hAnsi="ＭＳ ゴシック" w:hint="eastAsia"/>
                <w:sz w:val="18"/>
                <w:szCs w:val="18"/>
              </w:rPr>
              <w:t>適</w:t>
            </w:r>
          </w:p>
        </w:tc>
        <w:tc>
          <w:tcPr>
            <w:tcW w:w="582" w:type="dxa"/>
            <w:gridSpan w:val="4"/>
            <w:tcBorders>
              <w:top w:val="single" w:sz="12" w:space="0" w:color="auto"/>
              <w:left w:val="single" w:sz="4" w:space="0" w:color="auto"/>
              <w:bottom w:val="single" w:sz="12" w:space="0" w:color="auto"/>
              <w:right w:val="single" w:sz="4" w:space="0" w:color="auto"/>
            </w:tcBorders>
            <w:shd w:val="clear" w:color="auto" w:fill="E0E0E0"/>
            <w:vAlign w:val="center"/>
            <w:hideMark/>
          </w:tcPr>
          <w:p w:rsidR="00D57ED2" w:rsidRDefault="00D57ED2" w:rsidP="003B25C1">
            <w:pPr>
              <w:spacing w:line="200" w:lineRule="atLeast"/>
              <w:jc w:val="center"/>
              <w:rPr>
                <w:rFonts w:hAnsi="ＭＳ ゴシック"/>
                <w:sz w:val="18"/>
                <w:szCs w:val="18"/>
              </w:rPr>
            </w:pPr>
            <w:r>
              <w:rPr>
                <w:rFonts w:hAnsi="ＭＳ ゴシック" w:hint="eastAsia"/>
                <w:sz w:val="18"/>
                <w:szCs w:val="18"/>
              </w:rPr>
              <w:t>不適</w:t>
            </w:r>
          </w:p>
        </w:tc>
        <w:tc>
          <w:tcPr>
            <w:tcW w:w="1144" w:type="dxa"/>
            <w:gridSpan w:val="2"/>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hideMark/>
          </w:tcPr>
          <w:p w:rsidR="00D57ED2" w:rsidRDefault="00D57ED2" w:rsidP="003B25C1">
            <w:pPr>
              <w:spacing w:line="200" w:lineRule="atLeast"/>
              <w:ind w:leftChars="25" w:left="53" w:rightChars="-16" w:right="-34"/>
              <w:jc w:val="center"/>
              <w:rPr>
                <w:rFonts w:hAnsi="ＭＳ ゴシック"/>
                <w:sz w:val="18"/>
                <w:szCs w:val="18"/>
              </w:rPr>
            </w:pPr>
            <w:r>
              <w:rPr>
                <w:rFonts w:hAnsi="ＭＳ ゴシック" w:hint="eastAsia"/>
                <w:sz w:val="18"/>
                <w:szCs w:val="18"/>
              </w:rPr>
              <w:t>根拠</w:t>
            </w:r>
          </w:p>
        </w:tc>
      </w:tr>
      <w:tr w:rsidR="00911811" w:rsidRPr="00CF517F" w:rsidTr="0057155B">
        <w:tblPrEx>
          <w:tblCellMar>
            <w:top w:w="0" w:type="dxa"/>
            <w:left w:w="108" w:type="dxa"/>
            <w:bottom w:w="0" w:type="dxa"/>
            <w:right w:w="108" w:type="dxa"/>
          </w:tblCellMar>
        </w:tblPrEx>
        <w:trPr>
          <w:trHeight w:val="895"/>
        </w:trPr>
        <w:tc>
          <w:tcPr>
            <w:tcW w:w="2266" w:type="dxa"/>
            <w:shd w:val="clear" w:color="auto" w:fill="auto"/>
          </w:tcPr>
          <w:p w:rsidR="00911811" w:rsidRPr="00CF517F" w:rsidRDefault="00911811" w:rsidP="0024396B">
            <w:pPr>
              <w:spacing w:beforeLines="50" w:before="171"/>
              <w:ind w:left="360" w:hangingChars="200" w:hanging="360"/>
              <w:rPr>
                <w:rFonts w:ascii="ＭＳ 明朝" w:eastAsia="ＭＳ 明朝" w:hAnsi="ＭＳ 明朝"/>
                <w:sz w:val="18"/>
                <w:szCs w:val="18"/>
              </w:rPr>
            </w:pPr>
            <w:r w:rsidRPr="00CF517F">
              <w:rPr>
                <w:rFonts w:ascii="ＭＳ 明朝" w:eastAsia="ＭＳ 明朝" w:hAnsi="ＭＳ 明朝" w:hint="eastAsia"/>
                <w:sz w:val="18"/>
                <w:szCs w:val="18"/>
              </w:rPr>
              <w:t xml:space="preserve">１　</w:t>
            </w:r>
            <w:r>
              <w:rPr>
                <w:rFonts w:ascii="ＭＳ 明朝" w:eastAsia="ＭＳ 明朝" w:hAnsi="ＭＳ 明朝" w:hint="eastAsia"/>
                <w:sz w:val="18"/>
                <w:szCs w:val="18"/>
              </w:rPr>
              <w:t>基本的事項</w:t>
            </w:r>
          </w:p>
        </w:tc>
        <w:tc>
          <w:tcPr>
            <w:tcW w:w="6211" w:type="dxa"/>
            <w:shd w:val="clear" w:color="auto" w:fill="auto"/>
          </w:tcPr>
          <w:p w:rsidR="00911811" w:rsidRDefault="00F04483" w:rsidP="00F04483">
            <w:pPr>
              <w:rPr>
                <w:rFonts w:hAnsi="ＭＳ ゴシック"/>
                <w:sz w:val="18"/>
                <w:szCs w:val="18"/>
              </w:rPr>
            </w:pPr>
            <w:r>
              <w:rPr>
                <w:rFonts w:hAnsi="ＭＳ ゴシック" w:hint="eastAsia"/>
                <w:sz w:val="18"/>
                <w:szCs w:val="18"/>
              </w:rPr>
              <w:t>所定の単位数を算定しているか。</w:t>
            </w:r>
          </w:p>
          <w:p w:rsidR="00F04483" w:rsidRDefault="00F04483" w:rsidP="00F04483">
            <w:pPr>
              <w:rPr>
                <w:rFonts w:hAnsi="ＭＳ ゴシック"/>
                <w:sz w:val="18"/>
                <w:szCs w:val="18"/>
              </w:rPr>
            </w:pPr>
            <w:r>
              <w:rPr>
                <w:rFonts w:hAnsi="ＭＳ ゴシック" w:hint="eastAsia"/>
                <w:sz w:val="18"/>
                <w:szCs w:val="18"/>
              </w:rPr>
              <w:t>イ　地域密着型介護老人福祉施設入所者生活介護</w:t>
            </w:r>
            <w:r w:rsidR="00B43129">
              <w:rPr>
                <w:rFonts w:hAnsi="ＭＳ ゴシック" w:hint="eastAsia"/>
                <w:sz w:val="18"/>
                <w:szCs w:val="18"/>
              </w:rPr>
              <w:t>費</w:t>
            </w:r>
          </w:p>
          <w:p w:rsidR="00F04483" w:rsidRDefault="00F04483" w:rsidP="00F04483">
            <w:pPr>
              <w:rPr>
                <w:rFonts w:hAnsi="ＭＳ ゴシック"/>
                <w:sz w:val="18"/>
                <w:szCs w:val="18"/>
              </w:rPr>
            </w:pPr>
            <w:r>
              <w:rPr>
                <w:rFonts w:hAnsi="ＭＳ ゴシック" w:hint="eastAsia"/>
                <w:sz w:val="18"/>
                <w:szCs w:val="18"/>
              </w:rPr>
              <w:t>(1) 地域密着型介護老人福祉施設入所者生活介護</w:t>
            </w:r>
            <w:r w:rsidR="00B43129">
              <w:rPr>
                <w:rFonts w:hAnsi="ＭＳ ゴシック" w:hint="eastAsia"/>
                <w:sz w:val="18"/>
                <w:szCs w:val="18"/>
              </w:rPr>
              <w:t>費</w:t>
            </w:r>
            <w:r>
              <w:rPr>
                <w:rFonts w:hAnsi="ＭＳ ゴシック" w:hint="eastAsia"/>
                <w:sz w:val="18"/>
                <w:szCs w:val="18"/>
              </w:rPr>
              <w:t>（Ⅰ）※従来型個室</w:t>
            </w:r>
          </w:p>
          <w:p w:rsidR="00F04483" w:rsidRDefault="00F04483" w:rsidP="00F04483">
            <w:pPr>
              <w:rPr>
                <w:rFonts w:hAnsi="ＭＳ ゴシック"/>
                <w:sz w:val="18"/>
                <w:szCs w:val="18"/>
              </w:rPr>
            </w:pPr>
            <w:r>
              <w:rPr>
                <w:rFonts w:hAnsi="ＭＳ ゴシック" w:hint="eastAsia"/>
                <w:sz w:val="18"/>
                <w:szCs w:val="18"/>
              </w:rPr>
              <w:t>（１日につき）</w:t>
            </w:r>
          </w:p>
          <w:p w:rsidR="00F04483" w:rsidRDefault="00F04483" w:rsidP="00F04483">
            <w:pPr>
              <w:rPr>
                <w:rFonts w:hAnsi="ＭＳ ゴシック"/>
                <w:sz w:val="18"/>
                <w:szCs w:val="18"/>
              </w:rPr>
            </w:pPr>
            <w:r>
              <w:rPr>
                <w:rFonts w:hAnsi="ＭＳ ゴシック" w:hint="eastAsia"/>
                <w:sz w:val="18"/>
                <w:szCs w:val="18"/>
              </w:rPr>
              <w:t xml:space="preserve">要介護1　　</w:t>
            </w:r>
            <w:r w:rsidR="000866B5">
              <w:rPr>
                <w:rFonts w:hAnsi="ＭＳ ゴシック" w:hint="eastAsia"/>
                <w:sz w:val="18"/>
                <w:szCs w:val="18"/>
              </w:rPr>
              <w:t xml:space="preserve">　</w:t>
            </w:r>
            <w:r>
              <w:rPr>
                <w:rFonts w:hAnsi="ＭＳ ゴシック" w:hint="eastAsia"/>
                <w:sz w:val="18"/>
                <w:szCs w:val="18"/>
              </w:rPr>
              <w:t xml:space="preserve">　</w:t>
            </w:r>
            <w:r w:rsidR="000866B5">
              <w:rPr>
                <w:rFonts w:hAnsi="ＭＳ ゴシック" w:hint="eastAsia"/>
                <w:sz w:val="18"/>
                <w:szCs w:val="18"/>
              </w:rPr>
              <w:t xml:space="preserve">　</w:t>
            </w:r>
            <w:r>
              <w:rPr>
                <w:rFonts w:hAnsi="ＭＳ ゴシック" w:hint="eastAsia"/>
                <w:sz w:val="18"/>
                <w:szCs w:val="18"/>
              </w:rPr>
              <w:t xml:space="preserve">　　565単位</w:t>
            </w:r>
          </w:p>
          <w:p w:rsidR="00F04483" w:rsidRDefault="00F04483" w:rsidP="00F04483">
            <w:pPr>
              <w:rPr>
                <w:rFonts w:hAnsi="ＭＳ ゴシック"/>
                <w:sz w:val="18"/>
                <w:szCs w:val="18"/>
              </w:rPr>
            </w:pPr>
            <w:r>
              <w:rPr>
                <w:rFonts w:hAnsi="ＭＳ ゴシック" w:hint="eastAsia"/>
                <w:sz w:val="18"/>
                <w:szCs w:val="18"/>
              </w:rPr>
              <w:t xml:space="preserve">要介護2　　　</w:t>
            </w:r>
            <w:r w:rsidR="000866B5">
              <w:rPr>
                <w:rFonts w:hAnsi="ＭＳ ゴシック" w:hint="eastAsia"/>
                <w:sz w:val="18"/>
                <w:szCs w:val="18"/>
              </w:rPr>
              <w:t xml:space="preserve">　　</w:t>
            </w:r>
            <w:r>
              <w:rPr>
                <w:rFonts w:hAnsi="ＭＳ ゴシック" w:hint="eastAsia"/>
                <w:sz w:val="18"/>
                <w:szCs w:val="18"/>
              </w:rPr>
              <w:t xml:space="preserve">　　634単位</w:t>
            </w:r>
          </w:p>
          <w:p w:rsidR="00F04483" w:rsidRDefault="00F04483" w:rsidP="00F04483">
            <w:pPr>
              <w:rPr>
                <w:rFonts w:hAnsi="ＭＳ ゴシック"/>
                <w:sz w:val="18"/>
                <w:szCs w:val="18"/>
              </w:rPr>
            </w:pPr>
            <w:r>
              <w:rPr>
                <w:rFonts w:hAnsi="ＭＳ ゴシック" w:hint="eastAsia"/>
                <w:sz w:val="18"/>
                <w:szCs w:val="18"/>
              </w:rPr>
              <w:t xml:space="preserve">要介護3　　　</w:t>
            </w:r>
            <w:r w:rsidR="000866B5">
              <w:rPr>
                <w:rFonts w:hAnsi="ＭＳ ゴシック" w:hint="eastAsia"/>
                <w:sz w:val="18"/>
                <w:szCs w:val="18"/>
              </w:rPr>
              <w:t xml:space="preserve">　　</w:t>
            </w:r>
            <w:r>
              <w:rPr>
                <w:rFonts w:hAnsi="ＭＳ ゴシック" w:hint="eastAsia"/>
                <w:sz w:val="18"/>
                <w:szCs w:val="18"/>
              </w:rPr>
              <w:t xml:space="preserve">　　704単位</w:t>
            </w:r>
          </w:p>
          <w:p w:rsidR="00F04483" w:rsidRDefault="00F04483" w:rsidP="00F04483">
            <w:pPr>
              <w:rPr>
                <w:rFonts w:hAnsi="ＭＳ ゴシック"/>
                <w:sz w:val="18"/>
                <w:szCs w:val="18"/>
              </w:rPr>
            </w:pPr>
            <w:r>
              <w:rPr>
                <w:rFonts w:hAnsi="ＭＳ ゴシック" w:hint="eastAsia"/>
                <w:sz w:val="18"/>
                <w:szCs w:val="18"/>
              </w:rPr>
              <w:t xml:space="preserve">要介護4　　　　</w:t>
            </w:r>
            <w:r w:rsidR="000866B5">
              <w:rPr>
                <w:rFonts w:hAnsi="ＭＳ ゴシック" w:hint="eastAsia"/>
                <w:sz w:val="18"/>
                <w:szCs w:val="18"/>
              </w:rPr>
              <w:t xml:space="preserve">　　</w:t>
            </w:r>
            <w:r>
              <w:rPr>
                <w:rFonts w:hAnsi="ＭＳ ゴシック" w:hint="eastAsia"/>
                <w:sz w:val="18"/>
                <w:szCs w:val="18"/>
              </w:rPr>
              <w:t xml:space="preserve">　774単位</w:t>
            </w:r>
          </w:p>
          <w:p w:rsidR="00F04483" w:rsidRDefault="00F04483" w:rsidP="00F04483">
            <w:pPr>
              <w:rPr>
                <w:rFonts w:hAnsi="ＭＳ ゴシック"/>
                <w:sz w:val="18"/>
                <w:szCs w:val="18"/>
              </w:rPr>
            </w:pPr>
            <w:r>
              <w:rPr>
                <w:rFonts w:hAnsi="ＭＳ ゴシック" w:hint="eastAsia"/>
                <w:sz w:val="18"/>
                <w:szCs w:val="18"/>
              </w:rPr>
              <w:t xml:space="preserve">要介護5　　　　</w:t>
            </w:r>
            <w:r w:rsidR="000866B5">
              <w:rPr>
                <w:rFonts w:hAnsi="ＭＳ ゴシック" w:hint="eastAsia"/>
                <w:sz w:val="18"/>
                <w:szCs w:val="18"/>
              </w:rPr>
              <w:t xml:space="preserve">　　</w:t>
            </w:r>
            <w:r>
              <w:rPr>
                <w:rFonts w:hAnsi="ＭＳ ゴシック" w:hint="eastAsia"/>
                <w:sz w:val="18"/>
                <w:szCs w:val="18"/>
              </w:rPr>
              <w:t xml:space="preserve">　841単位</w:t>
            </w:r>
          </w:p>
          <w:p w:rsidR="00F04483" w:rsidRDefault="00F04483" w:rsidP="00F04483">
            <w:pPr>
              <w:rPr>
                <w:rFonts w:hAnsi="ＭＳ ゴシック"/>
                <w:sz w:val="18"/>
                <w:szCs w:val="18"/>
              </w:rPr>
            </w:pPr>
            <w:r>
              <w:rPr>
                <w:rFonts w:hAnsi="ＭＳ ゴシック" w:hint="eastAsia"/>
                <w:sz w:val="18"/>
                <w:szCs w:val="18"/>
              </w:rPr>
              <w:t>(2) 地域密着型介護老人福祉施設入所者生活介護</w:t>
            </w:r>
            <w:r w:rsidR="00B43129">
              <w:rPr>
                <w:rFonts w:hAnsi="ＭＳ ゴシック" w:hint="eastAsia"/>
                <w:sz w:val="18"/>
                <w:szCs w:val="18"/>
              </w:rPr>
              <w:t>費</w:t>
            </w:r>
            <w:r>
              <w:rPr>
                <w:rFonts w:hAnsi="ＭＳ ゴシック" w:hint="eastAsia"/>
                <w:sz w:val="18"/>
                <w:szCs w:val="18"/>
              </w:rPr>
              <w:t>（Ⅱ）※多床型</w:t>
            </w:r>
          </w:p>
          <w:p w:rsidR="00F04483" w:rsidRDefault="00F04483" w:rsidP="00F04483">
            <w:pPr>
              <w:rPr>
                <w:rFonts w:hAnsi="ＭＳ ゴシック"/>
                <w:sz w:val="18"/>
                <w:szCs w:val="18"/>
              </w:rPr>
            </w:pPr>
            <w:r>
              <w:rPr>
                <w:rFonts w:hAnsi="ＭＳ ゴシック" w:hint="eastAsia"/>
                <w:sz w:val="18"/>
                <w:szCs w:val="18"/>
              </w:rPr>
              <w:t>（１日につき）</w:t>
            </w:r>
          </w:p>
          <w:p w:rsidR="00B43129" w:rsidRDefault="00B43129" w:rsidP="00B43129">
            <w:pPr>
              <w:rPr>
                <w:rFonts w:hAnsi="ＭＳ ゴシック"/>
                <w:sz w:val="18"/>
                <w:szCs w:val="18"/>
              </w:rPr>
            </w:pPr>
            <w:r>
              <w:rPr>
                <w:rFonts w:hAnsi="ＭＳ ゴシック" w:hint="eastAsia"/>
                <w:sz w:val="18"/>
                <w:szCs w:val="18"/>
              </w:rPr>
              <w:t xml:space="preserve">要介護1　　　　</w:t>
            </w:r>
            <w:r w:rsidR="000866B5">
              <w:rPr>
                <w:rFonts w:hAnsi="ＭＳ ゴシック" w:hint="eastAsia"/>
                <w:sz w:val="18"/>
                <w:szCs w:val="18"/>
              </w:rPr>
              <w:t xml:space="preserve">　　</w:t>
            </w:r>
            <w:r>
              <w:rPr>
                <w:rFonts w:hAnsi="ＭＳ ゴシック" w:hint="eastAsia"/>
                <w:sz w:val="18"/>
                <w:szCs w:val="18"/>
              </w:rPr>
              <w:t xml:space="preserve">　565単位</w:t>
            </w:r>
          </w:p>
          <w:p w:rsidR="00B43129" w:rsidRDefault="00B43129" w:rsidP="00B43129">
            <w:pPr>
              <w:rPr>
                <w:rFonts w:hAnsi="ＭＳ ゴシック"/>
                <w:sz w:val="18"/>
                <w:szCs w:val="18"/>
              </w:rPr>
            </w:pPr>
            <w:r>
              <w:rPr>
                <w:rFonts w:hAnsi="ＭＳ ゴシック" w:hint="eastAsia"/>
                <w:sz w:val="18"/>
                <w:szCs w:val="18"/>
              </w:rPr>
              <w:t xml:space="preserve">要介護2　　　</w:t>
            </w:r>
            <w:r w:rsidR="000866B5">
              <w:rPr>
                <w:rFonts w:hAnsi="ＭＳ ゴシック" w:hint="eastAsia"/>
                <w:sz w:val="18"/>
                <w:szCs w:val="18"/>
              </w:rPr>
              <w:t xml:space="preserve">　　</w:t>
            </w:r>
            <w:r>
              <w:rPr>
                <w:rFonts w:hAnsi="ＭＳ ゴシック" w:hint="eastAsia"/>
                <w:sz w:val="18"/>
                <w:szCs w:val="18"/>
              </w:rPr>
              <w:t xml:space="preserve">　　634単位</w:t>
            </w:r>
          </w:p>
          <w:p w:rsidR="00B43129" w:rsidRDefault="00B43129" w:rsidP="00B43129">
            <w:pPr>
              <w:rPr>
                <w:rFonts w:hAnsi="ＭＳ ゴシック"/>
                <w:sz w:val="18"/>
                <w:szCs w:val="18"/>
              </w:rPr>
            </w:pPr>
            <w:r>
              <w:rPr>
                <w:rFonts w:hAnsi="ＭＳ ゴシック" w:hint="eastAsia"/>
                <w:sz w:val="18"/>
                <w:szCs w:val="18"/>
              </w:rPr>
              <w:t xml:space="preserve">要介護3　　　</w:t>
            </w:r>
            <w:r w:rsidR="000866B5">
              <w:rPr>
                <w:rFonts w:hAnsi="ＭＳ ゴシック" w:hint="eastAsia"/>
                <w:sz w:val="18"/>
                <w:szCs w:val="18"/>
              </w:rPr>
              <w:t xml:space="preserve">　　</w:t>
            </w:r>
            <w:r>
              <w:rPr>
                <w:rFonts w:hAnsi="ＭＳ ゴシック" w:hint="eastAsia"/>
                <w:sz w:val="18"/>
                <w:szCs w:val="18"/>
              </w:rPr>
              <w:t xml:space="preserve">　　704単位</w:t>
            </w:r>
          </w:p>
          <w:p w:rsidR="00B43129" w:rsidRDefault="00B43129" w:rsidP="00B43129">
            <w:pPr>
              <w:rPr>
                <w:rFonts w:hAnsi="ＭＳ ゴシック"/>
                <w:sz w:val="18"/>
                <w:szCs w:val="18"/>
              </w:rPr>
            </w:pPr>
            <w:r>
              <w:rPr>
                <w:rFonts w:hAnsi="ＭＳ ゴシック" w:hint="eastAsia"/>
                <w:sz w:val="18"/>
                <w:szCs w:val="18"/>
              </w:rPr>
              <w:t xml:space="preserve">要介護4　　</w:t>
            </w:r>
            <w:r w:rsidR="000866B5">
              <w:rPr>
                <w:rFonts w:hAnsi="ＭＳ ゴシック" w:hint="eastAsia"/>
                <w:sz w:val="18"/>
                <w:szCs w:val="18"/>
              </w:rPr>
              <w:t xml:space="preserve">　</w:t>
            </w:r>
            <w:r>
              <w:rPr>
                <w:rFonts w:hAnsi="ＭＳ ゴシック" w:hint="eastAsia"/>
                <w:sz w:val="18"/>
                <w:szCs w:val="18"/>
              </w:rPr>
              <w:t xml:space="preserve">　</w:t>
            </w:r>
            <w:r w:rsidR="000866B5">
              <w:rPr>
                <w:rFonts w:hAnsi="ＭＳ ゴシック" w:hint="eastAsia"/>
                <w:sz w:val="18"/>
                <w:szCs w:val="18"/>
              </w:rPr>
              <w:t xml:space="preserve">　</w:t>
            </w:r>
            <w:r>
              <w:rPr>
                <w:rFonts w:hAnsi="ＭＳ ゴシック" w:hint="eastAsia"/>
                <w:sz w:val="18"/>
                <w:szCs w:val="18"/>
              </w:rPr>
              <w:t xml:space="preserve">　　774単位</w:t>
            </w:r>
          </w:p>
          <w:p w:rsidR="00B43129" w:rsidRDefault="00B43129" w:rsidP="00B43129">
            <w:pPr>
              <w:rPr>
                <w:rFonts w:hAnsi="ＭＳ ゴシック"/>
                <w:sz w:val="18"/>
                <w:szCs w:val="18"/>
              </w:rPr>
            </w:pPr>
            <w:r>
              <w:rPr>
                <w:rFonts w:hAnsi="ＭＳ ゴシック" w:hint="eastAsia"/>
                <w:sz w:val="18"/>
                <w:szCs w:val="18"/>
              </w:rPr>
              <w:t xml:space="preserve">要介護5　　</w:t>
            </w:r>
            <w:r w:rsidR="000866B5">
              <w:rPr>
                <w:rFonts w:hAnsi="ＭＳ ゴシック" w:hint="eastAsia"/>
                <w:sz w:val="18"/>
                <w:szCs w:val="18"/>
              </w:rPr>
              <w:t xml:space="preserve">　</w:t>
            </w:r>
            <w:r>
              <w:rPr>
                <w:rFonts w:hAnsi="ＭＳ ゴシック" w:hint="eastAsia"/>
                <w:sz w:val="18"/>
                <w:szCs w:val="18"/>
              </w:rPr>
              <w:t xml:space="preserve">　</w:t>
            </w:r>
            <w:r w:rsidR="000866B5">
              <w:rPr>
                <w:rFonts w:hAnsi="ＭＳ ゴシック" w:hint="eastAsia"/>
                <w:sz w:val="18"/>
                <w:szCs w:val="18"/>
              </w:rPr>
              <w:t xml:space="preserve">　</w:t>
            </w:r>
            <w:r>
              <w:rPr>
                <w:rFonts w:hAnsi="ＭＳ ゴシック" w:hint="eastAsia"/>
                <w:sz w:val="18"/>
                <w:szCs w:val="18"/>
              </w:rPr>
              <w:t xml:space="preserve">　　841単位</w:t>
            </w:r>
          </w:p>
          <w:p w:rsidR="00F04483" w:rsidRDefault="00F04483" w:rsidP="00F04483">
            <w:pPr>
              <w:rPr>
                <w:rFonts w:hAnsi="ＭＳ ゴシック"/>
                <w:sz w:val="18"/>
                <w:szCs w:val="18"/>
              </w:rPr>
            </w:pPr>
          </w:p>
          <w:p w:rsidR="00F04483" w:rsidRDefault="00F04483" w:rsidP="00F04483">
            <w:pPr>
              <w:rPr>
                <w:rFonts w:hAnsi="ＭＳ ゴシック"/>
                <w:sz w:val="18"/>
                <w:szCs w:val="18"/>
              </w:rPr>
            </w:pPr>
            <w:r>
              <w:rPr>
                <w:rFonts w:hAnsi="ＭＳ ゴシック" w:hint="eastAsia"/>
                <w:sz w:val="18"/>
                <w:szCs w:val="18"/>
              </w:rPr>
              <w:t>ロ　ユニット型地域密着型介護老人福祉施設入所者生活介護</w:t>
            </w:r>
            <w:r w:rsidR="00B43129">
              <w:rPr>
                <w:rFonts w:hAnsi="ＭＳ ゴシック" w:hint="eastAsia"/>
                <w:sz w:val="18"/>
                <w:szCs w:val="18"/>
              </w:rPr>
              <w:t>費</w:t>
            </w:r>
          </w:p>
          <w:p w:rsidR="00F04483" w:rsidRDefault="00F04483" w:rsidP="00F04483">
            <w:pPr>
              <w:rPr>
                <w:rFonts w:hAnsi="ＭＳ ゴシック"/>
                <w:sz w:val="18"/>
                <w:szCs w:val="18"/>
              </w:rPr>
            </w:pPr>
            <w:r>
              <w:rPr>
                <w:rFonts w:hAnsi="ＭＳ ゴシック" w:hint="eastAsia"/>
                <w:sz w:val="18"/>
                <w:szCs w:val="18"/>
              </w:rPr>
              <w:t>(1) ユニット型地域密着型介護老人福祉施設入所者生活介護</w:t>
            </w:r>
            <w:r w:rsidR="00B43129">
              <w:rPr>
                <w:rFonts w:hAnsi="ＭＳ ゴシック" w:hint="eastAsia"/>
                <w:sz w:val="18"/>
                <w:szCs w:val="18"/>
              </w:rPr>
              <w:t>費</w:t>
            </w:r>
            <w:r>
              <w:rPr>
                <w:rFonts w:hAnsi="ＭＳ ゴシック" w:hint="eastAsia"/>
                <w:sz w:val="18"/>
                <w:szCs w:val="18"/>
              </w:rPr>
              <w:t>（Ⅰ）</w:t>
            </w:r>
          </w:p>
          <w:p w:rsidR="00F04483" w:rsidRDefault="00F04483" w:rsidP="00F04483">
            <w:pPr>
              <w:rPr>
                <w:rFonts w:hAnsi="ＭＳ ゴシック"/>
                <w:sz w:val="18"/>
                <w:szCs w:val="18"/>
              </w:rPr>
            </w:pPr>
            <w:r>
              <w:rPr>
                <w:rFonts w:hAnsi="ＭＳ ゴシック" w:hint="eastAsia"/>
                <w:sz w:val="18"/>
                <w:szCs w:val="18"/>
              </w:rPr>
              <w:t>（１日につき）</w:t>
            </w:r>
          </w:p>
          <w:p w:rsidR="00B43129" w:rsidRDefault="00B43129" w:rsidP="00B43129">
            <w:pPr>
              <w:rPr>
                <w:rFonts w:hAnsi="ＭＳ ゴシック"/>
                <w:sz w:val="18"/>
                <w:szCs w:val="18"/>
              </w:rPr>
            </w:pPr>
            <w:r>
              <w:rPr>
                <w:rFonts w:hAnsi="ＭＳ ゴシック" w:hint="eastAsia"/>
                <w:sz w:val="18"/>
                <w:szCs w:val="18"/>
              </w:rPr>
              <w:t xml:space="preserve">要介護1　　　</w:t>
            </w:r>
            <w:r w:rsidR="000866B5">
              <w:rPr>
                <w:rFonts w:hAnsi="ＭＳ ゴシック" w:hint="eastAsia"/>
                <w:sz w:val="18"/>
                <w:szCs w:val="18"/>
              </w:rPr>
              <w:t xml:space="preserve">　　</w:t>
            </w:r>
            <w:r>
              <w:rPr>
                <w:rFonts w:hAnsi="ＭＳ ゴシック" w:hint="eastAsia"/>
                <w:sz w:val="18"/>
                <w:szCs w:val="18"/>
              </w:rPr>
              <w:t xml:space="preserve">　　644単位</w:t>
            </w:r>
          </w:p>
          <w:p w:rsidR="00B43129" w:rsidRDefault="00B43129" w:rsidP="00B43129">
            <w:pPr>
              <w:rPr>
                <w:rFonts w:hAnsi="ＭＳ ゴシック"/>
                <w:sz w:val="18"/>
                <w:szCs w:val="18"/>
              </w:rPr>
            </w:pPr>
            <w:r>
              <w:rPr>
                <w:rFonts w:hAnsi="ＭＳ ゴシック" w:hint="eastAsia"/>
                <w:sz w:val="18"/>
                <w:szCs w:val="18"/>
              </w:rPr>
              <w:t xml:space="preserve">要介護2　　　</w:t>
            </w:r>
            <w:r w:rsidR="000866B5">
              <w:rPr>
                <w:rFonts w:hAnsi="ＭＳ ゴシック" w:hint="eastAsia"/>
                <w:sz w:val="18"/>
                <w:szCs w:val="18"/>
              </w:rPr>
              <w:t xml:space="preserve">　　</w:t>
            </w:r>
            <w:r>
              <w:rPr>
                <w:rFonts w:hAnsi="ＭＳ ゴシック" w:hint="eastAsia"/>
                <w:sz w:val="18"/>
                <w:szCs w:val="18"/>
              </w:rPr>
              <w:t xml:space="preserve">　　712単位</w:t>
            </w:r>
          </w:p>
          <w:p w:rsidR="00B43129" w:rsidRDefault="00B43129" w:rsidP="00B43129">
            <w:pPr>
              <w:rPr>
                <w:rFonts w:hAnsi="ＭＳ ゴシック"/>
                <w:sz w:val="18"/>
                <w:szCs w:val="18"/>
              </w:rPr>
            </w:pPr>
            <w:r>
              <w:rPr>
                <w:rFonts w:hAnsi="ＭＳ ゴシック" w:hint="eastAsia"/>
                <w:sz w:val="18"/>
                <w:szCs w:val="18"/>
              </w:rPr>
              <w:t xml:space="preserve">要介護3　　　</w:t>
            </w:r>
            <w:r w:rsidR="000866B5">
              <w:rPr>
                <w:rFonts w:hAnsi="ＭＳ ゴシック" w:hint="eastAsia"/>
                <w:sz w:val="18"/>
                <w:szCs w:val="18"/>
              </w:rPr>
              <w:t xml:space="preserve">　</w:t>
            </w:r>
            <w:r>
              <w:rPr>
                <w:rFonts w:hAnsi="ＭＳ ゴシック" w:hint="eastAsia"/>
                <w:sz w:val="18"/>
                <w:szCs w:val="18"/>
              </w:rPr>
              <w:t xml:space="preserve">　</w:t>
            </w:r>
            <w:r w:rsidR="000866B5">
              <w:rPr>
                <w:rFonts w:hAnsi="ＭＳ ゴシック" w:hint="eastAsia"/>
                <w:sz w:val="18"/>
                <w:szCs w:val="18"/>
              </w:rPr>
              <w:t xml:space="preserve">　</w:t>
            </w:r>
            <w:r>
              <w:rPr>
                <w:rFonts w:hAnsi="ＭＳ ゴシック" w:hint="eastAsia"/>
                <w:sz w:val="18"/>
                <w:szCs w:val="18"/>
              </w:rPr>
              <w:t xml:space="preserve">　785単位</w:t>
            </w:r>
          </w:p>
          <w:p w:rsidR="00B43129" w:rsidRDefault="00B43129" w:rsidP="00B43129">
            <w:pPr>
              <w:rPr>
                <w:rFonts w:hAnsi="ＭＳ ゴシック"/>
                <w:sz w:val="18"/>
                <w:szCs w:val="18"/>
              </w:rPr>
            </w:pPr>
            <w:r>
              <w:rPr>
                <w:rFonts w:hAnsi="ＭＳ ゴシック" w:hint="eastAsia"/>
                <w:sz w:val="18"/>
                <w:szCs w:val="18"/>
              </w:rPr>
              <w:t xml:space="preserve">要介護4　　</w:t>
            </w:r>
            <w:r w:rsidR="000866B5">
              <w:rPr>
                <w:rFonts w:hAnsi="ＭＳ ゴシック" w:hint="eastAsia"/>
                <w:sz w:val="18"/>
                <w:szCs w:val="18"/>
              </w:rPr>
              <w:t xml:space="preserve">　</w:t>
            </w:r>
            <w:r>
              <w:rPr>
                <w:rFonts w:hAnsi="ＭＳ ゴシック" w:hint="eastAsia"/>
                <w:sz w:val="18"/>
                <w:szCs w:val="18"/>
              </w:rPr>
              <w:t xml:space="preserve">　</w:t>
            </w:r>
            <w:r w:rsidR="000866B5">
              <w:rPr>
                <w:rFonts w:hAnsi="ＭＳ ゴシック" w:hint="eastAsia"/>
                <w:sz w:val="18"/>
                <w:szCs w:val="18"/>
              </w:rPr>
              <w:t xml:space="preserve">　</w:t>
            </w:r>
            <w:r>
              <w:rPr>
                <w:rFonts w:hAnsi="ＭＳ ゴシック" w:hint="eastAsia"/>
                <w:sz w:val="18"/>
                <w:szCs w:val="18"/>
              </w:rPr>
              <w:t xml:space="preserve">　　854単位</w:t>
            </w:r>
          </w:p>
          <w:p w:rsidR="00B43129" w:rsidRDefault="00B43129" w:rsidP="00B43129">
            <w:pPr>
              <w:rPr>
                <w:rFonts w:hAnsi="ＭＳ ゴシック"/>
                <w:sz w:val="18"/>
                <w:szCs w:val="18"/>
              </w:rPr>
            </w:pPr>
            <w:r>
              <w:rPr>
                <w:rFonts w:hAnsi="ＭＳ ゴシック" w:hint="eastAsia"/>
                <w:sz w:val="18"/>
                <w:szCs w:val="18"/>
              </w:rPr>
              <w:t xml:space="preserve">要介護5　　　</w:t>
            </w:r>
            <w:r w:rsidR="000866B5">
              <w:rPr>
                <w:rFonts w:hAnsi="ＭＳ ゴシック" w:hint="eastAsia"/>
                <w:sz w:val="18"/>
                <w:szCs w:val="18"/>
              </w:rPr>
              <w:t xml:space="preserve">　　</w:t>
            </w:r>
            <w:r>
              <w:rPr>
                <w:rFonts w:hAnsi="ＭＳ ゴシック" w:hint="eastAsia"/>
                <w:sz w:val="18"/>
                <w:szCs w:val="18"/>
              </w:rPr>
              <w:t xml:space="preserve">　　922単位</w:t>
            </w:r>
          </w:p>
          <w:p w:rsidR="00F04483" w:rsidRDefault="00B43129" w:rsidP="00B43129">
            <w:pPr>
              <w:rPr>
                <w:rFonts w:hAnsi="ＭＳ ゴシック"/>
                <w:sz w:val="18"/>
                <w:szCs w:val="18"/>
              </w:rPr>
            </w:pPr>
            <w:r>
              <w:rPr>
                <w:rFonts w:hAnsi="ＭＳ ゴシック" w:hint="eastAsia"/>
                <w:sz w:val="18"/>
                <w:szCs w:val="18"/>
              </w:rPr>
              <w:t>(2) ユニット型地域密着型介護老人福祉施設入所者生活介護費（Ⅱ）</w:t>
            </w:r>
          </w:p>
          <w:p w:rsidR="00B43129" w:rsidRDefault="00B43129" w:rsidP="00B43129">
            <w:pPr>
              <w:rPr>
                <w:rFonts w:hAnsi="ＭＳ ゴシック"/>
                <w:sz w:val="18"/>
                <w:szCs w:val="18"/>
              </w:rPr>
            </w:pPr>
            <w:r>
              <w:rPr>
                <w:rFonts w:hAnsi="ＭＳ ゴシック" w:hint="eastAsia"/>
                <w:sz w:val="18"/>
                <w:szCs w:val="18"/>
              </w:rPr>
              <w:t>（１日につき）</w:t>
            </w:r>
          </w:p>
          <w:p w:rsidR="00B43129" w:rsidRDefault="00B43129" w:rsidP="00B43129">
            <w:pPr>
              <w:rPr>
                <w:rFonts w:hAnsi="ＭＳ ゴシック"/>
                <w:sz w:val="18"/>
                <w:szCs w:val="18"/>
              </w:rPr>
            </w:pPr>
            <w:r>
              <w:rPr>
                <w:rFonts w:hAnsi="ＭＳ ゴシック" w:hint="eastAsia"/>
                <w:sz w:val="18"/>
                <w:szCs w:val="18"/>
              </w:rPr>
              <w:t xml:space="preserve">要介護1　　　　</w:t>
            </w:r>
            <w:r w:rsidR="000866B5">
              <w:rPr>
                <w:rFonts w:hAnsi="ＭＳ ゴシック" w:hint="eastAsia"/>
                <w:sz w:val="18"/>
                <w:szCs w:val="18"/>
              </w:rPr>
              <w:t xml:space="preserve">　　</w:t>
            </w:r>
            <w:r>
              <w:rPr>
                <w:rFonts w:hAnsi="ＭＳ ゴシック" w:hint="eastAsia"/>
                <w:sz w:val="18"/>
                <w:szCs w:val="18"/>
              </w:rPr>
              <w:t xml:space="preserve">　644単位</w:t>
            </w:r>
          </w:p>
          <w:p w:rsidR="00B43129" w:rsidRDefault="00B43129" w:rsidP="00B43129">
            <w:pPr>
              <w:rPr>
                <w:rFonts w:hAnsi="ＭＳ ゴシック"/>
                <w:sz w:val="18"/>
                <w:szCs w:val="18"/>
              </w:rPr>
            </w:pPr>
            <w:r>
              <w:rPr>
                <w:rFonts w:hAnsi="ＭＳ ゴシック" w:hint="eastAsia"/>
                <w:sz w:val="18"/>
                <w:szCs w:val="18"/>
              </w:rPr>
              <w:t xml:space="preserve">要介護2　　　</w:t>
            </w:r>
            <w:r w:rsidR="000866B5">
              <w:rPr>
                <w:rFonts w:hAnsi="ＭＳ ゴシック" w:hint="eastAsia"/>
                <w:sz w:val="18"/>
                <w:szCs w:val="18"/>
              </w:rPr>
              <w:t xml:space="preserve">　　</w:t>
            </w:r>
            <w:r>
              <w:rPr>
                <w:rFonts w:hAnsi="ＭＳ ゴシック" w:hint="eastAsia"/>
                <w:sz w:val="18"/>
                <w:szCs w:val="18"/>
              </w:rPr>
              <w:t xml:space="preserve">　　712単位</w:t>
            </w:r>
          </w:p>
          <w:p w:rsidR="00B43129" w:rsidRDefault="00B43129" w:rsidP="00B43129">
            <w:pPr>
              <w:rPr>
                <w:rFonts w:hAnsi="ＭＳ ゴシック"/>
                <w:sz w:val="18"/>
                <w:szCs w:val="18"/>
              </w:rPr>
            </w:pPr>
            <w:r>
              <w:rPr>
                <w:rFonts w:hAnsi="ＭＳ ゴシック" w:hint="eastAsia"/>
                <w:sz w:val="18"/>
                <w:szCs w:val="18"/>
              </w:rPr>
              <w:t xml:space="preserve">要介護3　　　　</w:t>
            </w:r>
            <w:r w:rsidR="000866B5">
              <w:rPr>
                <w:rFonts w:hAnsi="ＭＳ ゴシック" w:hint="eastAsia"/>
                <w:sz w:val="18"/>
                <w:szCs w:val="18"/>
              </w:rPr>
              <w:t xml:space="preserve">　　</w:t>
            </w:r>
            <w:r>
              <w:rPr>
                <w:rFonts w:hAnsi="ＭＳ ゴシック" w:hint="eastAsia"/>
                <w:sz w:val="18"/>
                <w:szCs w:val="18"/>
              </w:rPr>
              <w:t xml:space="preserve">　785単位</w:t>
            </w:r>
          </w:p>
          <w:p w:rsidR="00B43129" w:rsidRDefault="00B43129" w:rsidP="00B43129">
            <w:pPr>
              <w:rPr>
                <w:rFonts w:hAnsi="ＭＳ ゴシック"/>
                <w:sz w:val="18"/>
                <w:szCs w:val="18"/>
              </w:rPr>
            </w:pPr>
            <w:r>
              <w:rPr>
                <w:rFonts w:hAnsi="ＭＳ ゴシック" w:hint="eastAsia"/>
                <w:sz w:val="18"/>
                <w:szCs w:val="18"/>
              </w:rPr>
              <w:t xml:space="preserve">要介護4　　　</w:t>
            </w:r>
            <w:r w:rsidR="000866B5">
              <w:rPr>
                <w:rFonts w:hAnsi="ＭＳ ゴシック" w:hint="eastAsia"/>
                <w:sz w:val="18"/>
                <w:szCs w:val="18"/>
              </w:rPr>
              <w:t xml:space="preserve">　　</w:t>
            </w:r>
            <w:r>
              <w:rPr>
                <w:rFonts w:hAnsi="ＭＳ ゴシック" w:hint="eastAsia"/>
                <w:sz w:val="18"/>
                <w:szCs w:val="18"/>
              </w:rPr>
              <w:t xml:space="preserve">　　854単位</w:t>
            </w:r>
          </w:p>
          <w:p w:rsidR="00B43129" w:rsidRDefault="00B43129" w:rsidP="00B43129">
            <w:pPr>
              <w:rPr>
                <w:rFonts w:hAnsi="ＭＳ ゴシック"/>
                <w:sz w:val="18"/>
                <w:szCs w:val="18"/>
              </w:rPr>
            </w:pPr>
            <w:r>
              <w:rPr>
                <w:rFonts w:hAnsi="ＭＳ ゴシック" w:hint="eastAsia"/>
                <w:sz w:val="18"/>
                <w:szCs w:val="18"/>
              </w:rPr>
              <w:t xml:space="preserve">要介護5　　　</w:t>
            </w:r>
            <w:r w:rsidR="000866B5">
              <w:rPr>
                <w:rFonts w:hAnsi="ＭＳ ゴシック" w:hint="eastAsia"/>
                <w:sz w:val="18"/>
                <w:szCs w:val="18"/>
              </w:rPr>
              <w:t xml:space="preserve">　　</w:t>
            </w:r>
            <w:r>
              <w:rPr>
                <w:rFonts w:hAnsi="ＭＳ ゴシック" w:hint="eastAsia"/>
                <w:sz w:val="18"/>
                <w:szCs w:val="18"/>
              </w:rPr>
              <w:t xml:space="preserve">　　922単位</w:t>
            </w:r>
          </w:p>
          <w:p w:rsidR="00B43129" w:rsidRDefault="00B43129" w:rsidP="00B43129">
            <w:pPr>
              <w:rPr>
                <w:rFonts w:hAnsi="ＭＳ ゴシック"/>
                <w:sz w:val="18"/>
                <w:szCs w:val="18"/>
              </w:rPr>
            </w:pPr>
          </w:p>
          <w:p w:rsidR="00B43129" w:rsidRDefault="00B43129" w:rsidP="00B43129">
            <w:pPr>
              <w:rPr>
                <w:rFonts w:hAnsi="ＭＳ ゴシック"/>
                <w:sz w:val="18"/>
                <w:szCs w:val="18"/>
              </w:rPr>
            </w:pPr>
            <w:r>
              <w:rPr>
                <w:rFonts w:hAnsi="ＭＳ ゴシック" w:hint="eastAsia"/>
                <w:sz w:val="18"/>
                <w:szCs w:val="18"/>
              </w:rPr>
              <w:t>ハ　経過的地域密着型介護老人福祉施設入所者生活介護費</w:t>
            </w:r>
          </w:p>
          <w:p w:rsidR="00B43129" w:rsidRDefault="00B43129" w:rsidP="00B43129">
            <w:pPr>
              <w:rPr>
                <w:rFonts w:hAnsi="ＭＳ ゴシック"/>
                <w:sz w:val="18"/>
                <w:szCs w:val="18"/>
              </w:rPr>
            </w:pPr>
            <w:r>
              <w:rPr>
                <w:rFonts w:hAnsi="ＭＳ ゴシック" w:hint="eastAsia"/>
                <w:sz w:val="18"/>
                <w:szCs w:val="18"/>
              </w:rPr>
              <w:t>（１日につき）</w:t>
            </w:r>
          </w:p>
          <w:p w:rsidR="00B43129" w:rsidRDefault="00B43129" w:rsidP="00B43129">
            <w:pPr>
              <w:rPr>
                <w:rFonts w:hAnsi="ＭＳ ゴシック"/>
                <w:sz w:val="18"/>
                <w:szCs w:val="18"/>
              </w:rPr>
            </w:pPr>
            <w:r>
              <w:rPr>
                <w:rFonts w:hAnsi="ＭＳ ゴシック"/>
                <w:sz w:val="18"/>
                <w:szCs w:val="18"/>
              </w:rPr>
              <w:t>(1)</w:t>
            </w:r>
            <w:r>
              <w:rPr>
                <w:rFonts w:hAnsi="ＭＳ ゴシック" w:hint="eastAsia"/>
                <w:sz w:val="18"/>
                <w:szCs w:val="18"/>
              </w:rPr>
              <w:t xml:space="preserve"> 経過的地域密着型介護老人福祉施設入所者生活介護（Ⅰ）</w:t>
            </w:r>
          </w:p>
          <w:p w:rsidR="00B43129" w:rsidRDefault="00B43129" w:rsidP="00B43129">
            <w:pPr>
              <w:rPr>
                <w:rFonts w:hAnsi="ＭＳ ゴシック"/>
                <w:sz w:val="18"/>
                <w:szCs w:val="18"/>
              </w:rPr>
            </w:pPr>
            <w:r>
              <w:rPr>
                <w:rFonts w:hAnsi="ＭＳ ゴシック" w:hint="eastAsia"/>
                <w:sz w:val="18"/>
                <w:szCs w:val="18"/>
              </w:rPr>
              <w:t xml:space="preserve">要介護1　　　　</w:t>
            </w:r>
            <w:r w:rsidR="000866B5">
              <w:rPr>
                <w:rFonts w:hAnsi="ＭＳ ゴシック" w:hint="eastAsia"/>
                <w:sz w:val="18"/>
                <w:szCs w:val="18"/>
              </w:rPr>
              <w:t xml:space="preserve">　　</w:t>
            </w:r>
            <w:r>
              <w:rPr>
                <w:rFonts w:hAnsi="ＭＳ ゴシック" w:hint="eastAsia"/>
                <w:sz w:val="18"/>
                <w:szCs w:val="18"/>
              </w:rPr>
              <w:t xml:space="preserve">　659単位</w:t>
            </w:r>
          </w:p>
          <w:p w:rsidR="00B43129" w:rsidRDefault="00B43129" w:rsidP="00B43129">
            <w:pPr>
              <w:rPr>
                <w:rFonts w:hAnsi="ＭＳ ゴシック"/>
                <w:sz w:val="18"/>
                <w:szCs w:val="18"/>
              </w:rPr>
            </w:pPr>
            <w:r>
              <w:rPr>
                <w:rFonts w:hAnsi="ＭＳ ゴシック" w:hint="eastAsia"/>
                <w:sz w:val="18"/>
                <w:szCs w:val="18"/>
              </w:rPr>
              <w:t xml:space="preserve">要介護2　　　</w:t>
            </w:r>
            <w:r w:rsidR="000866B5">
              <w:rPr>
                <w:rFonts w:hAnsi="ＭＳ ゴシック" w:hint="eastAsia"/>
                <w:sz w:val="18"/>
                <w:szCs w:val="18"/>
              </w:rPr>
              <w:t xml:space="preserve">　　</w:t>
            </w:r>
            <w:r>
              <w:rPr>
                <w:rFonts w:hAnsi="ＭＳ ゴシック" w:hint="eastAsia"/>
                <w:sz w:val="18"/>
                <w:szCs w:val="18"/>
              </w:rPr>
              <w:t xml:space="preserve">　　724単位</w:t>
            </w:r>
          </w:p>
          <w:p w:rsidR="00B43129" w:rsidRDefault="00B43129" w:rsidP="00B43129">
            <w:pPr>
              <w:rPr>
                <w:rFonts w:hAnsi="ＭＳ ゴシック"/>
                <w:sz w:val="18"/>
                <w:szCs w:val="18"/>
              </w:rPr>
            </w:pPr>
            <w:r>
              <w:rPr>
                <w:rFonts w:hAnsi="ＭＳ ゴシック" w:hint="eastAsia"/>
                <w:sz w:val="18"/>
                <w:szCs w:val="18"/>
              </w:rPr>
              <w:t xml:space="preserve">要介護3　　　</w:t>
            </w:r>
            <w:r w:rsidR="000866B5">
              <w:rPr>
                <w:rFonts w:hAnsi="ＭＳ ゴシック" w:hint="eastAsia"/>
                <w:sz w:val="18"/>
                <w:szCs w:val="18"/>
              </w:rPr>
              <w:t xml:space="preserve">　　</w:t>
            </w:r>
            <w:r>
              <w:rPr>
                <w:rFonts w:hAnsi="ＭＳ ゴシック" w:hint="eastAsia"/>
                <w:sz w:val="18"/>
                <w:szCs w:val="18"/>
              </w:rPr>
              <w:t xml:space="preserve">　　794単位</w:t>
            </w:r>
          </w:p>
          <w:p w:rsidR="00B43129" w:rsidRDefault="00B43129" w:rsidP="00B43129">
            <w:pPr>
              <w:rPr>
                <w:rFonts w:hAnsi="ＭＳ ゴシック"/>
                <w:sz w:val="18"/>
                <w:szCs w:val="18"/>
              </w:rPr>
            </w:pPr>
            <w:r>
              <w:rPr>
                <w:rFonts w:hAnsi="ＭＳ ゴシック" w:hint="eastAsia"/>
                <w:sz w:val="18"/>
                <w:szCs w:val="18"/>
              </w:rPr>
              <w:t xml:space="preserve">要介護4　　　　</w:t>
            </w:r>
            <w:r w:rsidR="000866B5">
              <w:rPr>
                <w:rFonts w:hAnsi="ＭＳ ゴシック" w:hint="eastAsia"/>
                <w:sz w:val="18"/>
                <w:szCs w:val="18"/>
              </w:rPr>
              <w:t xml:space="preserve">　　</w:t>
            </w:r>
            <w:r>
              <w:rPr>
                <w:rFonts w:hAnsi="ＭＳ ゴシック" w:hint="eastAsia"/>
                <w:sz w:val="18"/>
                <w:szCs w:val="18"/>
              </w:rPr>
              <w:t xml:space="preserve">　859単位</w:t>
            </w:r>
          </w:p>
          <w:p w:rsidR="00B43129" w:rsidRDefault="00B43129" w:rsidP="00B43129">
            <w:pPr>
              <w:rPr>
                <w:rFonts w:hAnsi="ＭＳ ゴシック"/>
                <w:sz w:val="18"/>
                <w:szCs w:val="18"/>
              </w:rPr>
            </w:pPr>
            <w:r>
              <w:rPr>
                <w:rFonts w:hAnsi="ＭＳ ゴシック" w:hint="eastAsia"/>
                <w:sz w:val="18"/>
                <w:szCs w:val="18"/>
              </w:rPr>
              <w:t xml:space="preserve">要介護5　　　　</w:t>
            </w:r>
            <w:r w:rsidR="000866B5">
              <w:rPr>
                <w:rFonts w:hAnsi="ＭＳ ゴシック" w:hint="eastAsia"/>
                <w:sz w:val="18"/>
                <w:szCs w:val="18"/>
              </w:rPr>
              <w:t xml:space="preserve">　　</w:t>
            </w:r>
            <w:r>
              <w:rPr>
                <w:rFonts w:hAnsi="ＭＳ ゴシック" w:hint="eastAsia"/>
                <w:sz w:val="18"/>
                <w:szCs w:val="18"/>
              </w:rPr>
              <w:t xml:space="preserve">　923単位</w:t>
            </w:r>
          </w:p>
          <w:p w:rsidR="00B43129" w:rsidRDefault="00B43129" w:rsidP="00B43129">
            <w:pPr>
              <w:rPr>
                <w:rFonts w:hAnsi="ＭＳ ゴシック"/>
                <w:sz w:val="18"/>
                <w:szCs w:val="18"/>
              </w:rPr>
            </w:pPr>
            <w:r>
              <w:rPr>
                <w:rFonts w:hAnsi="ＭＳ ゴシック"/>
                <w:sz w:val="18"/>
                <w:szCs w:val="18"/>
              </w:rPr>
              <w:t>(1)</w:t>
            </w:r>
            <w:r>
              <w:rPr>
                <w:rFonts w:hAnsi="ＭＳ ゴシック" w:hint="eastAsia"/>
                <w:sz w:val="18"/>
                <w:szCs w:val="18"/>
              </w:rPr>
              <w:t xml:space="preserve"> 経過的地域密着型介護老人福祉施設入所者生活介護（Ⅱ）</w:t>
            </w:r>
          </w:p>
          <w:p w:rsidR="00B43129" w:rsidRDefault="00B43129" w:rsidP="00B43129">
            <w:pPr>
              <w:rPr>
                <w:rFonts w:hAnsi="ＭＳ ゴシック"/>
                <w:sz w:val="18"/>
                <w:szCs w:val="18"/>
              </w:rPr>
            </w:pPr>
            <w:r>
              <w:rPr>
                <w:rFonts w:hAnsi="ＭＳ ゴシック" w:hint="eastAsia"/>
                <w:sz w:val="18"/>
                <w:szCs w:val="18"/>
              </w:rPr>
              <w:t xml:space="preserve">要介護1　　　　</w:t>
            </w:r>
            <w:r w:rsidR="000866B5">
              <w:rPr>
                <w:rFonts w:hAnsi="ＭＳ ゴシック" w:hint="eastAsia"/>
                <w:sz w:val="18"/>
                <w:szCs w:val="18"/>
              </w:rPr>
              <w:t xml:space="preserve">　　</w:t>
            </w:r>
            <w:r>
              <w:rPr>
                <w:rFonts w:hAnsi="ＭＳ ゴシック" w:hint="eastAsia"/>
                <w:sz w:val="18"/>
                <w:szCs w:val="18"/>
              </w:rPr>
              <w:t xml:space="preserve">　659単位</w:t>
            </w:r>
          </w:p>
          <w:p w:rsidR="00B43129" w:rsidRDefault="00B43129" w:rsidP="00B43129">
            <w:pPr>
              <w:rPr>
                <w:rFonts w:hAnsi="ＭＳ ゴシック"/>
                <w:sz w:val="18"/>
                <w:szCs w:val="18"/>
              </w:rPr>
            </w:pPr>
            <w:r>
              <w:rPr>
                <w:rFonts w:hAnsi="ＭＳ ゴシック" w:hint="eastAsia"/>
                <w:sz w:val="18"/>
                <w:szCs w:val="18"/>
              </w:rPr>
              <w:t xml:space="preserve">要介護2　　　</w:t>
            </w:r>
            <w:r w:rsidR="000866B5">
              <w:rPr>
                <w:rFonts w:hAnsi="ＭＳ ゴシック" w:hint="eastAsia"/>
                <w:sz w:val="18"/>
                <w:szCs w:val="18"/>
              </w:rPr>
              <w:t xml:space="preserve">　　</w:t>
            </w:r>
            <w:r>
              <w:rPr>
                <w:rFonts w:hAnsi="ＭＳ ゴシック" w:hint="eastAsia"/>
                <w:sz w:val="18"/>
                <w:szCs w:val="18"/>
              </w:rPr>
              <w:t xml:space="preserve">　　724単位</w:t>
            </w:r>
          </w:p>
          <w:p w:rsidR="00B43129" w:rsidRDefault="00B43129" w:rsidP="00B43129">
            <w:pPr>
              <w:rPr>
                <w:rFonts w:hAnsi="ＭＳ ゴシック"/>
                <w:sz w:val="18"/>
                <w:szCs w:val="18"/>
              </w:rPr>
            </w:pPr>
            <w:r>
              <w:rPr>
                <w:rFonts w:hAnsi="ＭＳ ゴシック" w:hint="eastAsia"/>
                <w:sz w:val="18"/>
                <w:szCs w:val="18"/>
              </w:rPr>
              <w:t xml:space="preserve">要介護3　　　</w:t>
            </w:r>
            <w:r w:rsidR="000866B5">
              <w:rPr>
                <w:rFonts w:hAnsi="ＭＳ ゴシック" w:hint="eastAsia"/>
                <w:sz w:val="18"/>
                <w:szCs w:val="18"/>
              </w:rPr>
              <w:t xml:space="preserve">　　</w:t>
            </w:r>
            <w:r>
              <w:rPr>
                <w:rFonts w:hAnsi="ＭＳ ゴシック" w:hint="eastAsia"/>
                <w:sz w:val="18"/>
                <w:szCs w:val="18"/>
              </w:rPr>
              <w:t xml:space="preserve">　　794単位</w:t>
            </w:r>
          </w:p>
          <w:p w:rsidR="00B43129" w:rsidRDefault="00B43129" w:rsidP="00B43129">
            <w:pPr>
              <w:rPr>
                <w:rFonts w:hAnsi="ＭＳ ゴシック"/>
                <w:sz w:val="18"/>
                <w:szCs w:val="18"/>
              </w:rPr>
            </w:pPr>
            <w:r>
              <w:rPr>
                <w:rFonts w:hAnsi="ＭＳ ゴシック" w:hint="eastAsia"/>
                <w:sz w:val="18"/>
                <w:szCs w:val="18"/>
              </w:rPr>
              <w:t xml:space="preserve">要介護4　　　　</w:t>
            </w:r>
            <w:r w:rsidR="000866B5">
              <w:rPr>
                <w:rFonts w:hAnsi="ＭＳ ゴシック" w:hint="eastAsia"/>
                <w:sz w:val="18"/>
                <w:szCs w:val="18"/>
              </w:rPr>
              <w:t xml:space="preserve">　　</w:t>
            </w:r>
            <w:r>
              <w:rPr>
                <w:rFonts w:hAnsi="ＭＳ ゴシック" w:hint="eastAsia"/>
                <w:sz w:val="18"/>
                <w:szCs w:val="18"/>
              </w:rPr>
              <w:t xml:space="preserve">　859単位</w:t>
            </w:r>
          </w:p>
          <w:p w:rsidR="00B43129" w:rsidRDefault="00B43129" w:rsidP="00B43129">
            <w:pPr>
              <w:rPr>
                <w:rFonts w:hAnsi="ＭＳ ゴシック"/>
                <w:sz w:val="18"/>
                <w:szCs w:val="18"/>
              </w:rPr>
            </w:pPr>
            <w:r>
              <w:rPr>
                <w:rFonts w:hAnsi="ＭＳ ゴシック" w:hint="eastAsia"/>
                <w:sz w:val="18"/>
                <w:szCs w:val="18"/>
              </w:rPr>
              <w:t xml:space="preserve">要介護5　　　　　</w:t>
            </w:r>
            <w:r w:rsidR="000866B5">
              <w:rPr>
                <w:rFonts w:hAnsi="ＭＳ ゴシック" w:hint="eastAsia"/>
                <w:sz w:val="18"/>
                <w:szCs w:val="18"/>
              </w:rPr>
              <w:t xml:space="preserve">　　</w:t>
            </w:r>
            <w:r>
              <w:rPr>
                <w:rFonts w:hAnsi="ＭＳ ゴシック" w:hint="eastAsia"/>
                <w:sz w:val="18"/>
                <w:szCs w:val="18"/>
              </w:rPr>
              <w:t>923単位</w:t>
            </w:r>
          </w:p>
          <w:p w:rsidR="00B43129" w:rsidRPr="00B43129" w:rsidRDefault="00BA36BC" w:rsidP="00B43129">
            <w:pPr>
              <w:rPr>
                <w:rFonts w:hAnsi="ＭＳ ゴシック"/>
                <w:sz w:val="18"/>
                <w:szCs w:val="18"/>
              </w:rPr>
            </w:pPr>
            <w:r>
              <w:rPr>
                <w:rFonts w:hAnsi="ＭＳ ゴシック" w:hint="eastAsia"/>
                <w:sz w:val="18"/>
                <w:szCs w:val="18"/>
              </w:rPr>
              <w:t>※経過的＝平成18年3月31日以前に指定介護老人福祉施設の指定を受けた定員26人以上29人以下の施設であって、地域密着型介護老人福祉施設とみなされたもの</w:t>
            </w:r>
          </w:p>
        </w:tc>
        <w:tc>
          <w:tcPr>
            <w:tcW w:w="570" w:type="dxa"/>
            <w:gridSpan w:val="4"/>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82" w:type="dxa"/>
            <w:gridSpan w:val="4"/>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44" w:type="dxa"/>
            <w:gridSpan w:val="2"/>
            <w:shd w:val="clear" w:color="auto" w:fill="auto"/>
          </w:tcPr>
          <w:p w:rsidR="00911811" w:rsidRPr="003B31E0" w:rsidRDefault="00911811" w:rsidP="003B31E0">
            <w:pPr>
              <w:rPr>
                <w:rFonts w:ascii="ＭＳ 明朝" w:eastAsia="ＭＳ 明朝" w:hAnsi="ＭＳ 明朝"/>
                <w:sz w:val="18"/>
                <w:szCs w:val="18"/>
              </w:rPr>
            </w:pPr>
            <w:r>
              <w:rPr>
                <w:rFonts w:hint="eastAsia"/>
                <w:spacing w:val="-6"/>
                <w:sz w:val="16"/>
              </w:rPr>
              <w:t>告示128号別表の7イ、ロ、ハ</w:t>
            </w:r>
          </w:p>
        </w:tc>
      </w:tr>
      <w:tr w:rsidR="00D40361" w:rsidRPr="00CF517F" w:rsidTr="0057155B">
        <w:tblPrEx>
          <w:tblCellMar>
            <w:top w:w="0" w:type="dxa"/>
            <w:left w:w="108" w:type="dxa"/>
            <w:bottom w:w="0" w:type="dxa"/>
            <w:right w:w="108" w:type="dxa"/>
          </w:tblCellMar>
        </w:tblPrEx>
        <w:trPr>
          <w:trHeight w:val="895"/>
        </w:trPr>
        <w:tc>
          <w:tcPr>
            <w:tcW w:w="2266" w:type="dxa"/>
            <w:vMerge w:val="restart"/>
            <w:shd w:val="clear" w:color="auto" w:fill="auto"/>
          </w:tcPr>
          <w:p w:rsidR="00D40361" w:rsidRPr="00683BF7" w:rsidRDefault="00D40361" w:rsidP="00580D24">
            <w:pPr>
              <w:rPr>
                <w:rFonts w:hAnsi="ＭＳ ゴシック"/>
                <w:sz w:val="18"/>
                <w:szCs w:val="18"/>
              </w:rPr>
            </w:pPr>
            <w:r w:rsidRPr="00683BF7">
              <w:rPr>
                <w:rFonts w:hAnsi="ＭＳ ゴシック" w:hint="eastAsia"/>
                <w:sz w:val="18"/>
                <w:szCs w:val="18"/>
              </w:rPr>
              <w:t>２　端数処理</w:t>
            </w:r>
          </w:p>
          <w:p w:rsidR="00D40361" w:rsidRPr="00683BF7" w:rsidRDefault="00D40361" w:rsidP="00580D24">
            <w:pPr>
              <w:rPr>
                <w:rFonts w:hAnsi="ＭＳ ゴシック"/>
                <w:sz w:val="18"/>
                <w:szCs w:val="18"/>
              </w:rPr>
            </w:pPr>
          </w:p>
        </w:tc>
        <w:tc>
          <w:tcPr>
            <w:tcW w:w="6211" w:type="dxa"/>
            <w:shd w:val="clear" w:color="auto" w:fill="auto"/>
          </w:tcPr>
          <w:p w:rsidR="00D40361" w:rsidRPr="00683BF7" w:rsidRDefault="00D40361" w:rsidP="00580D24">
            <w:pPr>
              <w:spacing w:line="240" w:lineRule="exact"/>
              <w:ind w:leftChars="-2" w:left="1" w:hangingChars="3" w:hanging="5"/>
              <w:rPr>
                <w:rFonts w:hAnsi="ＭＳ ゴシック"/>
                <w:sz w:val="18"/>
                <w:szCs w:val="18"/>
              </w:rPr>
            </w:pPr>
            <w:r w:rsidRPr="00683BF7">
              <w:rPr>
                <w:rFonts w:hAnsi="ＭＳ ゴシック" w:hint="eastAsia"/>
                <w:sz w:val="18"/>
                <w:szCs w:val="18"/>
              </w:rPr>
              <w:t>単位数算定の際の端数処理</w:t>
            </w:r>
          </w:p>
          <w:p w:rsidR="00D40361" w:rsidRPr="00683BF7" w:rsidRDefault="00D40361" w:rsidP="00580D24">
            <w:pPr>
              <w:spacing w:line="240" w:lineRule="exact"/>
              <w:ind w:leftChars="-2" w:left="180" w:hangingChars="102" w:hanging="184"/>
              <w:rPr>
                <w:rFonts w:hAnsi="ＭＳ ゴシック"/>
                <w:sz w:val="18"/>
                <w:szCs w:val="18"/>
              </w:rPr>
            </w:pPr>
            <w:r w:rsidRPr="00683BF7">
              <w:rPr>
                <w:rFonts w:hAnsi="ＭＳ ゴシック" w:hint="eastAsia"/>
                <w:sz w:val="18"/>
                <w:szCs w:val="18"/>
              </w:rPr>
              <w:t>・単位数の算定については、基本となる単位数に加減算の計算を行う度に、小数点以下の端数処理（四捨五入）を行っているか。</w:t>
            </w:r>
          </w:p>
        </w:tc>
        <w:tc>
          <w:tcPr>
            <w:tcW w:w="570" w:type="dxa"/>
            <w:gridSpan w:val="4"/>
            <w:shd w:val="clear" w:color="auto" w:fill="auto"/>
            <w:vAlign w:val="center"/>
          </w:tcPr>
          <w:p w:rsidR="00D40361" w:rsidRPr="00056084" w:rsidRDefault="00D40361" w:rsidP="00911811">
            <w:pPr>
              <w:jc w:val="center"/>
              <w:rPr>
                <w:rFonts w:hAnsi="ＭＳ ゴシック"/>
                <w:sz w:val="24"/>
                <w:szCs w:val="24"/>
              </w:rPr>
            </w:pPr>
            <w:r w:rsidRPr="00056084">
              <w:rPr>
                <w:rFonts w:hAnsi="ＭＳ ゴシック" w:hint="eastAsia"/>
                <w:sz w:val="24"/>
                <w:szCs w:val="24"/>
              </w:rPr>
              <w:t>□</w:t>
            </w:r>
          </w:p>
        </w:tc>
        <w:tc>
          <w:tcPr>
            <w:tcW w:w="582" w:type="dxa"/>
            <w:gridSpan w:val="4"/>
            <w:shd w:val="clear" w:color="auto" w:fill="auto"/>
            <w:vAlign w:val="center"/>
          </w:tcPr>
          <w:p w:rsidR="00D40361" w:rsidRPr="00056084" w:rsidRDefault="00D40361" w:rsidP="00911811">
            <w:pPr>
              <w:jc w:val="center"/>
              <w:rPr>
                <w:rFonts w:hAnsi="ＭＳ ゴシック"/>
                <w:sz w:val="24"/>
                <w:szCs w:val="24"/>
              </w:rPr>
            </w:pPr>
            <w:r w:rsidRPr="00056084">
              <w:rPr>
                <w:rFonts w:hAnsi="ＭＳ ゴシック" w:hint="eastAsia"/>
                <w:sz w:val="24"/>
                <w:szCs w:val="24"/>
              </w:rPr>
              <w:t>□</w:t>
            </w:r>
          </w:p>
        </w:tc>
        <w:tc>
          <w:tcPr>
            <w:tcW w:w="1144" w:type="dxa"/>
            <w:gridSpan w:val="2"/>
            <w:vMerge w:val="restart"/>
            <w:shd w:val="clear" w:color="auto" w:fill="auto"/>
          </w:tcPr>
          <w:p w:rsidR="00D40361" w:rsidRDefault="00D40361" w:rsidP="00580D24">
            <w:pPr>
              <w:jc w:val="left"/>
              <w:rPr>
                <w:spacing w:val="-6"/>
                <w:sz w:val="16"/>
              </w:rPr>
            </w:pPr>
            <w:r>
              <w:rPr>
                <w:rFonts w:hint="eastAsia"/>
                <w:spacing w:val="-6"/>
                <w:sz w:val="16"/>
              </w:rPr>
              <w:t>告示126</w:t>
            </w:r>
          </w:p>
          <w:p w:rsidR="00D40361" w:rsidRPr="002306DD" w:rsidRDefault="00D40361" w:rsidP="00580D24">
            <w:pPr>
              <w:jc w:val="left"/>
              <w:rPr>
                <w:rFonts w:hAnsi="ＭＳ ゴシック"/>
                <w:sz w:val="16"/>
                <w:szCs w:val="16"/>
              </w:rPr>
            </w:pPr>
            <w:r w:rsidRPr="002306DD">
              <w:rPr>
                <w:rFonts w:hint="eastAsia"/>
                <w:spacing w:val="-6"/>
                <w:sz w:val="16"/>
              </w:rPr>
              <w:t>老計第0331005号・老振第0331005号・老老第0331018号2-1-(1)</w:t>
            </w:r>
          </w:p>
        </w:tc>
      </w:tr>
      <w:tr w:rsidR="00D40361" w:rsidRPr="00CF517F" w:rsidTr="0057155B">
        <w:tblPrEx>
          <w:tblCellMar>
            <w:top w:w="0" w:type="dxa"/>
            <w:left w:w="108" w:type="dxa"/>
            <w:bottom w:w="0" w:type="dxa"/>
            <w:right w:w="108" w:type="dxa"/>
          </w:tblCellMar>
        </w:tblPrEx>
        <w:trPr>
          <w:trHeight w:val="682"/>
        </w:trPr>
        <w:tc>
          <w:tcPr>
            <w:tcW w:w="2266" w:type="dxa"/>
            <w:vMerge/>
            <w:shd w:val="clear" w:color="auto" w:fill="auto"/>
          </w:tcPr>
          <w:p w:rsidR="00D40361" w:rsidRPr="00CF517F" w:rsidRDefault="00D40361" w:rsidP="001E24E6">
            <w:pPr>
              <w:rPr>
                <w:rFonts w:ascii="ＭＳ 明朝" w:eastAsia="ＭＳ 明朝" w:hAnsi="ＭＳ 明朝"/>
                <w:sz w:val="18"/>
                <w:szCs w:val="18"/>
              </w:rPr>
            </w:pPr>
          </w:p>
        </w:tc>
        <w:tc>
          <w:tcPr>
            <w:tcW w:w="6211" w:type="dxa"/>
            <w:tcBorders>
              <w:bottom w:val="single" w:sz="4" w:space="0" w:color="auto"/>
            </w:tcBorders>
            <w:shd w:val="clear" w:color="auto" w:fill="auto"/>
          </w:tcPr>
          <w:p w:rsidR="00D40361" w:rsidRPr="00683BF7" w:rsidRDefault="00D40361" w:rsidP="00580D24">
            <w:pPr>
              <w:spacing w:line="240" w:lineRule="exact"/>
              <w:ind w:leftChars="-2" w:left="1" w:hangingChars="3" w:hanging="5"/>
              <w:rPr>
                <w:rFonts w:hAnsi="ＭＳ ゴシック"/>
                <w:sz w:val="18"/>
                <w:szCs w:val="18"/>
              </w:rPr>
            </w:pPr>
            <w:r w:rsidRPr="00683BF7">
              <w:rPr>
                <w:rFonts w:hAnsi="ＭＳ ゴシック" w:hint="eastAsia"/>
                <w:sz w:val="18"/>
                <w:szCs w:val="18"/>
              </w:rPr>
              <w:t>金額換算の際の端数処理</w:t>
            </w:r>
          </w:p>
          <w:p w:rsidR="00D40361" w:rsidRPr="00B36703" w:rsidRDefault="00D40361" w:rsidP="00D40361">
            <w:pPr>
              <w:spacing w:beforeLines="50" w:before="171"/>
              <w:ind w:firstLineChars="100" w:firstLine="180"/>
              <w:rPr>
                <w:rFonts w:hAnsi="ＭＳ ゴシック"/>
              </w:rPr>
            </w:pPr>
            <w:r w:rsidRPr="00683BF7">
              <w:rPr>
                <w:rFonts w:hAnsi="ＭＳ ゴシック" w:hint="eastAsia"/>
                <w:sz w:val="18"/>
                <w:szCs w:val="18"/>
              </w:rPr>
              <w:t>・算定された単位数から金額に換算する際に生ずる１円未満（小数点以下）の端数があるときは、端数を切り捨てているか。</w:t>
            </w:r>
          </w:p>
        </w:tc>
        <w:tc>
          <w:tcPr>
            <w:tcW w:w="570" w:type="dxa"/>
            <w:gridSpan w:val="4"/>
            <w:tcBorders>
              <w:bottom w:val="single" w:sz="4" w:space="0" w:color="auto"/>
            </w:tcBorders>
            <w:shd w:val="clear" w:color="auto" w:fill="auto"/>
            <w:vAlign w:val="center"/>
          </w:tcPr>
          <w:p w:rsidR="00D40361" w:rsidRPr="00056084" w:rsidRDefault="00D40361" w:rsidP="00911811">
            <w:pPr>
              <w:jc w:val="center"/>
              <w:rPr>
                <w:rFonts w:hAnsi="ＭＳ ゴシック"/>
                <w:sz w:val="24"/>
                <w:szCs w:val="24"/>
              </w:rPr>
            </w:pPr>
            <w:r w:rsidRPr="00056084">
              <w:rPr>
                <w:rFonts w:hAnsi="ＭＳ ゴシック" w:hint="eastAsia"/>
                <w:sz w:val="24"/>
                <w:szCs w:val="24"/>
              </w:rPr>
              <w:t>□</w:t>
            </w:r>
          </w:p>
        </w:tc>
        <w:tc>
          <w:tcPr>
            <w:tcW w:w="582" w:type="dxa"/>
            <w:gridSpan w:val="4"/>
            <w:tcBorders>
              <w:bottom w:val="single" w:sz="4" w:space="0" w:color="auto"/>
            </w:tcBorders>
            <w:shd w:val="clear" w:color="auto" w:fill="auto"/>
            <w:vAlign w:val="center"/>
          </w:tcPr>
          <w:p w:rsidR="00D40361" w:rsidRPr="00056084" w:rsidRDefault="00D40361" w:rsidP="00911811">
            <w:pPr>
              <w:jc w:val="center"/>
              <w:rPr>
                <w:rFonts w:hAnsi="ＭＳ ゴシック"/>
                <w:sz w:val="24"/>
                <w:szCs w:val="24"/>
              </w:rPr>
            </w:pPr>
            <w:r w:rsidRPr="00056084">
              <w:rPr>
                <w:rFonts w:hAnsi="ＭＳ ゴシック" w:hint="eastAsia"/>
                <w:sz w:val="24"/>
                <w:szCs w:val="24"/>
              </w:rPr>
              <w:t>□</w:t>
            </w:r>
          </w:p>
        </w:tc>
        <w:tc>
          <w:tcPr>
            <w:tcW w:w="1144" w:type="dxa"/>
            <w:gridSpan w:val="2"/>
            <w:vMerge/>
            <w:tcBorders>
              <w:bottom w:val="single" w:sz="4" w:space="0" w:color="auto"/>
            </w:tcBorders>
            <w:shd w:val="clear" w:color="auto" w:fill="auto"/>
          </w:tcPr>
          <w:p w:rsidR="00D40361" w:rsidRPr="00CF517F" w:rsidRDefault="00D40361" w:rsidP="00D40361">
            <w:pPr>
              <w:spacing w:beforeLines="100" w:before="342"/>
              <w:rPr>
                <w:rFonts w:ascii="ＭＳ 明朝" w:eastAsia="ＭＳ 明朝" w:hAnsi="ＭＳ 明朝"/>
                <w:sz w:val="18"/>
                <w:szCs w:val="18"/>
              </w:rPr>
            </w:pPr>
          </w:p>
        </w:tc>
      </w:tr>
      <w:tr w:rsidR="00D40361" w:rsidRPr="00CF517F" w:rsidTr="0057155B">
        <w:tblPrEx>
          <w:tblCellMar>
            <w:top w:w="0" w:type="dxa"/>
            <w:left w:w="108" w:type="dxa"/>
            <w:bottom w:w="0" w:type="dxa"/>
            <w:right w:w="108" w:type="dxa"/>
          </w:tblCellMar>
        </w:tblPrEx>
        <w:trPr>
          <w:trHeight w:val="696"/>
        </w:trPr>
        <w:tc>
          <w:tcPr>
            <w:tcW w:w="2266" w:type="dxa"/>
            <w:vMerge w:val="restart"/>
            <w:shd w:val="clear" w:color="auto" w:fill="auto"/>
          </w:tcPr>
          <w:p w:rsidR="00D40361" w:rsidRPr="00CF517F" w:rsidRDefault="007B38CA" w:rsidP="0024396B">
            <w:pPr>
              <w:spacing w:beforeLines="50" w:before="171"/>
              <w:ind w:left="360" w:hangingChars="200" w:hanging="360"/>
              <w:rPr>
                <w:rFonts w:ascii="ＭＳ 明朝" w:eastAsia="ＭＳ 明朝" w:hAnsi="ＭＳ 明朝"/>
                <w:sz w:val="18"/>
                <w:szCs w:val="18"/>
              </w:rPr>
            </w:pPr>
            <w:r>
              <w:rPr>
                <w:rFonts w:ascii="ＭＳ 明朝" w:eastAsia="ＭＳ 明朝" w:hAnsi="ＭＳ 明朝" w:hint="eastAsia"/>
                <w:sz w:val="18"/>
                <w:szCs w:val="18"/>
              </w:rPr>
              <w:t>４</w:t>
            </w:r>
            <w:r w:rsidR="00D40361">
              <w:rPr>
                <w:rFonts w:ascii="ＭＳ 明朝" w:eastAsia="ＭＳ 明朝" w:hAnsi="ＭＳ 明朝" w:hint="eastAsia"/>
                <w:sz w:val="18"/>
                <w:szCs w:val="18"/>
              </w:rPr>
              <w:t xml:space="preserve">　社会福祉法人等による生計困難者等に対する介護保険サービスに係る利用者負担額軽減制度事業について</w:t>
            </w:r>
          </w:p>
        </w:tc>
        <w:tc>
          <w:tcPr>
            <w:tcW w:w="6211" w:type="dxa"/>
            <w:tcBorders>
              <w:bottom w:val="single" w:sz="4" w:space="0" w:color="auto"/>
            </w:tcBorders>
            <w:shd w:val="clear" w:color="auto" w:fill="auto"/>
          </w:tcPr>
          <w:p w:rsidR="00D40361" w:rsidRPr="00B36703" w:rsidRDefault="00D40361" w:rsidP="00D80387">
            <w:pPr>
              <w:spacing w:beforeLines="50" w:before="171"/>
              <w:rPr>
                <w:rFonts w:hAnsi="ＭＳ ゴシック"/>
                <w:sz w:val="18"/>
                <w:szCs w:val="18"/>
              </w:rPr>
            </w:pPr>
            <w:r w:rsidRPr="00B36703">
              <w:rPr>
                <w:rFonts w:hAnsi="ＭＳ ゴシック" w:hint="eastAsia"/>
                <w:sz w:val="18"/>
                <w:szCs w:val="18"/>
              </w:rPr>
              <w:t>社会福祉法人等による生計困難者等に対する介護保険サービスに係る利用者負担額軽減制度について入所者に対し周知を図っているか。</w:t>
            </w:r>
          </w:p>
        </w:tc>
        <w:tc>
          <w:tcPr>
            <w:tcW w:w="570" w:type="dxa"/>
            <w:gridSpan w:val="4"/>
            <w:tcBorders>
              <w:bottom w:val="single" w:sz="4" w:space="0" w:color="auto"/>
            </w:tcBorders>
            <w:shd w:val="clear" w:color="auto" w:fill="auto"/>
            <w:vAlign w:val="center"/>
          </w:tcPr>
          <w:p w:rsidR="00D40361" w:rsidRPr="00056084" w:rsidRDefault="00D40361" w:rsidP="00911811">
            <w:pPr>
              <w:jc w:val="center"/>
              <w:rPr>
                <w:rFonts w:hAnsi="ＭＳ ゴシック"/>
                <w:sz w:val="24"/>
                <w:szCs w:val="24"/>
              </w:rPr>
            </w:pPr>
            <w:r w:rsidRPr="00056084">
              <w:rPr>
                <w:rFonts w:hAnsi="ＭＳ ゴシック" w:hint="eastAsia"/>
                <w:sz w:val="24"/>
                <w:szCs w:val="24"/>
              </w:rPr>
              <w:t>□</w:t>
            </w:r>
          </w:p>
        </w:tc>
        <w:tc>
          <w:tcPr>
            <w:tcW w:w="582" w:type="dxa"/>
            <w:gridSpan w:val="4"/>
            <w:tcBorders>
              <w:bottom w:val="single" w:sz="4" w:space="0" w:color="auto"/>
            </w:tcBorders>
            <w:shd w:val="clear" w:color="auto" w:fill="auto"/>
            <w:vAlign w:val="center"/>
          </w:tcPr>
          <w:p w:rsidR="00D40361" w:rsidRPr="00056084" w:rsidRDefault="00D40361" w:rsidP="00911811">
            <w:pPr>
              <w:jc w:val="center"/>
              <w:rPr>
                <w:rFonts w:hAnsi="ＭＳ ゴシック"/>
                <w:sz w:val="24"/>
                <w:szCs w:val="24"/>
              </w:rPr>
            </w:pPr>
            <w:r w:rsidRPr="00056084">
              <w:rPr>
                <w:rFonts w:hAnsi="ＭＳ ゴシック" w:hint="eastAsia"/>
                <w:sz w:val="24"/>
                <w:szCs w:val="24"/>
              </w:rPr>
              <w:t>□</w:t>
            </w:r>
          </w:p>
        </w:tc>
        <w:tc>
          <w:tcPr>
            <w:tcW w:w="1144" w:type="dxa"/>
            <w:gridSpan w:val="2"/>
            <w:tcBorders>
              <w:bottom w:val="single" w:sz="4" w:space="0" w:color="auto"/>
            </w:tcBorders>
            <w:shd w:val="clear" w:color="auto" w:fill="auto"/>
          </w:tcPr>
          <w:p w:rsidR="00D40361" w:rsidRPr="00CF517F" w:rsidRDefault="00D40361" w:rsidP="00BF0275">
            <w:pPr>
              <w:spacing w:beforeLines="100" w:before="342"/>
              <w:rPr>
                <w:rFonts w:ascii="ＭＳ 明朝" w:eastAsia="ＭＳ 明朝" w:hAnsi="ＭＳ 明朝"/>
                <w:sz w:val="18"/>
                <w:szCs w:val="18"/>
              </w:rPr>
            </w:pPr>
          </w:p>
        </w:tc>
      </w:tr>
      <w:tr w:rsidR="00D40361" w:rsidRPr="00CF517F" w:rsidTr="0057155B">
        <w:tblPrEx>
          <w:tblCellMar>
            <w:top w:w="0" w:type="dxa"/>
            <w:left w:w="108" w:type="dxa"/>
            <w:bottom w:w="0" w:type="dxa"/>
            <w:right w:w="108" w:type="dxa"/>
          </w:tblCellMar>
        </w:tblPrEx>
        <w:trPr>
          <w:trHeight w:val="1981"/>
        </w:trPr>
        <w:tc>
          <w:tcPr>
            <w:tcW w:w="2266" w:type="dxa"/>
            <w:vMerge/>
            <w:tcBorders>
              <w:bottom w:val="single" w:sz="4" w:space="0" w:color="auto"/>
            </w:tcBorders>
            <w:shd w:val="clear" w:color="auto" w:fill="auto"/>
          </w:tcPr>
          <w:p w:rsidR="00D40361" w:rsidRPr="00CF517F" w:rsidRDefault="00D40361" w:rsidP="001E24E6">
            <w:pPr>
              <w:rPr>
                <w:rFonts w:ascii="ＭＳ 明朝" w:eastAsia="ＭＳ 明朝" w:hAnsi="ＭＳ 明朝"/>
                <w:sz w:val="18"/>
                <w:szCs w:val="18"/>
              </w:rPr>
            </w:pPr>
          </w:p>
        </w:tc>
        <w:tc>
          <w:tcPr>
            <w:tcW w:w="6211" w:type="dxa"/>
            <w:tcBorders>
              <w:bottom w:val="single" w:sz="4" w:space="0" w:color="auto"/>
            </w:tcBorders>
            <w:shd w:val="clear" w:color="auto" w:fill="auto"/>
          </w:tcPr>
          <w:p w:rsidR="00D40361" w:rsidRPr="00B36703" w:rsidRDefault="00D40361" w:rsidP="00D80387">
            <w:pPr>
              <w:spacing w:beforeLines="50" w:before="171"/>
              <w:rPr>
                <w:rFonts w:hAnsi="ＭＳ ゴシック"/>
                <w:sz w:val="18"/>
                <w:szCs w:val="18"/>
              </w:rPr>
            </w:pPr>
            <w:r w:rsidRPr="00B36703">
              <w:rPr>
                <w:rFonts w:hAnsi="ＭＳ ゴシック" w:hint="eastAsia"/>
                <w:sz w:val="18"/>
                <w:szCs w:val="18"/>
              </w:rPr>
              <w:t>社会福祉法人等による生計困難者等に対する介護保険サービスに係る利用者負担額軽減制度事業の取扱いについて下記のとおりとなっているか。</w:t>
            </w:r>
          </w:p>
          <w:p w:rsidR="00D40361" w:rsidRPr="00B36703" w:rsidRDefault="00D40361" w:rsidP="00BF0275">
            <w:pPr>
              <w:ind w:leftChars="100" w:left="390" w:hangingChars="100" w:hanging="180"/>
              <w:rPr>
                <w:rFonts w:hAnsi="ＭＳ ゴシック"/>
                <w:sz w:val="18"/>
                <w:szCs w:val="18"/>
              </w:rPr>
            </w:pPr>
            <w:r w:rsidRPr="00B36703">
              <w:rPr>
                <w:rFonts w:hAnsi="ＭＳ ゴシック" w:hint="eastAsia"/>
                <w:sz w:val="18"/>
                <w:szCs w:val="18"/>
              </w:rPr>
              <w:t>①当該事業の実施の申出を行っているか。</w:t>
            </w:r>
          </w:p>
          <w:p w:rsidR="00D40361" w:rsidRPr="00B36703" w:rsidRDefault="00D40361" w:rsidP="00BF0275">
            <w:pPr>
              <w:ind w:leftChars="100" w:left="390" w:hangingChars="100" w:hanging="180"/>
              <w:rPr>
                <w:rFonts w:hAnsi="ＭＳ ゴシック"/>
                <w:sz w:val="18"/>
                <w:szCs w:val="18"/>
              </w:rPr>
            </w:pPr>
            <w:r w:rsidRPr="00B36703">
              <w:rPr>
                <w:rFonts w:hAnsi="ＭＳ ゴシック" w:hint="eastAsia"/>
                <w:sz w:val="18"/>
                <w:szCs w:val="18"/>
              </w:rPr>
              <w:t>②軽減の対象となる費用は、利用者負担額並びに食費、居住費に係る利用者負担額としているか。</w:t>
            </w:r>
          </w:p>
          <w:p w:rsidR="00D40361" w:rsidRPr="00B36703" w:rsidRDefault="00D40361" w:rsidP="00BF0275">
            <w:pPr>
              <w:ind w:leftChars="100" w:left="390" w:hangingChars="100" w:hanging="180"/>
              <w:rPr>
                <w:rFonts w:hAnsi="ＭＳ ゴシック"/>
                <w:sz w:val="18"/>
                <w:szCs w:val="18"/>
              </w:rPr>
            </w:pPr>
            <w:r w:rsidRPr="00B36703">
              <w:rPr>
                <w:rFonts w:hAnsi="ＭＳ ゴシック" w:hint="eastAsia"/>
                <w:sz w:val="18"/>
                <w:szCs w:val="18"/>
              </w:rPr>
              <w:t>③全額免除としていないか。</w:t>
            </w:r>
          </w:p>
          <w:p w:rsidR="00D40361" w:rsidRPr="00B36703" w:rsidRDefault="00D40361" w:rsidP="00BF0275">
            <w:pPr>
              <w:ind w:leftChars="100" w:left="390" w:hangingChars="100" w:hanging="180"/>
              <w:rPr>
                <w:rFonts w:hAnsi="ＭＳ ゴシック"/>
                <w:sz w:val="18"/>
                <w:szCs w:val="18"/>
              </w:rPr>
            </w:pPr>
            <w:r w:rsidRPr="00B36703">
              <w:rPr>
                <w:rFonts w:hAnsi="ＭＳ ゴシック" w:hint="eastAsia"/>
                <w:sz w:val="18"/>
                <w:szCs w:val="18"/>
              </w:rPr>
              <w:t>④軽減にあたって社会福祉法人等利用者負担軽減対象確認証の確認を行っているか。</w:t>
            </w:r>
          </w:p>
        </w:tc>
        <w:tc>
          <w:tcPr>
            <w:tcW w:w="570" w:type="dxa"/>
            <w:gridSpan w:val="4"/>
            <w:tcBorders>
              <w:bottom w:val="single" w:sz="4" w:space="0" w:color="auto"/>
            </w:tcBorders>
            <w:shd w:val="clear" w:color="auto" w:fill="auto"/>
            <w:vAlign w:val="center"/>
          </w:tcPr>
          <w:p w:rsidR="00D40361" w:rsidRPr="00056084" w:rsidRDefault="00D40361" w:rsidP="00911811">
            <w:pPr>
              <w:jc w:val="center"/>
              <w:rPr>
                <w:rFonts w:hAnsi="ＭＳ ゴシック"/>
                <w:sz w:val="24"/>
                <w:szCs w:val="24"/>
              </w:rPr>
            </w:pPr>
            <w:r w:rsidRPr="00056084">
              <w:rPr>
                <w:rFonts w:hAnsi="ＭＳ ゴシック" w:hint="eastAsia"/>
                <w:sz w:val="24"/>
                <w:szCs w:val="24"/>
              </w:rPr>
              <w:t>□</w:t>
            </w:r>
          </w:p>
        </w:tc>
        <w:tc>
          <w:tcPr>
            <w:tcW w:w="582" w:type="dxa"/>
            <w:gridSpan w:val="4"/>
            <w:tcBorders>
              <w:bottom w:val="single" w:sz="4" w:space="0" w:color="auto"/>
            </w:tcBorders>
            <w:shd w:val="clear" w:color="auto" w:fill="auto"/>
            <w:vAlign w:val="center"/>
          </w:tcPr>
          <w:p w:rsidR="00D40361" w:rsidRPr="00056084" w:rsidRDefault="00D40361" w:rsidP="00911811">
            <w:pPr>
              <w:jc w:val="center"/>
              <w:rPr>
                <w:rFonts w:hAnsi="ＭＳ ゴシック"/>
                <w:sz w:val="24"/>
                <w:szCs w:val="24"/>
              </w:rPr>
            </w:pPr>
            <w:r w:rsidRPr="00056084">
              <w:rPr>
                <w:rFonts w:hAnsi="ＭＳ ゴシック" w:hint="eastAsia"/>
                <w:sz w:val="24"/>
                <w:szCs w:val="24"/>
              </w:rPr>
              <w:t>□</w:t>
            </w:r>
          </w:p>
        </w:tc>
        <w:tc>
          <w:tcPr>
            <w:tcW w:w="1144" w:type="dxa"/>
            <w:gridSpan w:val="2"/>
            <w:tcBorders>
              <w:bottom w:val="single" w:sz="4" w:space="0" w:color="auto"/>
            </w:tcBorders>
            <w:shd w:val="clear" w:color="auto" w:fill="auto"/>
          </w:tcPr>
          <w:p w:rsidR="00D40361" w:rsidRPr="00CF517F" w:rsidRDefault="00D40361" w:rsidP="00BF0275">
            <w:pPr>
              <w:spacing w:beforeLines="200" w:before="684"/>
              <w:rPr>
                <w:rFonts w:ascii="ＭＳ 明朝" w:eastAsia="ＭＳ 明朝" w:hAnsi="ＭＳ 明朝"/>
                <w:sz w:val="18"/>
                <w:szCs w:val="18"/>
              </w:rPr>
            </w:pPr>
          </w:p>
        </w:tc>
      </w:tr>
      <w:tr w:rsidR="00D40361" w:rsidRPr="00CF517F" w:rsidTr="00B63516">
        <w:tblPrEx>
          <w:tblCellMar>
            <w:top w:w="0" w:type="dxa"/>
            <w:left w:w="108" w:type="dxa"/>
            <w:bottom w:w="0" w:type="dxa"/>
            <w:right w:w="108" w:type="dxa"/>
          </w:tblCellMar>
        </w:tblPrEx>
        <w:trPr>
          <w:trHeight w:val="728"/>
        </w:trPr>
        <w:tc>
          <w:tcPr>
            <w:tcW w:w="2266" w:type="dxa"/>
            <w:shd w:val="clear" w:color="auto" w:fill="auto"/>
          </w:tcPr>
          <w:p w:rsidR="00D40361" w:rsidRDefault="007B38CA" w:rsidP="0024396B">
            <w:pPr>
              <w:spacing w:beforeLines="50" w:before="171"/>
              <w:rPr>
                <w:rFonts w:ascii="ＭＳ 明朝" w:eastAsia="ＭＳ 明朝" w:hAnsi="ＭＳ 明朝"/>
                <w:sz w:val="18"/>
                <w:szCs w:val="18"/>
              </w:rPr>
            </w:pPr>
            <w:r>
              <w:rPr>
                <w:rFonts w:ascii="ＭＳ 明朝" w:eastAsia="ＭＳ 明朝" w:hAnsi="ＭＳ 明朝" w:hint="eastAsia"/>
                <w:sz w:val="18"/>
                <w:szCs w:val="18"/>
              </w:rPr>
              <w:t>５</w:t>
            </w:r>
            <w:r w:rsidR="00D40361">
              <w:rPr>
                <w:rFonts w:ascii="ＭＳ 明朝" w:eastAsia="ＭＳ 明朝" w:hAnsi="ＭＳ 明朝" w:hint="eastAsia"/>
                <w:sz w:val="18"/>
                <w:szCs w:val="18"/>
              </w:rPr>
              <w:t xml:space="preserve">　通則</w:t>
            </w:r>
          </w:p>
          <w:p w:rsidR="00D40361" w:rsidRPr="00CF517F" w:rsidRDefault="00D40361" w:rsidP="0024396B">
            <w:pPr>
              <w:spacing w:beforeLines="50" w:before="171"/>
              <w:ind w:leftChars="100" w:left="570" w:hangingChars="200" w:hanging="360"/>
              <w:rPr>
                <w:rFonts w:ascii="ＭＳ 明朝" w:eastAsia="ＭＳ 明朝" w:hAnsi="ＭＳ 明朝"/>
                <w:sz w:val="18"/>
                <w:szCs w:val="18"/>
              </w:rPr>
            </w:pPr>
            <w:r>
              <w:rPr>
                <w:rFonts w:ascii="ＭＳ 明朝" w:eastAsia="ＭＳ 明朝" w:hAnsi="ＭＳ 明朝" w:hint="eastAsia"/>
                <w:sz w:val="18"/>
                <w:szCs w:val="18"/>
              </w:rPr>
              <w:t>(１)入所日数の数え方</w:t>
            </w:r>
          </w:p>
        </w:tc>
        <w:tc>
          <w:tcPr>
            <w:tcW w:w="6211" w:type="dxa"/>
            <w:shd w:val="clear" w:color="auto" w:fill="auto"/>
          </w:tcPr>
          <w:p w:rsidR="00D40361" w:rsidRPr="00B36703" w:rsidRDefault="00D40361" w:rsidP="00D80387">
            <w:pPr>
              <w:spacing w:beforeLines="50" w:before="171"/>
              <w:rPr>
                <w:rFonts w:hAnsi="ＭＳ ゴシック"/>
                <w:sz w:val="18"/>
                <w:szCs w:val="18"/>
              </w:rPr>
            </w:pPr>
            <w:r w:rsidRPr="00B36703">
              <w:rPr>
                <w:rFonts w:hAnsi="ＭＳ ゴシック" w:hint="eastAsia"/>
                <w:sz w:val="18"/>
                <w:szCs w:val="18"/>
              </w:rPr>
              <w:t>原則として、入所等した日及び退所等した日の両方を含んでいるか。</w:t>
            </w:r>
          </w:p>
          <w:p w:rsidR="00D40361" w:rsidRPr="00B36703" w:rsidRDefault="00D40361" w:rsidP="00D97EB4">
            <w:pPr>
              <w:ind w:left="180" w:hangingChars="100" w:hanging="180"/>
              <w:rPr>
                <w:rFonts w:hAnsi="ＭＳ ゴシック"/>
                <w:sz w:val="18"/>
                <w:szCs w:val="18"/>
              </w:rPr>
            </w:pPr>
            <w:r w:rsidRPr="00B36703">
              <w:rPr>
                <w:rFonts w:hAnsi="ＭＳ ゴシック" w:hint="eastAsia"/>
                <w:sz w:val="18"/>
                <w:szCs w:val="18"/>
              </w:rPr>
              <w:t>(※以下の事項に該当する場合は、それぞれの事項のとおり取扱うこと。</w:t>
            </w:r>
          </w:p>
          <w:p w:rsidR="00D40361" w:rsidRPr="00B36703" w:rsidRDefault="00D40361" w:rsidP="008C3CE6">
            <w:pPr>
              <w:spacing w:beforeLines="50" w:before="171"/>
              <w:ind w:leftChars="100" w:left="390" w:hangingChars="100" w:hanging="180"/>
              <w:rPr>
                <w:rFonts w:hAnsi="ＭＳ ゴシック"/>
                <w:sz w:val="18"/>
                <w:szCs w:val="18"/>
              </w:rPr>
            </w:pPr>
            <w:r w:rsidRPr="00B36703">
              <w:rPr>
                <w:rFonts w:hAnsi="ＭＳ ゴシック" w:hint="eastAsia"/>
                <w:sz w:val="18"/>
                <w:szCs w:val="18"/>
              </w:rPr>
              <w:t>※ただし、同一敷地内における短期入所生活介護事業所、短期入所療養介護事業所、認知症対応型共同生活介護事業所、地域密着型介護老人福祉施設、特定施設又は介護保険施設（以下「介護保険施設等」という。）の間で、又は隣接若しくは近接する敷地における介護保険施設等であって相互に職員の兼務や施設の共用等が行われているものの間で、利用者等が一の介護保険施設等から退所等をしたその日に他の介護保険施設等に入所等する場合については、入所等の日は含み、退所等の日は含まれない。</w:t>
            </w:r>
          </w:p>
          <w:p w:rsidR="00D40361" w:rsidRPr="00B36703" w:rsidRDefault="00D40361" w:rsidP="00BF0275">
            <w:pPr>
              <w:ind w:leftChars="100" w:left="390" w:hangingChars="100" w:hanging="180"/>
              <w:rPr>
                <w:rFonts w:hAnsi="ＭＳ ゴシック"/>
                <w:sz w:val="18"/>
                <w:szCs w:val="18"/>
              </w:rPr>
            </w:pPr>
            <w:r w:rsidRPr="00B36703">
              <w:rPr>
                <w:rFonts w:hAnsi="ＭＳ ゴシック" w:hint="eastAsia"/>
                <w:sz w:val="18"/>
                <w:szCs w:val="18"/>
              </w:rPr>
              <w:t>※介護保険施設等を退所等したその日に当該介護保険施設等と同一敷地内にある病院若しくは診療所の医療保険適用病床又は当該介護保険施設等と隣接若しくは近接する敷地における医療保険適用病床であって当該介護保険施設等との間で相互に職員の兼務や施設の共用等が行われているものに入院する場合は、介護保険施設等においては退所等の日は算定されず、また、同一敷地内の医療保険適用病床を退院したその日に介護保険施設等に入所等する場合は、介護保険施設等においては入所等の日は算定されない。</w:t>
            </w:r>
          </w:p>
        </w:tc>
        <w:tc>
          <w:tcPr>
            <w:tcW w:w="570" w:type="dxa"/>
            <w:gridSpan w:val="4"/>
            <w:shd w:val="clear" w:color="auto" w:fill="auto"/>
            <w:vAlign w:val="center"/>
          </w:tcPr>
          <w:p w:rsidR="00D40361" w:rsidRPr="00056084" w:rsidRDefault="00D40361" w:rsidP="00911811">
            <w:pPr>
              <w:jc w:val="center"/>
              <w:rPr>
                <w:rFonts w:hAnsi="ＭＳ ゴシック"/>
                <w:sz w:val="24"/>
                <w:szCs w:val="24"/>
              </w:rPr>
            </w:pPr>
            <w:r w:rsidRPr="00056084">
              <w:rPr>
                <w:rFonts w:hAnsi="ＭＳ ゴシック" w:hint="eastAsia"/>
                <w:sz w:val="24"/>
                <w:szCs w:val="24"/>
              </w:rPr>
              <w:t>□</w:t>
            </w:r>
          </w:p>
        </w:tc>
        <w:tc>
          <w:tcPr>
            <w:tcW w:w="582" w:type="dxa"/>
            <w:gridSpan w:val="4"/>
            <w:shd w:val="clear" w:color="auto" w:fill="auto"/>
            <w:vAlign w:val="center"/>
          </w:tcPr>
          <w:p w:rsidR="00D40361" w:rsidRPr="00056084" w:rsidRDefault="00D40361" w:rsidP="00911811">
            <w:pPr>
              <w:jc w:val="center"/>
              <w:rPr>
                <w:rFonts w:hAnsi="ＭＳ ゴシック"/>
                <w:sz w:val="24"/>
                <w:szCs w:val="24"/>
              </w:rPr>
            </w:pPr>
            <w:r w:rsidRPr="00056084">
              <w:rPr>
                <w:rFonts w:hAnsi="ＭＳ ゴシック" w:hint="eastAsia"/>
                <w:sz w:val="24"/>
                <w:szCs w:val="24"/>
              </w:rPr>
              <w:t>□</w:t>
            </w:r>
          </w:p>
        </w:tc>
        <w:tc>
          <w:tcPr>
            <w:tcW w:w="1144" w:type="dxa"/>
            <w:gridSpan w:val="2"/>
            <w:shd w:val="clear" w:color="auto" w:fill="auto"/>
          </w:tcPr>
          <w:p w:rsidR="00D40361" w:rsidRPr="00CF517F" w:rsidRDefault="00B63516" w:rsidP="00B63516">
            <w:pPr>
              <w:jc w:val="left"/>
              <w:rPr>
                <w:rFonts w:ascii="ＭＳ 明朝" w:eastAsia="ＭＳ 明朝" w:hAnsi="ＭＳ 明朝"/>
                <w:sz w:val="18"/>
                <w:szCs w:val="18"/>
              </w:rPr>
            </w:pPr>
            <w:r w:rsidRPr="002306DD">
              <w:rPr>
                <w:rFonts w:hint="eastAsia"/>
                <w:spacing w:val="-6"/>
                <w:sz w:val="16"/>
              </w:rPr>
              <w:t>老計第0331005号・老振第0331005号・老老第0331018号</w:t>
            </w:r>
            <w:r>
              <w:rPr>
                <w:rFonts w:hint="eastAsia"/>
                <w:spacing w:val="-6"/>
                <w:sz w:val="16"/>
              </w:rPr>
              <w:t>2-1-(5</w:t>
            </w:r>
            <w:r w:rsidRPr="002306DD">
              <w:rPr>
                <w:rFonts w:hint="eastAsia"/>
                <w:spacing w:val="-6"/>
                <w:sz w:val="16"/>
              </w:rPr>
              <w:t>)</w:t>
            </w:r>
          </w:p>
        </w:tc>
      </w:tr>
      <w:tr w:rsidR="00B63516" w:rsidRPr="00CF517F" w:rsidTr="00B63516">
        <w:tblPrEx>
          <w:tblCellMar>
            <w:top w:w="0" w:type="dxa"/>
            <w:left w:w="108" w:type="dxa"/>
            <w:bottom w:w="0" w:type="dxa"/>
            <w:right w:w="108" w:type="dxa"/>
          </w:tblCellMar>
        </w:tblPrEx>
        <w:trPr>
          <w:trHeight w:val="702"/>
        </w:trPr>
        <w:tc>
          <w:tcPr>
            <w:tcW w:w="2266" w:type="dxa"/>
            <w:vMerge w:val="restart"/>
            <w:shd w:val="clear" w:color="auto" w:fill="auto"/>
          </w:tcPr>
          <w:p w:rsidR="00B63516" w:rsidRDefault="00B63516" w:rsidP="00B63516">
            <w:pPr>
              <w:spacing w:beforeLines="50" w:before="171"/>
              <w:ind w:leftChars="100" w:left="570" w:rightChars="100" w:right="210" w:hangingChars="200" w:hanging="360"/>
              <w:rPr>
                <w:rFonts w:ascii="ＭＳ 明朝" w:eastAsia="ＭＳ 明朝" w:hAnsi="ＭＳ 明朝"/>
                <w:sz w:val="18"/>
                <w:szCs w:val="18"/>
              </w:rPr>
            </w:pPr>
            <w:r>
              <w:rPr>
                <w:rFonts w:ascii="ＭＳ 明朝" w:eastAsia="ＭＳ 明朝" w:hAnsi="ＭＳ 明朝" w:hint="eastAsia"/>
                <w:sz w:val="18"/>
                <w:szCs w:val="18"/>
              </w:rPr>
              <w:t>(２)</w:t>
            </w:r>
            <w:r w:rsidRPr="00B46F20">
              <w:rPr>
                <w:rFonts w:ascii="ＭＳ 明朝" w:eastAsia="ＭＳ 明朝" w:hAnsi="ＭＳ 明朝" w:hint="eastAsia"/>
                <w:sz w:val="18"/>
                <w:szCs w:val="18"/>
              </w:rPr>
              <w:t>定員超過利用に該当する場合の算定</w:t>
            </w:r>
          </w:p>
        </w:tc>
        <w:tc>
          <w:tcPr>
            <w:tcW w:w="6211" w:type="dxa"/>
            <w:tcBorders>
              <w:bottom w:val="dashed" w:sz="4" w:space="0" w:color="auto"/>
            </w:tcBorders>
            <w:shd w:val="clear" w:color="auto" w:fill="auto"/>
          </w:tcPr>
          <w:p w:rsidR="00B63516" w:rsidRPr="00B36703" w:rsidRDefault="00B63516" w:rsidP="00D80387">
            <w:pPr>
              <w:spacing w:beforeLines="50" w:before="171"/>
              <w:rPr>
                <w:rFonts w:hAnsi="ＭＳ ゴシック"/>
                <w:sz w:val="18"/>
                <w:szCs w:val="18"/>
              </w:rPr>
            </w:pPr>
            <w:r w:rsidRPr="00B36703">
              <w:rPr>
                <w:rFonts w:hAnsi="ＭＳ ゴシック" w:hint="eastAsia"/>
                <w:sz w:val="18"/>
                <w:szCs w:val="18"/>
              </w:rPr>
              <w:t>入所者の数は、１月間（暦月）の入所者の数の平均を用いているか。</w:t>
            </w:r>
          </w:p>
        </w:tc>
        <w:tc>
          <w:tcPr>
            <w:tcW w:w="570" w:type="dxa"/>
            <w:gridSpan w:val="4"/>
            <w:tcBorders>
              <w:bottom w:val="dashed" w:sz="4" w:space="0" w:color="auto"/>
            </w:tcBorders>
            <w:shd w:val="clear" w:color="auto" w:fill="auto"/>
            <w:vAlign w:val="center"/>
          </w:tcPr>
          <w:p w:rsidR="00B63516" w:rsidRPr="00056084" w:rsidRDefault="00B63516" w:rsidP="00911811">
            <w:pPr>
              <w:jc w:val="center"/>
              <w:rPr>
                <w:rFonts w:hAnsi="ＭＳ ゴシック"/>
                <w:sz w:val="24"/>
                <w:szCs w:val="24"/>
              </w:rPr>
            </w:pPr>
            <w:r w:rsidRPr="00056084">
              <w:rPr>
                <w:rFonts w:hAnsi="ＭＳ ゴシック" w:hint="eastAsia"/>
                <w:sz w:val="24"/>
                <w:szCs w:val="24"/>
              </w:rPr>
              <w:t>□</w:t>
            </w:r>
          </w:p>
        </w:tc>
        <w:tc>
          <w:tcPr>
            <w:tcW w:w="582" w:type="dxa"/>
            <w:gridSpan w:val="4"/>
            <w:tcBorders>
              <w:bottom w:val="dashed" w:sz="4" w:space="0" w:color="auto"/>
            </w:tcBorders>
            <w:shd w:val="clear" w:color="auto" w:fill="auto"/>
            <w:vAlign w:val="center"/>
          </w:tcPr>
          <w:p w:rsidR="00B63516" w:rsidRPr="00056084" w:rsidRDefault="00B63516" w:rsidP="00911811">
            <w:pPr>
              <w:jc w:val="center"/>
              <w:rPr>
                <w:rFonts w:hAnsi="ＭＳ ゴシック"/>
                <w:sz w:val="24"/>
                <w:szCs w:val="24"/>
              </w:rPr>
            </w:pPr>
            <w:r w:rsidRPr="00056084">
              <w:rPr>
                <w:rFonts w:hAnsi="ＭＳ ゴシック" w:hint="eastAsia"/>
                <w:sz w:val="24"/>
                <w:szCs w:val="24"/>
              </w:rPr>
              <w:t>□</w:t>
            </w:r>
          </w:p>
        </w:tc>
        <w:tc>
          <w:tcPr>
            <w:tcW w:w="1144" w:type="dxa"/>
            <w:gridSpan w:val="2"/>
            <w:vMerge w:val="restart"/>
            <w:shd w:val="clear" w:color="auto" w:fill="auto"/>
          </w:tcPr>
          <w:p w:rsidR="00B63516" w:rsidRPr="00CF517F" w:rsidRDefault="00B63516" w:rsidP="00B63516">
            <w:pPr>
              <w:jc w:val="left"/>
              <w:rPr>
                <w:rFonts w:ascii="ＭＳ 明朝" w:eastAsia="ＭＳ 明朝" w:hAnsi="ＭＳ 明朝"/>
                <w:sz w:val="18"/>
                <w:szCs w:val="18"/>
              </w:rPr>
            </w:pPr>
            <w:r w:rsidRPr="002306DD">
              <w:rPr>
                <w:rFonts w:hint="eastAsia"/>
                <w:spacing w:val="-6"/>
                <w:sz w:val="16"/>
              </w:rPr>
              <w:t>老計第0331005号・老振第0331005号・老老第0331018号</w:t>
            </w:r>
            <w:r>
              <w:rPr>
                <w:rFonts w:hint="eastAsia"/>
                <w:spacing w:val="-6"/>
                <w:sz w:val="16"/>
              </w:rPr>
              <w:t>2-1-(6</w:t>
            </w:r>
            <w:r w:rsidRPr="002306DD">
              <w:rPr>
                <w:rFonts w:hint="eastAsia"/>
                <w:spacing w:val="-6"/>
                <w:sz w:val="16"/>
              </w:rPr>
              <w:t>)</w:t>
            </w:r>
          </w:p>
        </w:tc>
      </w:tr>
      <w:tr w:rsidR="00B63516" w:rsidRPr="00CF517F" w:rsidTr="00B63516">
        <w:tblPrEx>
          <w:tblCellMar>
            <w:top w:w="0" w:type="dxa"/>
            <w:left w:w="108" w:type="dxa"/>
            <w:bottom w:w="0" w:type="dxa"/>
            <w:right w:w="108" w:type="dxa"/>
          </w:tblCellMar>
        </w:tblPrEx>
        <w:trPr>
          <w:trHeight w:val="842"/>
        </w:trPr>
        <w:tc>
          <w:tcPr>
            <w:tcW w:w="2266" w:type="dxa"/>
            <w:vMerge/>
            <w:shd w:val="clear" w:color="auto" w:fill="auto"/>
          </w:tcPr>
          <w:p w:rsidR="00B63516" w:rsidRDefault="00B63516" w:rsidP="00B63516">
            <w:pPr>
              <w:spacing w:beforeLines="50" w:before="171"/>
              <w:rPr>
                <w:rFonts w:ascii="ＭＳ 明朝" w:eastAsia="ＭＳ 明朝" w:hAnsi="ＭＳ 明朝"/>
                <w:sz w:val="18"/>
                <w:szCs w:val="18"/>
              </w:rPr>
            </w:pPr>
          </w:p>
        </w:tc>
        <w:tc>
          <w:tcPr>
            <w:tcW w:w="6211" w:type="dxa"/>
            <w:tcBorders>
              <w:bottom w:val="dashed" w:sz="4" w:space="0" w:color="auto"/>
            </w:tcBorders>
            <w:shd w:val="clear" w:color="auto" w:fill="auto"/>
          </w:tcPr>
          <w:p w:rsidR="00B63516" w:rsidRPr="00B36703" w:rsidRDefault="00B63516" w:rsidP="00D80387">
            <w:pPr>
              <w:spacing w:beforeLines="50" w:before="171"/>
              <w:rPr>
                <w:rFonts w:hAnsi="ＭＳ ゴシック"/>
                <w:sz w:val="18"/>
                <w:szCs w:val="18"/>
              </w:rPr>
            </w:pPr>
            <w:r w:rsidRPr="00B36703">
              <w:rPr>
                <w:rFonts w:hAnsi="ＭＳ ゴシック" w:hint="eastAsia"/>
                <w:sz w:val="18"/>
                <w:szCs w:val="18"/>
              </w:rPr>
              <w:t>入所者の数が、通所介護費等の算定方法に規定する定員超過利用の基準に該当することとなった施設については、その翌月から定員超過利用が解消されるに至った月まで、利用者等の全員について、所定単位数が通所介護費等の算定方法に規定する算定方法に従って減算され、定員超過利用が解消されるに至った月の翌月から通常の所定単位数が算定されているか。</w:t>
            </w:r>
          </w:p>
        </w:tc>
        <w:tc>
          <w:tcPr>
            <w:tcW w:w="570" w:type="dxa"/>
            <w:gridSpan w:val="4"/>
            <w:tcBorders>
              <w:bottom w:val="dashed" w:sz="4" w:space="0" w:color="auto"/>
            </w:tcBorders>
            <w:shd w:val="clear" w:color="auto" w:fill="auto"/>
            <w:vAlign w:val="center"/>
          </w:tcPr>
          <w:p w:rsidR="00B63516" w:rsidRPr="00056084" w:rsidRDefault="00B63516" w:rsidP="00911811">
            <w:pPr>
              <w:jc w:val="center"/>
              <w:rPr>
                <w:rFonts w:hAnsi="ＭＳ ゴシック"/>
                <w:sz w:val="24"/>
                <w:szCs w:val="24"/>
              </w:rPr>
            </w:pPr>
            <w:r w:rsidRPr="00056084">
              <w:rPr>
                <w:rFonts w:hAnsi="ＭＳ ゴシック" w:hint="eastAsia"/>
                <w:sz w:val="24"/>
                <w:szCs w:val="24"/>
              </w:rPr>
              <w:t>□</w:t>
            </w:r>
          </w:p>
        </w:tc>
        <w:tc>
          <w:tcPr>
            <w:tcW w:w="582" w:type="dxa"/>
            <w:gridSpan w:val="4"/>
            <w:tcBorders>
              <w:bottom w:val="dashed" w:sz="4" w:space="0" w:color="auto"/>
            </w:tcBorders>
            <w:shd w:val="clear" w:color="auto" w:fill="auto"/>
            <w:vAlign w:val="center"/>
          </w:tcPr>
          <w:p w:rsidR="00B63516" w:rsidRPr="00056084" w:rsidRDefault="00B63516" w:rsidP="00911811">
            <w:pPr>
              <w:jc w:val="center"/>
              <w:rPr>
                <w:rFonts w:hAnsi="ＭＳ ゴシック"/>
                <w:sz w:val="24"/>
                <w:szCs w:val="24"/>
              </w:rPr>
            </w:pPr>
            <w:r w:rsidRPr="00056084">
              <w:rPr>
                <w:rFonts w:hAnsi="ＭＳ ゴシック" w:hint="eastAsia"/>
                <w:sz w:val="24"/>
                <w:szCs w:val="24"/>
              </w:rPr>
              <w:t>□</w:t>
            </w:r>
          </w:p>
        </w:tc>
        <w:tc>
          <w:tcPr>
            <w:tcW w:w="1144" w:type="dxa"/>
            <w:gridSpan w:val="2"/>
            <w:vMerge/>
            <w:shd w:val="clear" w:color="auto" w:fill="auto"/>
          </w:tcPr>
          <w:p w:rsidR="00B63516" w:rsidRPr="00CF517F" w:rsidRDefault="00B63516" w:rsidP="00B63516">
            <w:pPr>
              <w:jc w:val="left"/>
              <w:rPr>
                <w:rFonts w:ascii="ＭＳ 明朝" w:eastAsia="ＭＳ 明朝" w:hAnsi="ＭＳ 明朝"/>
                <w:sz w:val="18"/>
                <w:szCs w:val="18"/>
              </w:rPr>
            </w:pPr>
          </w:p>
        </w:tc>
      </w:tr>
      <w:tr w:rsidR="00B63516" w:rsidRPr="00CF517F" w:rsidTr="00B63516">
        <w:tblPrEx>
          <w:tblCellMar>
            <w:top w:w="0" w:type="dxa"/>
            <w:left w:w="108" w:type="dxa"/>
            <w:bottom w:w="0" w:type="dxa"/>
            <w:right w:w="108" w:type="dxa"/>
          </w:tblCellMar>
        </w:tblPrEx>
        <w:trPr>
          <w:trHeight w:val="2048"/>
        </w:trPr>
        <w:tc>
          <w:tcPr>
            <w:tcW w:w="2266" w:type="dxa"/>
            <w:vMerge/>
            <w:shd w:val="clear" w:color="auto" w:fill="auto"/>
          </w:tcPr>
          <w:p w:rsidR="00B63516" w:rsidRDefault="00B63516" w:rsidP="00B63516">
            <w:pPr>
              <w:spacing w:beforeLines="50" w:before="171"/>
              <w:rPr>
                <w:rFonts w:ascii="ＭＳ 明朝" w:eastAsia="ＭＳ 明朝" w:hAnsi="ＭＳ 明朝"/>
                <w:sz w:val="18"/>
                <w:szCs w:val="18"/>
              </w:rPr>
            </w:pPr>
          </w:p>
        </w:tc>
        <w:tc>
          <w:tcPr>
            <w:tcW w:w="6211" w:type="dxa"/>
            <w:tcBorders>
              <w:bottom w:val="single" w:sz="4" w:space="0" w:color="auto"/>
            </w:tcBorders>
            <w:shd w:val="clear" w:color="auto" w:fill="auto"/>
          </w:tcPr>
          <w:p w:rsidR="00B63516" w:rsidRPr="00B36703" w:rsidRDefault="00B63516" w:rsidP="00D80387">
            <w:pPr>
              <w:spacing w:beforeLines="50" w:before="171"/>
              <w:rPr>
                <w:rFonts w:hAnsi="ＭＳ ゴシック"/>
                <w:sz w:val="18"/>
                <w:szCs w:val="18"/>
              </w:rPr>
            </w:pPr>
            <w:r w:rsidRPr="00B36703">
              <w:rPr>
                <w:rFonts w:hAnsi="ＭＳ ゴシック" w:hint="eastAsia"/>
                <w:sz w:val="18"/>
                <w:szCs w:val="18"/>
              </w:rPr>
              <w:t>災害（虐待を含む。）の受入れ等やむを得ない理由による定員超過利用については、当該定員超過利用が開始した月（災害等が生じた時期が月末であって、定員超過利用が翌月まで継続することがやむを得ないと認められる場合は翌月も含む。）の翌月から所定単位数の減算を行うことはせず、やむを得ない理由がないにもかかわらずその翌月まで定員を超過した状態が継続している場合に、災害等が生じた月の翌々月から所定単位数の減算を行うものとしているか。</w:t>
            </w:r>
          </w:p>
        </w:tc>
        <w:tc>
          <w:tcPr>
            <w:tcW w:w="570" w:type="dxa"/>
            <w:gridSpan w:val="4"/>
            <w:tcBorders>
              <w:bottom w:val="single" w:sz="4" w:space="0" w:color="auto"/>
            </w:tcBorders>
            <w:shd w:val="clear" w:color="auto" w:fill="auto"/>
            <w:vAlign w:val="center"/>
          </w:tcPr>
          <w:p w:rsidR="00B63516" w:rsidRPr="00056084" w:rsidRDefault="00B63516" w:rsidP="00911811">
            <w:pPr>
              <w:jc w:val="center"/>
              <w:rPr>
                <w:rFonts w:hAnsi="ＭＳ ゴシック"/>
                <w:sz w:val="24"/>
                <w:szCs w:val="24"/>
              </w:rPr>
            </w:pPr>
            <w:r w:rsidRPr="00056084">
              <w:rPr>
                <w:rFonts w:hAnsi="ＭＳ ゴシック" w:hint="eastAsia"/>
                <w:sz w:val="24"/>
                <w:szCs w:val="24"/>
              </w:rPr>
              <w:t>□</w:t>
            </w:r>
          </w:p>
        </w:tc>
        <w:tc>
          <w:tcPr>
            <w:tcW w:w="582" w:type="dxa"/>
            <w:gridSpan w:val="4"/>
            <w:tcBorders>
              <w:bottom w:val="single" w:sz="4" w:space="0" w:color="auto"/>
            </w:tcBorders>
            <w:shd w:val="clear" w:color="auto" w:fill="auto"/>
            <w:vAlign w:val="center"/>
          </w:tcPr>
          <w:p w:rsidR="00B63516" w:rsidRPr="00056084" w:rsidRDefault="00B63516" w:rsidP="00911811">
            <w:pPr>
              <w:jc w:val="center"/>
              <w:rPr>
                <w:rFonts w:hAnsi="ＭＳ ゴシック"/>
                <w:sz w:val="24"/>
                <w:szCs w:val="24"/>
              </w:rPr>
            </w:pPr>
            <w:r w:rsidRPr="00056084">
              <w:rPr>
                <w:rFonts w:hAnsi="ＭＳ ゴシック" w:hint="eastAsia"/>
                <w:sz w:val="24"/>
                <w:szCs w:val="24"/>
              </w:rPr>
              <w:t>□</w:t>
            </w:r>
          </w:p>
        </w:tc>
        <w:tc>
          <w:tcPr>
            <w:tcW w:w="1144" w:type="dxa"/>
            <w:gridSpan w:val="2"/>
            <w:vMerge/>
            <w:tcBorders>
              <w:bottom w:val="single" w:sz="4" w:space="0" w:color="auto"/>
            </w:tcBorders>
            <w:shd w:val="clear" w:color="auto" w:fill="auto"/>
          </w:tcPr>
          <w:p w:rsidR="00B63516" w:rsidRPr="00CF517F" w:rsidRDefault="00B63516" w:rsidP="00B63516">
            <w:pPr>
              <w:jc w:val="left"/>
              <w:rPr>
                <w:rFonts w:ascii="ＭＳ 明朝" w:eastAsia="ＭＳ 明朝" w:hAnsi="ＭＳ 明朝"/>
                <w:sz w:val="18"/>
                <w:szCs w:val="18"/>
              </w:rPr>
            </w:pPr>
          </w:p>
        </w:tc>
      </w:tr>
      <w:tr w:rsidR="00D40361" w:rsidRPr="00CF517F" w:rsidTr="00B63516">
        <w:tblPrEx>
          <w:tblCellMar>
            <w:top w:w="0" w:type="dxa"/>
            <w:left w:w="108" w:type="dxa"/>
            <w:bottom w:w="0" w:type="dxa"/>
            <w:right w:w="108" w:type="dxa"/>
          </w:tblCellMar>
        </w:tblPrEx>
        <w:trPr>
          <w:trHeight w:val="842"/>
        </w:trPr>
        <w:tc>
          <w:tcPr>
            <w:tcW w:w="2266" w:type="dxa"/>
            <w:shd w:val="clear" w:color="auto" w:fill="auto"/>
          </w:tcPr>
          <w:p w:rsidR="00D40361" w:rsidRDefault="00D40361" w:rsidP="0024396B">
            <w:pPr>
              <w:spacing w:beforeLines="50" w:before="171"/>
              <w:ind w:leftChars="100" w:left="570" w:hangingChars="200" w:hanging="360"/>
              <w:rPr>
                <w:rFonts w:ascii="ＭＳ 明朝" w:eastAsia="ＭＳ 明朝" w:hAnsi="ＭＳ 明朝"/>
                <w:sz w:val="18"/>
                <w:szCs w:val="18"/>
              </w:rPr>
            </w:pPr>
            <w:r>
              <w:rPr>
                <w:rFonts w:ascii="ＭＳ 明朝" w:eastAsia="ＭＳ 明朝" w:hAnsi="ＭＳ 明朝" w:hint="eastAsia"/>
                <w:sz w:val="18"/>
                <w:szCs w:val="18"/>
              </w:rPr>
              <w:t>(３)</w:t>
            </w:r>
            <w:r w:rsidRPr="00B46F20">
              <w:rPr>
                <w:rFonts w:ascii="ＭＳ 明朝" w:eastAsia="ＭＳ 明朝" w:hAnsi="ＭＳ 明朝" w:hint="eastAsia"/>
                <w:sz w:val="18"/>
                <w:szCs w:val="18"/>
              </w:rPr>
              <w:t>常勤換算方法</w:t>
            </w:r>
          </w:p>
        </w:tc>
        <w:tc>
          <w:tcPr>
            <w:tcW w:w="6211" w:type="dxa"/>
            <w:tcBorders>
              <w:bottom w:val="single" w:sz="4" w:space="0" w:color="auto"/>
            </w:tcBorders>
            <w:shd w:val="clear" w:color="auto" w:fill="auto"/>
          </w:tcPr>
          <w:p w:rsidR="00D40361" w:rsidRPr="00B36703" w:rsidRDefault="00D40361" w:rsidP="00D80387">
            <w:pPr>
              <w:spacing w:beforeLines="50" w:before="171"/>
              <w:rPr>
                <w:rFonts w:hAnsi="ＭＳ ゴシック"/>
                <w:sz w:val="18"/>
                <w:szCs w:val="18"/>
              </w:rPr>
            </w:pPr>
            <w:r w:rsidRPr="00B36703">
              <w:rPr>
                <w:rFonts w:hAnsi="ＭＳ ゴシック" w:hint="eastAsia"/>
                <w:sz w:val="18"/>
                <w:szCs w:val="18"/>
              </w:rPr>
              <w:t>暦月ごとの職員の勤務延時間数を、当該事業所において常勤の職員が勤務すべき時間で除することによって算定するものとし、小数点第２位以下を切り捨てているか。</w:t>
            </w:r>
          </w:p>
          <w:p w:rsidR="00D40361" w:rsidRPr="00B36703" w:rsidRDefault="00D40361" w:rsidP="00D80387">
            <w:pPr>
              <w:rPr>
                <w:rFonts w:hAnsi="ＭＳ ゴシック"/>
                <w:sz w:val="18"/>
                <w:szCs w:val="18"/>
              </w:rPr>
            </w:pPr>
            <w:r w:rsidRPr="00B36703">
              <w:rPr>
                <w:rFonts w:hAnsi="ＭＳ ゴシック" w:hint="eastAsia"/>
                <w:sz w:val="18"/>
                <w:szCs w:val="18"/>
              </w:rPr>
              <w:t>なお、やむを得ない事情により、配置されていた職員数が一時的に１割の範囲内で減少した場合は、１月を超えない期間内に職員が補充されれば、職員数が減少しなかったものとみなす。</w:t>
            </w:r>
          </w:p>
        </w:tc>
        <w:tc>
          <w:tcPr>
            <w:tcW w:w="570" w:type="dxa"/>
            <w:gridSpan w:val="4"/>
            <w:tcBorders>
              <w:bottom w:val="single" w:sz="4" w:space="0" w:color="auto"/>
            </w:tcBorders>
            <w:shd w:val="clear" w:color="auto" w:fill="auto"/>
            <w:vAlign w:val="center"/>
          </w:tcPr>
          <w:p w:rsidR="00D40361" w:rsidRPr="00056084" w:rsidRDefault="00D40361" w:rsidP="00911811">
            <w:pPr>
              <w:jc w:val="center"/>
              <w:rPr>
                <w:rFonts w:hAnsi="ＭＳ ゴシック"/>
                <w:sz w:val="24"/>
                <w:szCs w:val="24"/>
              </w:rPr>
            </w:pPr>
            <w:r w:rsidRPr="00056084">
              <w:rPr>
                <w:rFonts w:hAnsi="ＭＳ ゴシック" w:hint="eastAsia"/>
                <w:sz w:val="24"/>
                <w:szCs w:val="24"/>
              </w:rPr>
              <w:t>□</w:t>
            </w:r>
          </w:p>
        </w:tc>
        <w:tc>
          <w:tcPr>
            <w:tcW w:w="582" w:type="dxa"/>
            <w:gridSpan w:val="4"/>
            <w:tcBorders>
              <w:bottom w:val="single" w:sz="4" w:space="0" w:color="auto"/>
            </w:tcBorders>
            <w:shd w:val="clear" w:color="auto" w:fill="auto"/>
            <w:vAlign w:val="center"/>
          </w:tcPr>
          <w:p w:rsidR="00D40361" w:rsidRPr="00056084" w:rsidRDefault="00D40361" w:rsidP="00911811">
            <w:pPr>
              <w:jc w:val="center"/>
              <w:rPr>
                <w:rFonts w:hAnsi="ＭＳ ゴシック"/>
                <w:sz w:val="24"/>
                <w:szCs w:val="24"/>
              </w:rPr>
            </w:pPr>
            <w:r w:rsidRPr="00056084">
              <w:rPr>
                <w:rFonts w:hAnsi="ＭＳ ゴシック" w:hint="eastAsia"/>
                <w:sz w:val="24"/>
                <w:szCs w:val="24"/>
              </w:rPr>
              <w:t>□</w:t>
            </w:r>
          </w:p>
        </w:tc>
        <w:tc>
          <w:tcPr>
            <w:tcW w:w="1144" w:type="dxa"/>
            <w:gridSpan w:val="2"/>
            <w:tcBorders>
              <w:bottom w:val="single" w:sz="4" w:space="0" w:color="auto"/>
            </w:tcBorders>
            <w:shd w:val="clear" w:color="auto" w:fill="auto"/>
          </w:tcPr>
          <w:p w:rsidR="00D40361" w:rsidRPr="00CF517F" w:rsidRDefault="00B63516" w:rsidP="00B63516">
            <w:pPr>
              <w:jc w:val="left"/>
              <w:rPr>
                <w:rFonts w:ascii="ＭＳ 明朝" w:eastAsia="ＭＳ 明朝" w:hAnsi="ＭＳ 明朝"/>
                <w:sz w:val="18"/>
                <w:szCs w:val="18"/>
              </w:rPr>
            </w:pPr>
            <w:r w:rsidRPr="002306DD">
              <w:rPr>
                <w:rFonts w:hint="eastAsia"/>
                <w:spacing w:val="-6"/>
                <w:sz w:val="16"/>
              </w:rPr>
              <w:t>老計第0331005号・老振第0331005号・老老第0331018号</w:t>
            </w:r>
            <w:r>
              <w:rPr>
                <w:rFonts w:hint="eastAsia"/>
                <w:spacing w:val="-6"/>
                <w:sz w:val="16"/>
              </w:rPr>
              <w:t>2-1-(7</w:t>
            </w:r>
            <w:r w:rsidRPr="002306DD">
              <w:rPr>
                <w:rFonts w:hint="eastAsia"/>
                <w:spacing w:val="-6"/>
                <w:sz w:val="16"/>
              </w:rPr>
              <w:t>)</w:t>
            </w:r>
          </w:p>
        </w:tc>
      </w:tr>
      <w:tr w:rsidR="00B63516" w:rsidRPr="00CF517F" w:rsidTr="00580D24">
        <w:tblPrEx>
          <w:tblCellMar>
            <w:top w:w="0" w:type="dxa"/>
            <w:left w:w="108" w:type="dxa"/>
            <w:bottom w:w="0" w:type="dxa"/>
            <w:right w:w="108" w:type="dxa"/>
          </w:tblCellMar>
        </w:tblPrEx>
        <w:trPr>
          <w:trHeight w:val="1560"/>
        </w:trPr>
        <w:tc>
          <w:tcPr>
            <w:tcW w:w="2266" w:type="dxa"/>
            <w:vMerge w:val="restart"/>
            <w:shd w:val="clear" w:color="auto" w:fill="auto"/>
          </w:tcPr>
          <w:p w:rsidR="00B63516" w:rsidRDefault="00B63516" w:rsidP="00B63516">
            <w:pPr>
              <w:spacing w:beforeLines="50" w:before="171"/>
              <w:ind w:leftChars="100" w:left="570" w:rightChars="100" w:right="210" w:hangingChars="200" w:hanging="360"/>
              <w:rPr>
                <w:rFonts w:ascii="ＭＳ 明朝" w:eastAsia="ＭＳ 明朝" w:hAnsi="ＭＳ 明朝"/>
                <w:sz w:val="18"/>
                <w:szCs w:val="18"/>
              </w:rPr>
            </w:pPr>
            <w:r>
              <w:rPr>
                <w:rFonts w:ascii="ＭＳ 明朝" w:eastAsia="ＭＳ 明朝" w:hAnsi="ＭＳ 明朝" w:hint="eastAsia"/>
                <w:sz w:val="18"/>
                <w:szCs w:val="18"/>
              </w:rPr>
              <w:t>(４)</w:t>
            </w:r>
            <w:r w:rsidRPr="00B46F20">
              <w:rPr>
                <w:rFonts w:ascii="ＭＳ 明朝" w:eastAsia="ＭＳ 明朝" w:hAnsi="ＭＳ 明朝" w:hint="eastAsia"/>
                <w:sz w:val="18"/>
                <w:szCs w:val="18"/>
              </w:rPr>
              <w:t>人員基準欠如に該当する場合の算定</w:t>
            </w:r>
          </w:p>
        </w:tc>
        <w:tc>
          <w:tcPr>
            <w:tcW w:w="6211" w:type="dxa"/>
            <w:tcBorders>
              <w:bottom w:val="single" w:sz="4" w:space="0" w:color="auto"/>
            </w:tcBorders>
            <w:shd w:val="clear" w:color="auto" w:fill="auto"/>
          </w:tcPr>
          <w:p w:rsidR="00B63516" w:rsidRPr="00B36703" w:rsidRDefault="00B63516" w:rsidP="00D80387">
            <w:pPr>
              <w:spacing w:beforeLines="50" w:before="171"/>
              <w:rPr>
                <w:rFonts w:hAnsi="ＭＳ ゴシック"/>
                <w:sz w:val="18"/>
                <w:szCs w:val="18"/>
              </w:rPr>
            </w:pPr>
            <w:r w:rsidRPr="00B36703">
              <w:rPr>
                <w:rFonts w:hAnsi="ＭＳ ゴシック" w:hint="eastAsia"/>
                <w:sz w:val="18"/>
                <w:szCs w:val="18"/>
              </w:rPr>
              <w:t>人員基準上満たすべき職員の員数を算定する際の入所者の数は、当該年度の前年度の平均を用いているか（ただし、新規開設の場合は推定数による。）。</w:t>
            </w:r>
          </w:p>
          <w:p w:rsidR="00B63516" w:rsidRPr="00B36703" w:rsidRDefault="00B63516" w:rsidP="00D80387">
            <w:pPr>
              <w:rPr>
                <w:rFonts w:hAnsi="ＭＳ ゴシック"/>
                <w:sz w:val="18"/>
                <w:szCs w:val="18"/>
              </w:rPr>
            </w:pPr>
            <w:r w:rsidRPr="00B36703">
              <w:rPr>
                <w:rFonts w:hAnsi="ＭＳ ゴシック" w:hint="eastAsia"/>
                <w:sz w:val="18"/>
                <w:szCs w:val="18"/>
              </w:rPr>
              <w:t>この場合、入所者の数の平均は、前年度の全入所者の延数を当該前年度の日数で除して得た数とする。この平均入所者数の算定に当たっては、小数点第２位以下を切り上げるものとする。</w:t>
            </w:r>
          </w:p>
        </w:tc>
        <w:tc>
          <w:tcPr>
            <w:tcW w:w="570" w:type="dxa"/>
            <w:gridSpan w:val="4"/>
            <w:tcBorders>
              <w:bottom w:val="single" w:sz="4" w:space="0" w:color="auto"/>
            </w:tcBorders>
            <w:shd w:val="clear" w:color="auto" w:fill="auto"/>
            <w:vAlign w:val="center"/>
          </w:tcPr>
          <w:p w:rsidR="00B63516" w:rsidRPr="00056084" w:rsidRDefault="00B63516" w:rsidP="00911811">
            <w:pPr>
              <w:jc w:val="center"/>
              <w:rPr>
                <w:rFonts w:hAnsi="ＭＳ ゴシック"/>
                <w:sz w:val="24"/>
                <w:szCs w:val="24"/>
              </w:rPr>
            </w:pPr>
            <w:r w:rsidRPr="00056084">
              <w:rPr>
                <w:rFonts w:hAnsi="ＭＳ ゴシック" w:hint="eastAsia"/>
                <w:sz w:val="24"/>
                <w:szCs w:val="24"/>
              </w:rPr>
              <w:t>□</w:t>
            </w:r>
          </w:p>
        </w:tc>
        <w:tc>
          <w:tcPr>
            <w:tcW w:w="582" w:type="dxa"/>
            <w:gridSpan w:val="4"/>
            <w:tcBorders>
              <w:bottom w:val="single" w:sz="4" w:space="0" w:color="auto"/>
            </w:tcBorders>
            <w:shd w:val="clear" w:color="auto" w:fill="auto"/>
            <w:vAlign w:val="center"/>
          </w:tcPr>
          <w:p w:rsidR="00B63516" w:rsidRPr="00056084" w:rsidRDefault="00B63516" w:rsidP="00911811">
            <w:pPr>
              <w:jc w:val="center"/>
              <w:rPr>
                <w:rFonts w:hAnsi="ＭＳ ゴシック"/>
                <w:sz w:val="24"/>
                <w:szCs w:val="24"/>
              </w:rPr>
            </w:pPr>
            <w:r w:rsidRPr="00056084">
              <w:rPr>
                <w:rFonts w:hAnsi="ＭＳ ゴシック" w:hint="eastAsia"/>
                <w:sz w:val="24"/>
                <w:szCs w:val="24"/>
              </w:rPr>
              <w:t>□</w:t>
            </w:r>
          </w:p>
        </w:tc>
        <w:tc>
          <w:tcPr>
            <w:tcW w:w="1144" w:type="dxa"/>
            <w:gridSpan w:val="2"/>
            <w:vMerge w:val="restart"/>
            <w:shd w:val="clear" w:color="auto" w:fill="auto"/>
          </w:tcPr>
          <w:p w:rsidR="00B63516" w:rsidRPr="00CF517F" w:rsidRDefault="00B63516" w:rsidP="00B63516">
            <w:pPr>
              <w:jc w:val="left"/>
              <w:rPr>
                <w:rFonts w:ascii="ＭＳ 明朝" w:eastAsia="ＭＳ 明朝" w:hAnsi="ＭＳ 明朝"/>
                <w:sz w:val="18"/>
                <w:szCs w:val="18"/>
              </w:rPr>
            </w:pPr>
            <w:r w:rsidRPr="002306DD">
              <w:rPr>
                <w:rFonts w:hint="eastAsia"/>
                <w:spacing w:val="-6"/>
                <w:sz w:val="16"/>
              </w:rPr>
              <w:t>老計第0331005号・老振第0331005号・老老第0331018号</w:t>
            </w:r>
            <w:r>
              <w:rPr>
                <w:rFonts w:hint="eastAsia"/>
                <w:spacing w:val="-6"/>
                <w:sz w:val="16"/>
              </w:rPr>
              <w:t>2-1-(8</w:t>
            </w:r>
            <w:r w:rsidRPr="002306DD">
              <w:rPr>
                <w:rFonts w:hint="eastAsia"/>
                <w:spacing w:val="-6"/>
                <w:sz w:val="16"/>
              </w:rPr>
              <w:t>)</w:t>
            </w:r>
          </w:p>
        </w:tc>
      </w:tr>
      <w:tr w:rsidR="00B63516" w:rsidRPr="00CF517F" w:rsidTr="00580D24">
        <w:tblPrEx>
          <w:tblCellMar>
            <w:top w:w="0" w:type="dxa"/>
            <w:left w:w="108" w:type="dxa"/>
            <w:bottom w:w="0" w:type="dxa"/>
            <w:right w:w="108" w:type="dxa"/>
          </w:tblCellMar>
        </w:tblPrEx>
        <w:trPr>
          <w:trHeight w:val="1980"/>
        </w:trPr>
        <w:tc>
          <w:tcPr>
            <w:tcW w:w="2266" w:type="dxa"/>
            <w:vMerge/>
            <w:shd w:val="clear" w:color="auto" w:fill="auto"/>
          </w:tcPr>
          <w:p w:rsidR="00B63516" w:rsidRPr="00B46F20" w:rsidRDefault="00B63516" w:rsidP="00B63516">
            <w:pPr>
              <w:spacing w:beforeLines="50" w:before="171"/>
              <w:rPr>
                <w:rFonts w:ascii="ＭＳ 明朝" w:eastAsia="ＭＳ 明朝" w:hAnsi="ＭＳ 明朝"/>
                <w:sz w:val="18"/>
                <w:szCs w:val="18"/>
              </w:rPr>
            </w:pPr>
          </w:p>
        </w:tc>
        <w:tc>
          <w:tcPr>
            <w:tcW w:w="6211" w:type="dxa"/>
            <w:tcBorders>
              <w:bottom w:val="single" w:sz="4" w:space="0" w:color="auto"/>
            </w:tcBorders>
            <w:shd w:val="clear" w:color="auto" w:fill="auto"/>
          </w:tcPr>
          <w:p w:rsidR="00B63516" w:rsidRPr="00B36703" w:rsidRDefault="00B63516" w:rsidP="0049038B">
            <w:pPr>
              <w:spacing w:beforeLines="50" w:before="171"/>
              <w:ind w:firstLineChars="100" w:firstLine="180"/>
              <w:rPr>
                <w:rFonts w:hAnsi="ＭＳ ゴシック"/>
                <w:sz w:val="18"/>
                <w:szCs w:val="18"/>
              </w:rPr>
            </w:pPr>
            <w:r w:rsidRPr="00B36703">
              <w:rPr>
                <w:rFonts w:hAnsi="ＭＳ ゴシック" w:hint="eastAsia"/>
                <w:sz w:val="18"/>
                <w:szCs w:val="18"/>
              </w:rPr>
              <w:t xml:space="preserve">看護・介護職員の人員基準欠如については、　</w:t>
            </w:r>
          </w:p>
          <w:p w:rsidR="00B63516" w:rsidRPr="00B36703" w:rsidRDefault="00B63516" w:rsidP="0049038B">
            <w:pPr>
              <w:ind w:leftChars="100" w:left="390" w:hangingChars="100" w:hanging="180"/>
              <w:rPr>
                <w:rFonts w:hAnsi="ＭＳ ゴシック"/>
                <w:sz w:val="18"/>
                <w:szCs w:val="18"/>
              </w:rPr>
            </w:pPr>
            <w:r w:rsidRPr="00B36703">
              <w:rPr>
                <w:rFonts w:hAnsi="ＭＳ ゴシック" w:hint="eastAsia"/>
                <w:sz w:val="18"/>
                <w:szCs w:val="18"/>
              </w:rPr>
              <w:t>①人員基準上必要とされる員数から１割を超えて減少した場合には、その翌月から人員基準欠如が解消されるに至った月まで、入所者の全員について所定単位数が減算されているか。</w:t>
            </w:r>
          </w:p>
          <w:p w:rsidR="00B63516" w:rsidRPr="00B36703" w:rsidRDefault="00B63516" w:rsidP="00352434">
            <w:pPr>
              <w:ind w:leftChars="100" w:left="390" w:hangingChars="100" w:hanging="180"/>
              <w:rPr>
                <w:rFonts w:hAnsi="ＭＳ ゴシック"/>
                <w:sz w:val="18"/>
                <w:szCs w:val="18"/>
              </w:rPr>
            </w:pPr>
            <w:r w:rsidRPr="00B36703">
              <w:rPr>
                <w:rFonts w:hAnsi="ＭＳ ゴシック" w:hint="eastAsia"/>
                <w:sz w:val="18"/>
                <w:szCs w:val="18"/>
              </w:rPr>
              <w:t>②１割の範囲内で減少した場合には、その翌々月から人員基準欠如が解消されるに至った月まで、入所者の全員について所定単位数が減算されているか（ただし、翌月の末日において人員基準を満たすに至っている場合を除く。）。</w:t>
            </w:r>
          </w:p>
        </w:tc>
        <w:tc>
          <w:tcPr>
            <w:tcW w:w="570" w:type="dxa"/>
            <w:gridSpan w:val="4"/>
            <w:tcBorders>
              <w:bottom w:val="single" w:sz="4" w:space="0" w:color="auto"/>
            </w:tcBorders>
            <w:shd w:val="clear" w:color="auto" w:fill="auto"/>
            <w:vAlign w:val="center"/>
          </w:tcPr>
          <w:p w:rsidR="00B63516" w:rsidRPr="00056084" w:rsidRDefault="00B63516" w:rsidP="00911811">
            <w:pPr>
              <w:jc w:val="center"/>
              <w:rPr>
                <w:rFonts w:hAnsi="ＭＳ ゴシック"/>
                <w:sz w:val="24"/>
                <w:szCs w:val="24"/>
              </w:rPr>
            </w:pPr>
            <w:r w:rsidRPr="00056084">
              <w:rPr>
                <w:rFonts w:hAnsi="ＭＳ ゴシック" w:hint="eastAsia"/>
                <w:sz w:val="24"/>
                <w:szCs w:val="24"/>
              </w:rPr>
              <w:t>□</w:t>
            </w:r>
          </w:p>
        </w:tc>
        <w:tc>
          <w:tcPr>
            <w:tcW w:w="582" w:type="dxa"/>
            <w:gridSpan w:val="4"/>
            <w:tcBorders>
              <w:bottom w:val="single" w:sz="4" w:space="0" w:color="auto"/>
            </w:tcBorders>
            <w:shd w:val="clear" w:color="auto" w:fill="auto"/>
            <w:vAlign w:val="center"/>
          </w:tcPr>
          <w:p w:rsidR="00B63516" w:rsidRPr="00056084" w:rsidRDefault="00B63516" w:rsidP="00911811">
            <w:pPr>
              <w:jc w:val="center"/>
              <w:rPr>
                <w:rFonts w:hAnsi="ＭＳ ゴシック"/>
                <w:sz w:val="24"/>
                <w:szCs w:val="24"/>
              </w:rPr>
            </w:pPr>
            <w:r w:rsidRPr="00056084">
              <w:rPr>
                <w:rFonts w:hAnsi="ＭＳ ゴシック" w:hint="eastAsia"/>
                <w:sz w:val="24"/>
                <w:szCs w:val="24"/>
              </w:rPr>
              <w:t>□</w:t>
            </w:r>
          </w:p>
        </w:tc>
        <w:tc>
          <w:tcPr>
            <w:tcW w:w="1144" w:type="dxa"/>
            <w:gridSpan w:val="2"/>
            <w:vMerge/>
            <w:shd w:val="clear" w:color="auto" w:fill="auto"/>
          </w:tcPr>
          <w:p w:rsidR="00B63516" w:rsidRPr="00CF517F" w:rsidRDefault="00B63516" w:rsidP="00B63516">
            <w:pPr>
              <w:spacing w:beforeLines="200" w:before="684"/>
              <w:jc w:val="center"/>
              <w:rPr>
                <w:rFonts w:ascii="ＭＳ 明朝" w:eastAsia="ＭＳ 明朝" w:hAnsi="ＭＳ 明朝"/>
                <w:sz w:val="18"/>
                <w:szCs w:val="18"/>
              </w:rPr>
            </w:pPr>
          </w:p>
        </w:tc>
      </w:tr>
      <w:tr w:rsidR="00B63516" w:rsidRPr="00CF517F" w:rsidTr="0057155B">
        <w:tblPrEx>
          <w:tblCellMar>
            <w:top w:w="0" w:type="dxa"/>
            <w:left w:w="108" w:type="dxa"/>
            <w:bottom w:w="0" w:type="dxa"/>
            <w:right w:w="108" w:type="dxa"/>
          </w:tblCellMar>
        </w:tblPrEx>
        <w:trPr>
          <w:trHeight w:val="2006"/>
        </w:trPr>
        <w:tc>
          <w:tcPr>
            <w:tcW w:w="2266" w:type="dxa"/>
            <w:vMerge/>
            <w:shd w:val="clear" w:color="auto" w:fill="auto"/>
          </w:tcPr>
          <w:p w:rsidR="00B63516" w:rsidRPr="00B46F20" w:rsidRDefault="00B63516" w:rsidP="00B63516">
            <w:pPr>
              <w:spacing w:beforeLines="50" w:before="171"/>
              <w:rPr>
                <w:rFonts w:ascii="ＭＳ 明朝" w:eastAsia="ＭＳ 明朝" w:hAnsi="ＭＳ 明朝"/>
                <w:sz w:val="18"/>
                <w:szCs w:val="18"/>
              </w:rPr>
            </w:pPr>
          </w:p>
        </w:tc>
        <w:tc>
          <w:tcPr>
            <w:tcW w:w="6211" w:type="dxa"/>
            <w:shd w:val="clear" w:color="auto" w:fill="auto"/>
          </w:tcPr>
          <w:p w:rsidR="00B63516" w:rsidRPr="00B36703" w:rsidRDefault="00B63516" w:rsidP="00D80387">
            <w:pPr>
              <w:spacing w:beforeLines="50" w:before="171"/>
              <w:rPr>
                <w:rFonts w:hAnsi="ＭＳ ゴシック"/>
                <w:sz w:val="18"/>
                <w:szCs w:val="18"/>
              </w:rPr>
            </w:pPr>
            <w:r w:rsidRPr="00B36703">
              <w:rPr>
                <w:rFonts w:hAnsi="ＭＳ ゴシック" w:hint="eastAsia"/>
                <w:sz w:val="18"/>
                <w:szCs w:val="18"/>
              </w:rPr>
              <w:t>看護・介護職員以外（介護支援専門員）の人員基準欠如については、その翌々月から人員基準欠如が解消されるに至った月まで、入所者の全員について所定単位数が減算されるているか（ただし、翌月の末日において人員基準を満たすに至っている場合を除く。）。</w:t>
            </w:r>
          </w:p>
          <w:p w:rsidR="00B63516" w:rsidRPr="00B36703" w:rsidRDefault="00B63516" w:rsidP="00D80387">
            <w:pPr>
              <w:spacing w:beforeLines="50" w:before="171"/>
              <w:rPr>
                <w:rFonts w:hAnsi="ＭＳ ゴシック"/>
                <w:sz w:val="18"/>
                <w:szCs w:val="18"/>
              </w:rPr>
            </w:pPr>
            <w:r w:rsidRPr="00B36703">
              <w:rPr>
                <w:rFonts w:hAnsi="ＭＳ ゴシック" w:hint="eastAsia"/>
                <w:sz w:val="18"/>
                <w:szCs w:val="18"/>
              </w:rPr>
              <w:t>（市町村長は、著しい人員基準欠如が継続する場合には、職員の増員、入所定員の見直し、事業の休止等を指導する。当該指導に従わない場合には、特別な事情がある場合を除き、指定の取消しを検討する。）</w:t>
            </w:r>
          </w:p>
        </w:tc>
        <w:tc>
          <w:tcPr>
            <w:tcW w:w="570" w:type="dxa"/>
            <w:gridSpan w:val="4"/>
            <w:shd w:val="clear" w:color="auto" w:fill="auto"/>
            <w:vAlign w:val="center"/>
          </w:tcPr>
          <w:p w:rsidR="00B63516" w:rsidRPr="00056084" w:rsidRDefault="00B63516" w:rsidP="00911811">
            <w:pPr>
              <w:jc w:val="center"/>
              <w:rPr>
                <w:rFonts w:hAnsi="ＭＳ ゴシック"/>
                <w:sz w:val="24"/>
                <w:szCs w:val="24"/>
              </w:rPr>
            </w:pPr>
            <w:r w:rsidRPr="00056084">
              <w:rPr>
                <w:rFonts w:hAnsi="ＭＳ ゴシック" w:hint="eastAsia"/>
                <w:sz w:val="24"/>
                <w:szCs w:val="24"/>
              </w:rPr>
              <w:t>□</w:t>
            </w:r>
          </w:p>
        </w:tc>
        <w:tc>
          <w:tcPr>
            <w:tcW w:w="582" w:type="dxa"/>
            <w:gridSpan w:val="4"/>
            <w:shd w:val="clear" w:color="auto" w:fill="auto"/>
            <w:vAlign w:val="center"/>
          </w:tcPr>
          <w:p w:rsidR="00B63516" w:rsidRPr="00056084" w:rsidRDefault="00B63516" w:rsidP="00911811">
            <w:pPr>
              <w:jc w:val="center"/>
              <w:rPr>
                <w:rFonts w:hAnsi="ＭＳ ゴシック"/>
                <w:sz w:val="24"/>
                <w:szCs w:val="24"/>
              </w:rPr>
            </w:pPr>
            <w:r w:rsidRPr="00056084">
              <w:rPr>
                <w:rFonts w:hAnsi="ＭＳ ゴシック" w:hint="eastAsia"/>
                <w:sz w:val="24"/>
                <w:szCs w:val="24"/>
              </w:rPr>
              <w:t>□</w:t>
            </w:r>
          </w:p>
        </w:tc>
        <w:tc>
          <w:tcPr>
            <w:tcW w:w="1144" w:type="dxa"/>
            <w:gridSpan w:val="2"/>
            <w:vMerge/>
            <w:shd w:val="clear" w:color="auto" w:fill="auto"/>
          </w:tcPr>
          <w:p w:rsidR="00B63516" w:rsidRPr="00CF517F" w:rsidRDefault="00B63516" w:rsidP="00B63516">
            <w:pPr>
              <w:spacing w:beforeLines="200" w:before="684"/>
              <w:jc w:val="center"/>
              <w:rPr>
                <w:rFonts w:ascii="ＭＳ 明朝" w:eastAsia="ＭＳ 明朝" w:hAnsi="ＭＳ 明朝"/>
                <w:sz w:val="18"/>
                <w:szCs w:val="18"/>
              </w:rPr>
            </w:pPr>
          </w:p>
        </w:tc>
      </w:tr>
      <w:tr w:rsidR="00B63516" w:rsidRPr="00CF517F" w:rsidTr="00580D24">
        <w:tblPrEx>
          <w:tblCellMar>
            <w:top w:w="0" w:type="dxa"/>
            <w:left w:w="108" w:type="dxa"/>
            <w:bottom w:w="0" w:type="dxa"/>
            <w:right w:w="108" w:type="dxa"/>
          </w:tblCellMar>
        </w:tblPrEx>
        <w:trPr>
          <w:trHeight w:val="437"/>
        </w:trPr>
        <w:tc>
          <w:tcPr>
            <w:tcW w:w="2266" w:type="dxa"/>
            <w:vMerge w:val="restart"/>
            <w:shd w:val="clear" w:color="auto" w:fill="auto"/>
          </w:tcPr>
          <w:p w:rsidR="00B63516" w:rsidRDefault="00B63516" w:rsidP="00B63516">
            <w:pPr>
              <w:spacing w:beforeLines="50" w:before="171"/>
              <w:ind w:leftChars="100" w:left="570" w:rightChars="100" w:right="210" w:hangingChars="200" w:hanging="360"/>
              <w:rPr>
                <w:rFonts w:ascii="ＭＳ 明朝" w:eastAsia="ＭＳ 明朝" w:hAnsi="ＭＳ 明朝"/>
                <w:sz w:val="18"/>
                <w:szCs w:val="18"/>
              </w:rPr>
            </w:pPr>
            <w:r>
              <w:rPr>
                <w:rFonts w:ascii="ＭＳ 明朝" w:eastAsia="ＭＳ 明朝" w:hAnsi="ＭＳ 明朝" w:hint="eastAsia"/>
                <w:sz w:val="18"/>
                <w:szCs w:val="18"/>
              </w:rPr>
              <w:t>(５)</w:t>
            </w:r>
            <w:r w:rsidRPr="00B46F20">
              <w:rPr>
                <w:rFonts w:ascii="ＭＳ 明朝" w:eastAsia="ＭＳ 明朝" w:hAnsi="ＭＳ 明朝" w:hint="eastAsia"/>
                <w:sz w:val="18"/>
                <w:szCs w:val="18"/>
              </w:rPr>
              <w:t>夜勤体制による減算</w:t>
            </w:r>
          </w:p>
        </w:tc>
        <w:tc>
          <w:tcPr>
            <w:tcW w:w="6211" w:type="dxa"/>
            <w:tcBorders>
              <w:bottom w:val="single" w:sz="4" w:space="0" w:color="auto"/>
            </w:tcBorders>
            <w:shd w:val="clear" w:color="auto" w:fill="auto"/>
          </w:tcPr>
          <w:p w:rsidR="00B63516" w:rsidRPr="00B36703" w:rsidRDefault="00B63516" w:rsidP="00D80387">
            <w:pPr>
              <w:spacing w:beforeLines="50" w:before="171"/>
              <w:rPr>
                <w:rFonts w:hAnsi="ＭＳ ゴシック"/>
                <w:sz w:val="18"/>
                <w:szCs w:val="18"/>
              </w:rPr>
            </w:pPr>
            <w:r w:rsidRPr="00B36703">
              <w:rPr>
                <w:rFonts w:hAnsi="ＭＳ ゴシック" w:hint="eastAsia"/>
                <w:sz w:val="18"/>
                <w:szCs w:val="18"/>
              </w:rPr>
              <w:t>夜勤を行う職員の員数が基準に満たない場合の減算については、ある月（暦月）において以下のいずれかの事態が発生した場合に、その翌月において入所者の全員について、所定単位数が減算されているか。</w:t>
            </w:r>
          </w:p>
          <w:p w:rsidR="00B63516" w:rsidRPr="00B36703" w:rsidRDefault="00B63516" w:rsidP="0049038B">
            <w:pPr>
              <w:ind w:leftChars="100" w:left="390" w:hangingChars="100" w:hanging="180"/>
              <w:rPr>
                <w:rFonts w:hAnsi="ＭＳ ゴシック"/>
                <w:sz w:val="18"/>
                <w:szCs w:val="18"/>
              </w:rPr>
            </w:pPr>
            <w:r w:rsidRPr="00B36703">
              <w:rPr>
                <w:rFonts w:hAnsi="ＭＳ ゴシック" w:hint="eastAsia"/>
                <w:sz w:val="18"/>
                <w:szCs w:val="18"/>
              </w:rPr>
              <w:t>①夜勤時間帯（午後１０時から翌日の午前５時までの時間を含めた連続する１６時間をいい、施設ごとに設定するものとする）において夜勤を行う職員数が夜勤職員基準に定める員数に満たない事態が２日以上連続して発生した場合</w:t>
            </w:r>
          </w:p>
          <w:p w:rsidR="00B63516" w:rsidRPr="00B36703" w:rsidRDefault="00B63516" w:rsidP="00352434">
            <w:pPr>
              <w:ind w:leftChars="100" w:left="390" w:hangingChars="100" w:hanging="180"/>
              <w:rPr>
                <w:rFonts w:hAnsi="ＭＳ ゴシック"/>
                <w:sz w:val="18"/>
                <w:szCs w:val="18"/>
              </w:rPr>
            </w:pPr>
            <w:r w:rsidRPr="00B36703">
              <w:rPr>
                <w:rFonts w:hAnsi="ＭＳ ゴシック" w:hint="eastAsia"/>
                <w:sz w:val="18"/>
                <w:szCs w:val="18"/>
              </w:rPr>
              <w:t>②夜勤時間帯において夜勤を行う職員数が夜勤職員基準に定める員数に満たない事態が４日以上発生した場合</w:t>
            </w:r>
          </w:p>
          <w:p w:rsidR="00B63516" w:rsidRPr="00B36703" w:rsidRDefault="00B63516" w:rsidP="00352434">
            <w:pPr>
              <w:ind w:leftChars="100" w:left="390" w:hangingChars="100" w:hanging="180"/>
              <w:rPr>
                <w:rFonts w:hAnsi="ＭＳ ゴシック"/>
                <w:sz w:val="18"/>
                <w:szCs w:val="18"/>
              </w:rPr>
            </w:pPr>
            <w:r w:rsidRPr="00B36703">
              <w:rPr>
                <w:rFonts w:hAnsi="ＭＳ ゴシック" w:hint="eastAsia"/>
                <w:sz w:val="18"/>
                <w:szCs w:val="18"/>
              </w:rPr>
              <w:t>（市町村長は、夜勤を行う職員の不足状態が続く場合には、夜勤を行う職員の確保を指導し、当該指導に従わない場合は、指定取消を検討する。）</w:t>
            </w:r>
          </w:p>
        </w:tc>
        <w:tc>
          <w:tcPr>
            <w:tcW w:w="570" w:type="dxa"/>
            <w:gridSpan w:val="4"/>
            <w:tcBorders>
              <w:bottom w:val="single" w:sz="4" w:space="0" w:color="auto"/>
            </w:tcBorders>
            <w:shd w:val="clear" w:color="auto" w:fill="auto"/>
            <w:vAlign w:val="center"/>
          </w:tcPr>
          <w:p w:rsidR="00B63516" w:rsidRPr="00056084" w:rsidRDefault="00B63516" w:rsidP="00911811">
            <w:pPr>
              <w:jc w:val="center"/>
              <w:rPr>
                <w:rFonts w:hAnsi="ＭＳ ゴシック"/>
                <w:sz w:val="24"/>
                <w:szCs w:val="24"/>
              </w:rPr>
            </w:pPr>
            <w:r w:rsidRPr="00056084">
              <w:rPr>
                <w:rFonts w:hAnsi="ＭＳ ゴシック" w:hint="eastAsia"/>
                <w:sz w:val="24"/>
                <w:szCs w:val="24"/>
              </w:rPr>
              <w:t>□</w:t>
            </w:r>
          </w:p>
        </w:tc>
        <w:tc>
          <w:tcPr>
            <w:tcW w:w="582" w:type="dxa"/>
            <w:gridSpan w:val="4"/>
            <w:tcBorders>
              <w:bottom w:val="single" w:sz="4" w:space="0" w:color="auto"/>
            </w:tcBorders>
            <w:shd w:val="clear" w:color="auto" w:fill="auto"/>
            <w:vAlign w:val="center"/>
          </w:tcPr>
          <w:p w:rsidR="00B63516" w:rsidRPr="00056084" w:rsidRDefault="00B63516" w:rsidP="00911811">
            <w:pPr>
              <w:jc w:val="center"/>
              <w:rPr>
                <w:rFonts w:hAnsi="ＭＳ ゴシック"/>
                <w:sz w:val="24"/>
                <w:szCs w:val="24"/>
              </w:rPr>
            </w:pPr>
            <w:r w:rsidRPr="00056084">
              <w:rPr>
                <w:rFonts w:hAnsi="ＭＳ ゴシック" w:hint="eastAsia"/>
                <w:sz w:val="24"/>
                <w:szCs w:val="24"/>
              </w:rPr>
              <w:t>□</w:t>
            </w:r>
          </w:p>
        </w:tc>
        <w:tc>
          <w:tcPr>
            <w:tcW w:w="1144" w:type="dxa"/>
            <w:gridSpan w:val="2"/>
            <w:vMerge w:val="restart"/>
            <w:shd w:val="clear" w:color="auto" w:fill="auto"/>
          </w:tcPr>
          <w:p w:rsidR="00B63516" w:rsidRPr="00CF517F" w:rsidRDefault="00B63516" w:rsidP="00580D24">
            <w:pPr>
              <w:jc w:val="left"/>
              <w:rPr>
                <w:rFonts w:ascii="ＭＳ 明朝" w:eastAsia="ＭＳ 明朝" w:hAnsi="ＭＳ 明朝"/>
                <w:sz w:val="18"/>
                <w:szCs w:val="18"/>
              </w:rPr>
            </w:pPr>
            <w:r w:rsidRPr="002306DD">
              <w:rPr>
                <w:rFonts w:hint="eastAsia"/>
                <w:spacing w:val="-6"/>
                <w:sz w:val="16"/>
              </w:rPr>
              <w:t>老計第0331005号・老振第0331005号・老老第0331018号</w:t>
            </w:r>
            <w:r>
              <w:rPr>
                <w:rFonts w:hint="eastAsia"/>
                <w:spacing w:val="-6"/>
                <w:sz w:val="16"/>
              </w:rPr>
              <w:t>2-1-(9</w:t>
            </w:r>
            <w:r w:rsidRPr="002306DD">
              <w:rPr>
                <w:rFonts w:hint="eastAsia"/>
                <w:spacing w:val="-6"/>
                <w:sz w:val="16"/>
              </w:rPr>
              <w:t>)</w:t>
            </w:r>
          </w:p>
        </w:tc>
      </w:tr>
      <w:tr w:rsidR="00B63516" w:rsidRPr="00CF517F" w:rsidTr="0057155B">
        <w:tblPrEx>
          <w:tblCellMar>
            <w:top w:w="0" w:type="dxa"/>
            <w:left w:w="108" w:type="dxa"/>
            <w:bottom w:w="0" w:type="dxa"/>
            <w:right w:w="108" w:type="dxa"/>
          </w:tblCellMar>
        </w:tblPrEx>
        <w:trPr>
          <w:trHeight w:val="940"/>
        </w:trPr>
        <w:tc>
          <w:tcPr>
            <w:tcW w:w="2266" w:type="dxa"/>
            <w:vMerge/>
            <w:shd w:val="clear" w:color="auto" w:fill="auto"/>
          </w:tcPr>
          <w:p w:rsidR="00B63516" w:rsidRDefault="00B63516" w:rsidP="00B63516">
            <w:pPr>
              <w:spacing w:beforeLines="50" w:before="171"/>
              <w:rPr>
                <w:rFonts w:ascii="ＭＳ 明朝" w:eastAsia="ＭＳ 明朝" w:hAnsi="ＭＳ 明朝"/>
                <w:sz w:val="18"/>
                <w:szCs w:val="18"/>
              </w:rPr>
            </w:pPr>
          </w:p>
        </w:tc>
        <w:tc>
          <w:tcPr>
            <w:tcW w:w="6211" w:type="dxa"/>
            <w:shd w:val="clear" w:color="auto" w:fill="auto"/>
          </w:tcPr>
          <w:p w:rsidR="00B63516" w:rsidRPr="00B36703" w:rsidRDefault="00B63516" w:rsidP="00D80387">
            <w:pPr>
              <w:spacing w:beforeLines="50" w:before="171"/>
              <w:rPr>
                <w:rFonts w:hAnsi="ＭＳ ゴシック"/>
                <w:sz w:val="18"/>
                <w:szCs w:val="18"/>
              </w:rPr>
            </w:pPr>
            <w:r w:rsidRPr="00B36703">
              <w:rPr>
                <w:rFonts w:hAnsi="ＭＳ ゴシック" w:hint="eastAsia"/>
                <w:sz w:val="18"/>
                <w:szCs w:val="18"/>
              </w:rPr>
              <w:t>夜勤を行う職員の員数の算定における入所者の数は、当該年度の前年度の入所者の数の平均を用いているか。この平均入所者数の算定に当たっては、小数点以下を切り上げる。</w:t>
            </w:r>
          </w:p>
        </w:tc>
        <w:tc>
          <w:tcPr>
            <w:tcW w:w="570" w:type="dxa"/>
            <w:gridSpan w:val="4"/>
            <w:shd w:val="clear" w:color="auto" w:fill="auto"/>
            <w:vAlign w:val="center"/>
          </w:tcPr>
          <w:p w:rsidR="00B63516" w:rsidRPr="00056084" w:rsidRDefault="00B63516" w:rsidP="00911811">
            <w:pPr>
              <w:jc w:val="center"/>
              <w:rPr>
                <w:rFonts w:hAnsi="ＭＳ ゴシック"/>
                <w:sz w:val="24"/>
                <w:szCs w:val="24"/>
              </w:rPr>
            </w:pPr>
            <w:r w:rsidRPr="00056084">
              <w:rPr>
                <w:rFonts w:hAnsi="ＭＳ ゴシック" w:hint="eastAsia"/>
                <w:sz w:val="24"/>
                <w:szCs w:val="24"/>
              </w:rPr>
              <w:t>□</w:t>
            </w:r>
          </w:p>
        </w:tc>
        <w:tc>
          <w:tcPr>
            <w:tcW w:w="582" w:type="dxa"/>
            <w:gridSpan w:val="4"/>
            <w:shd w:val="clear" w:color="auto" w:fill="auto"/>
            <w:vAlign w:val="center"/>
          </w:tcPr>
          <w:p w:rsidR="00B63516" w:rsidRPr="00056084" w:rsidRDefault="00B63516" w:rsidP="00911811">
            <w:pPr>
              <w:jc w:val="center"/>
              <w:rPr>
                <w:rFonts w:hAnsi="ＭＳ ゴシック"/>
                <w:sz w:val="24"/>
                <w:szCs w:val="24"/>
              </w:rPr>
            </w:pPr>
            <w:r w:rsidRPr="00056084">
              <w:rPr>
                <w:rFonts w:hAnsi="ＭＳ ゴシック" w:hint="eastAsia"/>
                <w:sz w:val="24"/>
                <w:szCs w:val="24"/>
              </w:rPr>
              <w:t>□</w:t>
            </w:r>
          </w:p>
        </w:tc>
        <w:tc>
          <w:tcPr>
            <w:tcW w:w="1144" w:type="dxa"/>
            <w:gridSpan w:val="2"/>
            <w:vMerge/>
            <w:shd w:val="clear" w:color="auto" w:fill="auto"/>
          </w:tcPr>
          <w:p w:rsidR="00B63516" w:rsidRPr="00CF517F" w:rsidRDefault="00B63516" w:rsidP="00B63516">
            <w:pPr>
              <w:spacing w:beforeLines="150" w:before="513"/>
              <w:jc w:val="center"/>
              <w:rPr>
                <w:rFonts w:ascii="ＭＳ 明朝" w:eastAsia="ＭＳ 明朝" w:hAnsi="ＭＳ 明朝"/>
                <w:sz w:val="18"/>
                <w:szCs w:val="18"/>
              </w:rPr>
            </w:pPr>
          </w:p>
        </w:tc>
      </w:tr>
      <w:tr w:rsidR="00B63516" w:rsidRPr="00CF517F" w:rsidTr="0057155B">
        <w:tblPrEx>
          <w:tblCellMar>
            <w:top w:w="0" w:type="dxa"/>
            <w:left w:w="108" w:type="dxa"/>
            <w:bottom w:w="0" w:type="dxa"/>
            <w:right w:w="108" w:type="dxa"/>
          </w:tblCellMar>
        </w:tblPrEx>
        <w:trPr>
          <w:trHeight w:val="2568"/>
        </w:trPr>
        <w:tc>
          <w:tcPr>
            <w:tcW w:w="2266" w:type="dxa"/>
            <w:shd w:val="clear" w:color="auto" w:fill="auto"/>
          </w:tcPr>
          <w:p w:rsidR="00B63516" w:rsidRDefault="00B63516" w:rsidP="0024396B">
            <w:pPr>
              <w:spacing w:beforeLines="50" w:before="171"/>
              <w:ind w:leftChars="100" w:left="570" w:hangingChars="200" w:hanging="360"/>
              <w:rPr>
                <w:rFonts w:ascii="ＭＳ 明朝" w:eastAsia="ＭＳ 明朝" w:hAnsi="ＭＳ 明朝"/>
                <w:sz w:val="18"/>
                <w:szCs w:val="18"/>
              </w:rPr>
            </w:pPr>
            <w:r>
              <w:rPr>
                <w:rFonts w:ascii="ＭＳ 明朝" w:eastAsia="ＭＳ 明朝" w:hAnsi="ＭＳ 明朝" w:hint="eastAsia"/>
                <w:sz w:val="18"/>
                <w:szCs w:val="18"/>
              </w:rPr>
              <w:t>(６)</w:t>
            </w:r>
            <w:r w:rsidRPr="0099443C">
              <w:rPr>
                <w:rFonts w:ascii="ＭＳ 明朝" w:eastAsia="ＭＳ 明朝" w:hAnsi="ＭＳ 明朝" w:hint="eastAsia"/>
                <w:sz w:val="18"/>
                <w:szCs w:val="18"/>
              </w:rPr>
              <w:t>新設</w:t>
            </w:r>
            <w:r>
              <w:rPr>
                <w:rFonts w:ascii="ＭＳ 明朝" w:eastAsia="ＭＳ 明朝" w:hAnsi="ＭＳ 明朝" w:hint="eastAsia"/>
                <w:sz w:val="18"/>
                <w:szCs w:val="18"/>
              </w:rPr>
              <w:t>、</w:t>
            </w:r>
            <w:r w:rsidRPr="0099443C">
              <w:rPr>
                <w:rFonts w:ascii="ＭＳ 明朝" w:eastAsia="ＭＳ 明朝" w:hAnsi="ＭＳ 明朝" w:hint="eastAsia"/>
                <w:sz w:val="18"/>
                <w:szCs w:val="18"/>
              </w:rPr>
              <w:t>増減床の場合の利用者数</w:t>
            </w:r>
          </w:p>
        </w:tc>
        <w:tc>
          <w:tcPr>
            <w:tcW w:w="6211" w:type="dxa"/>
            <w:shd w:val="clear" w:color="auto" w:fill="auto"/>
          </w:tcPr>
          <w:p w:rsidR="00B63516" w:rsidRPr="00B36703" w:rsidRDefault="00B63516" w:rsidP="00D80387">
            <w:pPr>
              <w:spacing w:beforeLines="50" w:before="171"/>
              <w:rPr>
                <w:rFonts w:hAnsi="ＭＳ ゴシック"/>
                <w:sz w:val="18"/>
                <w:szCs w:val="18"/>
              </w:rPr>
            </w:pPr>
            <w:r w:rsidRPr="00B36703">
              <w:rPr>
                <w:rFonts w:hAnsi="ＭＳ ゴシック" w:hint="eastAsia"/>
                <w:sz w:val="18"/>
                <w:szCs w:val="18"/>
              </w:rPr>
              <w:t>人員基準欠如及び夜勤を行う職員の員数の算定に関しては、以下の利用者数で算定しているか。</w:t>
            </w:r>
          </w:p>
          <w:p w:rsidR="00B63516" w:rsidRPr="00B36703" w:rsidRDefault="00B63516" w:rsidP="00CB0F1A">
            <w:pPr>
              <w:ind w:leftChars="100" w:left="390" w:hangingChars="100" w:hanging="180"/>
              <w:rPr>
                <w:rFonts w:hAnsi="ＭＳ ゴシック"/>
                <w:sz w:val="18"/>
                <w:szCs w:val="18"/>
              </w:rPr>
            </w:pPr>
            <w:r w:rsidRPr="00B36703">
              <w:rPr>
                <w:rFonts w:hAnsi="ＭＳ ゴシック" w:hint="eastAsia"/>
                <w:sz w:val="18"/>
                <w:szCs w:val="18"/>
              </w:rPr>
              <w:t>①新設又は増床分のベッドに関して、前年度において１年未満の実績しかない場合（前年度の実績が全くない場合を含む。）の入所者の数は、新設又は増床の時点から６月未満の間は、便宜上、ベッド数の90％を入所者の数とし、新設又は増床の時点から６月以上１年未満の間は、直近の６月における全入所者の延数を６月間の日数で除して得た数とし、新設又は増床の時点から１年以上経過している場合は、直近１年間における全入所者の延数を１年間の日数で除して得た数</w:t>
            </w:r>
          </w:p>
          <w:p w:rsidR="00B63516" w:rsidRPr="00B36703" w:rsidRDefault="00B63516" w:rsidP="00352434">
            <w:pPr>
              <w:ind w:leftChars="100" w:left="390" w:hangingChars="100" w:hanging="180"/>
              <w:rPr>
                <w:rFonts w:hAnsi="ＭＳ ゴシック"/>
                <w:sz w:val="18"/>
                <w:szCs w:val="18"/>
              </w:rPr>
            </w:pPr>
            <w:r w:rsidRPr="00B36703">
              <w:rPr>
                <w:rFonts w:hAnsi="ＭＳ ゴシック" w:hint="eastAsia"/>
                <w:sz w:val="18"/>
                <w:szCs w:val="18"/>
              </w:rPr>
              <w:t>②減床の場合には、減床後の実績が３月以上あるときは、減床後の延入所者数を延日数で除して得た数</w:t>
            </w:r>
          </w:p>
        </w:tc>
        <w:tc>
          <w:tcPr>
            <w:tcW w:w="570" w:type="dxa"/>
            <w:gridSpan w:val="4"/>
            <w:shd w:val="clear" w:color="auto" w:fill="auto"/>
            <w:vAlign w:val="center"/>
          </w:tcPr>
          <w:p w:rsidR="00B63516" w:rsidRPr="00056084" w:rsidRDefault="00B63516" w:rsidP="00911811">
            <w:pPr>
              <w:jc w:val="center"/>
              <w:rPr>
                <w:rFonts w:hAnsi="ＭＳ ゴシック"/>
                <w:sz w:val="24"/>
                <w:szCs w:val="24"/>
              </w:rPr>
            </w:pPr>
            <w:r w:rsidRPr="00056084">
              <w:rPr>
                <w:rFonts w:hAnsi="ＭＳ ゴシック" w:hint="eastAsia"/>
                <w:sz w:val="24"/>
                <w:szCs w:val="24"/>
              </w:rPr>
              <w:t>□</w:t>
            </w:r>
          </w:p>
        </w:tc>
        <w:tc>
          <w:tcPr>
            <w:tcW w:w="582" w:type="dxa"/>
            <w:gridSpan w:val="4"/>
            <w:shd w:val="clear" w:color="auto" w:fill="auto"/>
            <w:vAlign w:val="center"/>
          </w:tcPr>
          <w:p w:rsidR="00B63516" w:rsidRPr="00056084" w:rsidRDefault="00B63516" w:rsidP="00911811">
            <w:pPr>
              <w:jc w:val="center"/>
              <w:rPr>
                <w:rFonts w:hAnsi="ＭＳ ゴシック"/>
                <w:sz w:val="24"/>
                <w:szCs w:val="24"/>
              </w:rPr>
            </w:pPr>
            <w:r w:rsidRPr="00056084">
              <w:rPr>
                <w:rFonts w:hAnsi="ＭＳ ゴシック" w:hint="eastAsia"/>
                <w:sz w:val="24"/>
                <w:szCs w:val="24"/>
              </w:rPr>
              <w:t>□</w:t>
            </w:r>
          </w:p>
        </w:tc>
        <w:tc>
          <w:tcPr>
            <w:tcW w:w="1144" w:type="dxa"/>
            <w:gridSpan w:val="2"/>
            <w:shd w:val="clear" w:color="auto" w:fill="auto"/>
          </w:tcPr>
          <w:p w:rsidR="00B63516" w:rsidRPr="00CF517F" w:rsidRDefault="00B63516" w:rsidP="00580D24">
            <w:pPr>
              <w:jc w:val="left"/>
              <w:rPr>
                <w:rFonts w:ascii="ＭＳ 明朝" w:eastAsia="ＭＳ 明朝" w:hAnsi="ＭＳ 明朝"/>
                <w:sz w:val="18"/>
                <w:szCs w:val="18"/>
              </w:rPr>
            </w:pPr>
            <w:r w:rsidRPr="002306DD">
              <w:rPr>
                <w:rFonts w:hint="eastAsia"/>
                <w:spacing w:val="-6"/>
                <w:sz w:val="16"/>
              </w:rPr>
              <w:t>老計第0331005号・老振第0331005号・老老第0331018号</w:t>
            </w:r>
            <w:r>
              <w:rPr>
                <w:rFonts w:hint="eastAsia"/>
                <w:spacing w:val="-6"/>
                <w:sz w:val="16"/>
              </w:rPr>
              <w:t>2-1-(10</w:t>
            </w:r>
            <w:r w:rsidRPr="002306DD">
              <w:rPr>
                <w:rFonts w:hint="eastAsia"/>
                <w:spacing w:val="-6"/>
                <w:sz w:val="16"/>
              </w:rPr>
              <w:t>)</w:t>
            </w:r>
          </w:p>
        </w:tc>
      </w:tr>
      <w:tr w:rsidR="00D40361" w:rsidRPr="00CF517F" w:rsidTr="0057155B">
        <w:tblPrEx>
          <w:tblCellMar>
            <w:top w:w="0" w:type="dxa"/>
            <w:left w:w="108" w:type="dxa"/>
            <w:bottom w:w="0" w:type="dxa"/>
            <w:right w:w="108" w:type="dxa"/>
          </w:tblCellMar>
        </w:tblPrEx>
        <w:trPr>
          <w:trHeight w:val="842"/>
        </w:trPr>
        <w:tc>
          <w:tcPr>
            <w:tcW w:w="2266" w:type="dxa"/>
            <w:shd w:val="clear" w:color="auto" w:fill="auto"/>
          </w:tcPr>
          <w:p w:rsidR="00D40361" w:rsidRPr="00352434" w:rsidRDefault="00D40361" w:rsidP="0024396B">
            <w:pPr>
              <w:spacing w:beforeLines="50" w:before="171"/>
              <w:ind w:leftChars="100" w:left="570" w:rightChars="100" w:right="210" w:hangingChars="200" w:hanging="360"/>
              <w:rPr>
                <w:rFonts w:ascii="ＭＳ 明朝" w:eastAsia="ＭＳ 明朝" w:hAnsi="ＭＳ 明朝"/>
                <w:sz w:val="18"/>
                <w:szCs w:val="18"/>
              </w:rPr>
            </w:pPr>
            <w:r w:rsidRPr="00352434">
              <w:rPr>
                <w:rFonts w:ascii="ＭＳ 明朝" w:eastAsia="ＭＳ 明朝" w:hAnsi="ＭＳ 明朝" w:hint="eastAsia"/>
                <w:sz w:val="18"/>
                <w:szCs w:val="18"/>
              </w:rPr>
              <w:t>(７)「認知症高齢者の日常生活自立度」の決定方法</w:t>
            </w:r>
          </w:p>
        </w:tc>
        <w:tc>
          <w:tcPr>
            <w:tcW w:w="6211" w:type="dxa"/>
            <w:tcBorders>
              <w:bottom w:val="dashed" w:sz="4" w:space="0" w:color="auto"/>
            </w:tcBorders>
            <w:shd w:val="clear" w:color="auto" w:fill="auto"/>
          </w:tcPr>
          <w:p w:rsidR="00D40361" w:rsidRPr="00B36703" w:rsidRDefault="00D40361" w:rsidP="00CB0F1A">
            <w:pPr>
              <w:spacing w:beforeLines="50" w:before="171"/>
              <w:ind w:leftChars="100" w:left="390" w:hangingChars="100" w:hanging="180"/>
              <w:rPr>
                <w:rFonts w:hAnsi="ＭＳ ゴシック"/>
                <w:sz w:val="18"/>
                <w:szCs w:val="18"/>
              </w:rPr>
            </w:pPr>
            <w:r w:rsidRPr="00B36703">
              <w:rPr>
                <w:rFonts w:hAnsi="ＭＳ ゴシック" w:hint="eastAsia"/>
                <w:sz w:val="18"/>
                <w:szCs w:val="18"/>
              </w:rPr>
              <w:t>①加算の算定要件として「「認知症高齢者の日常生活自立度判定基準」の活用について」（平成５年１０月２６日老健第135号厚生省老人保健福祉局長通知）に規定する「認知症高齢者の日常生活自立度」（以下「日常生活自立度」という。）を用いる場合の日常生活自立度の決定に当たっては、医師の判定結果又は主治医意見書（以下「判定結果」という。）を用いるものとする。</w:t>
            </w:r>
          </w:p>
          <w:p w:rsidR="00D40361" w:rsidRPr="00B36703" w:rsidRDefault="00D40361" w:rsidP="00CB0F1A">
            <w:pPr>
              <w:ind w:leftChars="100" w:left="390" w:hangingChars="100" w:hanging="180"/>
              <w:rPr>
                <w:rFonts w:hAnsi="ＭＳ ゴシック"/>
                <w:sz w:val="18"/>
                <w:szCs w:val="18"/>
              </w:rPr>
            </w:pPr>
            <w:r w:rsidRPr="00B36703">
              <w:rPr>
                <w:rFonts w:hAnsi="ＭＳ ゴシック" w:hint="eastAsia"/>
                <w:sz w:val="18"/>
                <w:szCs w:val="18"/>
              </w:rPr>
              <w:t>②①の判定結果は、判定した医師名、判定日と共に、居宅サービス計画又は各サービスのサービス計画に記載するものとする。また、主治医意見書とは、「要介護認定等の実施について」（平成２１年９月３０日老発第０９３０第５号厚生労働省老健局長通知）に基づき、主治医が記載した同通知中「３ 主治医の意見の聴取」に規定する「主治医意見書」中「３．心身の状態に関する意見 (1) 日常生活の自立度等について・認知症高齢者の日常生活自立度」欄の記載をいうものとする。なお、複数の判定結果がある場合にあっては、最も新しい判定を用いるものとする。</w:t>
            </w:r>
          </w:p>
          <w:p w:rsidR="00D40361" w:rsidRPr="00B36703" w:rsidRDefault="00D40361" w:rsidP="00352434">
            <w:pPr>
              <w:ind w:leftChars="100" w:left="390" w:hangingChars="100" w:hanging="180"/>
              <w:rPr>
                <w:rFonts w:hAnsi="ＭＳ ゴシック"/>
                <w:sz w:val="18"/>
                <w:szCs w:val="18"/>
              </w:rPr>
            </w:pPr>
            <w:r w:rsidRPr="00B36703">
              <w:rPr>
                <w:rFonts w:hAnsi="ＭＳ ゴシック" w:hint="eastAsia"/>
                <w:sz w:val="18"/>
                <w:szCs w:val="18"/>
              </w:rPr>
              <w:t>③医師の判定が無い場合（主治医意見書を用いることについて同意が得られていない場合を含む。）にあっては、「要介護認定等の実施について」に基づき、認定調査員が記入した同通知中「２(4) 認定調査員」に規定する「認定調査票」の「認定調査票（基本調査）」７の「認知症高齢者の日常生活自立度」欄の記載を用いるものとする。</w:t>
            </w:r>
          </w:p>
        </w:tc>
        <w:tc>
          <w:tcPr>
            <w:tcW w:w="570" w:type="dxa"/>
            <w:gridSpan w:val="4"/>
            <w:tcBorders>
              <w:bottom w:val="dashed" w:sz="4" w:space="0" w:color="auto"/>
            </w:tcBorders>
            <w:shd w:val="clear" w:color="auto" w:fill="auto"/>
            <w:vAlign w:val="center"/>
          </w:tcPr>
          <w:p w:rsidR="00D40361" w:rsidRPr="00056084" w:rsidRDefault="00D40361" w:rsidP="00911811">
            <w:pPr>
              <w:jc w:val="center"/>
              <w:rPr>
                <w:rFonts w:hAnsi="ＭＳ ゴシック"/>
                <w:sz w:val="24"/>
                <w:szCs w:val="24"/>
              </w:rPr>
            </w:pPr>
            <w:r w:rsidRPr="00056084">
              <w:rPr>
                <w:rFonts w:hAnsi="ＭＳ ゴシック" w:hint="eastAsia"/>
                <w:sz w:val="24"/>
                <w:szCs w:val="24"/>
              </w:rPr>
              <w:t>□</w:t>
            </w:r>
          </w:p>
        </w:tc>
        <w:tc>
          <w:tcPr>
            <w:tcW w:w="582" w:type="dxa"/>
            <w:gridSpan w:val="4"/>
            <w:tcBorders>
              <w:bottom w:val="dashed" w:sz="4" w:space="0" w:color="auto"/>
            </w:tcBorders>
            <w:shd w:val="clear" w:color="auto" w:fill="auto"/>
            <w:vAlign w:val="center"/>
          </w:tcPr>
          <w:p w:rsidR="00D40361" w:rsidRPr="00056084" w:rsidRDefault="00D40361" w:rsidP="00911811">
            <w:pPr>
              <w:jc w:val="center"/>
              <w:rPr>
                <w:rFonts w:hAnsi="ＭＳ ゴシック"/>
                <w:sz w:val="24"/>
                <w:szCs w:val="24"/>
              </w:rPr>
            </w:pPr>
            <w:r w:rsidRPr="00056084">
              <w:rPr>
                <w:rFonts w:hAnsi="ＭＳ ゴシック" w:hint="eastAsia"/>
                <w:sz w:val="24"/>
                <w:szCs w:val="24"/>
              </w:rPr>
              <w:t>□</w:t>
            </w:r>
          </w:p>
        </w:tc>
        <w:tc>
          <w:tcPr>
            <w:tcW w:w="1144" w:type="dxa"/>
            <w:gridSpan w:val="2"/>
            <w:tcBorders>
              <w:bottom w:val="dashed" w:sz="4" w:space="0" w:color="auto"/>
            </w:tcBorders>
            <w:shd w:val="clear" w:color="auto" w:fill="auto"/>
          </w:tcPr>
          <w:p w:rsidR="00D40361" w:rsidRPr="00CF517F" w:rsidRDefault="00D40361" w:rsidP="00CB0F1A">
            <w:pPr>
              <w:spacing w:beforeLines="200" w:before="684"/>
              <w:jc w:val="center"/>
              <w:rPr>
                <w:rFonts w:ascii="ＭＳ 明朝" w:eastAsia="ＭＳ 明朝" w:hAnsi="ＭＳ 明朝"/>
                <w:sz w:val="18"/>
                <w:szCs w:val="18"/>
              </w:rPr>
            </w:pPr>
          </w:p>
        </w:tc>
      </w:tr>
      <w:tr w:rsidR="00B63516" w:rsidRPr="00CF517F" w:rsidTr="0057155B">
        <w:tblPrEx>
          <w:tblCellMar>
            <w:top w:w="0" w:type="dxa"/>
            <w:left w:w="108" w:type="dxa"/>
            <w:bottom w:w="0" w:type="dxa"/>
            <w:right w:w="108" w:type="dxa"/>
          </w:tblCellMar>
        </w:tblPrEx>
        <w:trPr>
          <w:trHeight w:val="566"/>
        </w:trPr>
        <w:tc>
          <w:tcPr>
            <w:tcW w:w="2266" w:type="dxa"/>
            <w:shd w:val="clear" w:color="auto" w:fill="auto"/>
          </w:tcPr>
          <w:p w:rsidR="00B63516" w:rsidRDefault="00B63516" w:rsidP="0024396B">
            <w:pPr>
              <w:spacing w:beforeLines="50" w:before="171"/>
              <w:ind w:leftChars="100" w:left="570" w:hangingChars="200" w:hanging="360"/>
              <w:rPr>
                <w:rFonts w:ascii="ＭＳ 明朝" w:eastAsia="ＭＳ 明朝" w:hAnsi="ＭＳ 明朝"/>
                <w:sz w:val="18"/>
                <w:szCs w:val="18"/>
              </w:rPr>
            </w:pPr>
            <w:r>
              <w:rPr>
                <w:rFonts w:ascii="ＭＳ 明朝" w:eastAsia="ＭＳ 明朝" w:hAnsi="ＭＳ 明朝" w:hint="eastAsia"/>
                <w:sz w:val="18"/>
                <w:szCs w:val="18"/>
              </w:rPr>
              <w:t>(８)</w:t>
            </w:r>
            <w:r w:rsidRPr="0099443C">
              <w:rPr>
                <w:rFonts w:ascii="ＭＳ 明朝" w:eastAsia="ＭＳ 明朝" w:hAnsi="ＭＳ 明朝" w:hint="eastAsia"/>
                <w:sz w:val="18"/>
                <w:szCs w:val="18"/>
              </w:rPr>
              <w:t>栄養管理</w:t>
            </w:r>
          </w:p>
        </w:tc>
        <w:tc>
          <w:tcPr>
            <w:tcW w:w="6211" w:type="dxa"/>
            <w:tcBorders>
              <w:bottom w:val="dashed" w:sz="4" w:space="0" w:color="auto"/>
            </w:tcBorders>
            <w:shd w:val="clear" w:color="auto" w:fill="auto"/>
          </w:tcPr>
          <w:p w:rsidR="00B63516" w:rsidRPr="00B36703" w:rsidRDefault="00B63516" w:rsidP="00D80387">
            <w:pPr>
              <w:spacing w:beforeLines="50" w:before="171"/>
              <w:rPr>
                <w:rFonts w:hAnsi="ＭＳ ゴシック"/>
                <w:sz w:val="18"/>
                <w:szCs w:val="18"/>
              </w:rPr>
            </w:pPr>
            <w:r w:rsidRPr="00B36703">
              <w:rPr>
                <w:rFonts w:hAnsi="ＭＳ ゴシック" w:hint="eastAsia"/>
                <w:sz w:val="18"/>
                <w:szCs w:val="18"/>
              </w:rPr>
              <w:t>常勤の管理栄養士又は栄養士が、各入所者の年齢等に応じて適切な栄養量及び内容の食事提供を行う体制を整備し、各利用者の栄養状態にあった栄養管理を行うこと。</w:t>
            </w:r>
          </w:p>
        </w:tc>
        <w:tc>
          <w:tcPr>
            <w:tcW w:w="579" w:type="dxa"/>
            <w:gridSpan w:val="5"/>
            <w:tcBorders>
              <w:bottom w:val="dashed" w:sz="4" w:space="0" w:color="auto"/>
            </w:tcBorders>
            <w:shd w:val="clear" w:color="auto" w:fill="auto"/>
            <w:vAlign w:val="center"/>
          </w:tcPr>
          <w:p w:rsidR="00B63516" w:rsidRPr="00056084" w:rsidRDefault="00B63516" w:rsidP="00911811">
            <w:pPr>
              <w:jc w:val="center"/>
              <w:rPr>
                <w:rFonts w:hAnsi="ＭＳ ゴシック"/>
                <w:sz w:val="24"/>
                <w:szCs w:val="24"/>
              </w:rPr>
            </w:pPr>
            <w:r w:rsidRPr="00056084">
              <w:rPr>
                <w:rFonts w:hAnsi="ＭＳ ゴシック" w:hint="eastAsia"/>
                <w:sz w:val="24"/>
                <w:szCs w:val="24"/>
              </w:rPr>
              <w:t>□</w:t>
            </w:r>
          </w:p>
        </w:tc>
        <w:tc>
          <w:tcPr>
            <w:tcW w:w="573" w:type="dxa"/>
            <w:gridSpan w:val="3"/>
            <w:tcBorders>
              <w:bottom w:val="dashed" w:sz="4" w:space="0" w:color="auto"/>
            </w:tcBorders>
            <w:shd w:val="clear" w:color="auto" w:fill="auto"/>
            <w:vAlign w:val="center"/>
          </w:tcPr>
          <w:p w:rsidR="00B63516" w:rsidRPr="00056084" w:rsidRDefault="00B63516" w:rsidP="00911811">
            <w:pPr>
              <w:jc w:val="center"/>
              <w:rPr>
                <w:rFonts w:hAnsi="ＭＳ ゴシック"/>
                <w:sz w:val="24"/>
                <w:szCs w:val="24"/>
              </w:rPr>
            </w:pPr>
            <w:r w:rsidRPr="00056084">
              <w:rPr>
                <w:rFonts w:hAnsi="ＭＳ ゴシック" w:hint="eastAsia"/>
                <w:sz w:val="24"/>
                <w:szCs w:val="24"/>
              </w:rPr>
              <w:t>□</w:t>
            </w:r>
          </w:p>
        </w:tc>
        <w:tc>
          <w:tcPr>
            <w:tcW w:w="1144" w:type="dxa"/>
            <w:gridSpan w:val="2"/>
            <w:tcBorders>
              <w:bottom w:val="dashed" w:sz="4" w:space="0" w:color="auto"/>
            </w:tcBorders>
            <w:shd w:val="clear" w:color="auto" w:fill="auto"/>
          </w:tcPr>
          <w:p w:rsidR="00B63516" w:rsidRPr="00CF517F" w:rsidRDefault="00B63516" w:rsidP="00580D24">
            <w:pPr>
              <w:jc w:val="left"/>
              <w:rPr>
                <w:rFonts w:ascii="ＭＳ 明朝" w:eastAsia="ＭＳ 明朝" w:hAnsi="ＭＳ 明朝"/>
                <w:sz w:val="18"/>
                <w:szCs w:val="18"/>
              </w:rPr>
            </w:pPr>
            <w:r w:rsidRPr="002306DD">
              <w:rPr>
                <w:rFonts w:hint="eastAsia"/>
                <w:spacing w:val="-6"/>
                <w:sz w:val="16"/>
              </w:rPr>
              <w:t>老計第0331005号・老振第0331005号・老老第0331018号</w:t>
            </w:r>
            <w:r>
              <w:rPr>
                <w:rFonts w:hint="eastAsia"/>
                <w:spacing w:val="-6"/>
                <w:sz w:val="16"/>
              </w:rPr>
              <w:t>2-1-(13</w:t>
            </w:r>
            <w:r w:rsidRPr="002306DD">
              <w:rPr>
                <w:rFonts w:hint="eastAsia"/>
                <w:spacing w:val="-6"/>
                <w:sz w:val="16"/>
              </w:rPr>
              <w:t>)</w:t>
            </w:r>
          </w:p>
        </w:tc>
      </w:tr>
      <w:tr w:rsidR="00580D24" w:rsidRPr="00CF517F" w:rsidTr="0057155B">
        <w:tblPrEx>
          <w:tblCellMar>
            <w:top w:w="0" w:type="dxa"/>
            <w:left w:w="108" w:type="dxa"/>
            <w:bottom w:w="0" w:type="dxa"/>
            <w:right w:w="108" w:type="dxa"/>
          </w:tblCellMar>
        </w:tblPrEx>
        <w:trPr>
          <w:trHeight w:val="960"/>
        </w:trPr>
        <w:tc>
          <w:tcPr>
            <w:tcW w:w="2266" w:type="dxa"/>
            <w:vMerge w:val="restart"/>
            <w:shd w:val="clear" w:color="auto" w:fill="auto"/>
          </w:tcPr>
          <w:p w:rsidR="00580D24" w:rsidRDefault="00580D24" w:rsidP="0024396B">
            <w:pPr>
              <w:spacing w:beforeLines="50" w:before="171"/>
              <w:ind w:left="360" w:hangingChars="200" w:hanging="360"/>
              <w:rPr>
                <w:rFonts w:ascii="ＭＳ 明朝" w:eastAsia="ＭＳ 明朝" w:hAnsi="ＭＳ 明朝"/>
                <w:sz w:val="18"/>
                <w:szCs w:val="18"/>
              </w:rPr>
            </w:pPr>
            <w:r>
              <w:rPr>
                <w:rFonts w:ascii="ＭＳ 明朝" w:eastAsia="ＭＳ 明朝" w:hAnsi="ＭＳ 明朝" w:hint="eastAsia"/>
                <w:sz w:val="18"/>
                <w:szCs w:val="18"/>
              </w:rPr>
              <w:t xml:space="preserve">６　</w:t>
            </w:r>
            <w:r w:rsidRPr="0099443C">
              <w:rPr>
                <w:rFonts w:ascii="ＭＳ 明朝" w:eastAsia="ＭＳ 明朝" w:hAnsi="ＭＳ 明朝" w:hint="eastAsia"/>
                <w:sz w:val="18"/>
                <w:szCs w:val="18"/>
              </w:rPr>
              <w:t>算定基準</w:t>
            </w:r>
          </w:p>
          <w:p w:rsidR="00580D24" w:rsidRDefault="00580D24" w:rsidP="0024396B">
            <w:pPr>
              <w:spacing w:beforeLines="50" w:before="171"/>
              <w:ind w:leftChars="100" w:left="570" w:hangingChars="200" w:hanging="360"/>
              <w:rPr>
                <w:rFonts w:ascii="ＭＳ 明朝" w:eastAsia="ＭＳ 明朝" w:hAnsi="ＭＳ 明朝"/>
                <w:sz w:val="18"/>
                <w:szCs w:val="18"/>
              </w:rPr>
            </w:pPr>
            <w:r w:rsidRPr="0099443C">
              <w:rPr>
                <w:rFonts w:ascii="ＭＳ 明朝" w:eastAsia="ＭＳ 明朝" w:hAnsi="ＭＳ 明朝" w:hint="eastAsia"/>
                <w:sz w:val="18"/>
                <w:szCs w:val="18"/>
              </w:rPr>
              <w:t>(</w:t>
            </w:r>
            <w:r>
              <w:rPr>
                <w:rFonts w:ascii="ＭＳ 明朝" w:eastAsia="ＭＳ 明朝" w:hAnsi="ＭＳ 明朝" w:hint="eastAsia"/>
                <w:sz w:val="18"/>
                <w:szCs w:val="18"/>
              </w:rPr>
              <w:t>１</w:t>
            </w:r>
            <w:r w:rsidRPr="0099443C">
              <w:rPr>
                <w:rFonts w:ascii="ＭＳ 明朝" w:eastAsia="ＭＳ 明朝" w:hAnsi="ＭＳ 明朝" w:hint="eastAsia"/>
                <w:sz w:val="18"/>
                <w:szCs w:val="18"/>
              </w:rPr>
              <w:t>)ユニット型地域密着型介護老人福祉施設入所者生活介護費</w:t>
            </w:r>
          </w:p>
        </w:tc>
        <w:tc>
          <w:tcPr>
            <w:tcW w:w="6211" w:type="dxa"/>
            <w:tcBorders>
              <w:bottom w:val="single" w:sz="4" w:space="0" w:color="auto"/>
            </w:tcBorders>
            <w:shd w:val="clear" w:color="auto" w:fill="auto"/>
          </w:tcPr>
          <w:p w:rsidR="00580D24" w:rsidRPr="00B36703" w:rsidRDefault="00580D24" w:rsidP="00D80387">
            <w:pPr>
              <w:spacing w:beforeLines="50" w:before="171"/>
              <w:rPr>
                <w:rFonts w:hAnsi="ＭＳ ゴシック"/>
                <w:sz w:val="18"/>
                <w:szCs w:val="18"/>
              </w:rPr>
            </w:pPr>
            <w:r w:rsidRPr="00B36703">
              <w:rPr>
                <w:rFonts w:hAnsi="ＭＳ ゴシック" w:hint="eastAsia"/>
                <w:sz w:val="18"/>
                <w:szCs w:val="18"/>
              </w:rPr>
              <w:t>所定単位数を算定するためには、介護職員及び看護職員の員数が所定の員数以上配置されることのほか、介護支援専門員について人員基準欠如の状態にないことが必要</w:t>
            </w:r>
          </w:p>
        </w:tc>
        <w:tc>
          <w:tcPr>
            <w:tcW w:w="579" w:type="dxa"/>
            <w:gridSpan w:val="5"/>
            <w:tcBorders>
              <w:bottom w:val="single" w:sz="4" w:space="0" w:color="auto"/>
            </w:tcBorders>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573" w:type="dxa"/>
            <w:gridSpan w:val="3"/>
            <w:tcBorders>
              <w:bottom w:val="single" w:sz="4" w:space="0" w:color="auto"/>
            </w:tcBorders>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1144" w:type="dxa"/>
            <w:gridSpan w:val="2"/>
            <w:tcBorders>
              <w:bottom w:val="single" w:sz="4" w:space="0" w:color="auto"/>
            </w:tcBorders>
            <w:shd w:val="clear" w:color="auto" w:fill="auto"/>
          </w:tcPr>
          <w:p w:rsidR="00580D24" w:rsidRPr="00CF517F" w:rsidRDefault="00580D24" w:rsidP="00580D24">
            <w:pPr>
              <w:jc w:val="left"/>
              <w:rPr>
                <w:rFonts w:ascii="ＭＳ 明朝" w:eastAsia="ＭＳ 明朝" w:hAnsi="ＭＳ 明朝"/>
                <w:sz w:val="18"/>
                <w:szCs w:val="18"/>
              </w:rPr>
            </w:pPr>
            <w:r w:rsidRPr="002306DD">
              <w:rPr>
                <w:rFonts w:hint="eastAsia"/>
                <w:spacing w:val="-6"/>
                <w:sz w:val="16"/>
              </w:rPr>
              <w:t>老計第0331005号・老振第0331005号・老老第0331018号</w:t>
            </w:r>
            <w:r>
              <w:rPr>
                <w:rFonts w:hint="eastAsia"/>
                <w:spacing w:val="-6"/>
                <w:sz w:val="16"/>
              </w:rPr>
              <w:t>2-8-(1</w:t>
            </w:r>
            <w:r w:rsidRPr="002306DD">
              <w:rPr>
                <w:rFonts w:hint="eastAsia"/>
                <w:spacing w:val="-6"/>
                <w:sz w:val="16"/>
              </w:rPr>
              <w:t>)</w:t>
            </w:r>
          </w:p>
        </w:tc>
      </w:tr>
      <w:tr w:rsidR="00580D24" w:rsidRPr="00CF517F" w:rsidTr="0057155B">
        <w:tblPrEx>
          <w:tblCellMar>
            <w:top w:w="0" w:type="dxa"/>
            <w:left w:w="108" w:type="dxa"/>
            <w:bottom w:w="0" w:type="dxa"/>
            <w:right w:w="108" w:type="dxa"/>
          </w:tblCellMar>
        </w:tblPrEx>
        <w:trPr>
          <w:trHeight w:val="1940"/>
        </w:trPr>
        <w:tc>
          <w:tcPr>
            <w:tcW w:w="2266" w:type="dxa"/>
            <w:vMerge/>
            <w:shd w:val="clear" w:color="auto" w:fill="auto"/>
          </w:tcPr>
          <w:p w:rsidR="00580D24" w:rsidRPr="0099443C" w:rsidRDefault="00580D24" w:rsidP="0024396B">
            <w:pPr>
              <w:spacing w:beforeLines="50" w:before="171"/>
              <w:rPr>
                <w:rFonts w:ascii="ＭＳ 明朝" w:eastAsia="ＭＳ 明朝" w:hAnsi="ＭＳ 明朝"/>
                <w:sz w:val="18"/>
                <w:szCs w:val="18"/>
              </w:rPr>
            </w:pPr>
          </w:p>
        </w:tc>
        <w:tc>
          <w:tcPr>
            <w:tcW w:w="6211" w:type="dxa"/>
            <w:tcBorders>
              <w:bottom w:val="dashed" w:sz="4" w:space="0" w:color="auto"/>
            </w:tcBorders>
            <w:shd w:val="clear" w:color="auto" w:fill="auto"/>
          </w:tcPr>
          <w:p w:rsidR="00580D24" w:rsidRPr="00B36703" w:rsidRDefault="00580D24" w:rsidP="00D80387">
            <w:pPr>
              <w:spacing w:beforeLines="50" w:before="171"/>
              <w:rPr>
                <w:rFonts w:hAnsi="ＭＳ ゴシック"/>
                <w:sz w:val="18"/>
                <w:szCs w:val="18"/>
              </w:rPr>
            </w:pPr>
            <w:r w:rsidRPr="00B36703">
              <w:rPr>
                <w:rFonts w:hAnsi="ＭＳ ゴシック" w:hint="eastAsia"/>
                <w:sz w:val="18"/>
                <w:szCs w:val="18"/>
              </w:rPr>
              <w:t>別に厚生労働大臣が定める施設基準(注１)に適合し、かつ、別に厚生労働大臣が定める夜勤を行う職員の勤務条件に関する基準(注２)を満たすものとして指定権者に届け出た指定地域密着型介護老人福祉施設において、指定地域密着型介護老人福祉施設入所者生活介護（介護保険法施行法第１３条第１項に規定する旧措置入所者に対して行われるものを除く。）を行った場合に、当該施設基準に掲げる区分及び別に厚生労働大臣が定める基準(注３)に掲げる区分に従い、入所者の要介護状態区分に応じて、それぞれ所定単位数を算定しているか。</w:t>
            </w:r>
          </w:p>
        </w:tc>
        <w:tc>
          <w:tcPr>
            <w:tcW w:w="579" w:type="dxa"/>
            <w:gridSpan w:val="5"/>
            <w:tcBorders>
              <w:bottom w:val="dashed" w:sz="4" w:space="0" w:color="auto"/>
            </w:tcBorders>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573" w:type="dxa"/>
            <w:gridSpan w:val="3"/>
            <w:tcBorders>
              <w:bottom w:val="dashed" w:sz="4" w:space="0" w:color="auto"/>
            </w:tcBorders>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1144" w:type="dxa"/>
            <w:gridSpan w:val="2"/>
            <w:tcBorders>
              <w:bottom w:val="dashed" w:sz="4" w:space="0" w:color="auto"/>
            </w:tcBorders>
            <w:shd w:val="clear" w:color="auto" w:fill="auto"/>
          </w:tcPr>
          <w:p w:rsidR="00580D24" w:rsidRPr="00CF517F" w:rsidRDefault="00580D24" w:rsidP="00CB0F1A">
            <w:pPr>
              <w:spacing w:beforeLines="200" w:before="684"/>
              <w:jc w:val="center"/>
              <w:rPr>
                <w:rFonts w:ascii="ＭＳ 明朝" w:eastAsia="ＭＳ 明朝" w:hAnsi="ＭＳ 明朝"/>
                <w:sz w:val="18"/>
                <w:szCs w:val="18"/>
              </w:rPr>
            </w:pPr>
          </w:p>
        </w:tc>
      </w:tr>
      <w:tr w:rsidR="00580D24" w:rsidRPr="00CF517F" w:rsidTr="0057155B">
        <w:tblPrEx>
          <w:tblCellMar>
            <w:top w:w="0" w:type="dxa"/>
            <w:left w:w="108" w:type="dxa"/>
            <w:bottom w:w="0" w:type="dxa"/>
            <w:right w:w="108" w:type="dxa"/>
          </w:tblCellMar>
        </w:tblPrEx>
        <w:trPr>
          <w:trHeight w:val="1620"/>
        </w:trPr>
        <w:tc>
          <w:tcPr>
            <w:tcW w:w="2266" w:type="dxa"/>
            <w:vMerge/>
            <w:shd w:val="clear" w:color="auto" w:fill="auto"/>
          </w:tcPr>
          <w:p w:rsidR="00580D24" w:rsidRPr="0099443C" w:rsidRDefault="00580D24" w:rsidP="0024396B">
            <w:pPr>
              <w:spacing w:beforeLines="50" w:before="171"/>
              <w:rPr>
                <w:rFonts w:ascii="ＭＳ 明朝" w:eastAsia="ＭＳ 明朝" w:hAnsi="ＭＳ 明朝"/>
                <w:sz w:val="18"/>
                <w:szCs w:val="18"/>
              </w:rPr>
            </w:pPr>
          </w:p>
        </w:tc>
        <w:tc>
          <w:tcPr>
            <w:tcW w:w="6211" w:type="dxa"/>
            <w:tcBorders>
              <w:top w:val="dashed" w:sz="4" w:space="0" w:color="auto"/>
              <w:bottom w:val="dashed" w:sz="4" w:space="0" w:color="auto"/>
            </w:tcBorders>
            <w:shd w:val="clear" w:color="auto" w:fill="auto"/>
          </w:tcPr>
          <w:p w:rsidR="00580D24" w:rsidRPr="00B36703" w:rsidRDefault="00580D24" w:rsidP="00EF7AB9">
            <w:pPr>
              <w:spacing w:beforeLines="50" w:before="171"/>
              <w:ind w:leftChars="100" w:left="210"/>
              <w:rPr>
                <w:rFonts w:hAnsi="ＭＳ ゴシック"/>
                <w:sz w:val="18"/>
                <w:szCs w:val="18"/>
              </w:rPr>
            </w:pPr>
            <w:r w:rsidRPr="00B36703">
              <w:rPr>
                <w:rFonts w:hAnsi="ＭＳ ゴシック" w:hint="eastAsia"/>
                <w:sz w:val="18"/>
                <w:szCs w:val="18"/>
              </w:rPr>
              <w:t>(注１)厚生労働大臣が定める施設基準</w:t>
            </w:r>
          </w:p>
          <w:p w:rsidR="00580D24" w:rsidRPr="00B36703" w:rsidRDefault="00580D24" w:rsidP="00EF7AB9">
            <w:pPr>
              <w:ind w:leftChars="200" w:left="420"/>
              <w:rPr>
                <w:rFonts w:hAnsi="ＭＳ ゴシック"/>
                <w:sz w:val="18"/>
                <w:szCs w:val="18"/>
              </w:rPr>
            </w:pPr>
            <w:r w:rsidRPr="00B36703">
              <w:rPr>
                <w:rFonts w:hAnsi="ＭＳ ゴシック" w:hint="eastAsia"/>
                <w:sz w:val="18"/>
                <w:szCs w:val="18"/>
              </w:rPr>
              <w:t>イ  ユニット型地域密着型介護福祉施設サービス費</w:t>
            </w:r>
          </w:p>
          <w:p w:rsidR="00580D24" w:rsidRPr="00B36703" w:rsidRDefault="00580D24" w:rsidP="00EF7AB9">
            <w:pPr>
              <w:ind w:leftChars="300" w:left="810" w:hangingChars="100" w:hanging="180"/>
              <w:rPr>
                <w:rFonts w:hAnsi="ＭＳ ゴシック"/>
                <w:sz w:val="18"/>
                <w:szCs w:val="18"/>
              </w:rPr>
            </w:pPr>
            <w:r w:rsidRPr="00B36703">
              <w:rPr>
                <w:rFonts w:hAnsi="ＭＳ ゴシック" w:hint="eastAsia"/>
                <w:sz w:val="18"/>
                <w:szCs w:val="18"/>
              </w:rPr>
              <w:t>①介護職員又は看護職員の数が、常勤換算方法で、入所者の数が３又はその端数を増すごとに１以上であること。</w:t>
            </w:r>
          </w:p>
          <w:p w:rsidR="00580D24" w:rsidRPr="00B36703" w:rsidRDefault="00580D24" w:rsidP="00352434">
            <w:pPr>
              <w:ind w:leftChars="300" w:left="810" w:hangingChars="100" w:hanging="180"/>
              <w:rPr>
                <w:rFonts w:hAnsi="ＭＳ ゴシック"/>
                <w:sz w:val="18"/>
                <w:szCs w:val="18"/>
              </w:rPr>
            </w:pPr>
            <w:r w:rsidRPr="00B36703">
              <w:rPr>
                <w:rFonts w:hAnsi="ＭＳ ゴシック" w:hint="eastAsia"/>
                <w:sz w:val="18"/>
                <w:szCs w:val="18"/>
              </w:rPr>
              <w:t>②厚生労働大臣が定める利用者等の数の基準及び看護職員等の員数の基準並びに通所介護費等の算定方法第１０号ハに規定する基準に該当していないこと。</w:t>
            </w:r>
          </w:p>
        </w:tc>
        <w:tc>
          <w:tcPr>
            <w:tcW w:w="579" w:type="dxa"/>
            <w:gridSpan w:val="5"/>
            <w:tcBorders>
              <w:top w:val="dashed" w:sz="4" w:space="0" w:color="auto"/>
              <w:bottom w:val="dashed" w:sz="4" w:space="0" w:color="auto"/>
            </w:tcBorders>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573" w:type="dxa"/>
            <w:gridSpan w:val="3"/>
            <w:tcBorders>
              <w:top w:val="dashed" w:sz="4" w:space="0" w:color="auto"/>
              <w:bottom w:val="dashed" w:sz="4" w:space="0" w:color="auto"/>
            </w:tcBorders>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1144" w:type="dxa"/>
            <w:gridSpan w:val="2"/>
            <w:tcBorders>
              <w:top w:val="dashed" w:sz="4" w:space="0" w:color="auto"/>
              <w:bottom w:val="dashed" w:sz="4" w:space="0" w:color="auto"/>
            </w:tcBorders>
            <w:shd w:val="clear" w:color="auto" w:fill="auto"/>
          </w:tcPr>
          <w:p w:rsidR="00580D24" w:rsidRPr="00CF517F" w:rsidRDefault="00580D24" w:rsidP="00267643">
            <w:pPr>
              <w:spacing w:beforeLines="200" w:before="684"/>
              <w:jc w:val="center"/>
              <w:rPr>
                <w:rFonts w:ascii="ＭＳ 明朝" w:eastAsia="ＭＳ 明朝" w:hAnsi="ＭＳ 明朝"/>
                <w:sz w:val="18"/>
                <w:szCs w:val="18"/>
              </w:rPr>
            </w:pPr>
          </w:p>
        </w:tc>
      </w:tr>
      <w:tr w:rsidR="00580D24" w:rsidRPr="00CF517F" w:rsidTr="0057155B">
        <w:tblPrEx>
          <w:tblCellMar>
            <w:top w:w="0" w:type="dxa"/>
            <w:left w:w="108" w:type="dxa"/>
            <w:bottom w:w="0" w:type="dxa"/>
            <w:right w:w="108" w:type="dxa"/>
          </w:tblCellMar>
        </w:tblPrEx>
        <w:trPr>
          <w:trHeight w:val="596"/>
        </w:trPr>
        <w:tc>
          <w:tcPr>
            <w:tcW w:w="2266" w:type="dxa"/>
            <w:vMerge/>
            <w:shd w:val="clear" w:color="auto" w:fill="auto"/>
          </w:tcPr>
          <w:p w:rsidR="00580D24" w:rsidRPr="0099443C" w:rsidRDefault="00580D24" w:rsidP="0024396B">
            <w:pPr>
              <w:spacing w:beforeLines="50" w:before="171"/>
              <w:rPr>
                <w:rFonts w:ascii="ＭＳ 明朝" w:eastAsia="ＭＳ 明朝" w:hAnsi="ＭＳ 明朝"/>
                <w:sz w:val="18"/>
                <w:szCs w:val="18"/>
              </w:rPr>
            </w:pPr>
          </w:p>
        </w:tc>
        <w:tc>
          <w:tcPr>
            <w:tcW w:w="6211" w:type="dxa"/>
            <w:tcBorders>
              <w:top w:val="dashed" w:sz="4" w:space="0" w:color="auto"/>
              <w:bottom w:val="dashed" w:sz="4" w:space="0" w:color="auto"/>
            </w:tcBorders>
            <w:shd w:val="clear" w:color="auto" w:fill="auto"/>
          </w:tcPr>
          <w:p w:rsidR="00580D24" w:rsidRPr="00B36703" w:rsidRDefault="00580D24" w:rsidP="00EF7AB9">
            <w:pPr>
              <w:spacing w:beforeLines="50" w:before="171"/>
              <w:ind w:leftChars="100" w:left="210"/>
              <w:rPr>
                <w:rFonts w:hAnsi="ＭＳ ゴシック"/>
                <w:sz w:val="18"/>
                <w:szCs w:val="18"/>
              </w:rPr>
            </w:pPr>
            <w:r w:rsidRPr="00B36703">
              <w:rPr>
                <w:rFonts w:hAnsi="ＭＳ ゴシック" w:hint="eastAsia"/>
                <w:sz w:val="18"/>
                <w:szCs w:val="18"/>
              </w:rPr>
              <w:t>(注２)夜勤を行う職員の勤務条件に関する基準</w:t>
            </w:r>
          </w:p>
          <w:p w:rsidR="00580D24" w:rsidRPr="00B36703" w:rsidRDefault="00580D24" w:rsidP="00EF7AB9">
            <w:pPr>
              <w:ind w:leftChars="200" w:left="420"/>
              <w:rPr>
                <w:rFonts w:hAnsi="ＭＳ ゴシック"/>
                <w:sz w:val="18"/>
                <w:szCs w:val="18"/>
              </w:rPr>
            </w:pPr>
            <w:r w:rsidRPr="00B36703">
              <w:rPr>
                <w:rFonts w:hAnsi="ＭＳ ゴシック" w:hint="eastAsia"/>
                <w:sz w:val="18"/>
                <w:szCs w:val="18"/>
              </w:rPr>
              <w:t>ユニット型の場合</w:t>
            </w:r>
          </w:p>
          <w:p w:rsidR="00580D24" w:rsidRPr="00B36703" w:rsidRDefault="00580D24" w:rsidP="00EF7AB9">
            <w:pPr>
              <w:ind w:leftChars="200" w:left="420" w:firstLineChars="100" w:firstLine="180"/>
              <w:rPr>
                <w:rFonts w:hAnsi="ＭＳ ゴシック"/>
                <w:sz w:val="18"/>
                <w:szCs w:val="18"/>
              </w:rPr>
            </w:pPr>
            <w:r w:rsidRPr="00B36703">
              <w:rPr>
                <w:rFonts w:hAnsi="ＭＳ ゴシック" w:hint="eastAsia"/>
                <w:sz w:val="18"/>
                <w:szCs w:val="18"/>
              </w:rPr>
              <w:t>ユニットごとに夜勤を行う介護職員又は看護職員の数が１以上であること。</w:t>
            </w:r>
          </w:p>
        </w:tc>
        <w:tc>
          <w:tcPr>
            <w:tcW w:w="579" w:type="dxa"/>
            <w:gridSpan w:val="5"/>
            <w:tcBorders>
              <w:top w:val="dashed" w:sz="4" w:space="0" w:color="auto"/>
              <w:bottom w:val="dashed" w:sz="4" w:space="0" w:color="auto"/>
            </w:tcBorders>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573" w:type="dxa"/>
            <w:gridSpan w:val="3"/>
            <w:tcBorders>
              <w:top w:val="dashed" w:sz="4" w:space="0" w:color="auto"/>
              <w:bottom w:val="dashed" w:sz="4" w:space="0" w:color="auto"/>
            </w:tcBorders>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1144" w:type="dxa"/>
            <w:gridSpan w:val="2"/>
            <w:tcBorders>
              <w:top w:val="dashed" w:sz="4" w:space="0" w:color="auto"/>
              <w:bottom w:val="dashed" w:sz="4" w:space="0" w:color="auto"/>
            </w:tcBorders>
            <w:shd w:val="clear" w:color="auto" w:fill="auto"/>
          </w:tcPr>
          <w:p w:rsidR="00580D24" w:rsidRPr="00CF517F" w:rsidRDefault="00580D24" w:rsidP="00200FEE">
            <w:pPr>
              <w:spacing w:beforeLines="150" w:before="513"/>
              <w:jc w:val="center"/>
              <w:rPr>
                <w:rFonts w:ascii="ＭＳ 明朝" w:eastAsia="ＭＳ 明朝" w:hAnsi="ＭＳ 明朝"/>
                <w:sz w:val="18"/>
                <w:szCs w:val="18"/>
              </w:rPr>
            </w:pPr>
          </w:p>
        </w:tc>
      </w:tr>
      <w:tr w:rsidR="00580D24" w:rsidRPr="00CF517F" w:rsidTr="0057155B">
        <w:tblPrEx>
          <w:tblCellMar>
            <w:top w:w="0" w:type="dxa"/>
            <w:left w:w="108" w:type="dxa"/>
            <w:bottom w:w="0" w:type="dxa"/>
            <w:right w:w="108" w:type="dxa"/>
          </w:tblCellMar>
        </w:tblPrEx>
        <w:trPr>
          <w:trHeight w:val="1626"/>
        </w:trPr>
        <w:tc>
          <w:tcPr>
            <w:tcW w:w="2266" w:type="dxa"/>
            <w:vMerge/>
            <w:shd w:val="clear" w:color="auto" w:fill="auto"/>
          </w:tcPr>
          <w:p w:rsidR="00580D24" w:rsidRPr="0099443C" w:rsidRDefault="00580D24" w:rsidP="0024396B">
            <w:pPr>
              <w:spacing w:beforeLines="50" w:before="171"/>
              <w:rPr>
                <w:rFonts w:ascii="ＭＳ 明朝" w:eastAsia="ＭＳ 明朝" w:hAnsi="ＭＳ 明朝"/>
                <w:sz w:val="18"/>
                <w:szCs w:val="18"/>
              </w:rPr>
            </w:pPr>
          </w:p>
        </w:tc>
        <w:tc>
          <w:tcPr>
            <w:tcW w:w="6211" w:type="dxa"/>
            <w:tcBorders>
              <w:top w:val="dashed" w:sz="4" w:space="0" w:color="auto"/>
              <w:bottom w:val="dashed" w:sz="4" w:space="0" w:color="auto"/>
            </w:tcBorders>
            <w:shd w:val="clear" w:color="auto" w:fill="auto"/>
          </w:tcPr>
          <w:p w:rsidR="00580D24" w:rsidRPr="00B36703" w:rsidRDefault="00580D24" w:rsidP="009B3A2C">
            <w:pPr>
              <w:spacing w:beforeLines="50" w:before="171"/>
              <w:ind w:leftChars="100" w:left="210"/>
              <w:rPr>
                <w:rFonts w:hAnsi="ＭＳ ゴシック"/>
                <w:sz w:val="18"/>
                <w:szCs w:val="18"/>
              </w:rPr>
            </w:pPr>
            <w:r w:rsidRPr="00B36703">
              <w:rPr>
                <w:rFonts w:hAnsi="ＭＳ ゴシック" w:hint="eastAsia"/>
                <w:sz w:val="18"/>
                <w:szCs w:val="18"/>
              </w:rPr>
              <w:t>(注３)厚生労働大臣が定める基準</w:t>
            </w:r>
          </w:p>
          <w:p w:rsidR="00580D24" w:rsidRPr="00B36703" w:rsidRDefault="00580D24" w:rsidP="009B3A2C">
            <w:pPr>
              <w:ind w:leftChars="200" w:left="420"/>
              <w:rPr>
                <w:rFonts w:hAnsi="ＭＳ ゴシック"/>
                <w:sz w:val="18"/>
                <w:szCs w:val="18"/>
              </w:rPr>
            </w:pPr>
            <w:r w:rsidRPr="00B36703">
              <w:rPr>
                <w:rFonts w:hAnsi="ＭＳ ゴシック" w:hint="eastAsia"/>
                <w:sz w:val="18"/>
                <w:szCs w:val="18"/>
              </w:rPr>
              <w:t>イ　ユニット型地域密着型介護老人福祉施設入所者生活介護費（Ⅰ）</w:t>
            </w:r>
          </w:p>
          <w:p w:rsidR="00580D24" w:rsidRPr="00B36703" w:rsidRDefault="00580D24" w:rsidP="00352434">
            <w:pPr>
              <w:ind w:leftChars="300" w:left="630" w:firstLineChars="100" w:firstLine="180"/>
              <w:rPr>
                <w:rFonts w:hAnsi="ＭＳ ゴシック"/>
                <w:sz w:val="18"/>
                <w:szCs w:val="18"/>
              </w:rPr>
            </w:pPr>
            <w:r w:rsidRPr="00B36703">
              <w:rPr>
                <w:rFonts w:hAnsi="ＭＳ ゴシック" w:hint="eastAsia"/>
                <w:sz w:val="18"/>
                <w:szCs w:val="18"/>
              </w:rPr>
              <w:t>ユニットに属する居室（「ユニット型個室」という。）の入所者に対し行われるものであること。</w:t>
            </w:r>
          </w:p>
          <w:p w:rsidR="00580D24" w:rsidRPr="00B36703" w:rsidRDefault="00580D24" w:rsidP="009B3A2C">
            <w:pPr>
              <w:ind w:leftChars="200" w:left="420"/>
              <w:rPr>
                <w:rFonts w:hAnsi="ＭＳ ゴシック"/>
                <w:sz w:val="18"/>
                <w:szCs w:val="18"/>
              </w:rPr>
            </w:pPr>
            <w:r w:rsidRPr="00B36703">
              <w:rPr>
                <w:rFonts w:hAnsi="ＭＳ ゴシック" w:hint="eastAsia"/>
                <w:sz w:val="18"/>
                <w:szCs w:val="18"/>
              </w:rPr>
              <w:t>ロ　ユニット型地域密着型介護老人福祉施設入所者生活介護費（Ⅱ）</w:t>
            </w:r>
          </w:p>
          <w:p w:rsidR="00580D24" w:rsidRPr="00B36703" w:rsidRDefault="00580D24" w:rsidP="00352434">
            <w:pPr>
              <w:ind w:leftChars="300" w:left="630" w:firstLineChars="100" w:firstLine="180"/>
              <w:rPr>
                <w:rFonts w:hAnsi="ＭＳ ゴシック"/>
                <w:sz w:val="18"/>
                <w:szCs w:val="18"/>
              </w:rPr>
            </w:pPr>
            <w:r w:rsidRPr="00B36703">
              <w:rPr>
                <w:rFonts w:hAnsi="ＭＳ ゴシック" w:hint="eastAsia"/>
                <w:sz w:val="18"/>
                <w:szCs w:val="18"/>
              </w:rPr>
              <w:t>ユニットに属する居室（「ユニット型準個室」という。）の入所者に対し行われるものであること。</w:t>
            </w:r>
          </w:p>
        </w:tc>
        <w:tc>
          <w:tcPr>
            <w:tcW w:w="579" w:type="dxa"/>
            <w:gridSpan w:val="5"/>
            <w:tcBorders>
              <w:top w:val="dashed" w:sz="4" w:space="0" w:color="auto"/>
              <w:bottom w:val="dashed" w:sz="4" w:space="0" w:color="auto"/>
            </w:tcBorders>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573" w:type="dxa"/>
            <w:gridSpan w:val="3"/>
            <w:tcBorders>
              <w:top w:val="dashed" w:sz="4" w:space="0" w:color="auto"/>
              <w:bottom w:val="dashed" w:sz="4" w:space="0" w:color="auto"/>
            </w:tcBorders>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1144" w:type="dxa"/>
            <w:gridSpan w:val="2"/>
            <w:tcBorders>
              <w:top w:val="dashed" w:sz="4" w:space="0" w:color="auto"/>
              <w:bottom w:val="dashed" w:sz="4" w:space="0" w:color="auto"/>
            </w:tcBorders>
            <w:shd w:val="clear" w:color="auto" w:fill="auto"/>
          </w:tcPr>
          <w:p w:rsidR="00580D24" w:rsidRPr="00CF517F" w:rsidRDefault="00580D24" w:rsidP="00200FEE">
            <w:pPr>
              <w:spacing w:beforeLines="200" w:before="684"/>
              <w:jc w:val="center"/>
              <w:rPr>
                <w:rFonts w:ascii="ＭＳ 明朝" w:eastAsia="ＭＳ 明朝" w:hAnsi="ＭＳ 明朝"/>
                <w:sz w:val="18"/>
                <w:szCs w:val="18"/>
              </w:rPr>
            </w:pPr>
          </w:p>
        </w:tc>
      </w:tr>
      <w:tr w:rsidR="00580D24" w:rsidRPr="00CF517F" w:rsidTr="0057155B">
        <w:tblPrEx>
          <w:tblCellMar>
            <w:top w:w="0" w:type="dxa"/>
            <w:left w:w="108" w:type="dxa"/>
            <w:bottom w:w="0" w:type="dxa"/>
            <w:right w:w="108" w:type="dxa"/>
          </w:tblCellMar>
        </w:tblPrEx>
        <w:trPr>
          <w:trHeight w:val="842"/>
        </w:trPr>
        <w:tc>
          <w:tcPr>
            <w:tcW w:w="2266" w:type="dxa"/>
            <w:shd w:val="clear" w:color="auto" w:fill="auto"/>
          </w:tcPr>
          <w:p w:rsidR="00580D24" w:rsidRDefault="00580D24" w:rsidP="0024396B">
            <w:pPr>
              <w:spacing w:beforeLines="50" w:before="171"/>
              <w:ind w:leftChars="100" w:left="570" w:hangingChars="200" w:hanging="360"/>
              <w:rPr>
                <w:rFonts w:ascii="ＭＳ 明朝" w:eastAsia="ＭＳ 明朝" w:hAnsi="ＭＳ 明朝"/>
                <w:sz w:val="18"/>
                <w:szCs w:val="18"/>
              </w:rPr>
            </w:pPr>
            <w:r>
              <w:rPr>
                <w:rFonts w:ascii="ＭＳ 明朝" w:eastAsia="ＭＳ 明朝" w:hAnsi="ＭＳ 明朝" w:hint="eastAsia"/>
                <w:sz w:val="18"/>
                <w:szCs w:val="18"/>
              </w:rPr>
              <w:t>(２)</w:t>
            </w:r>
            <w:r w:rsidRPr="0099443C">
              <w:rPr>
                <w:rFonts w:ascii="ＭＳ 明朝" w:eastAsia="ＭＳ 明朝" w:hAnsi="ＭＳ 明朝" w:hint="eastAsia"/>
                <w:sz w:val="18"/>
                <w:szCs w:val="18"/>
              </w:rPr>
              <w:t>夜勤基準を満たさない場合</w:t>
            </w:r>
          </w:p>
        </w:tc>
        <w:tc>
          <w:tcPr>
            <w:tcW w:w="6211" w:type="dxa"/>
            <w:tcBorders>
              <w:bottom w:val="single" w:sz="4" w:space="0" w:color="auto"/>
            </w:tcBorders>
            <w:shd w:val="clear" w:color="auto" w:fill="auto"/>
          </w:tcPr>
          <w:p w:rsidR="00580D24" w:rsidRPr="00B36703" w:rsidRDefault="00580D24" w:rsidP="00D80387">
            <w:pPr>
              <w:spacing w:beforeLines="50" w:before="171"/>
              <w:rPr>
                <w:rFonts w:hAnsi="ＭＳ ゴシック"/>
                <w:sz w:val="18"/>
                <w:szCs w:val="18"/>
              </w:rPr>
            </w:pPr>
            <w:r w:rsidRPr="00B36703">
              <w:rPr>
                <w:rFonts w:hAnsi="ＭＳ ゴシック" w:hint="eastAsia"/>
                <w:sz w:val="18"/>
                <w:szCs w:val="18"/>
              </w:rPr>
              <w:t>当該夜勤を行う職員の勤務条件に関する基準を満たさない場合は所定単位数の１００分の９７に相当する単位数を算定しているか。</w:t>
            </w:r>
          </w:p>
        </w:tc>
        <w:tc>
          <w:tcPr>
            <w:tcW w:w="579" w:type="dxa"/>
            <w:gridSpan w:val="5"/>
            <w:tcBorders>
              <w:bottom w:val="single" w:sz="4" w:space="0" w:color="auto"/>
            </w:tcBorders>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573" w:type="dxa"/>
            <w:gridSpan w:val="3"/>
            <w:tcBorders>
              <w:bottom w:val="single" w:sz="4" w:space="0" w:color="auto"/>
            </w:tcBorders>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1144" w:type="dxa"/>
            <w:gridSpan w:val="2"/>
            <w:tcBorders>
              <w:bottom w:val="single" w:sz="4" w:space="0" w:color="auto"/>
            </w:tcBorders>
            <w:shd w:val="clear" w:color="auto" w:fill="auto"/>
          </w:tcPr>
          <w:p w:rsidR="00580D24" w:rsidRPr="00CF517F" w:rsidRDefault="00580D24" w:rsidP="00200FEE">
            <w:pPr>
              <w:spacing w:beforeLines="100" w:before="342"/>
              <w:jc w:val="center"/>
              <w:rPr>
                <w:rFonts w:ascii="ＭＳ 明朝" w:eastAsia="ＭＳ 明朝" w:hAnsi="ＭＳ 明朝"/>
                <w:sz w:val="18"/>
                <w:szCs w:val="18"/>
              </w:rPr>
            </w:pPr>
          </w:p>
        </w:tc>
      </w:tr>
      <w:tr w:rsidR="00AA6E1A" w:rsidRPr="00CF517F" w:rsidTr="00B63516">
        <w:tblPrEx>
          <w:tblCellMar>
            <w:top w:w="0" w:type="dxa"/>
            <w:left w:w="108" w:type="dxa"/>
            <w:bottom w:w="0" w:type="dxa"/>
            <w:right w:w="108" w:type="dxa"/>
          </w:tblCellMar>
        </w:tblPrEx>
        <w:trPr>
          <w:trHeight w:val="566"/>
        </w:trPr>
        <w:tc>
          <w:tcPr>
            <w:tcW w:w="2266" w:type="dxa"/>
            <w:shd w:val="clear" w:color="auto" w:fill="auto"/>
          </w:tcPr>
          <w:p w:rsidR="00AA6E1A" w:rsidRDefault="00AA6E1A" w:rsidP="0024396B">
            <w:pPr>
              <w:spacing w:beforeLines="50" w:before="171"/>
              <w:ind w:leftChars="100" w:left="570" w:hangingChars="200" w:hanging="360"/>
              <w:rPr>
                <w:rFonts w:ascii="ＭＳ 明朝" w:eastAsia="ＭＳ 明朝" w:hAnsi="ＭＳ 明朝"/>
                <w:sz w:val="18"/>
                <w:szCs w:val="18"/>
              </w:rPr>
            </w:pPr>
            <w:r w:rsidRPr="0099443C">
              <w:rPr>
                <w:rFonts w:ascii="ＭＳ 明朝" w:eastAsia="ＭＳ 明朝" w:hAnsi="ＭＳ 明朝" w:hint="eastAsia"/>
                <w:sz w:val="18"/>
                <w:szCs w:val="18"/>
              </w:rPr>
              <w:t>(</w:t>
            </w:r>
            <w:r>
              <w:rPr>
                <w:rFonts w:ascii="ＭＳ 明朝" w:eastAsia="ＭＳ 明朝" w:hAnsi="ＭＳ 明朝" w:hint="eastAsia"/>
                <w:sz w:val="18"/>
                <w:szCs w:val="18"/>
              </w:rPr>
              <w:t>３</w:t>
            </w:r>
            <w:r w:rsidRPr="0099443C">
              <w:rPr>
                <w:rFonts w:ascii="ＭＳ 明朝" w:eastAsia="ＭＳ 明朝" w:hAnsi="ＭＳ 明朝" w:hint="eastAsia"/>
                <w:sz w:val="18"/>
                <w:szCs w:val="18"/>
              </w:rPr>
              <w:t>)入所者の数が入所定員を超える場合</w:t>
            </w:r>
          </w:p>
        </w:tc>
        <w:tc>
          <w:tcPr>
            <w:tcW w:w="6223" w:type="dxa"/>
            <w:gridSpan w:val="2"/>
            <w:shd w:val="clear" w:color="auto" w:fill="auto"/>
          </w:tcPr>
          <w:p w:rsidR="00AA6E1A" w:rsidRPr="00B36703" w:rsidRDefault="00AA6E1A" w:rsidP="00D80387">
            <w:pPr>
              <w:spacing w:beforeLines="50" w:before="171"/>
              <w:rPr>
                <w:rFonts w:hAnsi="ＭＳ ゴシック"/>
                <w:sz w:val="18"/>
                <w:szCs w:val="18"/>
              </w:rPr>
            </w:pPr>
            <w:r w:rsidRPr="00B36703">
              <w:rPr>
                <w:rFonts w:hAnsi="ＭＳ ゴシック" w:hint="eastAsia"/>
                <w:sz w:val="18"/>
                <w:szCs w:val="18"/>
              </w:rPr>
              <w:t>入所者の数が運営規程に定められている入所定員を超えた場合は、所定単位数に１００分の７０を乗じて得た単位数を算定しているか。</w:t>
            </w:r>
          </w:p>
          <w:p w:rsidR="00AA6E1A" w:rsidRPr="00B36703" w:rsidRDefault="00AA6E1A" w:rsidP="00200FEE">
            <w:pPr>
              <w:spacing w:beforeLines="50" w:before="171"/>
              <w:ind w:firstLineChars="100" w:firstLine="180"/>
              <w:rPr>
                <w:rFonts w:hAnsi="ＭＳ ゴシック"/>
                <w:sz w:val="18"/>
                <w:szCs w:val="18"/>
              </w:rPr>
            </w:pPr>
            <w:r w:rsidRPr="00B36703">
              <w:rPr>
                <w:rFonts w:hAnsi="ＭＳ ゴシック" w:hint="eastAsia"/>
                <w:sz w:val="18"/>
                <w:szCs w:val="18"/>
              </w:rPr>
              <w:t>やむを得ない措置等による定員の超過</w:t>
            </w:r>
          </w:p>
          <w:p w:rsidR="00AA6E1A" w:rsidRPr="00B36703" w:rsidRDefault="00AA6E1A" w:rsidP="00267643">
            <w:pPr>
              <w:ind w:leftChars="100" w:left="210" w:firstLineChars="100" w:firstLine="180"/>
              <w:rPr>
                <w:rFonts w:hAnsi="ＭＳ ゴシック"/>
                <w:sz w:val="18"/>
                <w:szCs w:val="18"/>
              </w:rPr>
            </w:pPr>
            <w:r w:rsidRPr="00B36703">
              <w:rPr>
                <w:rFonts w:hAnsi="ＭＳ ゴシック" w:hint="eastAsia"/>
                <w:sz w:val="18"/>
                <w:szCs w:val="18"/>
              </w:rPr>
              <w:t>原則として入所者数（空床利用型の短期入所生活介護の利用者数を含む。）が入所定員を超える場合は、定員超過利用による減算の対象となり、所定単位数の１００分の７０を乗じて得た単位数を算定することとなるが、①及び②の場合においては、入所定員に１００分の１０５を乗じて得た数（入所定員が４０人を超える場合にあっては、利用定員に２を加えて得た数）まで、③の場合にあっては、入所定員に１００分の１０５を乗じて得た数までは減算が行われないものであること。</w:t>
            </w:r>
            <w:r w:rsidRPr="00B36703">
              <w:rPr>
                <w:rFonts w:hAnsi="ＭＳ ゴシック" w:hint="eastAsia"/>
                <w:sz w:val="18"/>
                <w:szCs w:val="18"/>
                <w:u w:val="single"/>
              </w:rPr>
              <w:t>なお、この取扱いは、あくまでも一時的かつ特例的なものであることから、速やかに定員超過利用を解消する必要がある。</w:t>
            </w:r>
          </w:p>
          <w:p w:rsidR="00AA6E1A" w:rsidRPr="00B36703" w:rsidRDefault="00AA6E1A" w:rsidP="00267643">
            <w:pPr>
              <w:ind w:leftChars="100" w:left="390" w:hangingChars="100" w:hanging="180"/>
              <w:rPr>
                <w:rFonts w:hAnsi="ＭＳ ゴシック"/>
                <w:sz w:val="18"/>
                <w:szCs w:val="18"/>
              </w:rPr>
            </w:pPr>
            <w:r w:rsidRPr="00B36703">
              <w:rPr>
                <w:rFonts w:hAnsi="ＭＳ ゴシック" w:hint="eastAsia"/>
                <w:sz w:val="18"/>
                <w:szCs w:val="18"/>
              </w:rPr>
              <w:t>①老人福祉法第１１条第１項第２号又は第１０条の４第１第３号の規定による市町村が行った措置による入所によりやむを得ず入所定員を超える場合</w:t>
            </w:r>
          </w:p>
          <w:p w:rsidR="00AA6E1A" w:rsidRPr="00B36703" w:rsidRDefault="00AA6E1A" w:rsidP="00267643">
            <w:pPr>
              <w:ind w:leftChars="100" w:left="390" w:hangingChars="100" w:hanging="180"/>
              <w:rPr>
                <w:rFonts w:hAnsi="ＭＳ ゴシック"/>
                <w:sz w:val="18"/>
                <w:szCs w:val="18"/>
              </w:rPr>
            </w:pPr>
            <w:r w:rsidRPr="00B36703">
              <w:rPr>
                <w:rFonts w:hAnsi="ＭＳ ゴシック" w:hint="eastAsia"/>
                <w:sz w:val="18"/>
                <w:szCs w:val="18"/>
              </w:rPr>
              <w:t>②病院又は診療所に入院中の入所者について、当初の予定より早期に施設への再入所が可能となったときであって、その時点で当該施設が満床だった場合（当初の再入所予定日までの間に限る。）</w:t>
            </w:r>
          </w:p>
          <w:p w:rsidR="00AA6E1A" w:rsidRPr="00B36703" w:rsidRDefault="00AA6E1A" w:rsidP="00352434">
            <w:pPr>
              <w:ind w:leftChars="100" w:left="390" w:hangingChars="100" w:hanging="180"/>
              <w:rPr>
                <w:rFonts w:hAnsi="ＭＳ ゴシック"/>
                <w:sz w:val="18"/>
                <w:szCs w:val="18"/>
              </w:rPr>
            </w:pPr>
            <w:r w:rsidRPr="00B36703">
              <w:rPr>
                <w:rFonts w:hAnsi="ＭＳ ゴシック" w:hint="eastAsia"/>
                <w:sz w:val="18"/>
                <w:szCs w:val="18"/>
              </w:rPr>
              <w:t>③近い将来、当該施設本体に入所することが見込まれる者がその家族が急遽入院したことにより在宅における生活を継続することが困難となった場合など、その事情を勘案して施設に入所することが適当と認められる者が、当該施設（満床である場合に限る。）に入所し、併設される短期入所生活介護事業所の空床を利用して地域密着型介護老人福祉施設入所者生活介護を受けることにより、施設の入所定員を超過する場合</w:t>
            </w:r>
          </w:p>
        </w:tc>
        <w:tc>
          <w:tcPr>
            <w:tcW w:w="567" w:type="dxa"/>
            <w:gridSpan w:val="4"/>
            <w:shd w:val="clear" w:color="auto" w:fill="auto"/>
            <w:vAlign w:val="center"/>
          </w:tcPr>
          <w:p w:rsidR="00AA6E1A" w:rsidRPr="00056084" w:rsidRDefault="00AA6E1A" w:rsidP="00911811">
            <w:pPr>
              <w:jc w:val="center"/>
              <w:rPr>
                <w:rFonts w:hAnsi="ＭＳ ゴシック"/>
                <w:sz w:val="24"/>
                <w:szCs w:val="24"/>
              </w:rPr>
            </w:pPr>
            <w:r w:rsidRPr="00056084">
              <w:rPr>
                <w:rFonts w:hAnsi="ＭＳ ゴシック" w:hint="eastAsia"/>
                <w:sz w:val="24"/>
                <w:szCs w:val="24"/>
              </w:rPr>
              <w:t>□</w:t>
            </w:r>
          </w:p>
        </w:tc>
        <w:tc>
          <w:tcPr>
            <w:tcW w:w="573" w:type="dxa"/>
            <w:gridSpan w:val="3"/>
            <w:shd w:val="clear" w:color="auto" w:fill="auto"/>
            <w:vAlign w:val="center"/>
          </w:tcPr>
          <w:p w:rsidR="00AA6E1A" w:rsidRPr="00056084" w:rsidRDefault="00AA6E1A" w:rsidP="00911811">
            <w:pPr>
              <w:jc w:val="center"/>
              <w:rPr>
                <w:rFonts w:hAnsi="ＭＳ ゴシック"/>
                <w:sz w:val="24"/>
                <w:szCs w:val="24"/>
              </w:rPr>
            </w:pPr>
            <w:r w:rsidRPr="00056084">
              <w:rPr>
                <w:rFonts w:hAnsi="ＭＳ ゴシック" w:hint="eastAsia"/>
                <w:sz w:val="24"/>
                <w:szCs w:val="24"/>
              </w:rPr>
              <w:t>□</w:t>
            </w:r>
          </w:p>
        </w:tc>
        <w:tc>
          <w:tcPr>
            <w:tcW w:w="1144" w:type="dxa"/>
            <w:gridSpan w:val="2"/>
            <w:shd w:val="clear" w:color="auto" w:fill="auto"/>
          </w:tcPr>
          <w:p w:rsidR="00AA6E1A" w:rsidRDefault="00AA6E1A" w:rsidP="00C44DE7">
            <w:pPr>
              <w:jc w:val="left"/>
              <w:rPr>
                <w:spacing w:val="-6"/>
                <w:sz w:val="16"/>
              </w:rPr>
            </w:pPr>
            <w:r>
              <w:rPr>
                <w:rFonts w:hint="eastAsia"/>
                <w:spacing w:val="-6"/>
                <w:sz w:val="16"/>
              </w:rPr>
              <w:t>告示128号別表の7注1,2</w:t>
            </w:r>
          </w:p>
          <w:p w:rsidR="00AA6E1A" w:rsidRPr="00580D24" w:rsidRDefault="00AA6E1A" w:rsidP="00C44DE7">
            <w:pPr>
              <w:jc w:val="left"/>
              <w:rPr>
                <w:spacing w:val="-6"/>
                <w:sz w:val="14"/>
                <w:szCs w:val="24"/>
              </w:rPr>
            </w:pPr>
            <w:r>
              <w:rPr>
                <w:rFonts w:hint="eastAsia"/>
                <w:spacing w:val="-6"/>
                <w:sz w:val="16"/>
                <w:szCs w:val="18"/>
              </w:rPr>
              <w:t>老計第0331005号・老振第0331005号・老老第0331018号2-8-(3)</w:t>
            </w:r>
          </w:p>
        </w:tc>
      </w:tr>
      <w:tr w:rsidR="00580D24" w:rsidRPr="00CF517F" w:rsidTr="0057155B">
        <w:tblPrEx>
          <w:tblCellMar>
            <w:top w:w="0" w:type="dxa"/>
            <w:left w:w="108" w:type="dxa"/>
            <w:bottom w:w="0" w:type="dxa"/>
            <w:right w:w="108" w:type="dxa"/>
          </w:tblCellMar>
        </w:tblPrEx>
        <w:trPr>
          <w:trHeight w:val="842"/>
        </w:trPr>
        <w:tc>
          <w:tcPr>
            <w:tcW w:w="2266" w:type="dxa"/>
            <w:shd w:val="clear" w:color="auto" w:fill="auto"/>
          </w:tcPr>
          <w:p w:rsidR="00580D24" w:rsidRDefault="00580D24" w:rsidP="0024396B">
            <w:pPr>
              <w:spacing w:beforeLines="50" w:before="171"/>
              <w:ind w:leftChars="100" w:left="570" w:hangingChars="200" w:hanging="360"/>
              <w:rPr>
                <w:rFonts w:ascii="ＭＳ 明朝" w:eastAsia="ＭＳ 明朝" w:hAnsi="ＭＳ 明朝"/>
                <w:sz w:val="18"/>
                <w:szCs w:val="18"/>
              </w:rPr>
            </w:pPr>
            <w:r w:rsidRPr="0020733E">
              <w:rPr>
                <w:rFonts w:ascii="ＭＳ 明朝" w:eastAsia="ＭＳ 明朝" w:hAnsi="ＭＳ 明朝" w:hint="eastAsia"/>
                <w:sz w:val="18"/>
                <w:szCs w:val="18"/>
              </w:rPr>
              <w:t>(</w:t>
            </w:r>
            <w:r>
              <w:rPr>
                <w:rFonts w:ascii="ＭＳ 明朝" w:eastAsia="ＭＳ 明朝" w:hAnsi="ＭＳ 明朝" w:hint="eastAsia"/>
                <w:sz w:val="18"/>
                <w:szCs w:val="18"/>
              </w:rPr>
              <w:t>４</w:t>
            </w:r>
            <w:r w:rsidRPr="0020733E">
              <w:rPr>
                <w:rFonts w:ascii="ＭＳ 明朝" w:eastAsia="ＭＳ 明朝" w:hAnsi="ＭＳ 明朝" w:hint="eastAsia"/>
                <w:sz w:val="18"/>
                <w:szCs w:val="18"/>
              </w:rPr>
              <w:t>)介護・看護職員又は介護支援専門員の員数が基準に満たない場合</w:t>
            </w:r>
          </w:p>
        </w:tc>
        <w:tc>
          <w:tcPr>
            <w:tcW w:w="6223" w:type="dxa"/>
            <w:gridSpan w:val="2"/>
            <w:tcBorders>
              <w:bottom w:val="dashed" w:sz="4" w:space="0" w:color="auto"/>
            </w:tcBorders>
            <w:shd w:val="clear" w:color="auto" w:fill="auto"/>
          </w:tcPr>
          <w:p w:rsidR="00580D24" w:rsidRPr="00B36703" w:rsidRDefault="00580D24" w:rsidP="00D80387">
            <w:pPr>
              <w:spacing w:beforeLines="50" w:before="171"/>
              <w:rPr>
                <w:rFonts w:hAnsi="ＭＳ ゴシック"/>
                <w:sz w:val="18"/>
                <w:szCs w:val="18"/>
              </w:rPr>
            </w:pPr>
            <w:r w:rsidRPr="00B36703">
              <w:rPr>
                <w:rFonts w:hAnsi="ＭＳ ゴシック" w:hint="eastAsia"/>
                <w:sz w:val="18"/>
                <w:szCs w:val="18"/>
              </w:rPr>
              <w:t>介護職員、看護職員又は介護支援専門員の員数が、人員、設備又は運営に関する基準に定める員数を満たさない場合は、所定単位数に１００分の７０を乗じて得た単位数を算定しているか。</w:t>
            </w:r>
          </w:p>
          <w:p w:rsidR="00580D24" w:rsidRPr="00B36703" w:rsidRDefault="00580D24" w:rsidP="00267643">
            <w:pPr>
              <w:ind w:leftChars="100" w:left="390" w:hangingChars="100" w:hanging="180"/>
              <w:rPr>
                <w:rFonts w:hAnsi="ＭＳ ゴシック"/>
                <w:sz w:val="18"/>
                <w:szCs w:val="18"/>
              </w:rPr>
            </w:pPr>
            <w:r w:rsidRPr="00B36703">
              <w:rPr>
                <w:rFonts w:hAnsi="ＭＳ ゴシック" w:hint="eastAsia"/>
                <w:sz w:val="18"/>
                <w:szCs w:val="18"/>
              </w:rPr>
              <w:t>※看護職員の人員基準欠如による減算は、当該施設全体で所定の員数を置いていない場合に限り、行われるものであること。</w:t>
            </w:r>
          </w:p>
        </w:tc>
        <w:tc>
          <w:tcPr>
            <w:tcW w:w="567" w:type="dxa"/>
            <w:gridSpan w:val="4"/>
            <w:tcBorders>
              <w:bottom w:val="dashed" w:sz="4" w:space="0" w:color="auto"/>
            </w:tcBorders>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573" w:type="dxa"/>
            <w:gridSpan w:val="3"/>
            <w:tcBorders>
              <w:bottom w:val="dashed" w:sz="4" w:space="0" w:color="auto"/>
            </w:tcBorders>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1144" w:type="dxa"/>
            <w:gridSpan w:val="2"/>
            <w:tcBorders>
              <w:bottom w:val="dashed" w:sz="4" w:space="0" w:color="auto"/>
            </w:tcBorders>
            <w:shd w:val="clear" w:color="auto" w:fill="auto"/>
          </w:tcPr>
          <w:p w:rsidR="00580D24" w:rsidRDefault="00580D24" w:rsidP="00580D24">
            <w:pPr>
              <w:jc w:val="left"/>
              <w:rPr>
                <w:spacing w:val="-6"/>
                <w:sz w:val="16"/>
              </w:rPr>
            </w:pPr>
            <w:r>
              <w:rPr>
                <w:rFonts w:hint="eastAsia"/>
                <w:spacing w:val="-6"/>
                <w:sz w:val="16"/>
              </w:rPr>
              <w:t>告示128号別表の7注</w:t>
            </w:r>
            <w:r w:rsidR="00AA6E1A">
              <w:rPr>
                <w:rFonts w:hint="eastAsia"/>
                <w:spacing w:val="-6"/>
                <w:sz w:val="16"/>
              </w:rPr>
              <w:t>1,</w:t>
            </w:r>
            <w:r>
              <w:rPr>
                <w:rFonts w:hint="eastAsia"/>
                <w:spacing w:val="-6"/>
                <w:sz w:val="16"/>
              </w:rPr>
              <w:t>2</w:t>
            </w:r>
          </w:p>
          <w:p w:rsidR="00580D24" w:rsidRPr="00580D24" w:rsidRDefault="00580D24" w:rsidP="00580D24">
            <w:pPr>
              <w:jc w:val="left"/>
              <w:rPr>
                <w:spacing w:val="-6"/>
                <w:sz w:val="14"/>
                <w:szCs w:val="24"/>
              </w:rPr>
            </w:pPr>
            <w:r>
              <w:rPr>
                <w:rFonts w:hint="eastAsia"/>
                <w:spacing w:val="-6"/>
                <w:sz w:val="16"/>
                <w:szCs w:val="18"/>
              </w:rPr>
              <w:t>老計第0331005号・老振第0331005号・老老第0331018号2-8-(3)</w:t>
            </w:r>
          </w:p>
        </w:tc>
      </w:tr>
      <w:tr w:rsidR="00580D24" w:rsidRPr="00CF517F" w:rsidTr="0057155B">
        <w:tblPrEx>
          <w:tblCellMar>
            <w:top w:w="0" w:type="dxa"/>
            <w:left w:w="108" w:type="dxa"/>
            <w:bottom w:w="0" w:type="dxa"/>
            <w:right w:w="108" w:type="dxa"/>
          </w:tblCellMar>
        </w:tblPrEx>
        <w:trPr>
          <w:trHeight w:val="2918"/>
        </w:trPr>
        <w:tc>
          <w:tcPr>
            <w:tcW w:w="2266" w:type="dxa"/>
            <w:shd w:val="clear" w:color="auto" w:fill="auto"/>
          </w:tcPr>
          <w:p w:rsidR="00580D24" w:rsidRPr="00200FEE" w:rsidRDefault="00580D24" w:rsidP="0024396B">
            <w:pPr>
              <w:pStyle w:val="ad"/>
              <w:wordWrap/>
              <w:spacing w:beforeLines="50" w:before="171" w:line="240" w:lineRule="auto"/>
              <w:ind w:leftChars="100" w:left="578" w:hangingChars="200" w:hanging="368"/>
              <w:rPr>
                <w:rFonts w:ascii="ＭＳ 明朝" w:eastAsia="ＭＳ 明朝" w:hAnsi="ＭＳ 明朝"/>
              </w:rPr>
            </w:pPr>
            <w:r w:rsidRPr="00200FEE">
              <w:rPr>
                <w:rFonts w:ascii="ＭＳ 明朝" w:eastAsia="ＭＳ 明朝" w:hAnsi="ＭＳ 明朝" w:hint="eastAsia"/>
              </w:rPr>
              <w:t>(５)ユニットにおける体制が未整備である場合</w:t>
            </w:r>
          </w:p>
        </w:tc>
        <w:tc>
          <w:tcPr>
            <w:tcW w:w="6223" w:type="dxa"/>
            <w:gridSpan w:val="2"/>
            <w:shd w:val="clear" w:color="auto" w:fill="auto"/>
          </w:tcPr>
          <w:p w:rsidR="00580D24" w:rsidRPr="00B36703" w:rsidRDefault="00580D24" w:rsidP="00D80387">
            <w:pPr>
              <w:spacing w:beforeLines="50" w:before="171"/>
              <w:rPr>
                <w:rFonts w:hAnsi="ＭＳ ゴシック"/>
                <w:sz w:val="18"/>
                <w:szCs w:val="18"/>
              </w:rPr>
            </w:pPr>
            <w:r w:rsidRPr="00B36703">
              <w:rPr>
                <w:rFonts w:hAnsi="ＭＳ ゴシック" w:hint="eastAsia"/>
                <w:sz w:val="18"/>
                <w:szCs w:val="18"/>
              </w:rPr>
              <w:t>別に厚生労働大臣が定める基準(注)を満たさない場合は、１日につき所定単位数の１００分の９７に相当する単位数を算定しているか。</w:t>
            </w:r>
          </w:p>
          <w:p w:rsidR="00580D24" w:rsidRPr="00B36703" w:rsidRDefault="00580D24" w:rsidP="00A46928">
            <w:pPr>
              <w:ind w:firstLineChars="100" w:firstLine="180"/>
              <w:rPr>
                <w:rFonts w:hAnsi="ＭＳ ゴシック"/>
                <w:sz w:val="18"/>
                <w:szCs w:val="18"/>
              </w:rPr>
            </w:pPr>
            <w:r w:rsidRPr="00B36703">
              <w:rPr>
                <w:rFonts w:hAnsi="ＭＳ ゴシック" w:hint="eastAsia"/>
                <w:sz w:val="18"/>
                <w:szCs w:val="18"/>
              </w:rPr>
              <w:t>(注)別に厚生労働大臣が定める基準</w:t>
            </w:r>
          </w:p>
          <w:p w:rsidR="00580D24" w:rsidRPr="00B36703" w:rsidRDefault="00580D24" w:rsidP="00200FEE">
            <w:pPr>
              <w:ind w:leftChars="200" w:left="600" w:hangingChars="100" w:hanging="180"/>
              <w:rPr>
                <w:rFonts w:hAnsi="ＭＳ ゴシック"/>
                <w:sz w:val="18"/>
                <w:szCs w:val="18"/>
              </w:rPr>
            </w:pPr>
            <w:r w:rsidRPr="00B36703">
              <w:rPr>
                <w:rFonts w:hAnsi="ＭＳ ゴシック" w:hint="eastAsia"/>
                <w:sz w:val="18"/>
                <w:szCs w:val="18"/>
              </w:rPr>
              <w:t>イ　日中については、ユニットごとに常時１人以上の介護職員又は看護職員を配置すること。</w:t>
            </w:r>
          </w:p>
          <w:p w:rsidR="00580D24" w:rsidRPr="00B36703" w:rsidRDefault="00580D24" w:rsidP="00200FEE">
            <w:pPr>
              <w:ind w:leftChars="200" w:left="600" w:hangingChars="100" w:hanging="180"/>
              <w:rPr>
                <w:rFonts w:hAnsi="ＭＳ ゴシック"/>
                <w:sz w:val="18"/>
                <w:szCs w:val="18"/>
              </w:rPr>
            </w:pPr>
            <w:r w:rsidRPr="00B36703">
              <w:rPr>
                <w:rFonts w:hAnsi="ＭＳ ゴシック" w:hint="eastAsia"/>
                <w:sz w:val="18"/>
                <w:szCs w:val="18"/>
              </w:rPr>
              <w:t>ロ　ユニットごとに、常勤のユニットリーダーを配置すること。</w:t>
            </w:r>
          </w:p>
          <w:p w:rsidR="00580D24" w:rsidRPr="00B36703" w:rsidRDefault="00580D24" w:rsidP="00352434">
            <w:pPr>
              <w:spacing w:beforeLines="50" w:before="171"/>
              <w:ind w:leftChars="100" w:left="390" w:hangingChars="100" w:hanging="180"/>
              <w:rPr>
                <w:rFonts w:hAnsi="ＭＳ ゴシック"/>
                <w:sz w:val="18"/>
                <w:szCs w:val="18"/>
              </w:rPr>
            </w:pPr>
            <w:r w:rsidRPr="00B36703">
              <w:rPr>
                <w:rFonts w:hAnsi="ＭＳ ゴシック" w:hint="eastAsia"/>
                <w:sz w:val="18"/>
                <w:szCs w:val="18"/>
              </w:rPr>
              <w:t>◎ユニットにおける職員の員数が、ユニットにおける職員の基準に満たない場合の減算については、ある月（暦月）において基準に満たない状況が発生した場合に、その翌々月から基準に満たない状況が解消されるに至った月まで、入所者全員について、所定単位数が減算されることとする。</w:t>
            </w:r>
          </w:p>
          <w:p w:rsidR="00580D24" w:rsidRPr="00B36703" w:rsidRDefault="00580D24" w:rsidP="0020733E">
            <w:pPr>
              <w:rPr>
                <w:rFonts w:hAnsi="ＭＳ ゴシック"/>
                <w:sz w:val="18"/>
                <w:szCs w:val="18"/>
              </w:rPr>
            </w:pPr>
            <w:r w:rsidRPr="00B36703">
              <w:rPr>
                <w:rFonts w:hAnsi="ＭＳ ゴシック" w:hint="eastAsia"/>
                <w:sz w:val="18"/>
                <w:szCs w:val="18"/>
              </w:rPr>
              <w:t>（ただし、翌月の末日において基準を満たすに至っている場合を除く。）</w:t>
            </w:r>
          </w:p>
        </w:tc>
        <w:tc>
          <w:tcPr>
            <w:tcW w:w="567" w:type="dxa"/>
            <w:gridSpan w:val="4"/>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573" w:type="dxa"/>
            <w:gridSpan w:val="3"/>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1144" w:type="dxa"/>
            <w:gridSpan w:val="2"/>
            <w:shd w:val="clear" w:color="auto" w:fill="auto"/>
          </w:tcPr>
          <w:p w:rsidR="00580D24" w:rsidRDefault="00580D24" w:rsidP="00580D24">
            <w:pPr>
              <w:jc w:val="left"/>
              <w:rPr>
                <w:spacing w:val="-6"/>
                <w:sz w:val="16"/>
              </w:rPr>
            </w:pPr>
            <w:r>
              <w:rPr>
                <w:rFonts w:hint="eastAsia"/>
                <w:spacing w:val="-6"/>
                <w:sz w:val="16"/>
              </w:rPr>
              <w:t>告示128号別表の7注3</w:t>
            </w:r>
          </w:p>
          <w:p w:rsidR="00580D24" w:rsidRDefault="00580D24" w:rsidP="00580D24">
            <w:pPr>
              <w:jc w:val="left"/>
              <w:rPr>
                <w:spacing w:val="-6"/>
                <w:sz w:val="14"/>
                <w:szCs w:val="24"/>
              </w:rPr>
            </w:pPr>
            <w:r>
              <w:rPr>
                <w:rFonts w:hint="eastAsia"/>
                <w:spacing w:val="-6"/>
                <w:sz w:val="16"/>
                <w:szCs w:val="18"/>
              </w:rPr>
              <w:t>老計第0331005号・老振第0331005号・老老第0331018号2-8-(4)</w:t>
            </w:r>
          </w:p>
          <w:p w:rsidR="00580D24" w:rsidRPr="007B30AD" w:rsidRDefault="00580D24" w:rsidP="00580D24">
            <w:pPr>
              <w:spacing w:beforeLines="200" w:before="684"/>
              <w:jc w:val="left"/>
              <w:rPr>
                <w:rFonts w:ascii="ＭＳ 明朝" w:eastAsia="ＭＳ 明朝" w:hAnsi="ＭＳ 明朝"/>
                <w:sz w:val="18"/>
                <w:szCs w:val="18"/>
              </w:rPr>
            </w:pPr>
          </w:p>
        </w:tc>
      </w:tr>
      <w:tr w:rsidR="00580D24" w:rsidRPr="00CF517F" w:rsidTr="0057155B">
        <w:tblPrEx>
          <w:tblCellMar>
            <w:top w:w="0" w:type="dxa"/>
            <w:left w:w="108" w:type="dxa"/>
            <w:bottom w:w="0" w:type="dxa"/>
            <w:right w:w="108" w:type="dxa"/>
          </w:tblCellMar>
        </w:tblPrEx>
        <w:trPr>
          <w:trHeight w:val="4455"/>
        </w:trPr>
        <w:tc>
          <w:tcPr>
            <w:tcW w:w="2266" w:type="dxa"/>
            <w:shd w:val="clear" w:color="auto" w:fill="auto"/>
          </w:tcPr>
          <w:p w:rsidR="00580D24" w:rsidRDefault="00580D24" w:rsidP="0024396B">
            <w:pPr>
              <w:spacing w:beforeLines="50" w:before="171"/>
              <w:ind w:leftChars="100" w:left="570" w:hangingChars="200" w:hanging="360"/>
              <w:rPr>
                <w:rFonts w:ascii="ＭＳ 明朝" w:eastAsia="ＭＳ 明朝" w:hAnsi="ＭＳ 明朝"/>
                <w:sz w:val="18"/>
                <w:szCs w:val="18"/>
              </w:rPr>
            </w:pPr>
            <w:r w:rsidRPr="0020733E">
              <w:rPr>
                <w:rFonts w:ascii="ＭＳ 明朝" w:eastAsia="ＭＳ 明朝" w:hAnsi="ＭＳ 明朝" w:hint="eastAsia"/>
                <w:sz w:val="18"/>
                <w:szCs w:val="18"/>
              </w:rPr>
              <w:t>(</w:t>
            </w:r>
            <w:r>
              <w:rPr>
                <w:rFonts w:ascii="ＭＳ 明朝" w:eastAsia="ＭＳ 明朝" w:hAnsi="ＭＳ 明朝" w:hint="eastAsia"/>
                <w:sz w:val="18"/>
                <w:szCs w:val="18"/>
              </w:rPr>
              <w:t>６</w:t>
            </w:r>
            <w:r w:rsidRPr="0020733E">
              <w:rPr>
                <w:rFonts w:ascii="ＭＳ 明朝" w:eastAsia="ＭＳ 明朝" w:hAnsi="ＭＳ 明朝" w:hint="eastAsia"/>
                <w:sz w:val="18"/>
                <w:szCs w:val="18"/>
              </w:rPr>
              <w:t>)身体拘束廃止未実施減算</w:t>
            </w:r>
          </w:p>
        </w:tc>
        <w:tc>
          <w:tcPr>
            <w:tcW w:w="6223" w:type="dxa"/>
            <w:gridSpan w:val="2"/>
            <w:shd w:val="clear" w:color="auto" w:fill="auto"/>
          </w:tcPr>
          <w:p w:rsidR="00580D24" w:rsidRPr="00B36703" w:rsidRDefault="00580D24" w:rsidP="00D80387">
            <w:pPr>
              <w:spacing w:beforeLines="50" w:before="171"/>
              <w:rPr>
                <w:rFonts w:hAnsi="ＭＳ ゴシック"/>
                <w:sz w:val="18"/>
                <w:szCs w:val="18"/>
              </w:rPr>
            </w:pPr>
            <w:r w:rsidRPr="00B36703">
              <w:rPr>
                <w:rFonts w:hAnsi="ＭＳ ゴシック" w:hint="eastAsia"/>
                <w:sz w:val="18"/>
                <w:szCs w:val="18"/>
              </w:rPr>
              <w:t>別に厚生労働大臣が定める基準(注)を満たさない場合は、身体拘束廃止未実施減算として、1日につき５単位を所定単位数から減算する。</w:t>
            </w:r>
          </w:p>
          <w:p w:rsidR="00580D24" w:rsidRPr="00B36703" w:rsidRDefault="00580D24" w:rsidP="00FE4ADB">
            <w:pPr>
              <w:spacing w:beforeLines="50" w:before="171"/>
              <w:ind w:leftChars="100" w:left="210"/>
              <w:rPr>
                <w:rFonts w:hAnsi="ＭＳ ゴシック"/>
                <w:sz w:val="18"/>
                <w:szCs w:val="18"/>
              </w:rPr>
            </w:pPr>
            <w:r w:rsidRPr="00B36703">
              <w:rPr>
                <w:rFonts w:hAnsi="ＭＳ ゴシック" w:hint="eastAsia"/>
                <w:sz w:val="18"/>
                <w:szCs w:val="18"/>
              </w:rPr>
              <w:t>(注)厚生労働大臣が定める基準</w:t>
            </w:r>
          </w:p>
          <w:p w:rsidR="00580D24" w:rsidRPr="00B36703" w:rsidRDefault="00580D24" w:rsidP="00FC7C88">
            <w:pPr>
              <w:ind w:leftChars="100" w:left="210" w:firstLineChars="100" w:firstLine="180"/>
              <w:rPr>
                <w:rFonts w:hAnsi="ＭＳ ゴシック"/>
                <w:sz w:val="18"/>
                <w:szCs w:val="18"/>
              </w:rPr>
            </w:pPr>
            <w:r w:rsidRPr="00B36703">
              <w:rPr>
                <w:rFonts w:hAnsi="ＭＳ ゴシック" w:hint="eastAsia"/>
                <w:sz w:val="18"/>
                <w:szCs w:val="18"/>
              </w:rPr>
              <w:t>指定地域密着型サービスの事業の人員、設備及び運営に関する基準</w:t>
            </w:r>
            <w:r w:rsidRPr="00B36703">
              <w:rPr>
                <w:rFonts w:hAnsi="ＭＳ ゴシック" w:hint="eastAsia"/>
                <w:sz w:val="18"/>
                <w:szCs w:val="18"/>
                <w:u w:val="single"/>
              </w:rPr>
              <w:t>第１３７条第５項又は第１６２条第５項</w:t>
            </w:r>
            <w:r w:rsidRPr="00B36703">
              <w:rPr>
                <w:rFonts w:hAnsi="ＭＳ ゴシック" w:hint="eastAsia"/>
                <w:sz w:val="18"/>
                <w:szCs w:val="18"/>
              </w:rPr>
              <w:t>の記録（指定地域密着型サービス基準</w:t>
            </w:r>
            <w:r w:rsidRPr="00B36703">
              <w:rPr>
                <w:rFonts w:hAnsi="ＭＳ ゴシック" w:hint="eastAsia"/>
                <w:sz w:val="18"/>
                <w:szCs w:val="18"/>
                <w:u w:val="single"/>
              </w:rPr>
              <w:t>第１３７条第４項又は第１６２条第５項</w:t>
            </w:r>
            <w:r w:rsidRPr="00B36703">
              <w:rPr>
                <w:rFonts w:hAnsi="ＭＳ ゴシック" w:hint="eastAsia"/>
                <w:sz w:val="18"/>
                <w:szCs w:val="18"/>
              </w:rPr>
              <w:t>に規定する身体拘束等を行う場合の記録）を行っていない場合</w:t>
            </w:r>
            <w:r w:rsidRPr="00B36703">
              <w:rPr>
                <w:rFonts w:hAnsi="ＭＳ ゴシック" w:hint="eastAsia"/>
                <w:sz w:val="18"/>
                <w:szCs w:val="18"/>
                <w:u w:val="single"/>
              </w:rPr>
              <w:t>及び第１３７条第６項又は第１６２条第６項に規定する措置を講じていない場合</w:t>
            </w:r>
            <w:r w:rsidRPr="00B36703">
              <w:rPr>
                <w:rFonts w:hAnsi="ＭＳ ゴシック" w:hint="eastAsia"/>
                <w:sz w:val="18"/>
                <w:szCs w:val="18"/>
              </w:rPr>
              <w:t>に第６項又は第１６２条第７及び第８項に規定する基準（身体拘束等を行う場合の記録）に適合していないこと。</w:t>
            </w:r>
          </w:p>
          <w:p w:rsidR="00580D24" w:rsidRPr="00B36703" w:rsidRDefault="00580D24" w:rsidP="00A46928">
            <w:pPr>
              <w:ind w:leftChars="100" w:left="210" w:firstLineChars="100" w:firstLine="180"/>
              <w:rPr>
                <w:rFonts w:hAnsi="ＭＳ ゴシック"/>
                <w:sz w:val="18"/>
                <w:szCs w:val="18"/>
              </w:rPr>
            </w:pPr>
            <w:r w:rsidRPr="00B36703">
              <w:rPr>
                <w:rFonts w:hAnsi="ＭＳ ゴシック" w:hint="eastAsia"/>
                <w:sz w:val="18"/>
                <w:szCs w:val="18"/>
              </w:rPr>
              <w:t>身体拘束廃止未実施減算については、施設において身体拘束等が行われていた場合ではなく、指定地域密着型サービス基準第１３７条第５項又は第１６２条第５項の記録（指定地域密着型サービス基準第１３７条第４項又は第１６２条第５項に規定する身体拘束等を行う場合の記録）を行っていない場合及び第１３７条第６項又は第１６２条第６項に規定する措置を講じていない場合に、入所者全員について所定単位数から減算することとなる。具体的には、記録を行っていない、身体的拘束等の適正化のための対策を検討する委員会を３がつに１回以上開催していない、身体的拘束等の適正化のための指針を整備していない又は身体的拘束等の適正化のための定期的な研修を実施していない事実が発生した場合、速やかに改善計画を市町村長に提出した後、事実が生じた月から３月後に改善計画に基づく改善状況を市町村長に報告することとし、事実が生じた月の翌月から改善が認められた月までの間について、入所者全員について所定単位数から減算することとする。</w:t>
            </w:r>
          </w:p>
        </w:tc>
        <w:tc>
          <w:tcPr>
            <w:tcW w:w="567" w:type="dxa"/>
            <w:gridSpan w:val="4"/>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573" w:type="dxa"/>
            <w:gridSpan w:val="3"/>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1144" w:type="dxa"/>
            <w:gridSpan w:val="2"/>
            <w:shd w:val="clear" w:color="auto" w:fill="auto"/>
          </w:tcPr>
          <w:p w:rsidR="00580D24" w:rsidRDefault="00580D24" w:rsidP="007B30AD">
            <w:pPr>
              <w:jc w:val="left"/>
              <w:rPr>
                <w:spacing w:val="-6"/>
                <w:sz w:val="16"/>
              </w:rPr>
            </w:pPr>
            <w:r>
              <w:rPr>
                <w:rFonts w:hint="eastAsia"/>
                <w:spacing w:val="-6"/>
                <w:sz w:val="16"/>
              </w:rPr>
              <w:t>告示128号別表の7注4</w:t>
            </w:r>
          </w:p>
          <w:p w:rsidR="00580D24" w:rsidRDefault="00580D24" w:rsidP="007B30AD">
            <w:pPr>
              <w:jc w:val="left"/>
              <w:rPr>
                <w:spacing w:val="-6"/>
                <w:sz w:val="14"/>
                <w:szCs w:val="24"/>
              </w:rPr>
            </w:pPr>
            <w:r>
              <w:rPr>
                <w:rFonts w:hint="eastAsia"/>
                <w:spacing w:val="-6"/>
                <w:sz w:val="16"/>
                <w:szCs w:val="18"/>
              </w:rPr>
              <w:t>老計第0331005号・老振第0331005号・老老第0331018号2-8-(5)</w:t>
            </w:r>
          </w:p>
          <w:p w:rsidR="00580D24" w:rsidRPr="007B30AD" w:rsidRDefault="00580D24" w:rsidP="007B30AD">
            <w:pPr>
              <w:spacing w:beforeLines="200" w:before="684"/>
              <w:jc w:val="left"/>
              <w:rPr>
                <w:rFonts w:ascii="ＭＳ 明朝" w:eastAsia="ＭＳ 明朝" w:hAnsi="ＭＳ 明朝"/>
                <w:sz w:val="18"/>
                <w:szCs w:val="18"/>
              </w:rPr>
            </w:pPr>
          </w:p>
        </w:tc>
      </w:tr>
      <w:tr w:rsidR="00580D24" w:rsidRPr="00CF517F" w:rsidTr="00AB6C2E">
        <w:tblPrEx>
          <w:tblCellMar>
            <w:top w:w="0" w:type="dxa"/>
            <w:left w:w="108" w:type="dxa"/>
            <w:bottom w:w="0" w:type="dxa"/>
            <w:right w:w="108" w:type="dxa"/>
          </w:tblCellMar>
        </w:tblPrEx>
        <w:trPr>
          <w:trHeight w:val="6000"/>
        </w:trPr>
        <w:tc>
          <w:tcPr>
            <w:tcW w:w="2266" w:type="dxa"/>
            <w:vMerge w:val="restart"/>
            <w:shd w:val="clear" w:color="auto" w:fill="auto"/>
          </w:tcPr>
          <w:p w:rsidR="00580D24" w:rsidRDefault="00580D24" w:rsidP="0024396B">
            <w:pPr>
              <w:spacing w:beforeLines="50" w:before="171"/>
              <w:ind w:leftChars="100" w:left="570" w:hangingChars="200" w:hanging="360"/>
              <w:rPr>
                <w:rFonts w:ascii="ＭＳ 明朝" w:eastAsia="ＭＳ 明朝" w:hAnsi="ＭＳ 明朝"/>
                <w:sz w:val="18"/>
                <w:szCs w:val="18"/>
              </w:rPr>
            </w:pPr>
            <w:r w:rsidRPr="0020733E">
              <w:rPr>
                <w:rFonts w:ascii="ＭＳ 明朝" w:eastAsia="ＭＳ 明朝" w:hAnsi="ＭＳ 明朝" w:hint="eastAsia"/>
                <w:sz w:val="18"/>
                <w:szCs w:val="18"/>
              </w:rPr>
              <w:t>(</w:t>
            </w:r>
            <w:r>
              <w:rPr>
                <w:rFonts w:ascii="ＭＳ 明朝" w:eastAsia="ＭＳ 明朝" w:hAnsi="ＭＳ 明朝" w:hint="eastAsia"/>
                <w:sz w:val="18"/>
                <w:szCs w:val="18"/>
              </w:rPr>
              <w:t>７</w:t>
            </w:r>
            <w:r w:rsidRPr="0020733E">
              <w:rPr>
                <w:rFonts w:ascii="ＭＳ 明朝" w:eastAsia="ＭＳ 明朝" w:hAnsi="ＭＳ 明朝" w:hint="eastAsia"/>
                <w:sz w:val="18"/>
                <w:szCs w:val="18"/>
              </w:rPr>
              <w:t>)日常生活継続支援加算</w:t>
            </w:r>
          </w:p>
        </w:tc>
        <w:tc>
          <w:tcPr>
            <w:tcW w:w="6229" w:type="dxa"/>
            <w:gridSpan w:val="3"/>
            <w:tcBorders>
              <w:bottom w:val="dashed" w:sz="4" w:space="0" w:color="auto"/>
            </w:tcBorders>
            <w:shd w:val="clear" w:color="auto" w:fill="auto"/>
          </w:tcPr>
          <w:p w:rsidR="00580D24" w:rsidRPr="00B36703" w:rsidRDefault="00580D24" w:rsidP="00D80387">
            <w:pPr>
              <w:spacing w:beforeLines="50" w:before="171"/>
              <w:rPr>
                <w:rFonts w:hAnsi="ＭＳ ゴシック"/>
                <w:sz w:val="18"/>
                <w:szCs w:val="18"/>
              </w:rPr>
            </w:pPr>
            <w:r w:rsidRPr="00B36703">
              <w:rPr>
                <w:rFonts w:hAnsi="ＭＳ ゴシック" w:hint="eastAsia"/>
                <w:sz w:val="18"/>
                <w:szCs w:val="18"/>
              </w:rPr>
              <w:t>別に厚生労働大臣が定める施設基準（注）に適合しているものとして指定権者に届け出た指定地域密着型介護老人福祉施設については、当該施設基準に掲げる区分に従い、１日につき４６単位を所定単位数に加算しているか。</w:t>
            </w:r>
          </w:p>
          <w:p w:rsidR="00580D24" w:rsidRPr="00B36703" w:rsidRDefault="00580D24" w:rsidP="00FE4ADB">
            <w:pPr>
              <w:spacing w:beforeLines="50" w:before="171"/>
              <w:ind w:leftChars="100" w:left="210"/>
              <w:rPr>
                <w:rFonts w:hAnsi="ＭＳ ゴシック"/>
                <w:sz w:val="18"/>
                <w:szCs w:val="18"/>
              </w:rPr>
            </w:pPr>
            <w:r w:rsidRPr="00B36703">
              <w:rPr>
                <w:rFonts w:hAnsi="ＭＳ ゴシック" w:hint="eastAsia"/>
                <w:sz w:val="18"/>
                <w:szCs w:val="18"/>
              </w:rPr>
              <w:t>(注)厚生労働大臣が定める施設基準</w:t>
            </w:r>
          </w:p>
          <w:p w:rsidR="00580D24" w:rsidRPr="00B36703" w:rsidRDefault="00580D24" w:rsidP="00705DC5">
            <w:pPr>
              <w:ind w:firstLineChars="100" w:firstLine="180"/>
              <w:rPr>
                <w:rFonts w:hAnsi="ＭＳ ゴシック"/>
                <w:sz w:val="18"/>
                <w:szCs w:val="18"/>
              </w:rPr>
            </w:pPr>
            <w:r w:rsidRPr="00B36703">
              <w:rPr>
                <w:rFonts w:hAnsi="ＭＳ ゴシック" w:hint="eastAsia"/>
                <w:sz w:val="18"/>
                <w:szCs w:val="18"/>
              </w:rPr>
              <w:t>日常生活継続支援加算</w:t>
            </w:r>
            <w:r w:rsidRPr="00B36703">
              <w:rPr>
                <w:rFonts w:hAnsi="ＭＳ ゴシック"/>
                <w:sz w:val="18"/>
                <w:szCs w:val="18"/>
              </w:rPr>
              <w:t>(</w:t>
            </w:r>
            <w:r w:rsidRPr="00B36703">
              <w:rPr>
                <w:rFonts w:hAnsi="ＭＳ ゴシック" w:hint="eastAsia"/>
                <w:sz w:val="18"/>
                <w:szCs w:val="18"/>
              </w:rPr>
              <w:t>Ⅱ</w:t>
            </w:r>
            <w:r w:rsidRPr="00B36703">
              <w:rPr>
                <w:rFonts w:hAnsi="ＭＳ ゴシック"/>
                <w:sz w:val="18"/>
                <w:szCs w:val="18"/>
              </w:rPr>
              <w:t xml:space="preserve">) </w:t>
            </w:r>
            <w:r w:rsidRPr="00B36703">
              <w:rPr>
                <w:rFonts w:hAnsi="ＭＳ ゴシック" w:hint="eastAsia"/>
                <w:sz w:val="18"/>
                <w:szCs w:val="18"/>
              </w:rPr>
              <w:t>４６単位</w:t>
            </w:r>
          </w:p>
          <w:p w:rsidR="00580D24" w:rsidRPr="00B36703" w:rsidRDefault="00580D24" w:rsidP="00705DC5">
            <w:pPr>
              <w:ind w:leftChars="100" w:left="570" w:hangingChars="200" w:hanging="360"/>
              <w:rPr>
                <w:rFonts w:hAnsi="ＭＳ ゴシック"/>
                <w:sz w:val="18"/>
                <w:szCs w:val="18"/>
              </w:rPr>
            </w:pPr>
            <w:r w:rsidRPr="00B36703">
              <w:rPr>
                <w:rFonts w:hAnsi="ＭＳ ゴシック" w:hint="eastAsia"/>
                <w:sz w:val="18"/>
                <w:szCs w:val="18"/>
              </w:rPr>
              <w:t>（１）ユニット型地域密着型介護老人福祉施設入所者生活介護費、ユニット型経過的地域密着型介護老人福祉施設入所者生活介護費又はユニット型旧措置入所者経過的地域密着型介護老人福祉施設入所者生活介護費を算定していること。</w:t>
            </w:r>
          </w:p>
          <w:p w:rsidR="00580D24" w:rsidRPr="00B36703" w:rsidRDefault="00580D24" w:rsidP="00705DC5">
            <w:pPr>
              <w:ind w:leftChars="100" w:left="570" w:hangingChars="200" w:hanging="360"/>
              <w:rPr>
                <w:rFonts w:hAnsi="ＭＳ ゴシック"/>
                <w:sz w:val="18"/>
                <w:szCs w:val="18"/>
              </w:rPr>
            </w:pPr>
            <w:r w:rsidRPr="00B36703">
              <w:rPr>
                <w:rFonts w:hAnsi="ＭＳ ゴシック" w:hint="eastAsia"/>
                <w:sz w:val="18"/>
                <w:szCs w:val="18"/>
              </w:rPr>
              <w:t>（２）次のアからウまでに該当するものであること。</w:t>
            </w:r>
          </w:p>
          <w:p w:rsidR="00580D24" w:rsidRPr="00B36703" w:rsidRDefault="00580D24" w:rsidP="00705DC5">
            <w:pPr>
              <w:ind w:leftChars="200" w:left="420"/>
              <w:rPr>
                <w:rFonts w:hAnsi="ＭＳ ゴシック"/>
                <w:sz w:val="18"/>
                <w:szCs w:val="18"/>
              </w:rPr>
            </w:pPr>
            <w:r w:rsidRPr="00B36703">
              <w:rPr>
                <w:rFonts w:hAnsi="ＭＳ ゴシック" w:hint="eastAsia"/>
                <w:sz w:val="18"/>
                <w:szCs w:val="18"/>
              </w:rPr>
              <w:t>ア　次のいずれかに該当すること。</w:t>
            </w:r>
          </w:p>
          <w:p w:rsidR="00580D24" w:rsidRPr="00B36703" w:rsidRDefault="00580D24" w:rsidP="00705DC5">
            <w:pPr>
              <w:ind w:leftChars="300" w:left="810" w:hangingChars="100" w:hanging="180"/>
              <w:rPr>
                <w:rFonts w:hAnsi="ＭＳ ゴシック"/>
                <w:sz w:val="18"/>
                <w:szCs w:val="18"/>
              </w:rPr>
            </w:pPr>
            <w:r w:rsidRPr="00B36703">
              <w:rPr>
                <w:rFonts w:hAnsi="ＭＳ ゴシック" w:hint="eastAsia"/>
                <w:sz w:val="18"/>
                <w:szCs w:val="18"/>
              </w:rPr>
              <w:t>ａ</w:t>
            </w:r>
            <w:r w:rsidRPr="00B36703">
              <w:rPr>
                <w:rFonts w:hAnsi="ＭＳ ゴシック"/>
                <w:sz w:val="18"/>
                <w:szCs w:val="18"/>
              </w:rPr>
              <w:t xml:space="preserve"> </w:t>
            </w:r>
            <w:r w:rsidRPr="00B36703">
              <w:rPr>
                <w:rFonts w:hAnsi="ＭＳ ゴシック" w:hint="eastAsia"/>
                <w:sz w:val="18"/>
                <w:szCs w:val="18"/>
              </w:rPr>
              <w:t>算定日の属する月の前６</w:t>
            </w:r>
            <w:r w:rsidRPr="00B36703">
              <w:rPr>
                <w:rFonts w:hAnsi="ＭＳ ゴシック"/>
                <w:sz w:val="18"/>
                <w:szCs w:val="18"/>
              </w:rPr>
              <w:t>月間又は前</w:t>
            </w:r>
            <w:r w:rsidRPr="00B36703">
              <w:rPr>
                <w:rFonts w:hAnsi="ＭＳ ゴシック" w:hint="eastAsia"/>
                <w:sz w:val="18"/>
                <w:szCs w:val="18"/>
              </w:rPr>
              <w:t>１２</w:t>
            </w:r>
            <w:r w:rsidRPr="00B36703">
              <w:rPr>
                <w:rFonts w:hAnsi="ＭＳ ゴシック"/>
                <w:sz w:val="18"/>
                <w:szCs w:val="18"/>
              </w:rPr>
              <w:t>月間における新規入所者の総数のうち、要介護状態区分が要介護</w:t>
            </w:r>
            <w:r w:rsidRPr="00B36703">
              <w:rPr>
                <w:rFonts w:hAnsi="ＭＳ ゴシック" w:hint="eastAsia"/>
                <w:sz w:val="18"/>
                <w:szCs w:val="18"/>
              </w:rPr>
              <w:t>４</w:t>
            </w:r>
            <w:r w:rsidRPr="00B36703">
              <w:rPr>
                <w:rFonts w:hAnsi="ＭＳ ゴシック"/>
                <w:sz w:val="18"/>
                <w:szCs w:val="18"/>
              </w:rPr>
              <w:t>又は要</w:t>
            </w:r>
            <w:r w:rsidRPr="00B36703">
              <w:rPr>
                <w:rFonts w:hAnsi="ＭＳ ゴシック" w:hint="eastAsia"/>
                <w:sz w:val="18"/>
                <w:szCs w:val="18"/>
              </w:rPr>
              <w:t>介護５</w:t>
            </w:r>
            <w:r w:rsidRPr="00B36703">
              <w:rPr>
                <w:rFonts w:hAnsi="ＭＳ ゴシック"/>
                <w:sz w:val="18"/>
                <w:szCs w:val="18"/>
              </w:rPr>
              <w:t>の者の占める割合が</w:t>
            </w:r>
            <w:r w:rsidRPr="00B36703">
              <w:rPr>
                <w:rFonts w:hAnsi="ＭＳ ゴシック" w:hint="eastAsia"/>
                <w:sz w:val="18"/>
                <w:szCs w:val="18"/>
              </w:rPr>
              <w:t>１００</w:t>
            </w:r>
            <w:r w:rsidRPr="00B36703">
              <w:rPr>
                <w:rFonts w:hAnsi="ＭＳ ゴシック"/>
                <w:sz w:val="18"/>
                <w:szCs w:val="18"/>
              </w:rPr>
              <w:t>分の</w:t>
            </w:r>
            <w:r w:rsidRPr="00B36703">
              <w:rPr>
                <w:rFonts w:hAnsi="ＭＳ ゴシック" w:hint="eastAsia"/>
                <w:sz w:val="18"/>
                <w:szCs w:val="18"/>
              </w:rPr>
              <w:t>７０</w:t>
            </w:r>
            <w:r w:rsidRPr="00B36703">
              <w:rPr>
                <w:rFonts w:hAnsi="ＭＳ ゴシック"/>
                <w:sz w:val="18"/>
                <w:szCs w:val="18"/>
              </w:rPr>
              <w:t>以上であること。</w:t>
            </w:r>
          </w:p>
          <w:p w:rsidR="00580D24" w:rsidRPr="00B36703" w:rsidRDefault="00580D24" w:rsidP="00705DC5">
            <w:pPr>
              <w:ind w:leftChars="300" w:left="810" w:hangingChars="100" w:hanging="180"/>
              <w:rPr>
                <w:rFonts w:hAnsi="ＭＳ ゴシック"/>
                <w:sz w:val="18"/>
                <w:szCs w:val="18"/>
              </w:rPr>
            </w:pPr>
            <w:r w:rsidRPr="00B36703">
              <w:rPr>
                <w:rFonts w:hAnsi="ＭＳ ゴシック" w:hint="eastAsia"/>
                <w:sz w:val="18"/>
                <w:szCs w:val="18"/>
              </w:rPr>
              <w:t>ｂ</w:t>
            </w:r>
            <w:r w:rsidRPr="00B36703">
              <w:rPr>
                <w:rFonts w:hAnsi="ＭＳ ゴシック"/>
                <w:sz w:val="18"/>
                <w:szCs w:val="18"/>
              </w:rPr>
              <w:t xml:space="preserve"> </w:t>
            </w:r>
            <w:r w:rsidRPr="00B36703">
              <w:rPr>
                <w:rFonts w:hAnsi="ＭＳ ゴシック" w:hint="eastAsia"/>
                <w:sz w:val="18"/>
                <w:szCs w:val="18"/>
              </w:rPr>
              <w:t>算定日の属する月の前６</w:t>
            </w:r>
            <w:r w:rsidRPr="00B36703">
              <w:rPr>
                <w:rFonts w:hAnsi="ＭＳ ゴシック"/>
                <w:sz w:val="18"/>
                <w:szCs w:val="18"/>
              </w:rPr>
              <w:t>月間又は前</w:t>
            </w:r>
            <w:r w:rsidRPr="00B36703">
              <w:rPr>
                <w:rFonts w:hAnsi="ＭＳ ゴシック" w:hint="eastAsia"/>
                <w:sz w:val="18"/>
                <w:szCs w:val="18"/>
              </w:rPr>
              <w:t>１２</w:t>
            </w:r>
            <w:r w:rsidRPr="00B36703">
              <w:rPr>
                <w:rFonts w:hAnsi="ＭＳ ゴシック"/>
                <w:sz w:val="18"/>
                <w:szCs w:val="18"/>
              </w:rPr>
              <w:t>月間における新規入所者の総数のうち、日常生活に支障を来すおそれのある症状又は行動が認められることから介護を必要とする認知症である者の占める割合が</w:t>
            </w:r>
            <w:r w:rsidRPr="00B36703">
              <w:rPr>
                <w:rFonts w:hAnsi="ＭＳ ゴシック" w:hint="eastAsia"/>
                <w:sz w:val="18"/>
                <w:szCs w:val="18"/>
              </w:rPr>
              <w:t>１００</w:t>
            </w:r>
            <w:r w:rsidRPr="00B36703">
              <w:rPr>
                <w:rFonts w:hAnsi="ＭＳ ゴシック"/>
                <w:sz w:val="18"/>
                <w:szCs w:val="18"/>
              </w:rPr>
              <w:t>分の</w:t>
            </w:r>
            <w:r w:rsidRPr="00B36703">
              <w:rPr>
                <w:rFonts w:hAnsi="ＭＳ ゴシック" w:hint="eastAsia"/>
                <w:sz w:val="18"/>
                <w:szCs w:val="18"/>
              </w:rPr>
              <w:t>６５</w:t>
            </w:r>
            <w:r w:rsidRPr="00B36703">
              <w:rPr>
                <w:rFonts w:hAnsi="ＭＳ ゴシック"/>
                <w:sz w:val="18"/>
                <w:szCs w:val="18"/>
              </w:rPr>
              <w:t>以上であること。</w:t>
            </w:r>
          </w:p>
          <w:p w:rsidR="00580D24" w:rsidRPr="00B36703" w:rsidRDefault="00580D24" w:rsidP="00705DC5">
            <w:pPr>
              <w:ind w:leftChars="300" w:left="810" w:hangingChars="100" w:hanging="180"/>
              <w:rPr>
                <w:rFonts w:hAnsi="ＭＳ ゴシック"/>
                <w:sz w:val="18"/>
                <w:szCs w:val="18"/>
              </w:rPr>
            </w:pPr>
            <w:r w:rsidRPr="00B36703">
              <w:rPr>
                <w:rFonts w:hAnsi="ＭＳ ゴシック" w:hint="eastAsia"/>
                <w:sz w:val="18"/>
                <w:szCs w:val="18"/>
              </w:rPr>
              <w:t>ｃ</w:t>
            </w:r>
            <w:r w:rsidRPr="00B36703">
              <w:rPr>
                <w:rFonts w:hAnsi="ＭＳ ゴシック"/>
                <w:sz w:val="18"/>
                <w:szCs w:val="18"/>
              </w:rPr>
              <w:t xml:space="preserve"> </w:t>
            </w:r>
            <w:r w:rsidRPr="00B36703">
              <w:rPr>
                <w:rFonts w:hAnsi="ＭＳ ゴシック" w:hint="eastAsia"/>
                <w:sz w:val="18"/>
                <w:szCs w:val="18"/>
              </w:rPr>
              <w:t>社会福祉士及び介護福祉士法施行規則（昭和６２</w:t>
            </w:r>
            <w:r w:rsidRPr="00B36703">
              <w:rPr>
                <w:rFonts w:hAnsi="ＭＳ ゴシック"/>
                <w:sz w:val="18"/>
                <w:szCs w:val="18"/>
              </w:rPr>
              <w:t>年厚生省令第</w:t>
            </w:r>
            <w:r w:rsidRPr="00B36703">
              <w:rPr>
                <w:rFonts w:hAnsi="ＭＳ ゴシック" w:hint="eastAsia"/>
                <w:sz w:val="18"/>
                <w:szCs w:val="18"/>
              </w:rPr>
              <w:t>４９</w:t>
            </w:r>
            <w:r w:rsidRPr="00B36703">
              <w:rPr>
                <w:rFonts w:hAnsi="ＭＳ ゴシック"/>
                <w:sz w:val="18"/>
                <w:szCs w:val="18"/>
              </w:rPr>
              <w:t>号）第</w:t>
            </w:r>
            <w:r w:rsidRPr="00B36703">
              <w:rPr>
                <w:rFonts w:hAnsi="ＭＳ ゴシック" w:hint="eastAsia"/>
                <w:sz w:val="18"/>
                <w:szCs w:val="18"/>
              </w:rPr>
              <w:t>１</w:t>
            </w:r>
            <w:r w:rsidRPr="00B36703">
              <w:rPr>
                <w:rFonts w:hAnsi="ＭＳ ゴシック"/>
                <w:sz w:val="18"/>
                <w:szCs w:val="18"/>
              </w:rPr>
              <w:t>条各号に掲げる行為を必要とする者の占める割合が入所者の</w:t>
            </w:r>
            <w:r w:rsidRPr="00B36703">
              <w:rPr>
                <w:rFonts w:hAnsi="ＭＳ ゴシック" w:hint="eastAsia"/>
                <w:sz w:val="18"/>
                <w:szCs w:val="18"/>
              </w:rPr>
              <w:t>１００</w:t>
            </w:r>
            <w:r w:rsidRPr="00B36703">
              <w:rPr>
                <w:rFonts w:hAnsi="ＭＳ ゴシック"/>
                <w:sz w:val="18"/>
                <w:szCs w:val="18"/>
              </w:rPr>
              <w:t>分の</w:t>
            </w:r>
            <w:r w:rsidRPr="00B36703">
              <w:rPr>
                <w:rFonts w:hAnsi="ＭＳ ゴシック" w:hint="eastAsia"/>
                <w:sz w:val="18"/>
                <w:szCs w:val="18"/>
              </w:rPr>
              <w:t>１５</w:t>
            </w:r>
            <w:r w:rsidRPr="00B36703">
              <w:rPr>
                <w:rFonts w:hAnsi="ＭＳ ゴシック"/>
                <w:sz w:val="18"/>
                <w:szCs w:val="18"/>
              </w:rPr>
              <w:t>以上であること。</w:t>
            </w:r>
          </w:p>
          <w:p w:rsidR="00580D24" w:rsidRPr="00B36703" w:rsidRDefault="00580D24" w:rsidP="00705DC5">
            <w:pPr>
              <w:ind w:leftChars="200" w:left="780" w:hangingChars="200" w:hanging="360"/>
              <w:rPr>
                <w:rFonts w:hAnsi="ＭＳ ゴシック"/>
                <w:sz w:val="18"/>
                <w:szCs w:val="18"/>
              </w:rPr>
            </w:pPr>
            <w:r w:rsidRPr="00B36703">
              <w:rPr>
                <w:rFonts w:hAnsi="ＭＳ ゴシック" w:hint="eastAsia"/>
                <w:sz w:val="18"/>
                <w:szCs w:val="18"/>
              </w:rPr>
              <w:t>イ　介護福祉士の数が、常勤換算方法で、入所者の数が６又はその端数を増すごとに１以上であること。</w:t>
            </w:r>
          </w:p>
          <w:p w:rsidR="00580D24" w:rsidRPr="00B36703" w:rsidRDefault="00580D24" w:rsidP="00705DC5">
            <w:pPr>
              <w:ind w:leftChars="200" w:left="780" w:hangingChars="200" w:hanging="360"/>
              <w:rPr>
                <w:rFonts w:hAnsi="ＭＳ ゴシック"/>
                <w:sz w:val="18"/>
                <w:szCs w:val="18"/>
              </w:rPr>
            </w:pPr>
            <w:r w:rsidRPr="00B36703">
              <w:rPr>
                <w:rFonts w:hAnsi="ＭＳ ゴシック" w:hint="eastAsia"/>
                <w:sz w:val="18"/>
                <w:szCs w:val="18"/>
              </w:rPr>
              <w:t>ウ　通所介護費等の算定方法第１０号に規定する基準に該当していないこと</w:t>
            </w:r>
          </w:p>
        </w:tc>
        <w:tc>
          <w:tcPr>
            <w:tcW w:w="567" w:type="dxa"/>
            <w:gridSpan w:val="4"/>
            <w:tcBorders>
              <w:bottom w:val="dashed" w:sz="4" w:space="0" w:color="auto"/>
            </w:tcBorders>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567" w:type="dxa"/>
            <w:gridSpan w:val="2"/>
            <w:tcBorders>
              <w:bottom w:val="dashed" w:sz="4" w:space="0" w:color="auto"/>
            </w:tcBorders>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1144" w:type="dxa"/>
            <w:gridSpan w:val="2"/>
            <w:tcBorders>
              <w:bottom w:val="nil"/>
            </w:tcBorders>
            <w:shd w:val="clear" w:color="auto" w:fill="auto"/>
          </w:tcPr>
          <w:p w:rsidR="00580D24" w:rsidRDefault="00580D24" w:rsidP="007B30AD">
            <w:pPr>
              <w:jc w:val="left"/>
              <w:rPr>
                <w:spacing w:val="-6"/>
                <w:sz w:val="16"/>
              </w:rPr>
            </w:pPr>
            <w:r>
              <w:rPr>
                <w:rFonts w:hint="eastAsia"/>
                <w:spacing w:val="-6"/>
                <w:sz w:val="16"/>
              </w:rPr>
              <w:t>告示128号別表の7注5</w:t>
            </w:r>
          </w:p>
          <w:p w:rsidR="00580D24" w:rsidRPr="00AB6C2E" w:rsidRDefault="00580D24" w:rsidP="00AB6C2E">
            <w:pPr>
              <w:jc w:val="left"/>
              <w:rPr>
                <w:spacing w:val="-6"/>
                <w:sz w:val="14"/>
                <w:szCs w:val="24"/>
              </w:rPr>
            </w:pPr>
            <w:r>
              <w:rPr>
                <w:rFonts w:hint="eastAsia"/>
                <w:spacing w:val="-6"/>
                <w:sz w:val="16"/>
                <w:szCs w:val="18"/>
              </w:rPr>
              <w:t>老計第0331005号・老振第0331005号・老老第0331018号2-8-(6)</w:t>
            </w:r>
          </w:p>
        </w:tc>
      </w:tr>
      <w:tr w:rsidR="00580D24" w:rsidRPr="00CF517F" w:rsidTr="00AB6C2E">
        <w:tblPrEx>
          <w:tblCellMar>
            <w:top w:w="0" w:type="dxa"/>
            <w:left w:w="108" w:type="dxa"/>
            <w:bottom w:w="0" w:type="dxa"/>
            <w:right w:w="108" w:type="dxa"/>
          </w:tblCellMar>
        </w:tblPrEx>
        <w:trPr>
          <w:trHeight w:val="7183"/>
        </w:trPr>
        <w:tc>
          <w:tcPr>
            <w:tcW w:w="2266" w:type="dxa"/>
            <w:vMerge/>
            <w:shd w:val="clear" w:color="auto" w:fill="auto"/>
          </w:tcPr>
          <w:p w:rsidR="00580D24" w:rsidRPr="0020733E" w:rsidRDefault="00580D24" w:rsidP="0024396B">
            <w:pPr>
              <w:spacing w:beforeLines="50" w:before="171"/>
              <w:rPr>
                <w:rFonts w:ascii="ＭＳ 明朝" w:eastAsia="ＭＳ 明朝" w:hAnsi="ＭＳ 明朝"/>
                <w:sz w:val="18"/>
                <w:szCs w:val="18"/>
              </w:rPr>
            </w:pPr>
          </w:p>
        </w:tc>
        <w:tc>
          <w:tcPr>
            <w:tcW w:w="6229" w:type="dxa"/>
            <w:gridSpan w:val="3"/>
            <w:tcBorders>
              <w:top w:val="dashed" w:sz="4" w:space="0" w:color="auto"/>
            </w:tcBorders>
            <w:shd w:val="clear" w:color="auto" w:fill="auto"/>
          </w:tcPr>
          <w:p w:rsidR="00580D24" w:rsidRPr="00B36703" w:rsidRDefault="00580D24" w:rsidP="00352434">
            <w:pPr>
              <w:spacing w:beforeLines="50" w:before="171"/>
              <w:ind w:leftChars="100" w:left="210" w:firstLineChars="100" w:firstLine="180"/>
              <w:rPr>
                <w:rFonts w:hAnsi="ＭＳ ゴシック"/>
                <w:sz w:val="18"/>
                <w:szCs w:val="18"/>
              </w:rPr>
            </w:pPr>
            <w:r w:rsidRPr="00B36703">
              <w:rPr>
                <w:rFonts w:hAnsi="ＭＳ ゴシック" w:hint="eastAsia"/>
                <w:sz w:val="18"/>
                <w:szCs w:val="18"/>
              </w:rPr>
              <w:t>「日常生活に支障をきたすおそれのある症状若しくは行動が認められることから介護を必要とする認知症の入所者」とあるのは、日常生活自立度のランクⅢ、Ⅳ又はＭに該当する者をいう。</w:t>
            </w:r>
          </w:p>
          <w:p w:rsidR="00580D24" w:rsidRPr="00B36703" w:rsidRDefault="00580D24" w:rsidP="00352434">
            <w:pPr>
              <w:spacing w:beforeLines="50" w:before="171"/>
              <w:ind w:leftChars="100" w:left="210" w:firstLineChars="100" w:firstLine="180"/>
              <w:rPr>
                <w:rFonts w:hAnsi="ＭＳ ゴシック"/>
                <w:sz w:val="18"/>
                <w:szCs w:val="18"/>
              </w:rPr>
            </w:pPr>
            <w:r w:rsidRPr="00B36703">
              <w:rPr>
                <w:rFonts w:hAnsi="ＭＳ ゴシック" w:hint="eastAsia"/>
                <w:sz w:val="18"/>
                <w:szCs w:val="18"/>
              </w:rPr>
              <w:t>算定日の属する月の前６月間又は前１２月間における新規入所者の総数における要介護４又は５の者の割合及び日常生活に支障を来すおそれのある症状若しくは行動が認められることから介護を必要とする認知症である者の割合を算出する際には、対象となる新規入所者ごとのその入所の日における要介護度及び日常生活自立度の判定結果を用いること。また、届出を行った月以降においても、毎月において直近６月間又は１２月間のこれらの割合がそれぞれ所定の割合以上であることが必要である。これらの割合については、毎月記録するものとし、所定の割合を下回った場合については、直ちに届出を提出しなければならない。</w:t>
            </w:r>
          </w:p>
          <w:p w:rsidR="00580D24" w:rsidRPr="00B36703" w:rsidRDefault="00580D24" w:rsidP="00352434">
            <w:pPr>
              <w:spacing w:beforeLines="50" w:before="171"/>
              <w:ind w:leftChars="100" w:left="210" w:firstLineChars="100" w:firstLine="180"/>
              <w:rPr>
                <w:rFonts w:hAnsi="ＭＳ ゴシック"/>
                <w:sz w:val="18"/>
                <w:szCs w:val="18"/>
              </w:rPr>
            </w:pPr>
            <w:r w:rsidRPr="00B36703">
              <w:rPr>
                <w:rFonts w:hAnsi="ＭＳ ゴシック" w:hint="eastAsia"/>
                <w:sz w:val="18"/>
                <w:szCs w:val="18"/>
              </w:rPr>
              <w:t>社会福祉士及び介護福祉士法施行規則（昭和６２年厚生省令第４９号）第１条各号に掲げる行為を必要とする者の占める割合については、届出日の属する月の前３月のそれぞれの末日時点の割合の平均について算出すること。また、届出を行った月以降においても、毎月において直近３月間のこれらの割合がそれぞれ所定の割合以上であることが必要である。これらの割合については、毎月記録するものとし、所定の割合を下回った場合については、直ちに届出を提出しなければならない。</w:t>
            </w:r>
          </w:p>
          <w:p w:rsidR="00580D24" w:rsidRPr="00B36703" w:rsidRDefault="00580D24" w:rsidP="00352434">
            <w:pPr>
              <w:spacing w:beforeLines="50" w:before="171"/>
              <w:ind w:leftChars="100" w:left="210" w:firstLineChars="100" w:firstLine="180"/>
              <w:rPr>
                <w:rFonts w:hAnsi="ＭＳ ゴシック"/>
                <w:sz w:val="18"/>
                <w:szCs w:val="18"/>
              </w:rPr>
            </w:pPr>
            <w:r w:rsidRPr="00B36703">
              <w:rPr>
                <w:rFonts w:hAnsi="ＭＳ ゴシック" w:hint="eastAsia"/>
                <w:sz w:val="18"/>
                <w:szCs w:val="18"/>
              </w:rPr>
              <w:t>当該加算の算定を行うために必要となる介護福祉士の員数を算出する際の入所者数については、留意事項第２の１(8)②③④⑥により算定すること。また、介護福祉士の員数については、届出日の属する月の前３月間における員数の平均を、常勤換算方法を用いて算出した値が、必要な人数を満たすものでなければならない。さらに、届出を行った月以降においても、毎月において直近３月間の介護福祉士の員数が必要な員数を満たしていることが必要であり、必要な人数を満たさなくなった場合は、直ちに届出を提出しなければならない。なお、介護福祉士については、各月の前月の末日時点で資格を取得している者とすること。</w:t>
            </w:r>
          </w:p>
          <w:p w:rsidR="00580D24" w:rsidRPr="00B36703" w:rsidRDefault="00580D24" w:rsidP="00352434">
            <w:pPr>
              <w:spacing w:beforeLines="50" w:before="171"/>
              <w:ind w:leftChars="100" w:left="210" w:firstLineChars="100" w:firstLine="180"/>
              <w:rPr>
                <w:rFonts w:hAnsi="ＭＳ ゴシック"/>
                <w:sz w:val="18"/>
                <w:szCs w:val="18"/>
              </w:rPr>
            </w:pPr>
            <w:r w:rsidRPr="00B36703">
              <w:rPr>
                <w:rFonts w:hAnsi="ＭＳ ゴシック" w:hint="eastAsia"/>
                <w:sz w:val="18"/>
                <w:szCs w:val="18"/>
              </w:rPr>
              <w:t>当該加算を算定する場合にあっては、サービス提供体制強化加算は算定できない。</w:t>
            </w:r>
          </w:p>
        </w:tc>
        <w:tc>
          <w:tcPr>
            <w:tcW w:w="577" w:type="dxa"/>
            <w:gridSpan w:val="5"/>
            <w:tcBorders>
              <w:top w:val="dashed" w:sz="4" w:space="0" w:color="auto"/>
            </w:tcBorders>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567" w:type="dxa"/>
            <w:gridSpan w:val="2"/>
            <w:tcBorders>
              <w:top w:val="dashed" w:sz="4" w:space="0" w:color="auto"/>
            </w:tcBorders>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1134" w:type="dxa"/>
            <w:tcBorders>
              <w:top w:val="nil"/>
            </w:tcBorders>
            <w:shd w:val="clear" w:color="auto" w:fill="auto"/>
          </w:tcPr>
          <w:p w:rsidR="00580D24" w:rsidRPr="00CF517F" w:rsidRDefault="00580D24" w:rsidP="00A50981">
            <w:pPr>
              <w:spacing w:beforeLines="200" w:before="684"/>
              <w:jc w:val="center"/>
              <w:rPr>
                <w:rFonts w:ascii="ＭＳ 明朝" w:eastAsia="ＭＳ 明朝" w:hAnsi="ＭＳ 明朝"/>
                <w:sz w:val="18"/>
                <w:szCs w:val="18"/>
              </w:rPr>
            </w:pPr>
          </w:p>
        </w:tc>
      </w:tr>
      <w:tr w:rsidR="00580D24" w:rsidRPr="00CF517F" w:rsidTr="0057155B">
        <w:tblPrEx>
          <w:tblCellMar>
            <w:top w:w="0" w:type="dxa"/>
            <w:left w:w="108" w:type="dxa"/>
            <w:bottom w:w="0" w:type="dxa"/>
            <w:right w:w="108" w:type="dxa"/>
          </w:tblCellMar>
        </w:tblPrEx>
        <w:trPr>
          <w:trHeight w:val="1575"/>
        </w:trPr>
        <w:tc>
          <w:tcPr>
            <w:tcW w:w="2266" w:type="dxa"/>
            <w:vMerge w:val="restart"/>
            <w:shd w:val="clear" w:color="auto" w:fill="auto"/>
          </w:tcPr>
          <w:p w:rsidR="00580D24" w:rsidRDefault="00580D24" w:rsidP="007B30AD">
            <w:pPr>
              <w:spacing w:beforeLines="50" w:before="171"/>
              <w:ind w:leftChars="100" w:left="570" w:hangingChars="200" w:hanging="360"/>
              <w:rPr>
                <w:rFonts w:ascii="ＭＳ 明朝" w:eastAsia="ＭＳ 明朝" w:hAnsi="ＭＳ 明朝"/>
                <w:sz w:val="18"/>
                <w:szCs w:val="18"/>
              </w:rPr>
            </w:pPr>
            <w:r w:rsidRPr="009E7236">
              <w:rPr>
                <w:rFonts w:ascii="ＭＳ 明朝" w:eastAsia="ＭＳ 明朝" w:hAnsi="ＭＳ 明朝" w:hint="eastAsia"/>
                <w:sz w:val="18"/>
                <w:szCs w:val="18"/>
              </w:rPr>
              <w:t>(</w:t>
            </w:r>
            <w:r>
              <w:rPr>
                <w:rFonts w:ascii="ＭＳ 明朝" w:eastAsia="ＭＳ 明朝" w:hAnsi="ＭＳ 明朝" w:hint="eastAsia"/>
                <w:sz w:val="18"/>
                <w:szCs w:val="18"/>
              </w:rPr>
              <w:t>８</w:t>
            </w:r>
            <w:r w:rsidRPr="009E7236">
              <w:rPr>
                <w:rFonts w:ascii="ＭＳ 明朝" w:eastAsia="ＭＳ 明朝" w:hAnsi="ＭＳ 明朝" w:hint="eastAsia"/>
                <w:sz w:val="18"/>
                <w:szCs w:val="18"/>
              </w:rPr>
              <w:t>)看護体制加算</w:t>
            </w:r>
          </w:p>
          <w:p w:rsidR="00580D24" w:rsidRDefault="00580D24" w:rsidP="007B30AD">
            <w:pPr>
              <w:spacing w:beforeLines="50" w:before="171"/>
              <w:ind w:leftChars="100" w:left="630" w:hangingChars="200" w:hanging="420"/>
              <w:rPr>
                <w:rFonts w:ascii="ＭＳ 明朝" w:eastAsia="ＭＳ 明朝" w:hAnsi="ＭＳ 明朝"/>
                <w:sz w:val="18"/>
                <w:szCs w:val="18"/>
              </w:rPr>
            </w:pPr>
            <w:r>
              <w:br w:type="page"/>
            </w:r>
          </w:p>
        </w:tc>
        <w:tc>
          <w:tcPr>
            <w:tcW w:w="6239" w:type="dxa"/>
            <w:gridSpan w:val="4"/>
            <w:tcBorders>
              <w:bottom w:val="dashed" w:sz="4" w:space="0" w:color="auto"/>
            </w:tcBorders>
            <w:shd w:val="clear" w:color="auto" w:fill="auto"/>
          </w:tcPr>
          <w:p w:rsidR="00580D24" w:rsidRPr="00B36703" w:rsidRDefault="00580D24" w:rsidP="00D80387">
            <w:pPr>
              <w:spacing w:beforeLines="50" w:before="171"/>
              <w:rPr>
                <w:rFonts w:hAnsi="ＭＳ ゴシック"/>
                <w:sz w:val="18"/>
                <w:szCs w:val="18"/>
              </w:rPr>
            </w:pPr>
            <w:r w:rsidRPr="00B36703">
              <w:rPr>
                <w:rFonts w:hAnsi="ＭＳ ゴシック" w:hint="eastAsia"/>
                <w:sz w:val="18"/>
                <w:szCs w:val="18"/>
              </w:rPr>
              <w:t>別に厚生労働大臣が定める施設基準(注)に適合しているものとして市町村長に届け出た指定地域密着型介護老人福祉施設については、当該施設基準に掲げる区分に従い、１日につき次に掲げる単位数を所定単位数に加算しているか。</w:t>
            </w:r>
          </w:p>
          <w:p w:rsidR="00580D24" w:rsidRPr="00B36703" w:rsidRDefault="00580D24" w:rsidP="00077A78">
            <w:pPr>
              <w:ind w:leftChars="100" w:left="210"/>
              <w:rPr>
                <w:rFonts w:hAnsi="ＭＳ ゴシック"/>
                <w:sz w:val="18"/>
                <w:szCs w:val="18"/>
              </w:rPr>
            </w:pPr>
            <w:r w:rsidRPr="00B36703">
              <w:rPr>
                <w:rFonts w:hAnsi="ＭＳ ゴシック" w:hint="eastAsia"/>
                <w:sz w:val="18"/>
                <w:szCs w:val="18"/>
              </w:rPr>
              <w:t>(１) 看護体制加算（Ⅰ）イ　　１２単位</w:t>
            </w:r>
          </w:p>
          <w:p w:rsidR="00580D24" w:rsidRPr="00B36703" w:rsidRDefault="00580D24" w:rsidP="00077A78">
            <w:pPr>
              <w:ind w:leftChars="100" w:left="210"/>
              <w:rPr>
                <w:rFonts w:hAnsi="ＭＳ ゴシック"/>
                <w:sz w:val="18"/>
                <w:szCs w:val="18"/>
              </w:rPr>
            </w:pPr>
            <w:r w:rsidRPr="00B36703">
              <w:rPr>
                <w:rFonts w:hAnsi="ＭＳ ゴシック" w:hint="eastAsia"/>
                <w:sz w:val="18"/>
                <w:szCs w:val="18"/>
              </w:rPr>
              <w:t>(２) 看護体制加算（Ⅱ）イ　　２３単位</w:t>
            </w:r>
          </w:p>
        </w:tc>
        <w:tc>
          <w:tcPr>
            <w:tcW w:w="567" w:type="dxa"/>
            <w:gridSpan w:val="4"/>
            <w:tcBorders>
              <w:bottom w:val="dashed" w:sz="4" w:space="0" w:color="auto"/>
            </w:tcBorders>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567" w:type="dxa"/>
            <w:gridSpan w:val="2"/>
            <w:tcBorders>
              <w:bottom w:val="dashed" w:sz="4" w:space="0" w:color="auto"/>
            </w:tcBorders>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1134" w:type="dxa"/>
            <w:vMerge w:val="restart"/>
            <w:shd w:val="clear" w:color="auto" w:fill="auto"/>
          </w:tcPr>
          <w:p w:rsidR="00580D24" w:rsidRDefault="00580D24" w:rsidP="007B30AD">
            <w:pPr>
              <w:jc w:val="left"/>
              <w:rPr>
                <w:spacing w:val="-6"/>
                <w:sz w:val="16"/>
              </w:rPr>
            </w:pPr>
            <w:r>
              <w:rPr>
                <w:rFonts w:hint="eastAsia"/>
                <w:spacing w:val="-6"/>
                <w:sz w:val="16"/>
              </w:rPr>
              <w:t>告示128号別表の7注6</w:t>
            </w:r>
          </w:p>
          <w:p w:rsidR="00580D24" w:rsidRPr="007B30AD" w:rsidRDefault="00580D24" w:rsidP="007B30AD">
            <w:pPr>
              <w:jc w:val="left"/>
              <w:rPr>
                <w:spacing w:val="-6"/>
                <w:sz w:val="14"/>
                <w:szCs w:val="24"/>
              </w:rPr>
            </w:pPr>
            <w:r>
              <w:rPr>
                <w:rFonts w:hint="eastAsia"/>
                <w:spacing w:val="-6"/>
                <w:sz w:val="16"/>
                <w:szCs w:val="18"/>
              </w:rPr>
              <w:t>老計第0331005号・老振第0331005号・老老第0331018号2-8-(7)</w:t>
            </w:r>
          </w:p>
        </w:tc>
      </w:tr>
      <w:tr w:rsidR="00580D24" w:rsidRPr="00CF517F" w:rsidTr="0057155B">
        <w:tblPrEx>
          <w:tblCellMar>
            <w:top w:w="0" w:type="dxa"/>
            <w:left w:w="108" w:type="dxa"/>
            <w:bottom w:w="0" w:type="dxa"/>
            <w:right w:w="108" w:type="dxa"/>
          </w:tblCellMar>
        </w:tblPrEx>
        <w:trPr>
          <w:trHeight w:val="5897"/>
        </w:trPr>
        <w:tc>
          <w:tcPr>
            <w:tcW w:w="2266" w:type="dxa"/>
            <w:vMerge/>
            <w:shd w:val="clear" w:color="auto" w:fill="auto"/>
          </w:tcPr>
          <w:p w:rsidR="00580D24" w:rsidRPr="009E7236" w:rsidRDefault="00580D24" w:rsidP="007B30AD">
            <w:pPr>
              <w:spacing w:beforeLines="50" w:before="171"/>
              <w:ind w:leftChars="100" w:left="570" w:hangingChars="200" w:hanging="360"/>
              <w:rPr>
                <w:rFonts w:ascii="ＭＳ 明朝" w:eastAsia="ＭＳ 明朝" w:hAnsi="ＭＳ 明朝"/>
                <w:sz w:val="18"/>
                <w:szCs w:val="18"/>
              </w:rPr>
            </w:pPr>
          </w:p>
        </w:tc>
        <w:tc>
          <w:tcPr>
            <w:tcW w:w="6239" w:type="dxa"/>
            <w:gridSpan w:val="4"/>
            <w:tcBorders>
              <w:top w:val="dashed" w:sz="4" w:space="0" w:color="auto"/>
              <w:bottom w:val="dashed" w:sz="4" w:space="0" w:color="auto"/>
            </w:tcBorders>
            <w:shd w:val="clear" w:color="auto" w:fill="auto"/>
          </w:tcPr>
          <w:p w:rsidR="00580D24" w:rsidRPr="00B36703" w:rsidRDefault="00580D24" w:rsidP="007B30AD">
            <w:pPr>
              <w:spacing w:beforeLines="50" w:before="171"/>
              <w:ind w:leftChars="100" w:left="210"/>
              <w:rPr>
                <w:rFonts w:hAnsi="ＭＳ ゴシック"/>
                <w:sz w:val="18"/>
                <w:szCs w:val="18"/>
              </w:rPr>
            </w:pPr>
            <w:r w:rsidRPr="00B36703">
              <w:rPr>
                <w:rFonts w:hAnsi="ＭＳ ゴシック" w:hint="eastAsia"/>
                <w:sz w:val="18"/>
                <w:szCs w:val="18"/>
              </w:rPr>
              <w:t>(注)厚生労働大臣が定める施設基準</w:t>
            </w:r>
          </w:p>
          <w:p w:rsidR="00580D24" w:rsidRPr="00B36703" w:rsidRDefault="00580D24" w:rsidP="00352434">
            <w:pPr>
              <w:ind w:leftChars="100" w:left="210"/>
              <w:rPr>
                <w:rFonts w:hAnsi="ＭＳ ゴシック"/>
                <w:sz w:val="18"/>
                <w:szCs w:val="18"/>
              </w:rPr>
            </w:pPr>
            <w:r w:rsidRPr="00B36703">
              <w:rPr>
                <w:rFonts w:hAnsi="ＭＳ ゴシック" w:hint="eastAsia"/>
                <w:sz w:val="18"/>
                <w:szCs w:val="18"/>
              </w:rPr>
              <w:t>イ　看護体制加算（Ⅰ）イ</w:t>
            </w:r>
          </w:p>
          <w:p w:rsidR="00580D24" w:rsidRPr="00B36703" w:rsidRDefault="00580D24" w:rsidP="00C53D5C">
            <w:pPr>
              <w:ind w:leftChars="200" w:left="780" w:hangingChars="200" w:hanging="360"/>
              <w:rPr>
                <w:rFonts w:hAnsi="ＭＳ ゴシック"/>
                <w:sz w:val="18"/>
                <w:szCs w:val="18"/>
              </w:rPr>
            </w:pPr>
            <w:r w:rsidRPr="00B36703">
              <w:rPr>
                <w:rFonts w:hAnsi="ＭＳ ゴシック" w:hint="eastAsia"/>
                <w:sz w:val="18"/>
                <w:szCs w:val="18"/>
              </w:rPr>
              <w:t>(１)　ユニット型地域密着型介護老人福祉施設入所者生活介護であること。</w:t>
            </w:r>
          </w:p>
          <w:p w:rsidR="00580D24" w:rsidRPr="00B36703" w:rsidRDefault="00580D24" w:rsidP="00C53D5C">
            <w:pPr>
              <w:ind w:leftChars="200" w:left="780" w:hangingChars="200" w:hanging="360"/>
              <w:rPr>
                <w:rFonts w:hAnsi="ＭＳ ゴシック"/>
                <w:sz w:val="18"/>
                <w:szCs w:val="18"/>
              </w:rPr>
            </w:pPr>
            <w:r w:rsidRPr="00B36703">
              <w:rPr>
                <w:rFonts w:hAnsi="ＭＳ ゴシック" w:hint="eastAsia"/>
                <w:sz w:val="18"/>
                <w:szCs w:val="18"/>
              </w:rPr>
              <w:t>(２)　常勤の看護師を１名以上配置していること。</w:t>
            </w:r>
          </w:p>
          <w:p w:rsidR="00580D24" w:rsidRPr="00B36703" w:rsidRDefault="00580D24" w:rsidP="00C53D5C">
            <w:pPr>
              <w:ind w:leftChars="200" w:left="780" w:hangingChars="200" w:hanging="360"/>
              <w:rPr>
                <w:rFonts w:hAnsi="ＭＳ ゴシック"/>
                <w:sz w:val="18"/>
                <w:szCs w:val="18"/>
              </w:rPr>
            </w:pPr>
            <w:r w:rsidRPr="00B36703">
              <w:rPr>
                <w:rFonts w:hAnsi="ＭＳ ゴシック" w:hint="eastAsia"/>
                <w:sz w:val="18"/>
                <w:szCs w:val="18"/>
              </w:rPr>
              <w:t>(３)　通所介護費等の算定方法（平１２厚告２７）第１０号に規定する基準（定員超過・人員基準欠如）に該当していないこと。</w:t>
            </w:r>
          </w:p>
          <w:p w:rsidR="00580D24" w:rsidRPr="00B36703" w:rsidRDefault="00580D24" w:rsidP="00C53D5C">
            <w:pPr>
              <w:ind w:leftChars="200" w:left="780" w:hangingChars="200" w:hanging="360"/>
              <w:rPr>
                <w:rFonts w:hAnsi="ＭＳ ゴシック"/>
                <w:sz w:val="18"/>
                <w:szCs w:val="18"/>
              </w:rPr>
            </w:pPr>
            <w:r w:rsidRPr="00B36703">
              <w:rPr>
                <w:rFonts w:hAnsi="ＭＳ ゴシック" w:hint="eastAsia"/>
                <w:noProof/>
                <w:sz w:val="18"/>
                <w:szCs w:val="18"/>
              </w:rPr>
              <mc:AlternateContent>
                <mc:Choice Requires="wps">
                  <w:drawing>
                    <wp:anchor distT="0" distB="0" distL="114300" distR="114300" simplePos="0" relativeHeight="251991040" behindDoc="0" locked="0" layoutInCell="1" allowOverlap="1" wp14:anchorId="4EE6A5E8" wp14:editId="01778862">
                      <wp:simplePos x="0" y="0"/>
                      <wp:positionH relativeFrom="column">
                        <wp:posOffset>-6985</wp:posOffset>
                      </wp:positionH>
                      <wp:positionV relativeFrom="paragraph">
                        <wp:posOffset>33656</wp:posOffset>
                      </wp:positionV>
                      <wp:extent cx="3819525" cy="13525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3819525"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0D24" w:rsidRPr="00C05C54" w:rsidRDefault="00580D24" w:rsidP="00EB61F7">
                                  <w:pPr>
                                    <w:spacing w:line="200" w:lineRule="exact"/>
                                    <w:rPr>
                                      <w:rFonts w:ascii="ＭＳ 明朝" w:eastAsia="ＭＳ 明朝" w:hAnsi="ＭＳ 明朝"/>
                                      <w:sz w:val="18"/>
                                      <w:szCs w:val="18"/>
                                    </w:rPr>
                                  </w:pPr>
                                  <w:r w:rsidRPr="00C05C54">
                                    <w:rPr>
                                      <w:rFonts w:ascii="ＭＳ 明朝" w:eastAsia="ＭＳ 明朝" w:hAnsi="ＭＳ 明朝" w:hint="eastAsia"/>
                                      <w:iCs/>
                                      <w:sz w:val="18"/>
                                      <w:szCs w:val="18"/>
                                    </w:rPr>
                                    <w:t>Ｈ21Ｑ＆Ａ　Vol.１</w:t>
                                  </w:r>
                                  <w:r w:rsidRPr="00C05C54">
                                    <w:rPr>
                                      <w:rFonts w:ascii="ＭＳ 明朝" w:eastAsia="ＭＳ 明朝" w:hAnsi="ＭＳ 明朝"/>
                                      <w:sz w:val="18"/>
                                      <w:szCs w:val="18"/>
                                    </w:rPr>
                                    <w:t xml:space="preserve"> </w:t>
                                  </w:r>
                                  <w:r w:rsidRPr="00C05C54">
                                    <w:rPr>
                                      <w:rFonts w:ascii="ＭＳ 明朝" w:eastAsia="ＭＳ 明朝" w:hAnsi="ＭＳ 明朝" w:hint="eastAsia"/>
                                      <w:iCs/>
                                      <w:sz w:val="18"/>
                                      <w:szCs w:val="18"/>
                                    </w:rPr>
                                    <w:t>問78</w:t>
                                  </w:r>
                                </w:p>
                                <w:p w:rsidR="00580D24" w:rsidRPr="00C05C54" w:rsidRDefault="00580D24" w:rsidP="00EB61F7">
                                  <w:pPr>
                                    <w:spacing w:line="200" w:lineRule="exact"/>
                                    <w:ind w:leftChars="100" w:left="390" w:hangingChars="100" w:hanging="180"/>
                                    <w:rPr>
                                      <w:rFonts w:ascii="ＭＳ 明朝" w:eastAsia="ＭＳ 明朝" w:hAnsi="ＭＳ 明朝"/>
                                      <w:iCs/>
                                      <w:sz w:val="18"/>
                                      <w:szCs w:val="18"/>
                                    </w:rPr>
                                  </w:pPr>
                                  <w:r w:rsidRPr="00C05C54">
                                    <w:rPr>
                                      <w:rFonts w:ascii="ＭＳ 明朝" w:eastAsia="ＭＳ 明朝" w:hAnsi="ＭＳ 明朝" w:hint="eastAsia"/>
                                      <w:iCs/>
                                      <w:sz w:val="18"/>
                                      <w:szCs w:val="18"/>
                                    </w:rPr>
                                    <w:t>・本体施設と併設ショートステイそれぞれについて別個に加算算定の可否を判断する。</w:t>
                                  </w:r>
                                </w:p>
                                <w:p w:rsidR="00580D24" w:rsidRPr="00C05C54" w:rsidRDefault="00580D24" w:rsidP="00EB61F7">
                                  <w:pPr>
                                    <w:spacing w:line="200" w:lineRule="exact"/>
                                    <w:ind w:leftChars="100" w:left="390" w:hangingChars="100" w:hanging="180"/>
                                    <w:rPr>
                                      <w:rFonts w:ascii="ＭＳ 明朝" w:eastAsia="ＭＳ 明朝" w:hAnsi="ＭＳ 明朝"/>
                                      <w:sz w:val="18"/>
                                      <w:szCs w:val="18"/>
                                    </w:rPr>
                                  </w:pPr>
                                  <w:r w:rsidRPr="00C05C54">
                                    <w:rPr>
                                      <w:rFonts w:ascii="ＭＳ 明朝" w:eastAsia="ＭＳ 明朝" w:hAnsi="ＭＳ 明朝" w:hint="eastAsia"/>
                                      <w:sz w:val="18"/>
                                      <w:szCs w:val="18"/>
                                    </w:rPr>
                                    <w:t>・空床利用型ショートステイについては</w:t>
                                  </w:r>
                                  <w:r>
                                    <w:rPr>
                                      <w:rFonts w:ascii="ＭＳ 明朝" w:eastAsia="ＭＳ 明朝" w:hAnsi="ＭＳ 明朝" w:hint="eastAsia"/>
                                      <w:sz w:val="18"/>
                                      <w:szCs w:val="18"/>
                                    </w:rPr>
                                    <w:t>、</w:t>
                                  </w:r>
                                  <w:r w:rsidRPr="00C05C54">
                                    <w:rPr>
                                      <w:rFonts w:ascii="ＭＳ 明朝" w:eastAsia="ＭＳ 明朝" w:hAnsi="ＭＳ 明朝" w:hint="eastAsia"/>
                                      <w:sz w:val="18"/>
                                      <w:szCs w:val="18"/>
                                    </w:rPr>
                                    <w:t>加算（Ⅰ）</w:t>
                                  </w:r>
                                  <w:r>
                                    <w:rPr>
                                      <w:rFonts w:ascii="ＭＳ 明朝" w:eastAsia="ＭＳ 明朝" w:hAnsi="ＭＳ 明朝" w:hint="eastAsia"/>
                                      <w:sz w:val="18"/>
                                      <w:szCs w:val="18"/>
                                    </w:rPr>
                                    <w:t>、</w:t>
                                  </w:r>
                                  <w:r w:rsidRPr="00C05C54">
                                    <w:rPr>
                                      <w:rFonts w:ascii="ＭＳ 明朝" w:eastAsia="ＭＳ 明朝" w:hAnsi="ＭＳ 明朝" w:hint="eastAsia"/>
                                      <w:sz w:val="18"/>
                                      <w:szCs w:val="18"/>
                                    </w:rPr>
                                    <w:t>（Ⅱ）とも</w:t>
                                  </w:r>
                                  <w:r>
                                    <w:rPr>
                                      <w:rFonts w:ascii="ＭＳ 明朝" w:eastAsia="ＭＳ 明朝" w:hAnsi="ＭＳ 明朝" w:hint="eastAsia"/>
                                      <w:sz w:val="18"/>
                                      <w:szCs w:val="18"/>
                                    </w:rPr>
                                    <w:t>、</w:t>
                                  </w:r>
                                  <w:r w:rsidRPr="00C05C54">
                                    <w:rPr>
                                      <w:rFonts w:ascii="ＭＳ 明朝" w:eastAsia="ＭＳ 明朝" w:hAnsi="ＭＳ 明朝" w:hint="eastAsia"/>
                                      <w:sz w:val="18"/>
                                      <w:szCs w:val="18"/>
                                    </w:rPr>
                                    <w:t>本体施設において加算の算定基準を満たしていれば加算を算定することができる。</w:t>
                                  </w:r>
                                </w:p>
                                <w:p w:rsidR="00580D24" w:rsidRPr="00C05C54" w:rsidRDefault="00580D24" w:rsidP="00EB61F7">
                                  <w:pPr>
                                    <w:spacing w:line="200" w:lineRule="exact"/>
                                    <w:rPr>
                                      <w:rFonts w:ascii="ＭＳ 明朝" w:eastAsia="ＭＳ 明朝" w:hAnsi="ＭＳ 明朝"/>
                                      <w:sz w:val="18"/>
                                      <w:szCs w:val="18"/>
                                    </w:rPr>
                                  </w:pPr>
                                  <w:r w:rsidRPr="00C05C54">
                                    <w:rPr>
                                      <w:rFonts w:ascii="ＭＳ 明朝" w:eastAsia="ＭＳ 明朝" w:hAnsi="ＭＳ 明朝" w:hint="eastAsia"/>
                                      <w:iCs/>
                                      <w:sz w:val="18"/>
                                      <w:szCs w:val="18"/>
                                    </w:rPr>
                                    <w:t>Ｈ21Ｑ＆Ａ　Vol.１</w:t>
                                  </w:r>
                                  <w:r w:rsidRPr="00C05C54">
                                    <w:rPr>
                                      <w:rFonts w:ascii="ＭＳ 明朝" w:eastAsia="ＭＳ 明朝" w:hAnsi="ＭＳ 明朝"/>
                                      <w:sz w:val="18"/>
                                      <w:szCs w:val="18"/>
                                    </w:rPr>
                                    <w:t xml:space="preserve"> </w:t>
                                  </w:r>
                                  <w:r w:rsidRPr="00C05C54">
                                    <w:rPr>
                                      <w:rFonts w:ascii="ＭＳ 明朝" w:eastAsia="ＭＳ 明朝" w:hAnsi="ＭＳ 明朝" w:hint="eastAsia"/>
                                      <w:iCs/>
                                      <w:sz w:val="18"/>
                                      <w:szCs w:val="18"/>
                                    </w:rPr>
                                    <w:t>問79</w:t>
                                  </w:r>
                                </w:p>
                                <w:p w:rsidR="00580D24" w:rsidRPr="00C05C54" w:rsidRDefault="00580D24" w:rsidP="00EB61F7">
                                  <w:pPr>
                                    <w:spacing w:line="200" w:lineRule="exact"/>
                                    <w:ind w:leftChars="100" w:left="210"/>
                                    <w:rPr>
                                      <w:rFonts w:ascii="ＭＳ 明朝" w:eastAsia="ＭＳ 明朝" w:hAnsi="ＭＳ 明朝"/>
                                      <w:sz w:val="18"/>
                                      <w:szCs w:val="18"/>
                                    </w:rPr>
                                  </w:pPr>
                                  <w:r w:rsidRPr="00C05C54">
                                    <w:rPr>
                                      <w:rFonts w:ascii="ＭＳ 明朝" w:eastAsia="ＭＳ 明朝" w:hAnsi="ＭＳ 明朝" w:hint="eastAsia"/>
                                      <w:iCs/>
                                      <w:sz w:val="18"/>
                                      <w:szCs w:val="18"/>
                                    </w:rPr>
                                    <w:t>（本体施設で加算Ⅰを算定する場合）本体施設を担当する常勤の看護師が業務に支障のない範囲でショートステイ業務に従事することを妨げるものではない。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6A5E8" id="テキスト ボックス 9" o:spid="_x0000_s1035" type="#_x0000_t202" style="position:absolute;left:0;text-align:left;margin-left:-.55pt;margin-top:2.65pt;width:300.75pt;height:106.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" fillcolor="white [3201]" strokeweight=".5pt">
                      <v:textbox>
                        <w:txbxContent>
                          <w:p w:rsidR="00580D24" w:rsidRPr="00C05C54" w:rsidRDefault="00580D24" w:rsidP="00EB61F7">
                            <w:pPr>
                              <w:spacing w:line="200" w:lineRule="exact"/>
                              <w:rPr>
                                <w:rFonts w:ascii="ＭＳ 明朝" w:eastAsia="ＭＳ 明朝" w:hAnsi="ＭＳ 明朝"/>
                                <w:sz w:val="18"/>
                                <w:szCs w:val="18"/>
                              </w:rPr>
                            </w:pPr>
                            <w:r w:rsidRPr="00C05C54">
                              <w:rPr>
                                <w:rFonts w:ascii="ＭＳ 明朝" w:eastAsia="ＭＳ 明朝" w:hAnsi="ＭＳ 明朝" w:hint="eastAsia"/>
                                <w:iCs/>
                                <w:sz w:val="18"/>
                                <w:szCs w:val="18"/>
                              </w:rPr>
                              <w:t>Ｈ21Ｑ＆Ａ　Vol.１</w:t>
                            </w:r>
                            <w:r w:rsidRPr="00C05C54">
                              <w:rPr>
                                <w:rFonts w:ascii="ＭＳ 明朝" w:eastAsia="ＭＳ 明朝" w:hAnsi="ＭＳ 明朝"/>
                                <w:sz w:val="18"/>
                                <w:szCs w:val="18"/>
                              </w:rPr>
                              <w:t xml:space="preserve"> </w:t>
                            </w:r>
                            <w:r w:rsidRPr="00C05C54">
                              <w:rPr>
                                <w:rFonts w:ascii="ＭＳ 明朝" w:eastAsia="ＭＳ 明朝" w:hAnsi="ＭＳ 明朝" w:hint="eastAsia"/>
                                <w:iCs/>
                                <w:sz w:val="18"/>
                                <w:szCs w:val="18"/>
                              </w:rPr>
                              <w:t>問78</w:t>
                            </w:r>
                          </w:p>
                          <w:p w:rsidR="00580D24" w:rsidRPr="00C05C54" w:rsidRDefault="00580D24" w:rsidP="00EB61F7">
                            <w:pPr>
                              <w:spacing w:line="200" w:lineRule="exact"/>
                              <w:ind w:leftChars="100" w:left="390" w:hangingChars="100" w:hanging="180"/>
                              <w:rPr>
                                <w:rFonts w:ascii="ＭＳ 明朝" w:eastAsia="ＭＳ 明朝" w:hAnsi="ＭＳ 明朝"/>
                                <w:iCs/>
                                <w:sz w:val="18"/>
                                <w:szCs w:val="18"/>
                              </w:rPr>
                            </w:pPr>
                            <w:r w:rsidRPr="00C05C54">
                              <w:rPr>
                                <w:rFonts w:ascii="ＭＳ 明朝" w:eastAsia="ＭＳ 明朝" w:hAnsi="ＭＳ 明朝" w:hint="eastAsia"/>
                                <w:iCs/>
                                <w:sz w:val="18"/>
                                <w:szCs w:val="18"/>
                              </w:rPr>
                              <w:t>・本体施設と併設ショートステイそれぞれについて別個に加算算定の可否を判断する。</w:t>
                            </w:r>
                          </w:p>
                          <w:p w:rsidR="00580D24" w:rsidRPr="00C05C54" w:rsidRDefault="00580D24" w:rsidP="00EB61F7">
                            <w:pPr>
                              <w:spacing w:line="200" w:lineRule="exact"/>
                              <w:ind w:leftChars="100" w:left="390" w:hangingChars="100" w:hanging="180"/>
                              <w:rPr>
                                <w:rFonts w:ascii="ＭＳ 明朝" w:eastAsia="ＭＳ 明朝" w:hAnsi="ＭＳ 明朝"/>
                                <w:sz w:val="18"/>
                                <w:szCs w:val="18"/>
                              </w:rPr>
                            </w:pPr>
                            <w:r w:rsidRPr="00C05C54">
                              <w:rPr>
                                <w:rFonts w:ascii="ＭＳ 明朝" w:eastAsia="ＭＳ 明朝" w:hAnsi="ＭＳ 明朝" w:hint="eastAsia"/>
                                <w:sz w:val="18"/>
                                <w:szCs w:val="18"/>
                              </w:rPr>
                              <w:t>・空床利用型ショートステイについては</w:t>
                            </w:r>
                            <w:r>
                              <w:rPr>
                                <w:rFonts w:ascii="ＭＳ 明朝" w:eastAsia="ＭＳ 明朝" w:hAnsi="ＭＳ 明朝" w:hint="eastAsia"/>
                                <w:sz w:val="18"/>
                                <w:szCs w:val="18"/>
                              </w:rPr>
                              <w:t>、</w:t>
                            </w:r>
                            <w:r w:rsidRPr="00C05C54">
                              <w:rPr>
                                <w:rFonts w:ascii="ＭＳ 明朝" w:eastAsia="ＭＳ 明朝" w:hAnsi="ＭＳ 明朝" w:hint="eastAsia"/>
                                <w:sz w:val="18"/>
                                <w:szCs w:val="18"/>
                              </w:rPr>
                              <w:t>加算（Ⅰ）</w:t>
                            </w:r>
                            <w:r>
                              <w:rPr>
                                <w:rFonts w:ascii="ＭＳ 明朝" w:eastAsia="ＭＳ 明朝" w:hAnsi="ＭＳ 明朝" w:hint="eastAsia"/>
                                <w:sz w:val="18"/>
                                <w:szCs w:val="18"/>
                              </w:rPr>
                              <w:t>、</w:t>
                            </w:r>
                            <w:r w:rsidRPr="00C05C54">
                              <w:rPr>
                                <w:rFonts w:ascii="ＭＳ 明朝" w:eastAsia="ＭＳ 明朝" w:hAnsi="ＭＳ 明朝" w:hint="eastAsia"/>
                                <w:sz w:val="18"/>
                                <w:szCs w:val="18"/>
                              </w:rPr>
                              <w:t>（Ⅱ）とも</w:t>
                            </w:r>
                            <w:r>
                              <w:rPr>
                                <w:rFonts w:ascii="ＭＳ 明朝" w:eastAsia="ＭＳ 明朝" w:hAnsi="ＭＳ 明朝" w:hint="eastAsia"/>
                                <w:sz w:val="18"/>
                                <w:szCs w:val="18"/>
                              </w:rPr>
                              <w:t>、</w:t>
                            </w:r>
                            <w:r w:rsidRPr="00C05C54">
                              <w:rPr>
                                <w:rFonts w:ascii="ＭＳ 明朝" w:eastAsia="ＭＳ 明朝" w:hAnsi="ＭＳ 明朝" w:hint="eastAsia"/>
                                <w:sz w:val="18"/>
                                <w:szCs w:val="18"/>
                              </w:rPr>
                              <w:t>本体施設において加算の算定基準を満たしていれば加算を算定することができる。</w:t>
                            </w:r>
                          </w:p>
                          <w:p w:rsidR="00580D24" w:rsidRPr="00C05C54" w:rsidRDefault="00580D24" w:rsidP="00EB61F7">
                            <w:pPr>
                              <w:spacing w:line="200" w:lineRule="exact"/>
                              <w:rPr>
                                <w:rFonts w:ascii="ＭＳ 明朝" w:eastAsia="ＭＳ 明朝" w:hAnsi="ＭＳ 明朝"/>
                                <w:sz w:val="18"/>
                                <w:szCs w:val="18"/>
                              </w:rPr>
                            </w:pPr>
                            <w:r w:rsidRPr="00C05C54">
                              <w:rPr>
                                <w:rFonts w:ascii="ＭＳ 明朝" w:eastAsia="ＭＳ 明朝" w:hAnsi="ＭＳ 明朝" w:hint="eastAsia"/>
                                <w:iCs/>
                                <w:sz w:val="18"/>
                                <w:szCs w:val="18"/>
                              </w:rPr>
                              <w:t>Ｈ21Ｑ＆Ａ　Vol.１</w:t>
                            </w:r>
                            <w:r w:rsidRPr="00C05C54">
                              <w:rPr>
                                <w:rFonts w:ascii="ＭＳ 明朝" w:eastAsia="ＭＳ 明朝" w:hAnsi="ＭＳ 明朝"/>
                                <w:sz w:val="18"/>
                                <w:szCs w:val="18"/>
                              </w:rPr>
                              <w:t xml:space="preserve"> </w:t>
                            </w:r>
                            <w:r w:rsidRPr="00C05C54">
                              <w:rPr>
                                <w:rFonts w:ascii="ＭＳ 明朝" w:eastAsia="ＭＳ 明朝" w:hAnsi="ＭＳ 明朝" w:hint="eastAsia"/>
                                <w:iCs/>
                                <w:sz w:val="18"/>
                                <w:szCs w:val="18"/>
                              </w:rPr>
                              <w:t>問79</w:t>
                            </w:r>
                          </w:p>
                          <w:p w:rsidR="00580D24" w:rsidRPr="00C05C54" w:rsidRDefault="00580D24" w:rsidP="00EB61F7">
                            <w:pPr>
                              <w:spacing w:line="200" w:lineRule="exact"/>
                              <w:ind w:leftChars="100" w:left="210"/>
                              <w:rPr>
                                <w:rFonts w:ascii="ＭＳ 明朝" w:eastAsia="ＭＳ 明朝" w:hAnsi="ＭＳ 明朝"/>
                                <w:sz w:val="18"/>
                                <w:szCs w:val="18"/>
                              </w:rPr>
                            </w:pPr>
                            <w:r w:rsidRPr="00C05C54">
                              <w:rPr>
                                <w:rFonts w:ascii="ＭＳ 明朝" w:eastAsia="ＭＳ 明朝" w:hAnsi="ＭＳ 明朝" w:hint="eastAsia"/>
                                <w:iCs/>
                                <w:sz w:val="18"/>
                                <w:szCs w:val="18"/>
                              </w:rPr>
                              <w:t>（本体施設で加算Ⅰを算定する場合）本体施設を担当する常勤の看護師が業務に支障のない範囲でショートステイ業務に従事することを妨げるものではない。</w:t>
                            </w:r>
                          </w:p>
                        </w:txbxContent>
                      </v:textbox>
                    </v:shape>
                  </w:pict>
                </mc:Fallback>
              </mc:AlternateContent>
            </w:r>
          </w:p>
          <w:p w:rsidR="00580D24" w:rsidRPr="00B36703" w:rsidRDefault="00580D24" w:rsidP="00C53D5C">
            <w:pPr>
              <w:ind w:leftChars="200" w:left="780" w:hangingChars="200" w:hanging="360"/>
              <w:rPr>
                <w:rFonts w:hAnsi="ＭＳ ゴシック"/>
                <w:sz w:val="18"/>
                <w:szCs w:val="18"/>
              </w:rPr>
            </w:pPr>
          </w:p>
          <w:p w:rsidR="00580D24" w:rsidRPr="00B36703" w:rsidRDefault="00580D24" w:rsidP="00C53D5C">
            <w:pPr>
              <w:ind w:leftChars="200" w:left="780" w:hangingChars="200" w:hanging="360"/>
              <w:rPr>
                <w:rFonts w:hAnsi="ＭＳ ゴシック"/>
                <w:sz w:val="18"/>
                <w:szCs w:val="18"/>
              </w:rPr>
            </w:pPr>
          </w:p>
          <w:p w:rsidR="00580D24" w:rsidRPr="00B36703" w:rsidRDefault="00580D24" w:rsidP="00C53D5C">
            <w:pPr>
              <w:ind w:leftChars="200" w:left="780" w:hangingChars="200" w:hanging="360"/>
              <w:rPr>
                <w:rFonts w:hAnsi="ＭＳ ゴシック"/>
                <w:sz w:val="18"/>
                <w:szCs w:val="18"/>
              </w:rPr>
            </w:pPr>
          </w:p>
          <w:p w:rsidR="00580D24" w:rsidRPr="00B36703" w:rsidRDefault="00580D24" w:rsidP="00C53D5C">
            <w:pPr>
              <w:ind w:leftChars="200" w:left="780" w:hangingChars="200" w:hanging="360"/>
              <w:rPr>
                <w:rFonts w:hAnsi="ＭＳ ゴシック"/>
                <w:sz w:val="18"/>
                <w:szCs w:val="18"/>
              </w:rPr>
            </w:pPr>
          </w:p>
          <w:p w:rsidR="00580D24" w:rsidRPr="00B36703" w:rsidRDefault="00580D24" w:rsidP="00C53D5C">
            <w:pPr>
              <w:ind w:leftChars="200" w:left="780" w:hangingChars="200" w:hanging="360"/>
              <w:rPr>
                <w:rFonts w:hAnsi="ＭＳ ゴシック"/>
                <w:sz w:val="18"/>
                <w:szCs w:val="18"/>
              </w:rPr>
            </w:pPr>
          </w:p>
          <w:p w:rsidR="00580D24" w:rsidRPr="00B36703" w:rsidRDefault="00580D24" w:rsidP="00C53D5C">
            <w:pPr>
              <w:ind w:leftChars="200" w:left="780" w:hangingChars="200" w:hanging="360"/>
              <w:rPr>
                <w:rFonts w:hAnsi="ＭＳ ゴシック"/>
                <w:sz w:val="18"/>
                <w:szCs w:val="18"/>
              </w:rPr>
            </w:pPr>
          </w:p>
          <w:p w:rsidR="00580D24" w:rsidRPr="00B36703" w:rsidRDefault="00580D24" w:rsidP="00C53D5C">
            <w:pPr>
              <w:ind w:leftChars="200" w:left="780" w:hangingChars="200" w:hanging="360"/>
              <w:rPr>
                <w:rFonts w:hAnsi="ＭＳ ゴシック"/>
                <w:sz w:val="18"/>
                <w:szCs w:val="18"/>
              </w:rPr>
            </w:pPr>
          </w:p>
          <w:p w:rsidR="00580D24" w:rsidRPr="00B36703" w:rsidRDefault="00580D24" w:rsidP="00C53D5C">
            <w:pPr>
              <w:ind w:leftChars="200" w:left="780" w:hangingChars="200" w:hanging="360"/>
              <w:rPr>
                <w:rFonts w:hAnsi="ＭＳ ゴシック"/>
                <w:sz w:val="18"/>
                <w:szCs w:val="18"/>
              </w:rPr>
            </w:pPr>
          </w:p>
          <w:p w:rsidR="00580D24" w:rsidRPr="00B36703" w:rsidRDefault="00580D24" w:rsidP="00C53D5C">
            <w:pPr>
              <w:ind w:leftChars="200" w:left="780" w:hangingChars="200" w:hanging="360"/>
              <w:rPr>
                <w:rFonts w:hAnsi="ＭＳ ゴシック"/>
                <w:sz w:val="18"/>
                <w:szCs w:val="18"/>
              </w:rPr>
            </w:pPr>
          </w:p>
          <w:p w:rsidR="00580D24" w:rsidRPr="00B36703" w:rsidRDefault="00580D24" w:rsidP="00C53D5C">
            <w:pPr>
              <w:ind w:leftChars="100" w:left="210"/>
              <w:rPr>
                <w:rFonts w:hAnsi="ＭＳ ゴシック"/>
                <w:sz w:val="18"/>
                <w:szCs w:val="18"/>
              </w:rPr>
            </w:pPr>
            <w:r w:rsidRPr="00B36703">
              <w:rPr>
                <w:rFonts w:hAnsi="ＭＳ ゴシック" w:hint="eastAsia"/>
                <w:sz w:val="18"/>
                <w:szCs w:val="18"/>
              </w:rPr>
              <w:t>ロ　看護体制加算（Ⅱ）イ</w:t>
            </w:r>
          </w:p>
          <w:p w:rsidR="00580D24" w:rsidRPr="00B36703" w:rsidRDefault="00580D24" w:rsidP="00C53D5C">
            <w:pPr>
              <w:ind w:leftChars="200" w:left="780" w:hangingChars="200" w:hanging="360"/>
              <w:rPr>
                <w:rFonts w:hAnsi="ＭＳ ゴシック"/>
                <w:sz w:val="18"/>
                <w:szCs w:val="18"/>
              </w:rPr>
            </w:pPr>
            <w:r w:rsidRPr="00B36703">
              <w:rPr>
                <w:rFonts w:hAnsi="ＭＳ ゴシック" w:hint="eastAsia"/>
                <w:sz w:val="18"/>
                <w:szCs w:val="18"/>
              </w:rPr>
              <w:t xml:space="preserve">(１)　イ(1)に該当するものであること。 </w:t>
            </w:r>
          </w:p>
          <w:p w:rsidR="00580D24" w:rsidRPr="00B36703" w:rsidRDefault="00580D24" w:rsidP="00C53D5C">
            <w:pPr>
              <w:ind w:leftChars="200" w:left="780" w:hangingChars="200" w:hanging="360"/>
              <w:rPr>
                <w:rFonts w:hAnsi="ＭＳ ゴシック"/>
                <w:sz w:val="18"/>
                <w:szCs w:val="18"/>
              </w:rPr>
            </w:pPr>
            <w:r w:rsidRPr="00B36703">
              <w:rPr>
                <w:rFonts w:hAnsi="ＭＳ ゴシック" w:hint="eastAsia"/>
                <w:sz w:val="18"/>
                <w:szCs w:val="18"/>
              </w:rPr>
              <w:t>(２)　看護職員を常勤換算方法で２名以上配置していること。</w:t>
            </w:r>
          </w:p>
          <w:p w:rsidR="00580D24" w:rsidRPr="00B36703" w:rsidRDefault="00580D24" w:rsidP="00C53D5C">
            <w:pPr>
              <w:ind w:leftChars="200" w:left="780" w:hangingChars="200" w:hanging="360"/>
              <w:rPr>
                <w:rFonts w:hAnsi="ＭＳ ゴシック"/>
                <w:sz w:val="18"/>
                <w:szCs w:val="18"/>
              </w:rPr>
            </w:pPr>
            <w:r w:rsidRPr="00B36703">
              <w:rPr>
                <w:rFonts w:hAnsi="ＭＳ ゴシック" w:hint="eastAsia"/>
                <w:sz w:val="18"/>
                <w:szCs w:val="18"/>
              </w:rPr>
              <w:t>(３)　当該指定地域密着型介護老人福祉施設の看護職員により、又は病院、診療所若しくは訪問看護ステーションの看護職員との連携により、２４時間連絡できる体制を確保していること。</w:t>
            </w:r>
          </w:p>
          <w:p w:rsidR="00580D24" w:rsidRPr="00B36703" w:rsidRDefault="00580D24" w:rsidP="00C53D5C">
            <w:pPr>
              <w:ind w:leftChars="200" w:left="780" w:hangingChars="200" w:hanging="360"/>
              <w:rPr>
                <w:rFonts w:hAnsi="ＭＳ ゴシック"/>
                <w:sz w:val="18"/>
                <w:szCs w:val="18"/>
              </w:rPr>
            </w:pPr>
            <w:r w:rsidRPr="00B36703">
              <w:rPr>
                <w:rFonts w:hAnsi="ＭＳ ゴシック" w:hint="eastAsia"/>
                <w:sz w:val="18"/>
                <w:szCs w:val="18"/>
              </w:rPr>
              <w:t>(４)　イ(３)に該当するものであること。</w:t>
            </w:r>
          </w:p>
        </w:tc>
        <w:tc>
          <w:tcPr>
            <w:tcW w:w="567" w:type="dxa"/>
            <w:gridSpan w:val="4"/>
            <w:tcBorders>
              <w:top w:val="dashed" w:sz="4" w:space="0" w:color="auto"/>
              <w:bottom w:val="dashed" w:sz="4" w:space="0" w:color="auto"/>
            </w:tcBorders>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567" w:type="dxa"/>
            <w:gridSpan w:val="2"/>
            <w:tcBorders>
              <w:top w:val="dashed" w:sz="4" w:space="0" w:color="auto"/>
              <w:bottom w:val="dashed" w:sz="4" w:space="0" w:color="auto"/>
            </w:tcBorders>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1134" w:type="dxa"/>
            <w:vMerge/>
            <w:shd w:val="clear" w:color="auto" w:fill="auto"/>
          </w:tcPr>
          <w:p w:rsidR="00580D24" w:rsidRPr="00CF517F" w:rsidRDefault="00580D24" w:rsidP="007B30AD">
            <w:pPr>
              <w:spacing w:beforeLines="200" w:before="684"/>
              <w:jc w:val="center"/>
              <w:rPr>
                <w:rFonts w:ascii="ＭＳ 明朝" w:eastAsia="ＭＳ 明朝" w:hAnsi="ＭＳ 明朝"/>
                <w:sz w:val="18"/>
                <w:szCs w:val="18"/>
              </w:rPr>
            </w:pPr>
          </w:p>
        </w:tc>
      </w:tr>
      <w:tr w:rsidR="00580D24" w:rsidRPr="00CF517F" w:rsidTr="0057155B">
        <w:tblPrEx>
          <w:tblCellMar>
            <w:top w:w="0" w:type="dxa"/>
            <w:left w:w="108" w:type="dxa"/>
            <w:bottom w:w="0" w:type="dxa"/>
            <w:right w:w="108" w:type="dxa"/>
          </w:tblCellMar>
        </w:tblPrEx>
        <w:trPr>
          <w:trHeight w:val="5513"/>
        </w:trPr>
        <w:tc>
          <w:tcPr>
            <w:tcW w:w="2266" w:type="dxa"/>
            <w:vMerge/>
            <w:shd w:val="clear" w:color="auto" w:fill="auto"/>
          </w:tcPr>
          <w:p w:rsidR="00580D24" w:rsidRPr="009E7236" w:rsidRDefault="00580D24" w:rsidP="007B30AD">
            <w:pPr>
              <w:spacing w:beforeLines="50" w:before="171"/>
              <w:ind w:leftChars="100" w:left="570" w:hangingChars="200" w:hanging="360"/>
              <w:rPr>
                <w:rFonts w:ascii="ＭＳ 明朝" w:eastAsia="ＭＳ 明朝" w:hAnsi="ＭＳ 明朝"/>
                <w:sz w:val="18"/>
                <w:szCs w:val="18"/>
              </w:rPr>
            </w:pPr>
          </w:p>
        </w:tc>
        <w:tc>
          <w:tcPr>
            <w:tcW w:w="6239" w:type="dxa"/>
            <w:gridSpan w:val="4"/>
            <w:tcBorders>
              <w:top w:val="dashed" w:sz="4" w:space="0" w:color="auto"/>
            </w:tcBorders>
            <w:shd w:val="clear" w:color="auto" w:fill="auto"/>
          </w:tcPr>
          <w:p w:rsidR="00580D24" w:rsidRPr="00B36703" w:rsidRDefault="00580D24" w:rsidP="00352434">
            <w:pPr>
              <w:spacing w:beforeLines="50" w:before="171"/>
              <w:ind w:leftChars="100" w:left="210" w:firstLineChars="100" w:firstLine="180"/>
              <w:rPr>
                <w:rFonts w:hAnsi="ＭＳ ゴシック"/>
                <w:sz w:val="18"/>
                <w:szCs w:val="18"/>
              </w:rPr>
            </w:pPr>
            <w:r w:rsidRPr="00B36703">
              <w:rPr>
                <w:rFonts w:hAnsi="ＭＳ ゴシック" w:hint="eastAsia"/>
                <w:sz w:val="18"/>
                <w:szCs w:val="18"/>
              </w:rPr>
              <w:t>指定短期入所生活介護の事業所を併設している場合は、短期入所生活介護事業所とは別に、それぞれ必要な数の看護職員を配置する必要がある。</w:t>
            </w:r>
          </w:p>
          <w:p w:rsidR="00580D24" w:rsidRPr="00B36703" w:rsidRDefault="00580D24" w:rsidP="00C53D5C">
            <w:pPr>
              <w:ind w:leftChars="200" w:left="600" w:hangingChars="100" w:hanging="180"/>
              <w:rPr>
                <w:rFonts w:hAnsi="ＭＳ ゴシック"/>
                <w:sz w:val="18"/>
                <w:szCs w:val="18"/>
              </w:rPr>
            </w:pPr>
            <w:r w:rsidRPr="00B36703">
              <w:rPr>
                <w:rFonts w:hAnsi="ＭＳ ゴシック" w:hint="eastAsia"/>
                <w:sz w:val="18"/>
                <w:szCs w:val="18"/>
              </w:rPr>
              <w:t>イ　看護体制加算(Ⅰ)については、併設の短期入所生活介護事業所における看護師の配置にかかわらず、地域密着型介護老人福祉施設として別に１名以上の常勤の看護師の配置を行った場合に算定が可能である。</w:t>
            </w:r>
          </w:p>
          <w:p w:rsidR="00580D24" w:rsidRPr="00B36703" w:rsidRDefault="00580D24" w:rsidP="00C53D5C">
            <w:pPr>
              <w:ind w:leftChars="200" w:left="600" w:hangingChars="100" w:hanging="180"/>
              <w:rPr>
                <w:rFonts w:hAnsi="ＭＳ ゴシック"/>
                <w:sz w:val="18"/>
                <w:szCs w:val="18"/>
              </w:rPr>
            </w:pPr>
            <w:r w:rsidRPr="00B36703">
              <w:rPr>
                <w:rFonts w:hAnsi="ＭＳ ゴシック" w:hint="eastAsia"/>
                <w:sz w:val="18"/>
                <w:szCs w:val="18"/>
              </w:rPr>
              <w:t>ロ　看護体制加算(Ⅱ)については、併設の短期入所生活介護事業所における看護師の配置にかかわらず、看護職員の地域密着型介護老人福祉施設における勤務時間を当該事業所において常勤の従業者が勤務すべき時間数（１週間に勤務すべき時間数が32時間を下回る場合は32時間を基本とする）で除した数が、入所者の数が25又はその端数を増すごとに１以上となる場合に算定が可能である。</w:t>
            </w:r>
          </w:p>
          <w:p w:rsidR="00580D24" w:rsidRPr="00B36703" w:rsidRDefault="00580D24" w:rsidP="00352434">
            <w:pPr>
              <w:spacing w:beforeLines="50" w:before="171"/>
              <w:ind w:leftChars="100" w:left="210" w:firstLineChars="100" w:firstLine="180"/>
              <w:rPr>
                <w:rFonts w:hAnsi="ＭＳ ゴシック"/>
                <w:sz w:val="18"/>
                <w:szCs w:val="18"/>
              </w:rPr>
            </w:pPr>
            <w:r w:rsidRPr="00B36703">
              <w:rPr>
                <w:rFonts w:hAnsi="ＭＳ ゴシック" w:hint="eastAsia"/>
                <w:sz w:val="18"/>
                <w:szCs w:val="18"/>
              </w:rPr>
              <w:t>特別養護老人ホームの空床を利用して指定短期入所生活介護を行っている場合にあっては、指定地域密着型介護老人福祉施設の入所者と指定短期入所生活介護の利用者を合算したものを「入所者数」として取り扱い、一体的に加算を行うこと。</w:t>
            </w:r>
          </w:p>
          <w:p w:rsidR="00580D24" w:rsidRPr="00B36703" w:rsidRDefault="00580D24" w:rsidP="00352434">
            <w:pPr>
              <w:spacing w:beforeLines="50" w:before="171"/>
              <w:ind w:leftChars="100" w:left="210" w:firstLineChars="100" w:firstLine="180"/>
              <w:rPr>
                <w:rFonts w:hAnsi="ＭＳ ゴシック"/>
                <w:sz w:val="18"/>
                <w:szCs w:val="18"/>
              </w:rPr>
            </w:pPr>
            <w:r w:rsidRPr="00B36703">
              <w:rPr>
                <w:rFonts w:hAnsi="ＭＳ ゴシック" w:hint="eastAsia"/>
                <w:sz w:val="18"/>
                <w:szCs w:val="18"/>
              </w:rPr>
              <w:t>看護体制加算(Ⅰ)イ及び看護体制加算(Ⅱ)イは、それぞれ同時に算定することが可能である。この場合にあっては、看護体制加算(Ⅰ)イにおいて加算の対象となる常勤の看護師についても、看護体制加算(Ⅱ)イにおける看護職員の配置数の計算に含めることが可能である。</w:t>
            </w:r>
          </w:p>
        </w:tc>
        <w:tc>
          <w:tcPr>
            <w:tcW w:w="567" w:type="dxa"/>
            <w:gridSpan w:val="4"/>
            <w:tcBorders>
              <w:top w:val="dashed" w:sz="4" w:space="0" w:color="auto"/>
            </w:tcBorders>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567" w:type="dxa"/>
            <w:gridSpan w:val="2"/>
            <w:tcBorders>
              <w:top w:val="dashed" w:sz="4" w:space="0" w:color="auto"/>
            </w:tcBorders>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1134" w:type="dxa"/>
            <w:vMerge/>
            <w:shd w:val="clear" w:color="auto" w:fill="auto"/>
          </w:tcPr>
          <w:p w:rsidR="00580D24" w:rsidRPr="00CF517F" w:rsidRDefault="00580D24" w:rsidP="007B30AD">
            <w:pPr>
              <w:spacing w:beforeLines="200" w:before="684"/>
              <w:jc w:val="center"/>
              <w:rPr>
                <w:rFonts w:ascii="ＭＳ 明朝" w:eastAsia="ＭＳ 明朝" w:hAnsi="ＭＳ 明朝"/>
                <w:sz w:val="18"/>
                <w:szCs w:val="18"/>
              </w:rPr>
            </w:pPr>
          </w:p>
        </w:tc>
      </w:tr>
      <w:tr w:rsidR="00580D24" w:rsidRPr="00CF517F" w:rsidTr="0057155B">
        <w:tblPrEx>
          <w:tblCellMar>
            <w:top w:w="0" w:type="dxa"/>
            <w:left w:w="108" w:type="dxa"/>
            <w:bottom w:w="0" w:type="dxa"/>
            <w:right w:w="108" w:type="dxa"/>
          </w:tblCellMar>
        </w:tblPrEx>
        <w:trPr>
          <w:trHeight w:val="3688"/>
        </w:trPr>
        <w:tc>
          <w:tcPr>
            <w:tcW w:w="2266" w:type="dxa"/>
            <w:vMerge/>
            <w:shd w:val="clear" w:color="auto" w:fill="auto"/>
          </w:tcPr>
          <w:p w:rsidR="00580D24" w:rsidRPr="009E7236" w:rsidRDefault="00580D24" w:rsidP="007B30AD">
            <w:pPr>
              <w:spacing w:beforeLines="50" w:before="171"/>
              <w:ind w:leftChars="100" w:left="570" w:hangingChars="200" w:hanging="360"/>
              <w:rPr>
                <w:rFonts w:ascii="ＭＳ 明朝" w:eastAsia="ＭＳ 明朝" w:hAnsi="ＭＳ 明朝"/>
                <w:sz w:val="18"/>
                <w:szCs w:val="18"/>
              </w:rPr>
            </w:pPr>
          </w:p>
        </w:tc>
        <w:tc>
          <w:tcPr>
            <w:tcW w:w="6239" w:type="dxa"/>
            <w:gridSpan w:val="4"/>
            <w:tcBorders>
              <w:top w:val="dashed" w:sz="4" w:space="0" w:color="auto"/>
              <w:bottom w:val="dashed" w:sz="4" w:space="0" w:color="auto"/>
            </w:tcBorders>
            <w:shd w:val="clear" w:color="auto" w:fill="auto"/>
          </w:tcPr>
          <w:p w:rsidR="00580D24" w:rsidRPr="00B36703" w:rsidRDefault="00580D24" w:rsidP="0057155B">
            <w:pPr>
              <w:spacing w:beforeLines="50" w:before="171"/>
              <w:rPr>
                <w:rFonts w:hAnsi="ＭＳ ゴシック"/>
                <w:sz w:val="18"/>
                <w:szCs w:val="18"/>
              </w:rPr>
            </w:pPr>
            <w:r w:rsidRPr="00B36703">
              <w:rPr>
                <w:rFonts w:hAnsi="ＭＳ ゴシック" w:hint="eastAsia"/>
                <w:sz w:val="18"/>
                <w:szCs w:val="18"/>
              </w:rPr>
              <w:t>「２４時間連絡できる体制」とは、施設内で勤務することを要するものではなく、夜間においても施設から連絡でき、必要な場合には施設からの緊急の呼出に応じて出勤する体制をいうものである。</w:t>
            </w:r>
          </w:p>
          <w:p w:rsidR="00580D24" w:rsidRPr="00B36703" w:rsidRDefault="00580D24" w:rsidP="00935983">
            <w:pPr>
              <w:ind w:leftChars="200" w:left="420"/>
              <w:rPr>
                <w:rFonts w:hAnsi="ＭＳ ゴシック"/>
                <w:sz w:val="18"/>
                <w:szCs w:val="18"/>
              </w:rPr>
            </w:pPr>
            <w:r w:rsidRPr="00B36703">
              <w:rPr>
                <w:rFonts w:hAnsi="ＭＳ ゴシック" w:hint="eastAsia"/>
                <w:sz w:val="18"/>
                <w:szCs w:val="18"/>
              </w:rPr>
              <w:t>具体的には、以下の体制を整備することを想定している。</w:t>
            </w:r>
          </w:p>
          <w:p w:rsidR="00580D24" w:rsidRPr="00B36703" w:rsidRDefault="00580D24" w:rsidP="00352434">
            <w:pPr>
              <w:ind w:leftChars="100" w:left="390" w:hangingChars="100" w:hanging="180"/>
              <w:rPr>
                <w:rFonts w:hAnsi="ＭＳ ゴシック"/>
                <w:sz w:val="18"/>
                <w:szCs w:val="18"/>
              </w:rPr>
            </w:pPr>
            <w:r w:rsidRPr="00B36703">
              <w:rPr>
                <w:rFonts w:hAnsi="ＭＳ ゴシック" w:hint="eastAsia"/>
                <w:sz w:val="18"/>
                <w:szCs w:val="18"/>
              </w:rPr>
              <w:t>イ　管理者を中心として、介護職員及び看護職員による協議の上、夜間における連絡・対応体制（オンコール体制）に関する取り決め（指針やマニュアル等）の整備がなされていること。</w:t>
            </w:r>
          </w:p>
          <w:p w:rsidR="00580D24" w:rsidRPr="00B36703" w:rsidRDefault="00580D24" w:rsidP="00352434">
            <w:pPr>
              <w:ind w:leftChars="100" w:left="390" w:hangingChars="100" w:hanging="180"/>
              <w:rPr>
                <w:rFonts w:hAnsi="ＭＳ ゴシック"/>
                <w:sz w:val="18"/>
                <w:szCs w:val="18"/>
              </w:rPr>
            </w:pPr>
            <w:r w:rsidRPr="00B36703">
              <w:rPr>
                <w:rFonts w:hAnsi="ＭＳ ゴシック" w:hint="eastAsia"/>
                <w:sz w:val="18"/>
                <w:szCs w:val="18"/>
              </w:rPr>
              <w:t>ロ　管理者を中心として、介護職員及び看護職員による協議の上、看護職員不在時の介護職員による入所者の観察項目の標準化（どのようなことが観察されれば看護職員に連絡するか）がなされていること。</w:t>
            </w:r>
          </w:p>
          <w:p w:rsidR="00580D24" w:rsidRPr="00B36703" w:rsidRDefault="00580D24" w:rsidP="00352434">
            <w:pPr>
              <w:ind w:leftChars="100" w:left="390" w:hangingChars="100" w:hanging="180"/>
              <w:rPr>
                <w:rFonts w:hAnsi="ＭＳ ゴシック"/>
                <w:sz w:val="18"/>
                <w:szCs w:val="18"/>
              </w:rPr>
            </w:pPr>
            <w:r w:rsidRPr="00B36703">
              <w:rPr>
                <w:rFonts w:hAnsi="ＭＳ ゴシック" w:hint="eastAsia"/>
                <w:sz w:val="18"/>
                <w:szCs w:val="18"/>
              </w:rPr>
              <w:t>ハ　施設内研修等を通じ、看護・介護職員に対して、イ及びロの内容が周知されていること。</w:t>
            </w:r>
          </w:p>
          <w:p w:rsidR="00580D24" w:rsidRPr="00B36703" w:rsidRDefault="00580D24" w:rsidP="00352434">
            <w:pPr>
              <w:ind w:leftChars="100" w:left="390" w:hangingChars="100" w:hanging="180"/>
              <w:rPr>
                <w:rFonts w:hAnsi="ＭＳ ゴシック"/>
                <w:sz w:val="18"/>
                <w:szCs w:val="18"/>
              </w:rPr>
            </w:pPr>
            <w:r w:rsidRPr="00B36703">
              <w:rPr>
                <w:rFonts w:hAnsi="ＭＳ ゴシック" w:hint="eastAsia"/>
                <w:sz w:val="18"/>
                <w:szCs w:val="18"/>
              </w:rPr>
              <w:t>ニ　施設の看護職員とオンコール対応の看護職員が異なる場合には、電話やＦＡＸ等により入所者の状態に関する引継を行うとともに、オンコール体制終了時にも同様の引継を行うこと。</w:t>
            </w:r>
          </w:p>
        </w:tc>
        <w:tc>
          <w:tcPr>
            <w:tcW w:w="567" w:type="dxa"/>
            <w:gridSpan w:val="4"/>
            <w:tcBorders>
              <w:top w:val="dashed" w:sz="4" w:space="0" w:color="auto"/>
              <w:bottom w:val="dashed" w:sz="4" w:space="0" w:color="auto"/>
            </w:tcBorders>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567" w:type="dxa"/>
            <w:gridSpan w:val="2"/>
            <w:tcBorders>
              <w:top w:val="dashed" w:sz="4" w:space="0" w:color="auto"/>
              <w:bottom w:val="dashed" w:sz="4" w:space="0" w:color="auto"/>
            </w:tcBorders>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1134" w:type="dxa"/>
            <w:vMerge/>
            <w:tcBorders>
              <w:bottom w:val="dashed" w:sz="4" w:space="0" w:color="auto"/>
            </w:tcBorders>
            <w:shd w:val="clear" w:color="auto" w:fill="auto"/>
          </w:tcPr>
          <w:p w:rsidR="00580D24" w:rsidRPr="00CF517F" w:rsidRDefault="00580D24" w:rsidP="007B30AD">
            <w:pPr>
              <w:spacing w:beforeLines="200" w:before="684"/>
              <w:jc w:val="center"/>
              <w:rPr>
                <w:rFonts w:ascii="ＭＳ 明朝" w:eastAsia="ＭＳ 明朝" w:hAnsi="ＭＳ 明朝"/>
                <w:sz w:val="18"/>
                <w:szCs w:val="18"/>
              </w:rPr>
            </w:pPr>
          </w:p>
        </w:tc>
      </w:tr>
      <w:tr w:rsidR="00580D24" w:rsidRPr="00CF517F" w:rsidTr="0057155B">
        <w:tblPrEx>
          <w:tblCellMar>
            <w:top w:w="0" w:type="dxa"/>
            <w:left w:w="108" w:type="dxa"/>
            <w:bottom w:w="0" w:type="dxa"/>
            <w:right w:w="108" w:type="dxa"/>
          </w:tblCellMar>
        </w:tblPrEx>
        <w:trPr>
          <w:trHeight w:val="849"/>
        </w:trPr>
        <w:tc>
          <w:tcPr>
            <w:tcW w:w="2266" w:type="dxa"/>
            <w:vMerge w:val="restart"/>
            <w:shd w:val="clear" w:color="auto" w:fill="auto"/>
          </w:tcPr>
          <w:p w:rsidR="00580D24" w:rsidRDefault="00580D24" w:rsidP="007B38CA">
            <w:pPr>
              <w:spacing w:beforeLines="50" w:before="171"/>
              <w:ind w:leftChars="36" w:left="76"/>
              <w:rPr>
                <w:rFonts w:ascii="ＭＳ 明朝" w:eastAsia="ＭＳ 明朝" w:hAnsi="ＭＳ 明朝"/>
                <w:sz w:val="18"/>
                <w:szCs w:val="18"/>
              </w:rPr>
            </w:pPr>
            <w:r>
              <w:rPr>
                <w:rFonts w:ascii="ＭＳ 明朝" w:eastAsia="ＭＳ 明朝" w:hAnsi="ＭＳ 明朝" w:hint="eastAsia"/>
                <w:sz w:val="18"/>
                <w:szCs w:val="18"/>
              </w:rPr>
              <w:t>（９</w:t>
            </w:r>
            <w:r w:rsidRPr="001935BB">
              <w:rPr>
                <w:rFonts w:ascii="ＭＳ 明朝" w:eastAsia="ＭＳ 明朝" w:hAnsi="ＭＳ 明朝" w:hint="eastAsia"/>
                <w:sz w:val="18"/>
                <w:szCs w:val="18"/>
              </w:rPr>
              <w:t>)夜勤職員配置加算</w:t>
            </w:r>
          </w:p>
          <w:p w:rsidR="00580D24" w:rsidRPr="00965B8C" w:rsidRDefault="00580D24" w:rsidP="00965B8C">
            <w:pPr>
              <w:rPr>
                <w:rFonts w:ascii="ＭＳ 明朝" w:eastAsia="ＭＳ 明朝" w:hAnsi="ＭＳ 明朝"/>
                <w:sz w:val="18"/>
                <w:szCs w:val="18"/>
              </w:rPr>
            </w:pPr>
          </w:p>
          <w:p w:rsidR="00580D24" w:rsidRPr="00965B8C" w:rsidRDefault="00580D24" w:rsidP="00965B8C">
            <w:pPr>
              <w:rPr>
                <w:rFonts w:ascii="ＭＳ 明朝" w:eastAsia="ＭＳ 明朝" w:hAnsi="ＭＳ 明朝"/>
                <w:sz w:val="18"/>
                <w:szCs w:val="18"/>
              </w:rPr>
            </w:pPr>
          </w:p>
          <w:p w:rsidR="00580D24" w:rsidRPr="00965B8C" w:rsidRDefault="00580D24" w:rsidP="00965B8C">
            <w:pPr>
              <w:rPr>
                <w:rFonts w:ascii="ＭＳ 明朝" w:eastAsia="ＭＳ 明朝" w:hAnsi="ＭＳ 明朝"/>
                <w:sz w:val="18"/>
                <w:szCs w:val="18"/>
              </w:rPr>
            </w:pPr>
          </w:p>
          <w:p w:rsidR="00580D24" w:rsidRPr="00965B8C" w:rsidRDefault="00580D24" w:rsidP="00965B8C">
            <w:pPr>
              <w:rPr>
                <w:rFonts w:ascii="ＭＳ 明朝" w:eastAsia="ＭＳ 明朝" w:hAnsi="ＭＳ 明朝"/>
                <w:sz w:val="18"/>
                <w:szCs w:val="18"/>
              </w:rPr>
            </w:pPr>
          </w:p>
          <w:p w:rsidR="00580D24" w:rsidRPr="00965B8C" w:rsidRDefault="00580D24" w:rsidP="00965B8C">
            <w:pPr>
              <w:rPr>
                <w:rFonts w:ascii="ＭＳ 明朝" w:eastAsia="ＭＳ 明朝" w:hAnsi="ＭＳ 明朝"/>
                <w:sz w:val="18"/>
                <w:szCs w:val="18"/>
              </w:rPr>
            </w:pPr>
          </w:p>
          <w:p w:rsidR="00580D24" w:rsidRPr="00965B8C" w:rsidRDefault="00580D24" w:rsidP="00965B8C">
            <w:pPr>
              <w:rPr>
                <w:rFonts w:ascii="ＭＳ 明朝" w:eastAsia="ＭＳ 明朝" w:hAnsi="ＭＳ 明朝"/>
                <w:sz w:val="18"/>
                <w:szCs w:val="18"/>
              </w:rPr>
            </w:pPr>
          </w:p>
          <w:p w:rsidR="00580D24" w:rsidRPr="00965B8C" w:rsidRDefault="00580D24" w:rsidP="00965B8C">
            <w:pPr>
              <w:rPr>
                <w:rFonts w:ascii="ＭＳ 明朝" w:eastAsia="ＭＳ 明朝" w:hAnsi="ＭＳ 明朝"/>
                <w:sz w:val="18"/>
                <w:szCs w:val="18"/>
              </w:rPr>
            </w:pPr>
          </w:p>
          <w:p w:rsidR="00580D24" w:rsidRPr="00965B8C" w:rsidRDefault="00580D24" w:rsidP="00965B8C">
            <w:pPr>
              <w:rPr>
                <w:rFonts w:ascii="ＭＳ 明朝" w:eastAsia="ＭＳ 明朝" w:hAnsi="ＭＳ 明朝"/>
                <w:sz w:val="18"/>
                <w:szCs w:val="18"/>
              </w:rPr>
            </w:pPr>
          </w:p>
          <w:p w:rsidR="00580D24" w:rsidRPr="00965B8C" w:rsidRDefault="00580D24" w:rsidP="00965B8C">
            <w:pPr>
              <w:rPr>
                <w:rFonts w:ascii="ＭＳ 明朝" w:eastAsia="ＭＳ 明朝" w:hAnsi="ＭＳ 明朝"/>
                <w:sz w:val="18"/>
                <w:szCs w:val="18"/>
              </w:rPr>
            </w:pPr>
          </w:p>
          <w:p w:rsidR="00580D24" w:rsidRPr="00965B8C" w:rsidRDefault="00580D24" w:rsidP="00965B8C">
            <w:pPr>
              <w:rPr>
                <w:rFonts w:ascii="ＭＳ 明朝" w:eastAsia="ＭＳ 明朝" w:hAnsi="ＭＳ 明朝"/>
                <w:sz w:val="18"/>
                <w:szCs w:val="18"/>
              </w:rPr>
            </w:pPr>
          </w:p>
          <w:p w:rsidR="00580D24" w:rsidRPr="00965B8C" w:rsidRDefault="00580D24" w:rsidP="00965B8C">
            <w:pPr>
              <w:rPr>
                <w:rFonts w:ascii="ＭＳ 明朝" w:eastAsia="ＭＳ 明朝" w:hAnsi="ＭＳ 明朝"/>
                <w:sz w:val="18"/>
                <w:szCs w:val="18"/>
              </w:rPr>
            </w:pPr>
          </w:p>
          <w:p w:rsidR="00580D24" w:rsidRPr="00965B8C" w:rsidRDefault="00580D24" w:rsidP="00965B8C">
            <w:pPr>
              <w:rPr>
                <w:rFonts w:ascii="ＭＳ 明朝" w:eastAsia="ＭＳ 明朝" w:hAnsi="ＭＳ 明朝"/>
                <w:sz w:val="18"/>
                <w:szCs w:val="18"/>
              </w:rPr>
            </w:pPr>
          </w:p>
          <w:p w:rsidR="00580D24" w:rsidRPr="00965B8C" w:rsidRDefault="00580D24" w:rsidP="00965B8C">
            <w:pPr>
              <w:rPr>
                <w:rFonts w:ascii="ＭＳ 明朝" w:eastAsia="ＭＳ 明朝" w:hAnsi="ＭＳ 明朝"/>
                <w:sz w:val="18"/>
                <w:szCs w:val="18"/>
              </w:rPr>
            </w:pPr>
          </w:p>
          <w:p w:rsidR="00580D24" w:rsidRPr="00965B8C" w:rsidRDefault="00580D24" w:rsidP="00965B8C">
            <w:pPr>
              <w:rPr>
                <w:rFonts w:ascii="ＭＳ 明朝" w:eastAsia="ＭＳ 明朝" w:hAnsi="ＭＳ 明朝"/>
                <w:sz w:val="18"/>
                <w:szCs w:val="18"/>
              </w:rPr>
            </w:pPr>
          </w:p>
          <w:p w:rsidR="00580D24" w:rsidRPr="00965B8C" w:rsidRDefault="00580D24" w:rsidP="00965B8C">
            <w:pPr>
              <w:rPr>
                <w:rFonts w:ascii="ＭＳ 明朝" w:eastAsia="ＭＳ 明朝" w:hAnsi="ＭＳ 明朝"/>
                <w:sz w:val="18"/>
                <w:szCs w:val="18"/>
              </w:rPr>
            </w:pPr>
          </w:p>
          <w:p w:rsidR="00580D24" w:rsidRPr="00965B8C" w:rsidRDefault="00580D24" w:rsidP="00965B8C">
            <w:pPr>
              <w:rPr>
                <w:rFonts w:ascii="ＭＳ 明朝" w:eastAsia="ＭＳ 明朝" w:hAnsi="ＭＳ 明朝"/>
                <w:sz w:val="18"/>
                <w:szCs w:val="18"/>
              </w:rPr>
            </w:pPr>
          </w:p>
          <w:p w:rsidR="00580D24" w:rsidRPr="00965B8C" w:rsidRDefault="00580D24" w:rsidP="00965B8C">
            <w:pPr>
              <w:rPr>
                <w:rFonts w:ascii="ＭＳ 明朝" w:eastAsia="ＭＳ 明朝" w:hAnsi="ＭＳ 明朝"/>
                <w:sz w:val="18"/>
                <w:szCs w:val="18"/>
              </w:rPr>
            </w:pPr>
          </w:p>
          <w:p w:rsidR="00580D24" w:rsidRDefault="00580D24" w:rsidP="00965B8C">
            <w:pPr>
              <w:rPr>
                <w:rFonts w:ascii="ＭＳ 明朝" w:eastAsia="ＭＳ 明朝" w:hAnsi="ＭＳ 明朝"/>
                <w:sz w:val="18"/>
                <w:szCs w:val="18"/>
              </w:rPr>
            </w:pPr>
          </w:p>
          <w:p w:rsidR="00580D24" w:rsidRPr="00965B8C" w:rsidRDefault="00580D24" w:rsidP="00965B8C">
            <w:pPr>
              <w:rPr>
                <w:rFonts w:ascii="ＭＳ 明朝" w:eastAsia="ＭＳ 明朝" w:hAnsi="ＭＳ 明朝"/>
                <w:sz w:val="18"/>
                <w:szCs w:val="18"/>
              </w:rPr>
            </w:pPr>
          </w:p>
          <w:p w:rsidR="00580D24" w:rsidRPr="00965B8C" w:rsidRDefault="00580D24" w:rsidP="00965B8C">
            <w:pPr>
              <w:rPr>
                <w:rFonts w:ascii="ＭＳ 明朝" w:eastAsia="ＭＳ 明朝" w:hAnsi="ＭＳ 明朝"/>
                <w:sz w:val="18"/>
                <w:szCs w:val="18"/>
              </w:rPr>
            </w:pPr>
          </w:p>
          <w:p w:rsidR="00580D24" w:rsidRPr="00965B8C" w:rsidRDefault="00580D24" w:rsidP="00965B8C">
            <w:pPr>
              <w:rPr>
                <w:rFonts w:ascii="ＭＳ 明朝" w:eastAsia="ＭＳ 明朝" w:hAnsi="ＭＳ 明朝"/>
                <w:sz w:val="18"/>
                <w:szCs w:val="18"/>
              </w:rPr>
            </w:pPr>
          </w:p>
          <w:p w:rsidR="00580D24" w:rsidRPr="00965B8C" w:rsidRDefault="00580D24" w:rsidP="00965B8C">
            <w:pPr>
              <w:rPr>
                <w:rFonts w:ascii="ＭＳ 明朝" w:eastAsia="ＭＳ 明朝" w:hAnsi="ＭＳ 明朝"/>
                <w:sz w:val="18"/>
                <w:szCs w:val="18"/>
              </w:rPr>
            </w:pPr>
          </w:p>
          <w:p w:rsidR="00580D24" w:rsidRPr="00965B8C" w:rsidRDefault="00580D24" w:rsidP="00965B8C">
            <w:pPr>
              <w:rPr>
                <w:rFonts w:ascii="ＭＳ 明朝" w:eastAsia="ＭＳ 明朝" w:hAnsi="ＭＳ 明朝"/>
                <w:sz w:val="18"/>
                <w:szCs w:val="18"/>
              </w:rPr>
            </w:pPr>
          </w:p>
          <w:p w:rsidR="00580D24" w:rsidRDefault="00580D24" w:rsidP="00965B8C">
            <w:pPr>
              <w:rPr>
                <w:rFonts w:ascii="ＭＳ 明朝" w:eastAsia="ＭＳ 明朝" w:hAnsi="ＭＳ 明朝"/>
                <w:sz w:val="18"/>
                <w:szCs w:val="18"/>
              </w:rPr>
            </w:pPr>
          </w:p>
          <w:p w:rsidR="00580D24" w:rsidRPr="00965B8C" w:rsidRDefault="00580D24" w:rsidP="00965B8C">
            <w:pPr>
              <w:rPr>
                <w:rFonts w:ascii="ＭＳ 明朝" w:eastAsia="ＭＳ 明朝" w:hAnsi="ＭＳ 明朝"/>
                <w:sz w:val="18"/>
                <w:szCs w:val="18"/>
              </w:rPr>
            </w:pPr>
          </w:p>
          <w:p w:rsidR="00580D24" w:rsidRDefault="00580D24" w:rsidP="00965B8C">
            <w:pPr>
              <w:rPr>
                <w:rFonts w:ascii="ＭＳ 明朝" w:eastAsia="ＭＳ 明朝" w:hAnsi="ＭＳ 明朝"/>
                <w:sz w:val="18"/>
                <w:szCs w:val="18"/>
              </w:rPr>
            </w:pPr>
          </w:p>
          <w:p w:rsidR="00580D24" w:rsidRDefault="00580D24" w:rsidP="00965B8C">
            <w:pPr>
              <w:rPr>
                <w:rFonts w:ascii="ＭＳ 明朝" w:eastAsia="ＭＳ 明朝" w:hAnsi="ＭＳ 明朝"/>
                <w:sz w:val="18"/>
                <w:szCs w:val="18"/>
              </w:rPr>
            </w:pPr>
          </w:p>
          <w:p w:rsidR="00580D24" w:rsidRDefault="00580D24" w:rsidP="00D0545E">
            <w:pPr>
              <w:rPr>
                <w:rFonts w:ascii="ＭＳ 明朝" w:eastAsia="ＭＳ 明朝" w:hAnsi="ＭＳ 明朝"/>
                <w:sz w:val="18"/>
                <w:szCs w:val="18"/>
              </w:rPr>
            </w:pPr>
          </w:p>
          <w:p w:rsidR="00580D24" w:rsidRDefault="00580D24" w:rsidP="00D0545E">
            <w:pPr>
              <w:rPr>
                <w:rFonts w:ascii="ＭＳ 明朝" w:eastAsia="ＭＳ 明朝" w:hAnsi="ＭＳ 明朝"/>
                <w:sz w:val="18"/>
                <w:szCs w:val="18"/>
              </w:rPr>
            </w:pPr>
          </w:p>
          <w:p w:rsidR="00580D24" w:rsidRDefault="00580D24" w:rsidP="00D0545E">
            <w:pPr>
              <w:rPr>
                <w:rFonts w:ascii="ＭＳ 明朝" w:eastAsia="ＭＳ 明朝" w:hAnsi="ＭＳ 明朝"/>
                <w:sz w:val="18"/>
                <w:szCs w:val="18"/>
              </w:rPr>
            </w:pPr>
          </w:p>
          <w:p w:rsidR="00580D24" w:rsidRDefault="00580D24" w:rsidP="00D0545E">
            <w:pPr>
              <w:rPr>
                <w:rFonts w:ascii="ＭＳ 明朝" w:eastAsia="ＭＳ 明朝" w:hAnsi="ＭＳ 明朝"/>
                <w:sz w:val="18"/>
                <w:szCs w:val="18"/>
              </w:rPr>
            </w:pPr>
          </w:p>
          <w:p w:rsidR="00580D24" w:rsidRDefault="00580D24" w:rsidP="00D0545E">
            <w:pPr>
              <w:rPr>
                <w:rFonts w:ascii="ＭＳ 明朝" w:eastAsia="ＭＳ 明朝" w:hAnsi="ＭＳ 明朝"/>
                <w:sz w:val="18"/>
                <w:szCs w:val="18"/>
              </w:rPr>
            </w:pPr>
          </w:p>
          <w:p w:rsidR="00580D24" w:rsidRDefault="00580D24" w:rsidP="00D0545E">
            <w:pPr>
              <w:rPr>
                <w:rFonts w:ascii="ＭＳ 明朝" w:eastAsia="ＭＳ 明朝" w:hAnsi="ＭＳ 明朝"/>
                <w:sz w:val="18"/>
                <w:szCs w:val="18"/>
              </w:rPr>
            </w:pPr>
          </w:p>
          <w:p w:rsidR="00580D24" w:rsidRDefault="00580D24" w:rsidP="00D0545E">
            <w:pPr>
              <w:rPr>
                <w:rFonts w:ascii="ＭＳ 明朝" w:eastAsia="ＭＳ 明朝" w:hAnsi="ＭＳ 明朝"/>
                <w:sz w:val="18"/>
                <w:szCs w:val="18"/>
              </w:rPr>
            </w:pPr>
          </w:p>
          <w:p w:rsidR="00580D24" w:rsidRDefault="00580D24" w:rsidP="00D0545E">
            <w:pPr>
              <w:rPr>
                <w:rFonts w:ascii="ＭＳ 明朝" w:eastAsia="ＭＳ 明朝" w:hAnsi="ＭＳ 明朝"/>
                <w:sz w:val="18"/>
                <w:szCs w:val="18"/>
              </w:rPr>
            </w:pPr>
          </w:p>
          <w:p w:rsidR="00580D24" w:rsidRDefault="00580D24" w:rsidP="00D0545E">
            <w:pPr>
              <w:rPr>
                <w:rFonts w:ascii="ＭＳ 明朝" w:eastAsia="ＭＳ 明朝" w:hAnsi="ＭＳ 明朝"/>
                <w:sz w:val="18"/>
                <w:szCs w:val="18"/>
              </w:rPr>
            </w:pPr>
          </w:p>
          <w:p w:rsidR="00580D24" w:rsidRDefault="00580D24" w:rsidP="00D0545E">
            <w:pPr>
              <w:rPr>
                <w:rFonts w:ascii="ＭＳ 明朝" w:eastAsia="ＭＳ 明朝" w:hAnsi="ＭＳ 明朝"/>
                <w:sz w:val="18"/>
                <w:szCs w:val="18"/>
              </w:rPr>
            </w:pPr>
          </w:p>
          <w:p w:rsidR="00580D24" w:rsidRPr="00965B8C" w:rsidRDefault="00580D24" w:rsidP="00D0545E">
            <w:pPr>
              <w:rPr>
                <w:rFonts w:ascii="ＭＳ 明朝" w:eastAsia="ＭＳ 明朝" w:hAnsi="ＭＳ 明朝"/>
                <w:sz w:val="18"/>
                <w:szCs w:val="18"/>
              </w:rPr>
            </w:pPr>
          </w:p>
        </w:tc>
        <w:tc>
          <w:tcPr>
            <w:tcW w:w="6239" w:type="dxa"/>
            <w:gridSpan w:val="4"/>
            <w:tcBorders>
              <w:bottom w:val="dashed" w:sz="4" w:space="0" w:color="auto"/>
            </w:tcBorders>
            <w:shd w:val="clear" w:color="auto" w:fill="auto"/>
          </w:tcPr>
          <w:p w:rsidR="00580D24" w:rsidRPr="00B36703" w:rsidRDefault="00580D24" w:rsidP="0057155B">
            <w:pPr>
              <w:spacing w:beforeLines="50" w:before="171"/>
              <w:rPr>
                <w:rFonts w:hAnsi="ＭＳ ゴシック"/>
                <w:sz w:val="18"/>
                <w:szCs w:val="18"/>
              </w:rPr>
            </w:pPr>
            <w:r w:rsidRPr="00B36703">
              <w:rPr>
                <w:rFonts w:hAnsi="ＭＳ ゴシック" w:hint="eastAsia"/>
                <w:sz w:val="18"/>
                <w:szCs w:val="18"/>
              </w:rPr>
              <w:t>別に厚生労働大臣が定める夜勤を行う職員の勤務条件に関する基準(注)を満たすものとして指定権者に届け出た指定地域密着型介護老人福祉施設については、当該基準に掲げる区分に従い、１日につき４６単位（夜勤職員配置加算（Ⅱ））を所定単位数に加算しているか。</w:t>
            </w:r>
          </w:p>
        </w:tc>
        <w:tc>
          <w:tcPr>
            <w:tcW w:w="567" w:type="dxa"/>
            <w:gridSpan w:val="4"/>
            <w:tcBorders>
              <w:bottom w:val="dashed" w:sz="4" w:space="0" w:color="auto"/>
            </w:tcBorders>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567" w:type="dxa"/>
            <w:gridSpan w:val="2"/>
            <w:tcBorders>
              <w:bottom w:val="dashed" w:sz="4" w:space="0" w:color="auto"/>
            </w:tcBorders>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1134" w:type="dxa"/>
            <w:vMerge w:val="restart"/>
            <w:shd w:val="clear" w:color="auto" w:fill="auto"/>
          </w:tcPr>
          <w:p w:rsidR="00580D24" w:rsidRDefault="00580D24" w:rsidP="007B30AD">
            <w:pPr>
              <w:jc w:val="left"/>
              <w:rPr>
                <w:spacing w:val="-6"/>
                <w:sz w:val="16"/>
              </w:rPr>
            </w:pPr>
            <w:r>
              <w:rPr>
                <w:rFonts w:hint="eastAsia"/>
                <w:spacing w:val="-6"/>
                <w:sz w:val="16"/>
              </w:rPr>
              <w:t>告示128号別表の7注7</w:t>
            </w:r>
          </w:p>
          <w:p w:rsidR="00580D24" w:rsidRPr="007B30AD" w:rsidRDefault="00580D24" w:rsidP="007B30AD">
            <w:pPr>
              <w:jc w:val="left"/>
              <w:rPr>
                <w:spacing w:val="-6"/>
                <w:sz w:val="14"/>
                <w:szCs w:val="24"/>
              </w:rPr>
            </w:pPr>
            <w:r>
              <w:rPr>
                <w:rFonts w:hint="eastAsia"/>
                <w:spacing w:val="-6"/>
                <w:sz w:val="16"/>
                <w:szCs w:val="18"/>
              </w:rPr>
              <w:t>老計第0331005号・老振第0331005号・老老第0331018号2-8-(8)</w:t>
            </w:r>
          </w:p>
        </w:tc>
      </w:tr>
      <w:tr w:rsidR="00580D24" w:rsidRPr="00CF517F" w:rsidTr="0057155B">
        <w:tblPrEx>
          <w:tblCellMar>
            <w:top w:w="0" w:type="dxa"/>
            <w:left w:w="108" w:type="dxa"/>
            <w:bottom w:w="0" w:type="dxa"/>
            <w:right w:w="108" w:type="dxa"/>
          </w:tblCellMar>
        </w:tblPrEx>
        <w:trPr>
          <w:trHeight w:val="2121"/>
        </w:trPr>
        <w:tc>
          <w:tcPr>
            <w:tcW w:w="2266" w:type="dxa"/>
            <w:vMerge/>
            <w:shd w:val="clear" w:color="auto" w:fill="auto"/>
          </w:tcPr>
          <w:p w:rsidR="00580D24" w:rsidRPr="001935BB" w:rsidRDefault="00580D24" w:rsidP="007B30AD">
            <w:pPr>
              <w:spacing w:beforeLines="50" w:before="171"/>
              <w:rPr>
                <w:rFonts w:ascii="ＭＳ 明朝" w:eastAsia="ＭＳ 明朝" w:hAnsi="ＭＳ 明朝"/>
                <w:sz w:val="18"/>
                <w:szCs w:val="18"/>
              </w:rPr>
            </w:pPr>
          </w:p>
        </w:tc>
        <w:tc>
          <w:tcPr>
            <w:tcW w:w="6239" w:type="dxa"/>
            <w:gridSpan w:val="4"/>
            <w:tcBorders>
              <w:top w:val="dashed" w:sz="4" w:space="0" w:color="auto"/>
              <w:bottom w:val="dashed" w:sz="4" w:space="0" w:color="auto"/>
            </w:tcBorders>
            <w:shd w:val="clear" w:color="auto" w:fill="auto"/>
          </w:tcPr>
          <w:p w:rsidR="00580D24" w:rsidRPr="00B36703" w:rsidRDefault="00580D24" w:rsidP="007B30AD">
            <w:pPr>
              <w:spacing w:beforeLines="50" w:before="171"/>
              <w:ind w:leftChars="100" w:left="210"/>
              <w:rPr>
                <w:rFonts w:hAnsi="ＭＳ ゴシック"/>
                <w:sz w:val="18"/>
                <w:szCs w:val="18"/>
              </w:rPr>
            </w:pPr>
            <w:r w:rsidRPr="00B36703">
              <w:rPr>
                <w:rFonts w:hAnsi="ＭＳ ゴシック" w:hint="eastAsia"/>
                <w:sz w:val="18"/>
                <w:szCs w:val="18"/>
              </w:rPr>
              <w:t xml:space="preserve">(注)夜勤を行う職員の勤務条件に関する基準 </w:t>
            </w:r>
          </w:p>
          <w:p w:rsidR="00580D24" w:rsidRPr="00B36703" w:rsidRDefault="00580D24" w:rsidP="00920A59">
            <w:pPr>
              <w:ind w:leftChars="100" w:left="570" w:hangingChars="200" w:hanging="360"/>
              <w:rPr>
                <w:rFonts w:hAnsi="ＭＳ ゴシック"/>
                <w:sz w:val="18"/>
                <w:szCs w:val="18"/>
              </w:rPr>
            </w:pPr>
            <w:r w:rsidRPr="00B36703">
              <w:rPr>
                <w:rFonts w:hAnsi="ＭＳ ゴシック" w:hint="eastAsia"/>
                <w:sz w:val="18"/>
                <w:szCs w:val="18"/>
              </w:rPr>
              <w:t xml:space="preserve"> (１) ユニット型介護老人福祉施設入所者生活介護費を算定していること。</w:t>
            </w:r>
          </w:p>
          <w:p w:rsidR="00580D24" w:rsidRPr="00B36703" w:rsidRDefault="00580D24" w:rsidP="00920A59">
            <w:pPr>
              <w:ind w:leftChars="100" w:left="570" w:hangingChars="200" w:hanging="360"/>
              <w:rPr>
                <w:rFonts w:hAnsi="ＭＳ ゴシック"/>
                <w:sz w:val="18"/>
                <w:szCs w:val="18"/>
              </w:rPr>
            </w:pPr>
            <w:r w:rsidRPr="00B36703">
              <w:rPr>
                <w:rFonts w:hAnsi="ＭＳ ゴシック" w:hint="eastAsia"/>
                <w:sz w:val="18"/>
                <w:szCs w:val="18"/>
              </w:rPr>
              <w:t xml:space="preserve"> (２) 夜勤を行う介護職員又は看護職員の数が最低基準を１以上上回っていること。</w:t>
            </w:r>
          </w:p>
          <w:p w:rsidR="00580D24" w:rsidRPr="00B36703" w:rsidRDefault="00580D24" w:rsidP="00935983">
            <w:pPr>
              <w:ind w:leftChars="200" w:left="780" w:hangingChars="200" w:hanging="360"/>
              <w:rPr>
                <w:rFonts w:hAnsi="ＭＳ ゴシック"/>
                <w:sz w:val="18"/>
                <w:szCs w:val="18"/>
              </w:rPr>
            </w:pPr>
            <w:r w:rsidRPr="00B36703">
              <w:rPr>
                <w:rFonts w:hAnsi="ＭＳ ゴシック" w:hint="eastAsia"/>
                <w:noProof/>
                <w:sz w:val="18"/>
                <w:szCs w:val="18"/>
              </w:rPr>
              <mc:AlternateContent>
                <mc:Choice Requires="wps">
                  <w:drawing>
                    <wp:anchor distT="0" distB="0" distL="114300" distR="114300" simplePos="0" relativeHeight="251992064" behindDoc="0" locked="0" layoutInCell="1" allowOverlap="1" wp14:anchorId="61B7B592" wp14:editId="5FBD950E">
                      <wp:simplePos x="0" y="0"/>
                      <wp:positionH relativeFrom="column">
                        <wp:posOffset>38366</wp:posOffset>
                      </wp:positionH>
                      <wp:positionV relativeFrom="paragraph">
                        <wp:posOffset>42338</wp:posOffset>
                      </wp:positionV>
                      <wp:extent cx="3530009" cy="466725"/>
                      <wp:effectExtent l="0" t="0" r="13335" b="28575"/>
                      <wp:wrapNone/>
                      <wp:docPr id="10" name="テキスト ボックス 10"/>
                      <wp:cNvGraphicFramePr/>
                      <a:graphic xmlns:a="http://schemas.openxmlformats.org/drawingml/2006/main">
                        <a:graphicData uri="http://schemas.microsoft.com/office/word/2010/wordprocessingShape">
                          <wps:wsp>
                            <wps:cNvSpPr txBox="1"/>
                            <wps:spPr>
                              <a:xfrm>
                                <a:off x="0" y="0"/>
                                <a:ext cx="3530009"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0D24" w:rsidRPr="00C05C54" w:rsidRDefault="00580D24" w:rsidP="00EB61F7">
                                  <w:pPr>
                                    <w:spacing w:line="200" w:lineRule="exact"/>
                                    <w:rPr>
                                      <w:rFonts w:ascii="ＭＳ 明朝" w:eastAsia="ＭＳ 明朝" w:hAnsi="ＭＳ 明朝"/>
                                      <w:sz w:val="18"/>
                                      <w:szCs w:val="18"/>
                                    </w:rPr>
                                  </w:pPr>
                                  <w:r w:rsidRPr="00C05C54">
                                    <w:rPr>
                                      <w:rFonts w:ascii="ＭＳ 明朝" w:eastAsia="ＭＳ 明朝" w:hAnsi="ＭＳ 明朝" w:hint="eastAsia"/>
                                      <w:iCs/>
                                      <w:sz w:val="18"/>
                                      <w:szCs w:val="18"/>
                                    </w:rPr>
                                    <w:t>Ｈ21Ｑ＆Ａ　Vol.１</w:t>
                                  </w:r>
                                  <w:r w:rsidRPr="00C05C54">
                                    <w:rPr>
                                      <w:rFonts w:ascii="ＭＳ 明朝" w:eastAsia="ＭＳ 明朝" w:hAnsi="ＭＳ 明朝"/>
                                      <w:sz w:val="18"/>
                                      <w:szCs w:val="18"/>
                                    </w:rPr>
                                    <w:t xml:space="preserve"> </w:t>
                                  </w:r>
                                  <w:r w:rsidRPr="00C05C54">
                                    <w:rPr>
                                      <w:rFonts w:ascii="ＭＳ 明朝" w:eastAsia="ＭＳ 明朝" w:hAnsi="ＭＳ 明朝" w:hint="eastAsia"/>
                                      <w:iCs/>
                                      <w:sz w:val="18"/>
                                      <w:szCs w:val="18"/>
                                    </w:rPr>
                                    <w:t>問84</w:t>
                                  </w:r>
                                </w:p>
                                <w:p w:rsidR="00580D24" w:rsidRPr="00C05C54" w:rsidRDefault="00580D24" w:rsidP="00EB61F7">
                                  <w:pPr>
                                    <w:spacing w:line="200" w:lineRule="exact"/>
                                    <w:ind w:firstLineChars="100" w:firstLine="180"/>
                                  </w:pPr>
                                  <w:r w:rsidRPr="00C05C54">
                                    <w:rPr>
                                      <w:rFonts w:ascii="ＭＳ 明朝" w:eastAsia="ＭＳ 明朝" w:hAnsi="ＭＳ 明朝" w:hint="eastAsia"/>
                                      <w:iCs/>
                                      <w:sz w:val="18"/>
                                      <w:szCs w:val="18"/>
                                    </w:rPr>
                                    <w:t>ショートステイが併設の場合</w:t>
                                  </w:r>
                                  <w:r>
                                    <w:rPr>
                                      <w:rFonts w:ascii="ＭＳ 明朝" w:eastAsia="ＭＳ 明朝" w:hAnsi="ＭＳ 明朝" w:hint="eastAsia"/>
                                      <w:iCs/>
                                      <w:sz w:val="18"/>
                                      <w:szCs w:val="18"/>
                                    </w:rPr>
                                    <w:t>、</w:t>
                                  </w:r>
                                  <w:r w:rsidRPr="00C05C54">
                                    <w:rPr>
                                      <w:rFonts w:ascii="ＭＳ 明朝" w:eastAsia="ＭＳ 明朝" w:hAnsi="ＭＳ 明朝" w:hint="eastAsia"/>
                                      <w:iCs/>
                                      <w:sz w:val="18"/>
                                      <w:szCs w:val="18"/>
                                    </w:rPr>
                                    <w:t>本体施設とショートで合わせて夜勤職員を1人以上加配していれば算定可能である。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7B592" id="テキスト ボックス 10" o:spid="_x0000_s1036" type="#_x0000_t202" style="position:absolute;left:0;text-align:left;margin-left:3pt;margin-top:3.35pt;width:277.95pt;height:36.7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" fillcolor="white [3201]" strokeweight=".5pt">
                      <v:textbox>
                        <w:txbxContent>
                          <w:p w:rsidR="00580D24" w:rsidRPr="00C05C54" w:rsidRDefault="00580D24" w:rsidP="00EB61F7">
                            <w:pPr>
                              <w:spacing w:line="200" w:lineRule="exact"/>
                              <w:rPr>
                                <w:rFonts w:ascii="ＭＳ 明朝" w:eastAsia="ＭＳ 明朝" w:hAnsi="ＭＳ 明朝"/>
                                <w:sz w:val="18"/>
                                <w:szCs w:val="18"/>
                              </w:rPr>
                            </w:pPr>
                            <w:r w:rsidRPr="00C05C54">
                              <w:rPr>
                                <w:rFonts w:ascii="ＭＳ 明朝" w:eastAsia="ＭＳ 明朝" w:hAnsi="ＭＳ 明朝" w:hint="eastAsia"/>
                                <w:iCs/>
                                <w:sz w:val="18"/>
                                <w:szCs w:val="18"/>
                              </w:rPr>
                              <w:t>Ｈ21Ｑ＆Ａ　Vol.１</w:t>
                            </w:r>
                            <w:r w:rsidRPr="00C05C54">
                              <w:rPr>
                                <w:rFonts w:ascii="ＭＳ 明朝" w:eastAsia="ＭＳ 明朝" w:hAnsi="ＭＳ 明朝"/>
                                <w:sz w:val="18"/>
                                <w:szCs w:val="18"/>
                              </w:rPr>
                              <w:t xml:space="preserve"> </w:t>
                            </w:r>
                            <w:r w:rsidRPr="00C05C54">
                              <w:rPr>
                                <w:rFonts w:ascii="ＭＳ 明朝" w:eastAsia="ＭＳ 明朝" w:hAnsi="ＭＳ 明朝" w:hint="eastAsia"/>
                                <w:iCs/>
                                <w:sz w:val="18"/>
                                <w:szCs w:val="18"/>
                              </w:rPr>
                              <w:t>問84</w:t>
                            </w:r>
                          </w:p>
                          <w:p w:rsidR="00580D24" w:rsidRPr="00C05C54" w:rsidRDefault="00580D24" w:rsidP="00EB61F7">
                            <w:pPr>
                              <w:spacing w:line="200" w:lineRule="exact"/>
                              <w:ind w:firstLineChars="100" w:firstLine="180"/>
                            </w:pPr>
                            <w:r w:rsidRPr="00C05C54">
                              <w:rPr>
                                <w:rFonts w:ascii="ＭＳ 明朝" w:eastAsia="ＭＳ 明朝" w:hAnsi="ＭＳ 明朝" w:hint="eastAsia"/>
                                <w:iCs/>
                                <w:sz w:val="18"/>
                                <w:szCs w:val="18"/>
                              </w:rPr>
                              <w:t>ショートステイが併設の場合</w:t>
                            </w:r>
                            <w:r>
                              <w:rPr>
                                <w:rFonts w:ascii="ＭＳ 明朝" w:eastAsia="ＭＳ 明朝" w:hAnsi="ＭＳ 明朝" w:hint="eastAsia"/>
                                <w:iCs/>
                                <w:sz w:val="18"/>
                                <w:szCs w:val="18"/>
                              </w:rPr>
                              <w:t>、</w:t>
                            </w:r>
                            <w:r w:rsidRPr="00C05C54">
                              <w:rPr>
                                <w:rFonts w:ascii="ＭＳ 明朝" w:eastAsia="ＭＳ 明朝" w:hAnsi="ＭＳ 明朝" w:hint="eastAsia"/>
                                <w:iCs/>
                                <w:sz w:val="18"/>
                                <w:szCs w:val="18"/>
                              </w:rPr>
                              <w:t>本体施設とショートで合わせて夜勤職員を1人以上加配していれば算定可能である。</w:t>
                            </w:r>
                          </w:p>
                        </w:txbxContent>
                      </v:textbox>
                    </v:shape>
                  </w:pict>
                </mc:Fallback>
              </mc:AlternateContent>
            </w:r>
          </w:p>
          <w:p w:rsidR="00580D24" w:rsidRPr="00B36703" w:rsidRDefault="00580D24" w:rsidP="00935983">
            <w:pPr>
              <w:ind w:leftChars="200" w:left="780" w:hangingChars="200" w:hanging="360"/>
              <w:rPr>
                <w:rFonts w:hAnsi="ＭＳ ゴシック"/>
                <w:sz w:val="18"/>
                <w:szCs w:val="18"/>
              </w:rPr>
            </w:pPr>
          </w:p>
          <w:p w:rsidR="00580D24" w:rsidRPr="00B36703" w:rsidRDefault="00580D24" w:rsidP="00935983">
            <w:pPr>
              <w:ind w:leftChars="200" w:left="780" w:hangingChars="200" w:hanging="360"/>
              <w:rPr>
                <w:rFonts w:hAnsi="ＭＳ ゴシック"/>
                <w:sz w:val="18"/>
                <w:szCs w:val="18"/>
              </w:rPr>
            </w:pPr>
          </w:p>
          <w:p w:rsidR="00580D24" w:rsidRPr="00B36703" w:rsidRDefault="00580D24" w:rsidP="001935BB">
            <w:pPr>
              <w:rPr>
                <w:rFonts w:hAnsi="ＭＳ ゴシック"/>
                <w:sz w:val="18"/>
                <w:szCs w:val="18"/>
              </w:rPr>
            </w:pPr>
          </w:p>
        </w:tc>
        <w:tc>
          <w:tcPr>
            <w:tcW w:w="567" w:type="dxa"/>
            <w:gridSpan w:val="4"/>
            <w:tcBorders>
              <w:top w:val="dashed" w:sz="4" w:space="0" w:color="auto"/>
              <w:bottom w:val="dashed" w:sz="4" w:space="0" w:color="auto"/>
            </w:tcBorders>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567" w:type="dxa"/>
            <w:gridSpan w:val="2"/>
            <w:tcBorders>
              <w:top w:val="dashed" w:sz="4" w:space="0" w:color="auto"/>
              <w:bottom w:val="dashed" w:sz="4" w:space="0" w:color="auto"/>
            </w:tcBorders>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1134" w:type="dxa"/>
            <w:vMerge/>
            <w:shd w:val="clear" w:color="auto" w:fill="auto"/>
          </w:tcPr>
          <w:p w:rsidR="00580D24" w:rsidRPr="00CF517F" w:rsidRDefault="00580D24" w:rsidP="007B30AD">
            <w:pPr>
              <w:spacing w:beforeLines="200" w:before="684"/>
              <w:jc w:val="center"/>
              <w:rPr>
                <w:rFonts w:ascii="ＭＳ 明朝" w:eastAsia="ＭＳ 明朝" w:hAnsi="ＭＳ 明朝"/>
                <w:sz w:val="18"/>
                <w:szCs w:val="18"/>
              </w:rPr>
            </w:pPr>
          </w:p>
        </w:tc>
      </w:tr>
      <w:tr w:rsidR="00580D24" w:rsidRPr="00CF517F" w:rsidTr="0057155B">
        <w:tblPrEx>
          <w:tblCellMar>
            <w:top w:w="0" w:type="dxa"/>
            <w:left w:w="108" w:type="dxa"/>
            <w:bottom w:w="0" w:type="dxa"/>
            <w:right w:w="108" w:type="dxa"/>
          </w:tblCellMar>
        </w:tblPrEx>
        <w:trPr>
          <w:trHeight w:val="424"/>
        </w:trPr>
        <w:tc>
          <w:tcPr>
            <w:tcW w:w="2266" w:type="dxa"/>
            <w:vMerge/>
            <w:shd w:val="clear" w:color="auto" w:fill="auto"/>
          </w:tcPr>
          <w:p w:rsidR="00580D24" w:rsidRPr="001935BB" w:rsidRDefault="00580D24" w:rsidP="007B30AD">
            <w:pPr>
              <w:spacing w:beforeLines="50" w:before="171"/>
              <w:rPr>
                <w:rFonts w:ascii="ＭＳ 明朝" w:eastAsia="ＭＳ 明朝" w:hAnsi="ＭＳ 明朝"/>
                <w:sz w:val="18"/>
                <w:szCs w:val="18"/>
              </w:rPr>
            </w:pPr>
          </w:p>
        </w:tc>
        <w:tc>
          <w:tcPr>
            <w:tcW w:w="6239" w:type="dxa"/>
            <w:gridSpan w:val="4"/>
            <w:tcBorders>
              <w:top w:val="dashed" w:sz="4" w:space="0" w:color="auto"/>
            </w:tcBorders>
            <w:shd w:val="clear" w:color="auto" w:fill="auto"/>
          </w:tcPr>
          <w:p w:rsidR="00580D24" w:rsidRPr="00B36703" w:rsidRDefault="00580D24" w:rsidP="00920A59">
            <w:pPr>
              <w:spacing w:beforeLines="50" w:before="171"/>
              <w:ind w:leftChars="100" w:left="210" w:firstLineChars="100" w:firstLine="180"/>
              <w:rPr>
                <w:rFonts w:hAnsi="ＭＳ ゴシック"/>
                <w:sz w:val="18"/>
                <w:szCs w:val="18"/>
              </w:rPr>
            </w:pPr>
            <w:r w:rsidRPr="00B36703">
              <w:rPr>
                <w:rFonts w:hAnsi="ＭＳ ゴシック" w:hint="eastAsia"/>
                <w:sz w:val="18"/>
                <w:szCs w:val="18"/>
              </w:rPr>
              <w:t>夜勤を行う職員の数は、１日平均夜勤職員数とする。１日平均夜勤職員数は、暦月ごとに夜勤時間帯（午後１０時から翌日の午前５時までの時間を含めた連続する１６時間をいう。）における延夜勤時間数を、当該月の日数に１６を乗じて得た数で除することによって算定し、小数点第３位以下は切り捨てるものとする。</w:t>
            </w:r>
          </w:p>
          <w:p w:rsidR="00580D24" w:rsidRPr="00B36703" w:rsidRDefault="00580D24" w:rsidP="00920A59">
            <w:pPr>
              <w:spacing w:beforeLines="50" w:before="171"/>
              <w:ind w:leftChars="100" w:left="210" w:firstLineChars="100" w:firstLine="180"/>
              <w:rPr>
                <w:rFonts w:hAnsi="ＭＳ ゴシック"/>
                <w:sz w:val="18"/>
                <w:szCs w:val="18"/>
              </w:rPr>
            </w:pPr>
            <w:r w:rsidRPr="00B36703">
              <w:rPr>
                <w:rFonts w:hAnsi="ＭＳ ゴシック" w:hint="eastAsia"/>
                <w:sz w:val="18"/>
                <w:szCs w:val="18"/>
              </w:rPr>
              <w:t>指定短期入所生活介護の事業所を併設している場合又は特別養護老人ホームの空床において短期入所生活介護を行っている場合にあっては、短期入所生活介護の利用者数と指定地域密着型介護老人福祉施設の入所者数を合算した人数を地域密着型介護老人福祉施設の「入所者の数」とした場合に必要となる夜勤職員の数を１以上(入所者の動向を検知できる見守り機器を入所者の数の100分の15以上の数設置し、かつ、見守り機器を安全かつ有効に活用するための委員会を設置し、必要な検討等が行われている場合は、10分の9以上)上回って配置した場合に、加算を行う。</w:t>
            </w:r>
          </w:p>
          <w:p w:rsidR="00580D24" w:rsidRPr="00B36703" w:rsidRDefault="00580D24" w:rsidP="00D0545E">
            <w:pPr>
              <w:spacing w:beforeLines="50" w:before="171"/>
              <w:ind w:leftChars="100" w:left="210" w:firstLineChars="100" w:firstLine="180"/>
              <w:rPr>
                <w:rFonts w:hAnsi="ＭＳ ゴシック"/>
                <w:sz w:val="18"/>
                <w:szCs w:val="18"/>
              </w:rPr>
            </w:pPr>
            <w:r w:rsidRPr="00B36703">
              <w:rPr>
                <w:rFonts w:hAnsi="ＭＳ ゴシック" w:hint="eastAsia"/>
                <w:sz w:val="18"/>
                <w:szCs w:val="18"/>
              </w:rPr>
              <w:t>ユニット型地域密着型指定介護老人福祉施設にあっては、増配した夜勤職員については、必ずしも特定のユニットに配置する必要はないものとすること。</w:t>
            </w:r>
          </w:p>
          <w:p w:rsidR="00580D24" w:rsidRPr="00B36703" w:rsidRDefault="00580D24" w:rsidP="001935BB">
            <w:pPr>
              <w:rPr>
                <w:rFonts w:hAnsi="ＭＳ ゴシック"/>
                <w:sz w:val="18"/>
                <w:szCs w:val="18"/>
              </w:rPr>
            </w:pPr>
            <w:r w:rsidRPr="00B36703">
              <w:rPr>
                <w:rFonts w:hAnsi="ＭＳ ゴシック" w:hint="eastAsia"/>
                <w:noProof/>
                <w:sz w:val="18"/>
                <w:szCs w:val="18"/>
              </w:rPr>
              <mc:AlternateContent>
                <mc:Choice Requires="wps">
                  <w:drawing>
                    <wp:anchor distT="0" distB="0" distL="114300" distR="114300" simplePos="0" relativeHeight="251990016" behindDoc="0" locked="0" layoutInCell="1" allowOverlap="1" wp14:anchorId="070C186D" wp14:editId="7611B502">
                      <wp:simplePos x="0" y="0"/>
                      <wp:positionH relativeFrom="column">
                        <wp:posOffset>38366</wp:posOffset>
                      </wp:positionH>
                      <wp:positionV relativeFrom="paragraph">
                        <wp:posOffset>28427</wp:posOffset>
                      </wp:positionV>
                      <wp:extent cx="4476307" cy="1866900"/>
                      <wp:effectExtent l="0" t="0" r="19685" b="19050"/>
                      <wp:wrapNone/>
                      <wp:docPr id="12" name="テキスト ボックス 12"/>
                      <wp:cNvGraphicFramePr/>
                      <a:graphic xmlns:a="http://schemas.openxmlformats.org/drawingml/2006/main">
                        <a:graphicData uri="http://schemas.microsoft.com/office/word/2010/wordprocessingShape">
                          <wps:wsp>
                            <wps:cNvSpPr txBox="1"/>
                            <wps:spPr>
                              <a:xfrm>
                                <a:off x="0" y="0"/>
                                <a:ext cx="4476307"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0D24" w:rsidRPr="00C05C54" w:rsidRDefault="00580D24" w:rsidP="00C05C54">
                                  <w:pPr>
                                    <w:spacing w:line="200" w:lineRule="exact"/>
                                    <w:rPr>
                                      <w:rFonts w:ascii="ＭＳ 明朝" w:eastAsia="ＭＳ 明朝" w:hAnsi="ＭＳ 明朝"/>
                                      <w:sz w:val="18"/>
                                      <w:szCs w:val="18"/>
                                    </w:rPr>
                                  </w:pPr>
                                  <w:r w:rsidRPr="00C05C54">
                                    <w:rPr>
                                      <w:rFonts w:ascii="ＭＳ 明朝" w:eastAsia="ＭＳ 明朝" w:hAnsi="ＭＳ 明朝" w:hint="eastAsia"/>
                                      <w:iCs/>
                                      <w:sz w:val="18"/>
                                      <w:szCs w:val="18"/>
                                    </w:rPr>
                                    <w:t>H２１Ｑ＆Ａ　Vol.１　問８６</w:t>
                                  </w:r>
                                </w:p>
                                <w:p w:rsidR="00580D24" w:rsidRPr="00C05C54" w:rsidRDefault="00580D24" w:rsidP="00C05C54">
                                  <w:pPr>
                                    <w:spacing w:line="200" w:lineRule="exact"/>
                                    <w:ind w:firstLineChars="100" w:firstLine="180"/>
                                    <w:rPr>
                                      <w:rFonts w:ascii="ＭＳ 明朝" w:eastAsia="ＭＳ 明朝" w:hAnsi="ＭＳ 明朝"/>
                                      <w:sz w:val="18"/>
                                      <w:szCs w:val="18"/>
                                    </w:rPr>
                                  </w:pPr>
                                  <w:r w:rsidRPr="00C05C54">
                                    <w:rPr>
                                      <w:rFonts w:ascii="ＭＳ 明朝" w:eastAsia="ＭＳ 明朝" w:hAnsi="ＭＳ 明朝" w:hint="eastAsia"/>
                                      <w:sz w:val="18"/>
                                      <w:szCs w:val="18"/>
                                    </w:rPr>
                                    <w:t>例えば６ユニットの施設では</w:t>
                                  </w:r>
                                  <w:r>
                                    <w:rPr>
                                      <w:rFonts w:ascii="ＭＳ 明朝" w:eastAsia="ＭＳ 明朝" w:hAnsi="ＭＳ 明朝" w:hint="eastAsia"/>
                                      <w:sz w:val="18"/>
                                      <w:szCs w:val="18"/>
                                    </w:rPr>
                                    <w:t>、</w:t>
                                  </w:r>
                                  <w:r w:rsidRPr="00C05C54">
                                    <w:rPr>
                                      <w:rFonts w:ascii="ＭＳ 明朝" w:eastAsia="ＭＳ 明朝" w:hAnsi="ＭＳ 明朝" w:hint="eastAsia"/>
                                      <w:sz w:val="18"/>
                                      <w:szCs w:val="18"/>
                                    </w:rPr>
                                    <w:t>（２ユニットにつき２人）＝６人の夜勤職員が必要ということではなく</w:t>
                                  </w:r>
                                  <w:r>
                                    <w:rPr>
                                      <w:rFonts w:ascii="ＭＳ 明朝" w:eastAsia="ＭＳ 明朝" w:hAnsi="ＭＳ 明朝" w:hint="eastAsia"/>
                                      <w:sz w:val="18"/>
                                      <w:szCs w:val="18"/>
                                    </w:rPr>
                                    <w:t>、</w:t>
                                  </w:r>
                                  <w:r w:rsidRPr="00C05C54">
                                    <w:rPr>
                                      <w:rFonts w:ascii="ＭＳ 明朝" w:eastAsia="ＭＳ 明朝" w:hAnsi="ＭＳ 明朝" w:hint="eastAsia"/>
                                      <w:sz w:val="18"/>
                                      <w:szCs w:val="18"/>
                                    </w:rPr>
                                    <w:t>（２ユニットにつき１人）＋１人＝４人以上の夜勤職員配置があれば算定可能である。</w:t>
                                  </w:r>
                                </w:p>
                                <w:p w:rsidR="00580D24" w:rsidRPr="00C05C54" w:rsidRDefault="00580D24" w:rsidP="00C05C54">
                                  <w:pPr>
                                    <w:spacing w:line="200" w:lineRule="exact"/>
                                    <w:rPr>
                                      <w:rFonts w:ascii="ＭＳ 明朝" w:eastAsia="ＭＳ 明朝" w:hAnsi="ＭＳ 明朝"/>
                                      <w:iCs/>
                                      <w:sz w:val="18"/>
                                      <w:szCs w:val="18"/>
                                    </w:rPr>
                                  </w:pPr>
                                  <w:r w:rsidRPr="00C05C54">
                                    <w:rPr>
                                      <w:rFonts w:ascii="ＭＳ 明朝" w:eastAsia="ＭＳ 明朝" w:hAnsi="ＭＳ 明朝" w:hint="eastAsia"/>
                                      <w:sz w:val="18"/>
                                      <w:szCs w:val="18"/>
                                    </w:rPr>
                                    <w:t>H２１</w:t>
                                  </w:r>
                                  <w:r w:rsidRPr="00C05C54">
                                    <w:rPr>
                                      <w:rFonts w:ascii="ＭＳ 明朝" w:eastAsia="ＭＳ 明朝" w:hAnsi="ＭＳ 明朝" w:hint="eastAsia"/>
                                      <w:iCs/>
                                      <w:sz w:val="18"/>
                                      <w:szCs w:val="18"/>
                                    </w:rPr>
                                    <w:t>Ｑ＆Ａ　Vol.１　問８９</w:t>
                                  </w:r>
                                </w:p>
                                <w:p w:rsidR="00580D24" w:rsidRPr="00C05C54" w:rsidRDefault="00580D24" w:rsidP="00C05C54">
                                  <w:pPr>
                                    <w:spacing w:line="200" w:lineRule="exact"/>
                                    <w:ind w:firstLineChars="100" w:firstLine="180"/>
                                    <w:rPr>
                                      <w:rFonts w:ascii="ＭＳ 明朝" w:eastAsia="ＭＳ 明朝" w:hAnsi="ＭＳ 明朝"/>
                                      <w:sz w:val="18"/>
                                      <w:szCs w:val="18"/>
                                    </w:rPr>
                                  </w:pPr>
                                  <w:r w:rsidRPr="00C05C54">
                                    <w:rPr>
                                      <w:rFonts w:ascii="ＭＳ 明朝" w:eastAsia="ＭＳ 明朝" w:hAnsi="ＭＳ 明朝" w:hint="eastAsia"/>
                                      <w:sz w:val="18"/>
                                      <w:szCs w:val="18"/>
                                    </w:rPr>
                                    <w:t>何人かが交替で勤務しても</w:t>
                                  </w:r>
                                  <w:r>
                                    <w:rPr>
                                      <w:rFonts w:ascii="ＭＳ 明朝" w:eastAsia="ＭＳ 明朝" w:hAnsi="ＭＳ 明朝" w:hint="eastAsia"/>
                                      <w:sz w:val="18"/>
                                      <w:szCs w:val="18"/>
                                    </w:rPr>
                                    <w:t>、</w:t>
                                  </w:r>
                                  <w:r w:rsidRPr="00C05C54">
                                    <w:rPr>
                                      <w:rFonts w:ascii="ＭＳ 明朝" w:eastAsia="ＭＳ 明朝" w:hAnsi="ＭＳ 明朝" w:hint="eastAsia"/>
                                      <w:sz w:val="18"/>
                                      <w:szCs w:val="18"/>
                                    </w:rPr>
                                    <w:t>延夜勤時間数が必要な時間数を満たしていれば算定が可能である。</w:t>
                                  </w:r>
                                </w:p>
                                <w:p w:rsidR="00580D24" w:rsidRPr="00C05C54" w:rsidRDefault="00580D24" w:rsidP="00C05C54">
                                  <w:pPr>
                                    <w:spacing w:line="200" w:lineRule="exact"/>
                                    <w:rPr>
                                      <w:rFonts w:ascii="ＭＳ 明朝" w:eastAsia="ＭＳ 明朝" w:hAnsi="ＭＳ 明朝"/>
                                      <w:iCs/>
                                      <w:sz w:val="18"/>
                                      <w:szCs w:val="18"/>
                                    </w:rPr>
                                  </w:pPr>
                                  <w:r w:rsidRPr="00C05C54">
                                    <w:rPr>
                                      <w:rFonts w:ascii="ＭＳ 明朝" w:eastAsia="ＭＳ 明朝" w:hAnsi="ＭＳ 明朝" w:hint="eastAsia"/>
                                      <w:sz w:val="18"/>
                                      <w:szCs w:val="18"/>
                                    </w:rPr>
                                    <w:t>H２１</w:t>
                                  </w:r>
                                  <w:r w:rsidRPr="00C05C54">
                                    <w:rPr>
                                      <w:rFonts w:ascii="ＭＳ 明朝" w:eastAsia="ＭＳ 明朝" w:hAnsi="ＭＳ 明朝" w:hint="eastAsia"/>
                                      <w:iCs/>
                                      <w:sz w:val="18"/>
                                      <w:szCs w:val="18"/>
                                    </w:rPr>
                                    <w:t>Ｑ＆Ａ　Vol.１　問９０</w:t>
                                  </w:r>
                                </w:p>
                                <w:p w:rsidR="00580D24" w:rsidRPr="00C05C54" w:rsidRDefault="00580D24" w:rsidP="00C05C54">
                                  <w:pPr>
                                    <w:spacing w:line="200" w:lineRule="exact"/>
                                    <w:ind w:firstLineChars="100" w:firstLine="180"/>
                                    <w:rPr>
                                      <w:rFonts w:ascii="ＭＳ 明朝" w:eastAsia="ＭＳ 明朝" w:hAnsi="ＭＳ 明朝"/>
                                      <w:sz w:val="18"/>
                                      <w:szCs w:val="18"/>
                                    </w:rPr>
                                  </w:pPr>
                                  <w:r w:rsidRPr="00C05C54">
                                    <w:rPr>
                                      <w:rFonts w:ascii="ＭＳ 明朝" w:eastAsia="ＭＳ 明朝" w:hAnsi="ＭＳ 明朝" w:hint="eastAsia"/>
                                      <w:sz w:val="18"/>
                                      <w:szCs w:val="18"/>
                                    </w:rPr>
                                    <w:t>その施設が設定した夜勤時間帯において勤務した時間であれば</w:t>
                                  </w:r>
                                  <w:r>
                                    <w:rPr>
                                      <w:rFonts w:ascii="ＭＳ 明朝" w:eastAsia="ＭＳ 明朝" w:hAnsi="ＭＳ 明朝" w:hint="eastAsia"/>
                                      <w:sz w:val="18"/>
                                      <w:szCs w:val="18"/>
                                    </w:rPr>
                                    <w:t>、</w:t>
                                  </w:r>
                                  <w:r w:rsidRPr="00C05C54">
                                    <w:rPr>
                                      <w:rFonts w:ascii="ＭＳ 明朝" w:eastAsia="ＭＳ 明朝" w:hAnsi="ＭＳ 明朝" w:hint="eastAsia"/>
                                      <w:sz w:val="18"/>
                                      <w:szCs w:val="18"/>
                                    </w:rPr>
                                    <w:t>早出・遅出及び日勤帯勤務の職員の勤務時間も延夜勤時間数に含めることは可能である。</w:t>
                                  </w:r>
                                </w:p>
                                <w:p w:rsidR="00580D24" w:rsidRPr="00C05C54" w:rsidRDefault="00580D24" w:rsidP="00C05C54">
                                  <w:pPr>
                                    <w:spacing w:line="200" w:lineRule="exact"/>
                                    <w:rPr>
                                      <w:rFonts w:ascii="ＭＳ 明朝" w:eastAsia="ＭＳ 明朝" w:hAnsi="ＭＳ 明朝"/>
                                      <w:iCs/>
                                      <w:sz w:val="18"/>
                                      <w:szCs w:val="18"/>
                                    </w:rPr>
                                  </w:pPr>
                                  <w:r w:rsidRPr="00C05C54">
                                    <w:rPr>
                                      <w:rFonts w:ascii="ＭＳ 明朝" w:eastAsia="ＭＳ 明朝" w:hAnsi="ＭＳ 明朝" w:hint="eastAsia"/>
                                      <w:sz w:val="18"/>
                                      <w:szCs w:val="18"/>
                                    </w:rPr>
                                    <w:t>H２１</w:t>
                                  </w:r>
                                  <w:r w:rsidRPr="00C05C54">
                                    <w:rPr>
                                      <w:rFonts w:ascii="ＭＳ 明朝" w:eastAsia="ＭＳ 明朝" w:hAnsi="ＭＳ 明朝" w:hint="eastAsia"/>
                                      <w:iCs/>
                                      <w:sz w:val="18"/>
                                      <w:szCs w:val="18"/>
                                    </w:rPr>
                                    <w:t>Ｑ＆Ａ　Vol.１　問９１</w:t>
                                  </w:r>
                                </w:p>
                                <w:p w:rsidR="00580D24" w:rsidRDefault="00580D24" w:rsidP="00C05C54">
                                  <w:pPr>
                                    <w:spacing w:line="200" w:lineRule="exact"/>
                                    <w:ind w:firstLineChars="100" w:firstLine="180"/>
                                    <w:rPr>
                                      <w:rFonts w:ascii="ＭＳ 明朝" w:eastAsia="ＭＳ 明朝" w:hAnsi="ＭＳ 明朝"/>
                                      <w:iCs/>
                                      <w:sz w:val="18"/>
                                      <w:szCs w:val="18"/>
                                    </w:rPr>
                                  </w:pPr>
                                  <w:r w:rsidRPr="00C05C54">
                                    <w:rPr>
                                      <w:rFonts w:ascii="ＭＳ 明朝" w:eastAsia="ＭＳ 明朝" w:hAnsi="ＭＳ 明朝" w:hint="eastAsia"/>
                                      <w:iCs/>
                                      <w:sz w:val="18"/>
                                      <w:szCs w:val="18"/>
                                    </w:rPr>
                                    <w:t>通常の休憩時間は</w:t>
                                  </w:r>
                                  <w:r>
                                    <w:rPr>
                                      <w:rFonts w:ascii="ＭＳ 明朝" w:eastAsia="ＭＳ 明朝" w:hAnsi="ＭＳ 明朝" w:hint="eastAsia"/>
                                      <w:iCs/>
                                      <w:sz w:val="18"/>
                                      <w:szCs w:val="18"/>
                                    </w:rPr>
                                    <w:t>、</w:t>
                                  </w:r>
                                  <w:r w:rsidRPr="00C05C54">
                                    <w:rPr>
                                      <w:rFonts w:ascii="ＭＳ 明朝" w:eastAsia="ＭＳ 明朝" w:hAnsi="ＭＳ 明朝" w:hint="eastAsia"/>
                                      <w:iCs/>
                                      <w:sz w:val="18"/>
                                      <w:szCs w:val="18"/>
                                    </w:rPr>
                                    <w:t>勤務時間に含まれるものとして延夜勤時間数に含めて差し支えない。ただし</w:t>
                                  </w:r>
                                  <w:r>
                                    <w:rPr>
                                      <w:rFonts w:ascii="ＭＳ 明朝" w:eastAsia="ＭＳ 明朝" w:hAnsi="ＭＳ 明朝" w:hint="eastAsia"/>
                                      <w:iCs/>
                                      <w:sz w:val="18"/>
                                      <w:szCs w:val="18"/>
                                    </w:rPr>
                                    <w:t>、</w:t>
                                  </w:r>
                                  <w:r w:rsidRPr="00C05C54">
                                    <w:rPr>
                                      <w:rFonts w:ascii="ＭＳ 明朝" w:eastAsia="ＭＳ 明朝" w:hAnsi="ＭＳ 明朝" w:hint="eastAsia"/>
                                      <w:iCs/>
                                      <w:sz w:val="18"/>
                                      <w:szCs w:val="18"/>
                                    </w:rPr>
                                    <w:t>大半の時間において仮眠をとっているなど</w:t>
                                  </w:r>
                                  <w:r>
                                    <w:rPr>
                                      <w:rFonts w:ascii="ＭＳ 明朝" w:eastAsia="ＭＳ 明朝" w:hAnsi="ＭＳ 明朝" w:hint="eastAsia"/>
                                      <w:iCs/>
                                      <w:sz w:val="18"/>
                                      <w:szCs w:val="18"/>
                                    </w:rPr>
                                    <w:t>、</w:t>
                                  </w:r>
                                  <w:r w:rsidRPr="00C05C54">
                                    <w:rPr>
                                      <w:rFonts w:ascii="ＭＳ 明朝" w:eastAsia="ＭＳ 明朝" w:hAnsi="ＭＳ 明朝" w:hint="eastAsia"/>
                                      <w:iCs/>
                                      <w:sz w:val="18"/>
                                      <w:szCs w:val="18"/>
                                    </w:rPr>
                                    <w:t>実態として宿直に近い状態にあるような場合についてまで含めることは認められない。</w:t>
                                  </w:r>
                                </w:p>
                                <w:p w:rsidR="00580D24" w:rsidRDefault="00580D24" w:rsidP="00C05C54">
                                  <w:pPr>
                                    <w:spacing w:line="200" w:lineRule="exact"/>
                                    <w:ind w:firstLineChars="100" w:firstLine="180"/>
                                    <w:rPr>
                                      <w:rFonts w:ascii="ＭＳ 明朝" w:eastAsia="ＭＳ 明朝" w:hAnsi="ＭＳ 明朝"/>
                                      <w:iCs/>
                                      <w:sz w:val="18"/>
                                      <w:szCs w:val="18"/>
                                    </w:rPr>
                                  </w:pPr>
                                </w:p>
                                <w:p w:rsidR="00580D24" w:rsidRPr="00C05C54" w:rsidRDefault="00580D24" w:rsidP="00D0545E">
                                  <w:pPr>
                                    <w:spacing w:line="200" w:lineRule="exact"/>
                                    <w:ind w:firstLineChars="100" w:firstLine="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C186D" id="テキスト ボックス 12" o:spid="_x0000_s1037" type="#_x0000_t202" style="position:absolute;left:0;text-align:left;margin-left:3pt;margin-top:2.25pt;width:352.45pt;height:147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" fillcolor="white [3201]" strokeweight=".5pt">
                      <v:textbox>
                        <w:txbxContent>
                          <w:p w:rsidR="00580D24" w:rsidRPr="00C05C54" w:rsidRDefault="00580D24" w:rsidP="00C05C54">
                            <w:pPr>
                              <w:spacing w:line="200" w:lineRule="exact"/>
                              <w:rPr>
                                <w:rFonts w:ascii="ＭＳ 明朝" w:eastAsia="ＭＳ 明朝" w:hAnsi="ＭＳ 明朝"/>
                                <w:sz w:val="18"/>
                                <w:szCs w:val="18"/>
                              </w:rPr>
                            </w:pPr>
                            <w:r w:rsidRPr="00C05C54">
                              <w:rPr>
                                <w:rFonts w:ascii="ＭＳ 明朝" w:eastAsia="ＭＳ 明朝" w:hAnsi="ＭＳ 明朝" w:hint="eastAsia"/>
                                <w:iCs/>
                                <w:sz w:val="18"/>
                                <w:szCs w:val="18"/>
                              </w:rPr>
                              <w:t>H２１Ｑ＆Ａ　Vol.１　問８６</w:t>
                            </w:r>
                          </w:p>
                          <w:p w:rsidR="00580D24" w:rsidRPr="00C05C54" w:rsidRDefault="00580D24" w:rsidP="00C05C54">
                            <w:pPr>
                              <w:spacing w:line="200" w:lineRule="exact"/>
                              <w:ind w:firstLineChars="100" w:firstLine="180"/>
                              <w:rPr>
                                <w:rFonts w:ascii="ＭＳ 明朝" w:eastAsia="ＭＳ 明朝" w:hAnsi="ＭＳ 明朝"/>
                                <w:sz w:val="18"/>
                                <w:szCs w:val="18"/>
                              </w:rPr>
                            </w:pPr>
                            <w:r w:rsidRPr="00C05C54">
                              <w:rPr>
                                <w:rFonts w:ascii="ＭＳ 明朝" w:eastAsia="ＭＳ 明朝" w:hAnsi="ＭＳ 明朝" w:hint="eastAsia"/>
                                <w:sz w:val="18"/>
                                <w:szCs w:val="18"/>
                              </w:rPr>
                              <w:t>例えば６ユニットの施設では</w:t>
                            </w:r>
                            <w:r>
                              <w:rPr>
                                <w:rFonts w:ascii="ＭＳ 明朝" w:eastAsia="ＭＳ 明朝" w:hAnsi="ＭＳ 明朝" w:hint="eastAsia"/>
                                <w:sz w:val="18"/>
                                <w:szCs w:val="18"/>
                              </w:rPr>
                              <w:t>、</w:t>
                            </w:r>
                            <w:r w:rsidRPr="00C05C54">
                              <w:rPr>
                                <w:rFonts w:ascii="ＭＳ 明朝" w:eastAsia="ＭＳ 明朝" w:hAnsi="ＭＳ 明朝" w:hint="eastAsia"/>
                                <w:sz w:val="18"/>
                                <w:szCs w:val="18"/>
                              </w:rPr>
                              <w:t>（２ユニットにつき２人）＝６人の夜勤職員が必要ということではなく</w:t>
                            </w:r>
                            <w:r>
                              <w:rPr>
                                <w:rFonts w:ascii="ＭＳ 明朝" w:eastAsia="ＭＳ 明朝" w:hAnsi="ＭＳ 明朝" w:hint="eastAsia"/>
                                <w:sz w:val="18"/>
                                <w:szCs w:val="18"/>
                              </w:rPr>
                              <w:t>、</w:t>
                            </w:r>
                            <w:r w:rsidRPr="00C05C54">
                              <w:rPr>
                                <w:rFonts w:ascii="ＭＳ 明朝" w:eastAsia="ＭＳ 明朝" w:hAnsi="ＭＳ 明朝" w:hint="eastAsia"/>
                                <w:sz w:val="18"/>
                                <w:szCs w:val="18"/>
                              </w:rPr>
                              <w:t>（２ユニットにつき１人）＋１人＝４人以上の夜勤職員配置があれば算定可能である。</w:t>
                            </w:r>
                          </w:p>
                          <w:p w:rsidR="00580D24" w:rsidRPr="00C05C54" w:rsidRDefault="00580D24" w:rsidP="00C05C54">
                            <w:pPr>
                              <w:spacing w:line="200" w:lineRule="exact"/>
                              <w:rPr>
                                <w:rFonts w:ascii="ＭＳ 明朝" w:eastAsia="ＭＳ 明朝" w:hAnsi="ＭＳ 明朝"/>
                                <w:iCs/>
                                <w:sz w:val="18"/>
                                <w:szCs w:val="18"/>
                              </w:rPr>
                            </w:pPr>
                            <w:r w:rsidRPr="00C05C54">
                              <w:rPr>
                                <w:rFonts w:ascii="ＭＳ 明朝" w:eastAsia="ＭＳ 明朝" w:hAnsi="ＭＳ 明朝" w:hint="eastAsia"/>
                                <w:sz w:val="18"/>
                                <w:szCs w:val="18"/>
                              </w:rPr>
                              <w:t>H２１</w:t>
                            </w:r>
                            <w:r w:rsidRPr="00C05C54">
                              <w:rPr>
                                <w:rFonts w:ascii="ＭＳ 明朝" w:eastAsia="ＭＳ 明朝" w:hAnsi="ＭＳ 明朝" w:hint="eastAsia"/>
                                <w:iCs/>
                                <w:sz w:val="18"/>
                                <w:szCs w:val="18"/>
                              </w:rPr>
                              <w:t>Ｑ＆Ａ　Vol.１　問８９</w:t>
                            </w:r>
                          </w:p>
                          <w:p w:rsidR="00580D24" w:rsidRPr="00C05C54" w:rsidRDefault="00580D24" w:rsidP="00C05C54">
                            <w:pPr>
                              <w:spacing w:line="200" w:lineRule="exact"/>
                              <w:ind w:firstLineChars="100" w:firstLine="180"/>
                              <w:rPr>
                                <w:rFonts w:ascii="ＭＳ 明朝" w:eastAsia="ＭＳ 明朝" w:hAnsi="ＭＳ 明朝"/>
                                <w:sz w:val="18"/>
                                <w:szCs w:val="18"/>
                              </w:rPr>
                            </w:pPr>
                            <w:r w:rsidRPr="00C05C54">
                              <w:rPr>
                                <w:rFonts w:ascii="ＭＳ 明朝" w:eastAsia="ＭＳ 明朝" w:hAnsi="ＭＳ 明朝" w:hint="eastAsia"/>
                                <w:sz w:val="18"/>
                                <w:szCs w:val="18"/>
                              </w:rPr>
                              <w:t>何人かが交替で勤務しても</w:t>
                            </w:r>
                            <w:r>
                              <w:rPr>
                                <w:rFonts w:ascii="ＭＳ 明朝" w:eastAsia="ＭＳ 明朝" w:hAnsi="ＭＳ 明朝" w:hint="eastAsia"/>
                                <w:sz w:val="18"/>
                                <w:szCs w:val="18"/>
                              </w:rPr>
                              <w:t>、</w:t>
                            </w:r>
                            <w:r w:rsidRPr="00C05C54">
                              <w:rPr>
                                <w:rFonts w:ascii="ＭＳ 明朝" w:eastAsia="ＭＳ 明朝" w:hAnsi="ＭＳ 明朝" w:hint="eastAsia"/>
                                <w:sz w:val="18"/>
                                <w:szCs w:val="18"/>
                              </w:rPr>
                              <w:t>延夜勤時間数が必要な時間数を満たしていれば算定が可能である。</w:t>
                            </w:r>
                          </w:p>
                          <w:p w:rsidR="00580D24" w:rsidRPr="00C05C54" w:rsidRDefault="00580D24" w:rsidP="00C05C54">
                            <w:pPr>
                              <w:spacing w:line="200" w:lineRule="exact"/>
                              <w:rPr>
                                <w:rFonts w:ascii="ＭＳ 明朝" w:eastAsia="ＭＳ 明朝" w:hAnsi="ＭＳ 明朝"/>
                                <w:iCs/>
                                <w:sz w:val="18"/>
                                <w:szCs w:val="18"/>
                              </w:rPr>
                            </w:pPr>
                            <w:r w:rsidRPr="00C05C54">
                              <w:rPr>
                                <w:rFonts w:ascii="ＭＳ 明朝" w:eastAsia="ＭＳ 明朝" w:hAnsi="ＭＳ 明朝" w:hint="eastAsia"/>
                                <w:sz w:val="18"/>
                                <w:szCs w:val="18"/>
                              </w:rPr>
                              <w:t>H２１</w:t>
                            </w:r>
                            <w:r w:rsidRPr="00C05C54">
                              <w:rPr>
                                <w:rFonts w:ascii="ＭＳ 明朝" w:eastAsia="ＭＳ 明朝" w:hAnsi="ＭＳ 明朝" w:hint="eastAsia"/>
                                <w:iCs/>
                                <w:sz w:val="18"/>
                                <w:szCs w:val="18"/>
                              </w:rPr>
                              <w:t>Ｑ＆Ａ　Vol.１　問９０</w:t>
                            </w:r>
                          </w:p>
                          <w:p w:rsidR="00580D24" w:rsidRPr="00C05C54" w:rsidRDefault="00580D24" w:rsidP="00C05C54">
                            <w:pPr>
                              <w:spacing w:line="200" w:lineRule="exact"/>
                              <w:ind w:firstLineChars="100" w:firstLine="180"/>
                              <w:rPr>
                                <w:rFonts w:ascii="ＭＳ 明朝" w:eastAsia="ＭＳ 明朝" w:hAnsi="ＭＳ 明朝"/>
                                <w:sz w:val="18"/>
                                <w:szCs w:val="18"/>
                              </w:rPr>
                            </w:pPr>
                            <w:r w:rsidRPr="00C05C54">
                              <w:rPr>
                                <w:rFonts w:ascii="ＭＳ 明朝" w:eastAsia="ＭＳ 明朝" w:hAnsi="ＭＳ 明朝" w:hint="eastAsia"/>
                                <w:sz w:val="18"/>
                                <w:szCs w:val="18"/>
                              </w:rPr>
                              <w:t>その施設が設定した夜勤時間帯において勤務した時間であれば</w:t>
                            </w:r>
                            <w:r>
                              <w:rPr>
                                <w:rFonts w:ascii="ＭＳ 明朝" w:eastAsia="ＭＳ 明朝" w:hAnsi="ＭＳ 明朝" w:hint="eastAsia"/>
                                <w:sz w:val="18"/>
                                <w:szCs w:val="18"/>
                              </w:rPr>
                              <w:t>、</w:t>
                            </w:r>
                            <w:r w:rsidRPr="00C05C54">
                              <w:rPr>
                                <w:rFonts w:ascii="ＭＳ 明朝" w:eastAsia="ＭＳ 明朝" w:hAnsi="ＭＳ 明朝" w:hint="eastAsia"/>
                                <w:sz w:val="18"/>
                                <w:szCs w:val="18"/>
                              </w:rPr>
                              <w:t>早出・遅出及び日勤帯勤務の職員の勤務時間も延夜勤時間数に含めることは可能である。</w:t>
                            </w:r>
                          </w:p>
                          <w:p w:rsidR="00580D24" w:rsidRPr="00C05C54" w:rsidRDefault="00580D24" w:rsidP="00C05C54">
                            <w:pPr>
                              <w:spacing w:line="200" w:lineRule="exact"/>
                              <w:rPr>
                                <w:rFonts w:ascii="ＭＳ 明朝" w:eastAsia="ＭＳ 明朝" w:hAnsi="ＭＳ 明朝"/>
                                <w:iCs/>
                                <w:sz w:val="18"/>
                                <w:szCs w:val="18"/>
                              </w:rPr>
                            </w:pPr>
                            <w:r w:rsidRPr="00C05C54">
                              <w:rPr>
                                <w:rFonts w:ascii="ＭＳ 明朝" w:eastAsia="ＭＳ 明朝" w:hAnsi="ＭＳ 明朝" w:hint="eastAsia"/>
                                <w:sz w:val="18"/>
                                <w:szCs w:val="18"/>
                              </w:rPr>
                              <w:t>H２１</w:t>
                            </w:r>
                            <w:r w:rsidRPr="00C05C54">
                              <w:rPr>
                                <w:rFonts w:ascii="ＭＳ 明朝" w:eastAsia="ＭＳ 明朝" w:hAnsi="ＭＳ 明朝" w:hint="eastAsia"/>
                                <w:iCs/>
                                <w:sz w:val="18"/>
                                <w:szCs w:val="18"/>
                              </w:rPr>
                              <w:t>Ｑ＆Ａ　Vol.１　問９１</w:t>
                            </w:r>
                          </w:p>
                          <w:p w:rsidR="00580D24" w:rsidRDefault="00580D24" w:rsidP="00C05C54">
                            <w:pPr>
                              <w:spacing w:line="200" w:lineRule="exact"/>
                              <w:ind w:firstLineChars="100" w:firstLine="180"/>
                              <w:rPr>
                                <w:rFonts w:ascii="ＭＳ 明朝" w:eastAsia="ＭＳ 明朝" w:hAnsi="ＭＳ 明朝"/>
                                <w:iCs/>
                                <w:sz w:val="18"/>
                                <w:szCs w:val="18"/>
                              </w:rPr>
                            </w:pPr>
                            <w:r w:rsidRPr="00C05C54">
                              <w:rPr>
                                <w:rFonts w:ascii="ＭＳ 明朝" w:eastAsia="ＭＳ 明朝" w:hAnsi="ＭＳ 明朝" w:hint="eastAsia"/>
                                <w:iCs/>
                                <w:sz w:val="18"/>
                                <w:szCs w:val="18"/>
                              </w:rPr>
                              <w:t>通常の休憩時間は</w:t>
                            </w:r>
                            <w:r>
                              <w:rPr>
                                <w:rFonts w:ascii="ＭＳ 明朝" w:eastAsia="ＭＳ 明朝" w:hAnsi="ＭＳ 明朝" w:hint="eastAsia"/>
                                <w:iCs/>
                                <w:sz w:val="18"/>
                                <w:szCs w:val="18"/>
                              </w:rPr>
                              <w:t>、</w:t>
                            </w:r>
                            <w:r w:rsidRPr="00C05C54">
                              <w:rPr>
                                <w:rFonts w:ascii="ＭＳ 明朝" w:eastAsia="ＭＳ 明朝" w:hAnsi="ＭＳ 明朝" w:hint="eastAsia"/>
                                <w:iCs/>
                                <w:sz w:val="18"/>
                                <w:szCs w:val="18"/>
                              </w:rPr>
                              <w:t>勤務時間に含まれるものとして延夜勤時間数に含めて差し支えない。ただし</w:t>
                            </w:r>
                            <w:r>
                              <w:rPr>
                                <w:rFonts w:ascii="ＭＳ 明朝" w:eastAsia="ＭＳ 明朝" w:hAnsi="ＭＳ 明朝" w:hint="eastAsia"/>
                                <w:iCs/>
                                <w:sz w:val="18"/>
                                <w:szCs w:val="18"/>
                              </w:rPr>
                              <w:t>、</w:t>
                            </w:r>
                            <w:r w:rsidRPr="00C05C54">
                              <w:rPr>
                                <w:rFonts w:ascii="ＭＳ 明朝" w:eastAsia="ＭＳ 明朝" w:hAnsi="ＭＳ 明朝" w:hint="eastAsia"/>
                                <w:iCs/>
                                <w:sz w:val="18"/>
                                <w:szCs w:val="18"/>
                              </w:rPr>
                              <w:t>大半の時間において仮眠をとっているなど</w:t>
                            </w:r>
                            <w:r>
                              <w:rPr>
                                <w:rFonts w:ascii="ＭＳ 明朝" w:eastAsia="ＭＳ 明朝" w:hAnsi="ＭＳ 明朝" w:hint="eastAsia"/>
                                <w:iCs/>
                                <w:sz w:val="18"/>
                                <w:szCs w:val="18"/>
                              </w:rPr>
                              <w:t>、</w:t>
                            </w:r>
                            <w:r w:rsidRPr="00C05C54">
                              <w:rPr>
                                <w:rFonts w:ascii="ＭＳ 明朝" w:eastAsia="ＭＳ 明朝" w:hAnsi="ＭＳ 明朝" w:hint="eastAsia"/>
                                <w:iCs/>
                                <w:sz w:val="18"/>
                                <w:szCs w:val="18"/>
                              </w:rPr>
                              <w:t>実態として宿直に近い状態にあるような場合についてまで含めることは認められない。</w:t>
                            </w:r>
                          </w:p>
                          <w:p w:rsidR="00580D24" w:rsidRDefault="00580D24" w:rsidP="00C05C54">
                            <w:pPr>
                              <w:spacing w:line="200" w:lineRule="exact"/>
                              <w:ind w:firstLineChars="100" w:firstLine="180"/>
                              <w:rPr>
                                <w:rFonts w:ascii="ＭＳ 明朝" w:eastAsia="ＭＳ 明朝" w:hAnsi="ＭＳ 明朝"/>
                                <w:iCs/>
                                <w:sz w:val="18"/>
                                <w:szCs w:val="18"/>
                              </w:rPr>
                            </w:pPr>
                          </w:p>
                          <w:p w:rsidR="00580D24" w:rsidRPr="00C05C54" w:rsidRDefault="00580D24" w:rsidP="00D0545E">
                            <w:pPr>
                              <w:spacing w:line="200" w:lineRule="exact"/>
                              <w:ind w:firstLineChars="100" w:firstLine="210"/>
                            </w:pPr>
                          </w:p>
                        </w:txbxContent>
                      </v:textbox>
                    </v:shape>
                  </w:pict>
                </mc:Fallback>
              </mc:AlternateContent>
            </w:r>
          </w:p>
          <w:p w:rsidR="00580D24" w:rsidRPr="00B36703" w:rsidRDefault="00580D24" w:rsidP="001935BB">
            <w:pPr>
              <w:rPr>
                <w:rFonts w:hAnsi="ＭＳ ゴシック"/>
                <w:sz w:val="18"/>
                <w:szCs w:val="18"/>
              </w:rPr>
            </w:pPr>
          </w:p>
          <w:p w:rsidR="00580D24" w:rsidRPr="00B36703" w:rsidRDefault="00580D24" w:rsidP="001935BB">
            <w:pPr>
              <w:rPr>
                <w:rFonts w:hAnsi="ＭＳ ゴシック"/>
                <w:sz w:val="18"/>
                <w:szCs w:val="18"/>
              </w:rPr>
            </w:pPr>
          </w:p>
          <w:p w:rsidR="00580D24" w:rsidRPr="00B36703" w:rsidRDefault="00580D24" w:rsidP="001935BB">
            <w:pPr>
              <w:rPr>
                <w:rFonts w:hAnsi="ＭＳ ゴシック"/>
                <w:sz w:val="18"/>
                <w:szCs w:val="18"/>
              </w:rPr>
            </w:pPr>
          </w:p>
          <w:p w:rsidR="00580D24" w:rsidRPr="00B36703" w:rsidRDefault="00580D24" w:rsidP="001935BB">
            <w:pPr>
              <w:rPr>
                <w:rFonts w:hAnsi="ＭＳ ゴシック"/>
                <w:sz w:val="18"/>
                <w:szCs w:val="18"/>
              </w:rPr>
            </w:pPr>
          </w:p>
          <w:p w:rsidR="00580D24" w:rsidRPr="00B36703" w:rsidRDefault="00580D24" w:rsidP="001935BB">
            <w:pPr>
              <w:rPr>
                <w:rFonts w:hAnsi="ＭＳ ゴシック"/>
                <w:sz w:val="18"/>
                <w:szCs w:val="18"/>
              </w:rPr>
            </w:pPr>
          </w:p>
          <w:p w:rsidR="00580D24" w:rsidRPr="00B36703" w:rsidRDefault="00580D24" w:rsidP="001935BB">
            <w:pPr>
              <w:rPr>
                <w:rFonts w:hAnsi="ＭＳ ゴシック"/>
                <w:sz w:val="18"/>
                <w:szCs w:val="18"/>
              </w:rPr>
            </w:pPr>
          </w:p>
          <w:p w:rsidR="00580D24" w:rsidRPr="00B36703" w:rsidRDefault="00580D24" w:rsidP="001935BB">
            <w:pPr>
              <w:rPr>
                <w:rFonts w:hAnsi="ＭＳ ゴシック"/>
                <w:sz w:val="18"/>
                <w:szCs w:val="18"/>
              </w:rPr>
            </w:pPr>
          </w:p>
          <w:p w:rsidR="00580D24" w:rsidRPr="00B36703" w:rsidRDefault="00580D24" w:rsidP="001935BB">
            <w:pPr>
              <w:rPr>
                <w:rFonts w:hAnsi="ＭＳ ゴシック"/>
                <w:sz w:val="18"/>
                <w:szCs w:val="18"/>
              </w:rPr>
            </w:pPr>
          </w:p>
          <w:p w:rsidR="00580D24" w:rsidRPr="00B36703" w:rsidRDefault="00580D24" w:rsidP="001935BB">
            <w:pPr>
              <w:rPr>
                <w:rFonts w:hAnsi="ＭＳ ゴシック"/>
                <w:sz w:val="18"/>
                <w:szCs w:val="18"/>
              </w:rPr>
            </w:pPr>
          </w:p>
          <w:p w:rsidR="00580D24" w:rsidRPr="00B36703" w:rsidRDefault="00580D24" w:rsidP="001935BB">
            <w:pPr>
              <w:rPr>
                <w:rFonts w:hAnsi="ＭＳ ゴシック"/>
                <w:sz w:val="18"/>
                <w:szCs w:val="18"/>
              </w:rPr>
            </w:pPr>
          </w:p>
          <w:p w:rsidR="00580D24" w:rsidRPr="00B36703" w:rsidRDefault="00580D24" w:rsidP="001935BB">
            <w:pPr>
              <w:rPr>
                <w:rFonts w:hAnsi="ＭＳ ゴシック"/>
                <w:sz w:val="18"/>
                <w:szCs w:val="18"/>
              </w:rPr>
            </w:pPr>
          </w:p>
          <w:p w:rsidR="00580D24" w:rsidRPr="00B36703" w:rsidRDefault="00580D24" w:rsidP="001935BB">
            <w:pPr>
              <w:rPr>
                <w:rFonts w:hAnsi="ＭＳ ゴシック"/>
                <w:sz w:val="18"/>
                <w:szCs w:val="18"/>
              </w:rPr>
            </w:pPr>
          </w:p>
          <w:p w:rsidR="00580D24" w:rsidRPr="00B36703" w:rsidRDefault="00580D24" w:rsidP="0038273D">
            <w:pPr>
              <w:ind w:leftChars="100" w:left="210" w:firstLineChars="100" w:firstLine="180"/>
              <w:rPr>
                <w:rFonts w:hAnsi="ＭＳ ゴシック"/>
                <w:sz w:val="18"/>
                <w:szCs w:val="18"/>
              </w:rPr>
            </w:pPr>
            <w:r w:rsidRPr="00B36703">
              <w:rPr>
                <w:rFonts w:hAnsi="ＭＳ ゴシック" w:hint="eastAsia"/>
                <w:sz w:val="18"/>
                <w:szCs w:val="18"/>
              </w:rPr>
              <w:t>夜勤職員基準第四号ハの「見守り機器」は、入所者がベッドから離れようとしている状態又は離れたことを検知できるセンサー及び当該センサーから得られた情報を外部通信機能により職員に通報できる機器であり、入所者の見守りに資するものとする。また、「見守り機器を安全かつ有効に活用するための委員会」は、3月に1回以上行うこと。</w:t>
            </w:r>
          </w:p>
        </w:tc>
        <w:tc>
          <w:tcPr>
            <w:tcW w:w="567" w:type="dxa"/>
            <w:gridSpan w:val="4"/>
            <w:tcBorders>
              <w:top w:val="dashed" w:sz="4" w:space="0" w:color="auto"/>
            </w:tcBorders>
            <w:shd w:val="clear" w:color="auto" w:fill="auto"/>
          </w:tcPr>
          <w:p w:rsidR="00580D24" w:rsidRPr="00CF517F" w:rsidRDefault="00580D24" w:rsidP="00A50981">
            <w:pPr>
              <w:spacing w:beforeLines="200" w:before="684"/>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567" w:type="dxa"/>
            <w:gridSpan w:val="2"/>
            <w:tcBorders>
              <w:top w:val="dashed" w:sz="4" w:space="0" w:color="auto"/>
            </w:tcBorders>
            <w:shd w:val="clear" w:color="auto" w:fill="auto"/>
          </w:tcPr>
          <w:p w:rsidR="00580D24" w:rsidRPr="00CF517F" w:rsidRDefault="00580D24" w:rsidP="00A50981">
            <w:pPr>
              <w:spacing w:beforeLines="200" w:before="684"/>
              <w:jc w:val="center"/>
              <w:rPr>
                <w:rFonts w:ascii="ＭＳ 明朝" w:eastAsia="ＭＳ 明朝" w:hAnsi="ＭＳ 明朝"/>
                <w:sz w:val="18"/>
                <w:szCs w:val="18"/>
              </w:rPr>
            </w:pPr>
            <w:r>
              <w:rPr>
                <w:rFonts w:ascii="ＭＳ 明朝" w:eastAsia="ＭＳ 明朝" w:hAnsi="ＭＳ 明朝" w:hint="eastAsia"/>
                <w:sz w:val="18"/>
                <w:szCs w:val="18"/>
              </w:rPr>
              <w:t>□</w:t>
            </w:r>
          </w:p>
        </w:tc>
        <w:tc>
          <w:tcPr>
            <w:tcW w:w="1134" w:type="dxa"/>
            <w:vMerge/>
            <w:shd w:val="clear" w:color="auto" w:fill="auto"/>
          </w:tcPr>
          <w:p w:rsidR="00580D24" w:rsidRPr="00CF517F" w:rsidRDefault="00580D24" w:rsidP="007B30AD">
            <w:pPr>
              <w:spacing w:beforeLines="200" w:before="684"/>
              <w:jc w:val="center"/>
              <w:rPr>
                <w:rFonts w:ascii="ＭＳ 明朝" w:eastAsia="ＭＳ 明朝" w:hAnsi="ＭＳ 明朝"/>
                <w:sz w:val="18"/>
                <w:szCs w:val="18"/>
              </w:rPr>
            </w:pPr>
          </w:p>
        </w:tc>
      </w:tr>
      <w:tr w:rsidR="00580D24" w:rsidRPr="00CF517F" w:rsidTr="0057155B">
        <w:tblPrEx>
          <w:tblCellMar>
            <w:top w:w="0" w:type="dxa"/>
            <w:left w:w="108" w:type="dxa"/>
            <w:bottom w:w="0" w:type="dxa"/>
            <w:right w:w="108" w:type="dxa"/>
          </w:tblCellMar>
        </w:tblPrEx>
        <w:trPr>
          <w:trHeight w:val="8193"/>
        </w:trPr>
        <w:tc>
          <w:tcPr>
            <w:tcW w:w="2266" w:type="dxa"/>
            <w:shd w:val="clear" w:color="auto" w:fill="auto"/>
          </w:tcPr>
          <w:p w:rsidR="00580D24" w:rsidRDefault="00580D24" w:rsidP="00B25E97">
            <w:pPr>
              <w:spacing w:beforeLines="50" w:before="171"/>
              <w:ind w:leftChars="100" w:left="570" w:hangingChars="200" w:hanging="360"/>
              <w:rPr>
                <w:rFonts w:ascii="ＭＳ 明朝" w:eastAsia="ＭＳ 明朝" w:hAnsi="ＭＳ 明朝"/>
                <w:sz w:val="18"/>
                <w:szCs w:val="18"/>
              </w:rPr>
            </w:pPr>
            <w:r w:rsidRPr="001935BB">
              <w:rPr>
                <w:rFonts w:ascii="ＭＳ 明朝" w:eastAsia="ＭＳ 明朝" w:hAnsi="ＭＳ 明朝" w:hint="eastAsia"/>
                <w:sz w:val="18"/>
                <w:szCs w:val="18"/>
              </w:rPr>
              <w:t>(10</w:t>
            </w:r>
            <w:r w:rsidRPr="009D0985">
              <w:rPr>
                <w:rFonts w:ascii="ＭＳ 明朝" w:eastAsia="ＭＳ 明朝" w:hAnsi="ＭＳ 明朝" w:hint="eastAsia"/>
                <w:sz w:val="18"/>
                <w:szCs w:val="18"/>
              </w:rPr>
              <w:t>)生活機能向上連携加算</w:t>
            </w:r>
          </w:p>
        </w:tc>
        <w:tc>
          <w:tcPr>
            <w:tcW w:w="6239" w:type="dxa"/>
            <w:gridSpan w:val="4"/>
            <w:shd w:val="clear" w:color="auto" w:fill="auto"/>
          </w:tcPr>
          <w:p w:rsidR="00580D24" w:rsidRPr="00B36703" w:rsidRDefault="00580D24" w:rsidP="00B25E97">
            <w:pPr>
              <w:rPr>
                <w:rFonts w:hAnsi="ＭＳ ゴシック"/>
                <w:sz w:val="18"/>
                <w:szCs w:val="18"/>
              </w:rPr>
            </w:pPr>
          </w:p>
          <w:p w:rsidR="00580D24" w:rsidRPr="00B36703" w:rsidRDefault="00580D24" w:rsidP="0038273D">
            <w:pPr>
              <w:ind w:leftChars="100" w:left="210" w:firstLineChars="100" w:firstLine="180"/>
              <w:rPr>
                <w:rFonts w:hAnsi="ＭＳ ゴシック"/>
                <w:sz w:val="18"/>
                <w:szCs w:val="18"/>
              </w:rPr>
            </w:pPr>
            <w:r w:rsidRPr="00B36703">
              <w:rPr>
                <w:rFonts w:hAnsi="ＭＳ ゴシック" w:hint="eastAsia"/>
                <w:sz w:val="18"/>
                <w:szCs w:val="18"/>
              </w:rPr>
              <w:t>別に厚生労働大臣が定める基準に適合しているものとして市町村長に届け出た指定地域密着型介護老人福祉施設において、入所者に対して機能訓練を行った場合は、生活機能向上連携加算として、1月につき200単位を所定単位数に加算しているか。</w:t>
            </w:r>
          </w:p>
          <w:p w:rsidR="00580D24" w:rsidRPr="00B36703" w:rsidRDefault="00580D24" w:rsidP="0038273D">
            <w:pPr>
              <w:ind w:leftChars="100" w:left="210" w:firstLineChars="100" w:firstLine="180"/>
              <w:rPr>
                <w:rFonts w:hAnsi="ＭＳ ゴシック"/>
                <w:sz w:val="18"/>
                <w:szCs w:val="18"/>
              </w:rPr>
            </w:pPr>
            <w:r w:rsidRPr="00B36703">
              <w:rPr>
                <w:rFonts w:hAnsi="ＭＳ ゴシック" w:hint="eastAsia"/>
                <w:sz w:val="18"/>
                <w:szCs w:val="18"/>
              </w:rPr>
              <w:t>ただし、個別機能訓練加算を算定している場合は、1月につき100単位を所定単位数に加算する。</w:t>
            </w:r>
          </w:p>
          <w:p w:rsidR="00580D24" w:rsidRPr="00B36703" w:rsidRDefault="00580D24" w:rsidP="00B25E97">
            <w:pPr>
              <w:rPr>
                <w:rFonts w:hAnsi="ＭＳ ゴシック"/>
                <w:sz w:val="18"/>
                <w:szCs w:val="18"/>
              </w:rPr>
            </w:pPr>
          </w:p>
          <w:p w:rsidR="00580D24" w:rsidRPr="00B36703" w:rsidRDefault="00580D24" w:rsidP="004939C1">
            <w:pPr>
              <w:ind w:firstLineChars="100" w:firstLine="180"/>
              <w:rPr>
                <w:rFonts w:hAnsi="ＭＳ ゴシック"/>
                <w:sz w:val="18"/>
                <w:szCs w:val="18"/>
              </w:rPr>
            </w:pPr>
          </w:p>
          <w:p w:rsidR="00580D24" w:rsidRPr="00B36703" w:rsidRDefault="00580D24" w:rsidP="004939C1">
            <w:pPr>
              <w:ind w:firstLineChars="100" w:firstLine="180"/>
              <w:rPr>
                <w:rFonts w:hAnsi="ＭＳ ゴシック"/>
                <w:sz w:val="18"/>
                <w:szCs w:val="18"/>
              </w:rPr>
            </w:pPr>
            <w:r w:rsidRPr="00B36703">
              <w:rPr>
                <w:rFonts w:hAnsi="ＭＳ ゴシック" w:hint="eastAsia"/>
                <w:sz w:val="18"/>
                <w:szCs w:val="18"/>
              </w:rPr>
              <w:t>指定訪問リハビリテーション事業所又は指定通所リハビリテーション事業所若しくはリハビリテーションを実施している医療提供施設（病院にあっては、許可病床数が200床未満のもの又は当該病院を中心とした半径4キロメートル以内に診療所が存在しないものに限る。）の理学療法士、作業療法士、言語聴覚士又は医師(以下この(9)において「理学療法士等」という。)が、当該指定密着型介護老人福祉施設を訪問し、当該事業所の機能訓練指導員、看護職員、介護職員、生活相談員その他の職種の者（以下「機能訓練指導員等」という。）を共同してアセスメント、利用者の身体の状況等の評価及び個別機能訓練計画の作成を行っていること。</w:t>
            </w:r>
          </w:p>
          <w:p w:rsidR="00580D24" w:rsidRPr="00B36703" w:rsidRDefault="00580D24" w:rsidP="004939C1">
            <w:pPr>
              <w:ind w:firstLineChars="100" w:firstLine="180"/>
              <w:rPr>
                <w:rFonts w:hAnsi="ＭＳ ゴシック"/>
                <w:sz w:val="18"/>
                <w:szCs w:val="18"/>
              </w:rPr>
            </w:pPr>
          </w:p>
          <w:p w:rsidR="00580D24" w:rsidRPr="00B36703" w:rsidRDefault="00580D24" w:rsidP="004939C1">
            <w:pPr>
              <w:ind w:firstLineChars="100" w:firstLine="180"/>
              <w:rPr>
                <w:rFonts w:hAnsi="ＭＳ ゴシック"/>
                <w:sz w:val="18"/>
                <w:szCs w:val="18"/>
              </w:rPr>
            </w:pPr>
            <w:r w:rsidRPr="00B36703">
              <w:rPr>
                <w:rFonts w:hAnsi="ＭＳ ゴシック" w:hint="eastAsia"/>
                <w:sz w:val="18"/>
                <w:szCs w:val="18"/>
              </w:rPr>
              <w:t>その際、理学療法士等は、機能訓練指導員等に対し、日常生活上の留意点、介護の工夫等に関する助言を行うこと。</w:t>
            </w:r>
          </w:p>
          <w:p w:rsidR="00580D24" w:rsidRPr="00B36703" w:rsidRDefault="00580D24" w:rsidP="004939C1">
            <w:pPr>
              <w:ind w:firstLineChars="100" w:firstLine="180"/>
              <w:rPr>
                <w:rFonts w:hAnsi="ＭＳ ゴシック"/>
                <w:sz w:val="18"/>
                <w:szCs w:val="18"/>
              </w:rPr>
            </w:pPr>
          </w:p>
          <w:p w:rsidR="00580D24" w:rsidRPr="00B36703" w:rsidRDefault="00580D24" w:rsidP="00B25E97">
            <w:pPr>
              <w:rPr>
                <w:rFonts w:hAnsi="ＭＳ ゴシック"/>
                <w:sz w:val="18"/>
                <w:szCs w:val="18"/>
              </w:rPr>
            </w:pPr>
            <w:r w:rsidRPr="00B36703">
              <w:rPr>
                <w:rFonts w:hAnsi="ＭＳ ゴシック" w:hint="eastAsia"/>
                <w:sz w:val="18"/>
                <w:szCs w:val="18"/>
              </w:rPr>
              <w:t xml:space="preserve">　この場合「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p w:rsidR="00580D24" w:rsidRPr="00B36703" w:rsidRDefault="00580D24" w:rsidP="00B25E97">
            <w:pPr>
              <w:rPr>
                <w:rFonts w:hAnsi="ＭＳ ゴシック"/>
                <w:sz w:val="18"/>
                <w:szCs w:val="18"/>
              </w:rPr>
            </w:pPr>
          </w:p>
          <w:p w:rsidR="00580D24" w:rsidRPr="00B36703" w:rsidRDefault="00580D24" w:rsidP="00B25E97">
            <w:pPr>
              <w:rPr>
                <w:rFonts w:hAnsi="ＭＳ ゴシック"/>
                <w:sz w:val="18"/>
                <w:szCs w:val="18"/>
              </w:rPr>
            </w:pPr>
          </w:p>
          <w:p w:rsidR="00580D24" w:rsidRPr="00B36703" w:rsidRDefault="00580D24" w:rsidP="00B25E97">
            <w:pPr>
              <w:rPr>
                <w:rFonts w:hAnsi="ＭＳ ゴシック"/>
                <w:sz w:val="18"/>
                <w:szCs w:val="18"/>
              </w:rPr>
            </w:pPr>
            <w:r w:rsidRPr="00B36703">
              <w:rPr>
                <w:rFonts w:hAnsi="ＭＳ ゴシック" w:hint="eastAsia"/>
                <w:sz w:val="18"/>
                <w:szCs w:val="18"/>
              </w:rPr>
              <w:t xml:space="preserve">　個別機能計画には、利用者ごとにその目標、実施時間、実施方法等の内容を記載しなければならない。</w:t>
            </w:r>
          </w:p>
          <w:p w:rsidR="00580D24" w:rsidRPr="00B36703" w:rsidRDefault="00580D24" w:rsidP="00B25E97">
            <w:pPr>
              <w:rPr>
                <w:rFonts w:hAnsi="ＭＳ ゴシック"/>
                <w:sz w:val="18"/>
                <w:szCs w:val="18"/>
              </w:rPr>
            </w:pPr>
          </w:p>
          <w:p w:rsidR="00580D24" w:rsidRPr="00B36703" w:rsidRDefault="00580D24" w:rsidP="00724E7E">
            <w:pPr>
              <w:ind w:firstLineChars="100" w:firstLine="180"/>
              <w:rPr>
                <w:rFonts w:hAnsi="ＭＳ ゴシック"/>
                <w:sz w:val="18"/>
                <w:szCs w:val="18"/>
              </w:rPr>
            </w:pPr>
            <w:r w:rsidRPr="00B36703">
              <w:rPr>
                <w:rFonts w:hAnsi="ＭＳ ゴシック" w:hint="eastAsia"/>
                <w:sz w:val="18"/>
                <w:szCs w:val="18"/>
              </w:rPr>
              <w:t>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すること。</w:t>
            </w:r>
          </w:p>
          <w:p w:rsidR="00580D24" w:rsidRPr="00B36703" w:rsidRDefault="00580D24" w:rsidP="00724E7E">
            <w:pPr>
              <w:ind w:firstLineChars="100" w:firstLine="180"/>
              <w:rPr>
                <w:rFonts w:hAnsi="ＭＳ ゴシック"/>
                <w:sz w:val="18"/>
                <w:szCs w:val="18"/>
              </w:rPr>
            </w:pPr>
          </w:p>
          <w:p w:rsidR="00580D24" w:rsidRPr="00B36703" w:rsidRDefault="00580D24" w:rsidP="00724E7E">
            <w:pPr>
              <w:ind w:firstLineChars="100" w:firstLine="180"/>
              <w:rPr>
                <w:rFonts w:hAnsi="ＭＳ ゴシック"/>
                <w:sz w:val="18"/>
                <w:szCs w:val="18"/>
              </w:rPr>
            </w:pPr>
            <w:r w:rsidRPr="00B36703">
              <w:rPr>
                <w:rFonts w:hAnsi="ＭＳ ゴシック" w:hint="eastAsia"/>
                <w:sz w:val="18"/>
                <w:szCs w:val="18"/>
              </w:rPr>
              <w:t>なお、個別機能訓練計画に相当する内容を地域密着型施設サービス計画の中に記載する場合は、その記載をもって個別機能訓練計画の作成に代えることができるものとすること。また、個別機能訓練加算を算定している場合は、別に個別機能訓練計画を作成する必要はないこと。</w:t>
            </w:r>
          </w:p>
          <w:p w:rsidR="00580D24" w:rsidRPr="00B36703" w:rsidRDefault="00580D24" w:rsidP="00724E7E">
            <w:pPr>
              <w:ind w:firstLineChars="100" w:firstLine="180"/>
              <w:rPr>
                <w:rFonts w:hAnsi="ＭＳ ゴシック"/>
                <w:sz w:val="18"/>
                <w:szCs w:val="18"/>
              </w:rPr>
            </w:pPr>
            <w:r w:rsidRPr="00B36703">
              <w:rPr>
                <w:rFonts w:hAnsi="ＭＳ ゴシック" w:hint="eastAsia"/>
                <w:sz w:val="18"/>
                <w:szCs w:val="18"/>
              </w:rPr>
              <w:t xml:space="preserve">　</w:t>
            </w:r>
          </w:p>
          <w:p w:rsidR="00580D24" w:rsidRPr="00B36703" w:rsidRDefault="00580D24" w:rsidP="00724E7E">
            <w:pPr>
              <w:ind w:firstLineChars="100" w:firstLine="180"/>
              <w:rPr>
                <w:rFonts w:hAnsi="ＭＳ ゴシック"/>
                <w:sz w:val="18"/>
                <w:szCs w:val="18"/>
              </w:rPr>
            </w:pPr>
          </w:p>
          <w:p w:rsidR="00580D24" w:rsidRPr="00B36703" w:rsidRDefault="00580D24" w:rsidP="00724E7E">
            <w:pPr>
              <w:ind w:firstLineChars="100" w:firstLine="180"/>
              <w:rPr>
                <w:rFonts w:hAnsi="ＭＳ ゴシック"/>
                <w:sz w:val="18"/>
                <w:szCs w:val="18"/>
              </w:rPr>
            </w:pPr>
            <w:r w:rsidRPr="00B36703">
              <w:rPr>
                <w:rFonts w:hAnsi="ＭＳ ゴシック" w:hint="eastAsia"/>
                <w:sz w:val="18"/>
                <w:szCs w:val="18"/>
              </w:rPr>
              <w:t>個別機能訓練計画に基づき、利用者の身体機能又は生活機能の向上を目的とする機能訓練の項目を準備し、機能訓練指導員等が利用者の心身の状況に応じて計画的に機能訓練を適切に提供していること。</w:t>
            </w:r>
          </w:p>
          <w:p w:rsidR="00580D24" w:rsidRPr="00B36703" w:rsidRDefault="00580D24" w:rsidP="00724E7E">
            <w:pPr>
              <w:ind w:firstLineChars="100" w:firstLine="180"/>
              <w:rPr>
                <w:rFonts w:hAnsi="ＭＳ ゴシック"/>
                <w:sz w:val="18"/>
                <w:szCs w:val="18"/>
              </w:rPr>
            </w:pPr>
          </w:p>
          <w:p w:rsidR="00580D24" w:rsidRPr="00B36703" w:rsidRDefault="00580D24" w:rsidP="00724E7E">
            <w:pPr>
              <w:ind w:firstLineChars="100" w:firstLine="180"/>
              <w:rPr>
                <w:rFonts w:hAnsi="ＭＳ ゴシック"/>
                <w:sz w:val="18"/>
                <w:szCs w:val="18"/>
              </w:rPr>
            </w:pPr>
          </w:p>
          <w:p w:rsidR="00580D24" w:rsidRPr="00B36703" w:rsidRDefault="00580D24" w:rsidP="002B7D5D">
            <w:pPr>
              <w:ind w:firstLineChars="100" w:firstLine="180"/>
              <w:rPr>
                <w:rFonts w:hAnsi="ＭＳ ゴシック"/>
                <w:sz w:val="18"/>
                <w:szCs w:val="18"/>
              </w:rPr>
            </w:pPr>
            <w:r w:rsidRPr="00B36703">
              <w:rPr>
                <w:rFonts w:hAnsi="ＭＳ ゴシック" w:hint="eastAsia"/>
                <w:sz w:val="18"/>
                <w:szCs w:val="18"/>
              </w:rPr>
              <w:t>個別機能訓練計画の進捗状況等について、3月ごとに1回以上、理学療法士等が機能訓練指導員等と共同で評価した上で機能訓練指導員等が利用者又はその家族に対して個別機能訓練計画の内容（評価を含む。）や進捗状況等を説明し記録するとともに、必要に応じて訓練内容の見直し等を行うこと。</w:t>
            </w:r>
          </w:p>
          <w:p w:rsidR="00580D24" w:rsidRPr="00B36703" w:rsidRDefault="00580D24" w:rsidP="002B7D5D">
            <w:pPr>
              <w:ind w:firstLineChars="100" w:firstLine="180"/>
              <w:rPr>
                <w:rFonts w:hAnsi="ＭＳ ゴシック"/>
                <w:sz w:val="18"/>
                <w:szCs w:val="18"/>
              </w:rPr>
            </w:pPr>
          </w:p>
          <w:p w:rsidR="00580D24" w:rsidRPr="00B36703" w:rsidRDefault="00580D24" w:rsidP="002B7D5D">
            <w:pPr>
              <w:ind w:firstLineChars="100" w:firstLine="180"/>
              <w:rPr>
                <w:rFonts w:hAnsi="ＭＳ ゴシック"/>
                <w:sz w:val="18"/>
                <w:szCs w:val="18"/>
              </w:rPr>
            </w:pPr>
          </w:p>
          <w:p w:rsidR="00580D24" w:rsidRPr="00B36703" w:rsidRDefault="00580D24" w:rsidP="00CE7EC2">
            <w:pPr>
              <w:ind w:firstLineChars="100" w:firstLine="180"/>
              <w:rPr>
                <w:rFonts w:hAnsi="ＭＳ ゴシック"/>
                <w:sz w:val="18"/>
                <w:szCs w:val="18"/>
              </w:rPr>
            </w:pPr>
            <w:r w:rsidRPr="00B36703">
              <w:rPr>
                <w:rFonts w:hAnsi="ＭＳ ゴシック" w:hint="eastAsia"/>
                <w:sz w:val="18"/>
                <w:szCs w:val="18"/>
              </w:rPr>
              <w:t>各月における評価内容や目標の達成度合いについて、機能訓練指導員等が利用者又はその家族及び理学療法士等に報告・相談し、必要に応じて当該利用者又はその家族の意向を確認の上、理学療法士等から必要な助言を得た上で、当該利用者のＡＤＬ（寝返り、起き上がり、移乗、歩行、着衣、入浴、排せつ等）及びＩＡＤＬ（調理、掃除、買物、金銭管理、服薬状況等）の改善状況を踏まえた目標の見直しや訓練内容の変更など適切な対応を行うこと。</w:t>
            </w:r>
          </w:p>
          <w:p w:rsidR="00580D24" w:rsidRPr="00B36703" w:rsidRDefault="00580D24" w:rsidP="00CE7EC2">
            <w:pPr>
              <w:ind w:firstLineChars="100" w:firstLine="180"/>
              <w:rPr>
                <w:rFonts w:hAnsi="ＭＳ ゴシック"/>
                <w:sz w:val="18"/>
                <w:szCs w:val="18"/>
              </w:rPr>
            </w:pPr>
          </w:p>
          <w:p w:rsidR="00580D24" w:rsidRPr="00B36703" w:rsidRDefault="00580D24" w:rsidP="0057155B">
            <w:pPr>
              <w:ind w:firstLineChars="100" w:firstLine="180"/>
              <w:rPr>
                <w:rFonts w:hAnsi="ＭＳ ゴシック"/>
                <w:sz w:val="18"/>
                <w:szCs w:val="18"/>
              </w:rPr>
            </w:pPr>
            <w:r w:rsidRPr="00B36703">
              <w:rPr>
                <w:rFonts w:hAnsi="ＭＳ ゴシック" w:hint="eastAsia"/>
                <w:sz w:val="18"/>
                <w:szCs w:val="18"/>
              </w:rPr>
              <w:t>機能訓練に関する記録（実施時間、調理内容、担当者等）は、利用者ごとに保管され、常に当該事業所の機能訓練指導員等により閲覧が可能であるようにすること。</w:t>
            </w:r>
          </w:p>
        </w:tc>
        <w:tc>
          <w:tcPr>
            <w:tcW w:w="567" w:type="dxa"/>
            <w:gridSpan w:val="4"/>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567" w:type="dxa"/>
            <w:gridSpan w:val="2"/>
            <w:shd w:val="clear" w:color="auto" w:fill="auto"/>
            <w:vAlign w:val="center"/>
          </w:tcPr>
          <w:p w:rsidR="00580D24" w:rsidRPr="00056084" w:rsidRDefault="00580D24" w:rsidP="00911811">
            <w:pPr>
              <w:jc w:val="center"/>
              <w:rPr>
                <w:rFonts w:hAnsi="ＭＳ ゴシック"/>
                <w:sz w:val="24"/>
                <w:szCs w:val="24"/>
              </w:rPr>
            </w:pPr>
            <w:r w:rsidRPr="00056084">
              <w:rPr>
                <w:rFonts w:hAnsi="ＭＳ ゴシック" w:hint="eastAsia"/>
                <w:sz w:val="24"/>
                <w:szCs w:val="24"/>
              </w:rPr>
              <w:t>□</w:t>
            </w:r>
          </w:p>
        </w:tc>
        <w:tc>
          <w:tcPr>
            <w:tcW w:w="1134" w:type="dxa"/>
            <w:shd w:val="clear" w:color="auto" w:fill="auto"/>
          </w:tcPr>
          <w:p w:rsidR="00580D24" w:rsidRDefault="00580D24" w:rsidP="007B30AD">
            <w:pPr>
              <w:jc w:val="left"/>
              <w:rPr>
                <w:spacing w:val="-6"/>
                <w:sz w:val="16"/>
              </w:rPr>
            </w:pPr>
            <w:r>
              <w:rPr>
                <w:rFonts w:hint="eastAsia"/>
                <w:spacing w:val="-6"/>
                <w:sz w:val="16"/>
              </w:rPr>
              <w:t>告示128号別表の7注8</w:t>
            </w:r>
          </w:p>
          <w:p w:rsidR="00580D24" w:rsidRDefault="00580D24" w:rsidP="007B30AD">
            <w:pPr>
              <w:jc w:val="left"/>
              <w:rPr>
                <w:spacing w:val="-6"/>
                <w:sz w:val="14"/>
                <w:szCs w:val="24"/>
              </w:rPr>
            </w:pPr>
            <w:r>
              <w:rPr>
                <w:rFonts w:hint="eastAsia"/>
                <w:spacing w:val="-6"/>
                <w:sz w:val="16"/>
                <w:szCs w:val="18"/>
              </w:rPr>
              <w:t>老計第0331005号・老振第0331005号・老老第0331018号2-8-(11)</w:t>
            </w:r>
          </w:p>
          <w:p w:rsidR="00580D24" w:rsidRPr="007B30AD" w:rsidRDefault="00580D24" w:rsidP="00B25E97">
            <w:pPr>
              <w:spacing w:beforeLines="200" w:before="684"/>
              <w:jc w:val="center"/>
              <w:rPr>
                <w:rFonts w:ascii="ＭＳ 明朝" w:eastAsia="ＭＳ 明朝" w:hAnsi="ＭＳ 明朝"/>
                <w:sz w:val="18"/>
                <w:szCs w:val="18"/>
              </w:rPr>
            </w:pPr>
          </w:p>
        </w:tc>
      </w:tr>
    </w:tbl>
    <w:p w:rsidR="003A5E79" w:rsidRPr="00F81393" w:rsidRDefault="003A5E79" w:rsidP="00C05C54">
      <w:pPr>
        <w:spacing w:line="100" w:lineRule="exact"/>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6238"/>
        <w:gridCol w:w="567"/>
        <w:gridCol w:w="567"/>
        <w:gridCol w:w="1134"/>
      </w:tblGrid>
      <w:tr w:rsidR="00911811" w:rsidRPr="00CF517F" w:rsidTr="00911811">
        <w:trPr>
          <w:trHeight w:val="8193"/>
        </w:trPr>
        <w:tc>
          <w:tcPr>
            <w:tcW w:w="2375" w:type="dxa"/>
            <w:shd w:val="clear" w:color="auto" w:fill="auto"/>
          </w:tcPr>
          <w:p w:rsidR="00911811" w:rsidRDefault="00911811" w:rsidP="0024396B">
            <w:pPr>
              <w:spacing w:beforeLines="50" w:before="171"/>
              <w:ind w:leftChars="100" w:left="570" w:hangingChars="200" w:hanging="360"/>
              <w:rPr>
                <w:rFonts w:ascii="ＭＳ 明朝" w:eastAsia="ＭＳ 明朝" w:hAnsi="ＭＳ 明朝"/>
                <w:sz w:val="18"/>
                <w:szCs w:val="18"/>
              </w:rPr>
            </w:pPr>
            <w:r w:rsidRPr="001935BB">
              <w:rPr>
                <w:rFonts w:ascii="ＭＳ 明朝" w:eastAsia="ＭＳ 明朝" w:hAnsi="ＭＳ 明朝" w:hint="eastAsia"/>
                <w:sz w:val="18"/>
                <w:szCs w:val="18"/>
              </w:rPr>
              <w:t>(10)個別機能訓練加算</w:t>
            </w:r>
          </w:p>
        </w:tc>
        <w:tc>
          <w:tcPr>
            <w:tcW w:w="6238" w:type="dxa"/>
            <w:shd w:val="clear" w:color="auto" w:fill="auto"/>
          </w:tcPr>
          <w:p w:rsidR="00911811" w:rsidRPr="002F7C8B" w:rsidRDefault="00911811" w:rsidP="00C05C54">
            <w:pPr>
              <w:spacing w:beforeLines="50" w:before="171"/>
              <w:ind w:firstLineChars="100" w:firstLine="180"/>
              <w:rPr>
                <w:rFonts w:hAnsi="ＭＳ ゴシック"/>
                <w:sz w:val="18"/>
                <w:szCs w:val="18"/>
              </w:rPr>
            </w:pPr>
            <w:r w:rsidRPr="002F7C8B">
              <w:rPr>
                <w:rFonts w:hAnsi="ＭＳ ゴシック" w:hint="eastAsia"/>
                <w:sz w:val="18"/>
                <w:szCs w:val="18"/>
              </w:rPr>
              <w:t>専ら機能訓練指導員の職務に従事する常勤の理学療法士等を１名以上配置しているものとして市町村長に届け出た指定地域密着型介護老人福祉施設において、機能訓練指導員、看護職員、介護職員、生活相談員その他の職種の者が共同して、入所者ごとに個別機能訓練計画を作成し、当該計画に基づき、計画的に機能訓練を行っている場合には、個別機能訓練加算として、１日につき１２単位を所定単位数に加算しているか。</w:t>
            </w:r>
          </w:p>
          <w:p w:rsidR="00911811" w:rsidRPr="002F7C8B" w:rsidRDefault="00911811" w:rsidP="00571936">
            <w:pPr>
              <w:spacing w:beforeLines="50" w:before="171"/>
              <w:ind w:leftChars="100" w:left="390" w:rightChars="100" w:right="210" w:hangingChars="100" w:hanging="180"/>
              <w:rPr>
                <w:rFonts w:hAnsi="ＭＳ ゴシック"/>
                <w:sz w:val="18"/>
                <w:szCs w:val="18"/>
              </w:rPr>
            </w:pPr>
            <w:r w:rsidRPr="002F7C8B">
              <w:rPr>
                <w:rFonts w:hAnsi="ＭＳ ゴシック" w:hint="eastAsia"/>
                <w:sz w:val="18"/>
                <w:szCs w:val="18"/>
              </w:rPr>
              <w:t>※理学療法士等…理学療法士、作業療法士、言語聴覚士、看護職員、柔道整復師又はあん摩マッサージ指圧師</w:t>
            </w:r>
          </w:p>
          <w:p w:rsidR="00911811" w:rsidRPr="002F7C8B" w:rsidRDefault="00911811" w:rsidP="00920A59">
            <w:pPr>
              <w:spacing w:beforeLines="50" w:before="171"/>
              <w:ind w:leftChars="100" w:left="210" w:firstLineChars="100" w:firstLine="180"/>
              <w:rPr>
                <w:rFonts w:hAnsi="ＭＳ ゴシック"/>
                <w:sz w:val="18"/>
                <w:szCs w:val="18"/>
              </w:rPr>
            </w:pPr>
            <w:r w:rsidRPr="002F7C8B">
              <w:rPr>
                <w:rFonts w:hAnsi="ＭＳ ゴシック" w:hint="eastAsia"/>
                <w:sz w:val="18"/>
                <w:szCs w:val="18"/>
              </w:rPr>
              <w:t>個別機能訓練加算は機能訓練指導員、看護職員、介護職員、生活相談員その他の職種の者が共同して個別機能訓練計画に基づき、計画的に行った機能訓練（以下、「個別機能訓練」という。）について算定する。</w:t>
            </w:r>
          </w:p>
          <w:p w:rsidR="00911811" w:rsidRPr="002F7C8B" w:rsidRDefault="00911811" w:rsidP="00920A59">
            <w:pPr>
              <w:spacing w:beforeLines="50" w:before="171"/>
              <w:ind w:leftChars="100" w:left="210" w:firstLineChars="100" w:firstLine="180"/>
              <w:rPr>
                <w:rFonts w:hAnsi="ＭＳ ゴシック"/>
                <w:sz w:val="18"/>
                <w:szCs w:val="18"/>
              </w:rPr>
            </w:pPr>
            <w:r w:rsidRPr="002F7C8B">
              <w:rPr>
                <w:rFonts w:hAnsi="ＭＳ ゴシック" w:hint="eastAsia"/>
                <w:sz w:val="18"/>
                <w:szCs w:val="18"/>
              </w:rPr>
              <w:t>個別機能訓練加算に係る機能訓練は、専ら機能訓練指導員の職務に従事する機能訓練指導員、看護職員、介護職員、生活相談員その他の職種の者を１名以上配置して行うものであること。</w:t>
            </w:r>
          </w:p>
          <w:p w:rsidR="00911811" w:rsidRPr="002F7C8B" w:rsidRDefault="00911811" w:rsidP="00920A59">
            <w:pPr>
              <w:spacing w:beforeLines="50" w:before="171"/>
              <w:ind w:leftChars="100" w:left="210" w:firstLineChars="100" w:firstLine="180"/>
              <w:rPr>
                <w:rFonts w:hAnsi="ＭＳ ゴシック"/>
                <w:sz w:val="18"/>
                <w:szCs w:val="18"/>
              </w:rPr>
            </w:pPr>
            <w:r w:rsidRPr="002F7C8B">
              <w:rPr>
                <w:rFonts w:hAnsi="ＭＳ ゴシック" w:hint="eastAsia"/>
                <w:sz w:val="18"/>
                <w:szCs w:val="18"/>
              </w:rPr>
              <w:t>個別機能訓練を行うに当たっては、機能訓練指導員、看護職員、介護職員、生活相談員その他の職種の者が共同して、入所者ごとにその目標、実施方法等を内容とする個別機能訓練計画を作成し、これに基づいて行った個別機能訓練の効果、実施方法等について　評価等を行う。</w:t>
            </w:r>
          </w:p>
          <w:p w:rsidR="00911811" w:rsidRPr="002F7C8B" w:rsidRDefault="00911811" w:rsidP="00920A59">
            <w:pPr>
              <w:ind w:leftChars="100" w:left="210" w:firstLineChars="100" w:firstLine="180"/>
              <w:rPr>
                <w:rFonts w:hAnsi="ＭＳ ゴシック"/>
                <w:sz w:val="18"/>
                <w:szCs w:val="18"/>
              </w:rPr>
            </w:pPr>
            <w:r w:rsidRPr="002F7C8B">
              <w:rPr>
                <w:rFonts w:hAnsi="ＭＳ ゴシック" w:hint="eastAsia"/>
                <w:sz w:val="18"/>
                <w:szCs w:val="18"/>
              </w:rPr>
              <w:t>なお、地域密着型介護福祉施設入居者生活介護においては、個別機能訓練計画に相当する内容を地域密着型施設サービス計画の中に記載する場合は、その記載をもって個別機能訓練計画の作成に代えることができるものとすること。</w:t>
            </w:r>
          </w:p>
          <w:p w:rsidR="00911811" w:rsidRPr="002F7C8B" w:rsidRDefault="00911811" w:rsidP="00920A59">
            <w:pPr>
              <w:spacing w:beforeLines="50" w:before="171"/>
              <w:ind w:leftChars="100" w:left="210" w:firstLineChars="100" w:firstLine="180"/>
              <w:rPr>
                <w:rFonts w:hAnsi="ＭＳ ゴシック"/>
                <w:sz w:val="18"/>
                <w:szCs w:val="18"/>
              </w:rPr>
            </w:pPr>
            <w:r w:rsidRPr="002F7C8B">
              <w:rPr>
                <w:rFonts w:hAnsi="ＭＳ ゴシック" w:hint="eastAsia"/>
                <w:sz w:val="18"/>
                <w:szCs w:val="18"/>
              </w:rPr>
              <w:t>個別機能訓練を行う場合は、開始時及びその３月ごとに１回以上入所者に対して個別機能訓練計画の内容を説明し、記録する。</w:t>
            </w:r>
          </w:p>
          <w:p w:rsidR="00911811" w:rsidRPr="002F7C8B" w:rsidRDefault="00911811" w:rsidP="00920A59">
            <w:pPr>
              <w:spacing w:beforeLines="50" w:before="171"/>
              <w:ind w:leftChars="100" w:left="210" w:firstLineChars="100" w:firstLine="180"/>
              <w:rPr>
                <w:rFonts w:hAnsi="ＭＳ ゴシック"/>
                <w:sz w:val="18"/>
                <w:szCs w:val="18"/>
              </w:rPr>
            </w:pPr>
            <w:r w:rsidRPr="002F7C8B">
              <w:rPr>
                <w:rFonts w:hAnsi="ＭＳ ゴシック" w:hint="eastAsia"/>
                <w:sz w:val="18"/>
                <w:szCs w:val="18"/>
              </w:rPr>
              <w:t>個別機能訓練に関する記録（実施時間、訓練内容、担当者等）は、入所者ごとに保管され、常に当該施設の個別機能訓練の従業者により閲覧が可能であるようにすること。</w:t>
            </w:r>
          </w:p>
          <w:p w:rsidR="00911811" w:rsidRPr="002F7C8B" w:rsidRDefault="00911811" w:rsidP="005D3876">
            <w:pPr>
              <w:ind w:leftChars="100" w:left="390" w:hangingChars="100" w:hanging="180"/>
              <w:rPr>
                <w:rFonts w:hAnsi="ＭＳ ゴシック"/>
                <w:sz w:val="18"/>
                <w:szCs w:val="18"/>
              </w:rPr>
            </w:pPr>
            <w:r w:rsidRPr="002F7C8B">
              <w:rPr>
                <w:rFonts w:hAnsi="ＭＳ ゴシック" w:hint="eastAsia"/>
                <w:noProof/>
                <w:sz w:val="18"/>
                <w:szCs w:val="18"/>
              </w:rPr>
              <mc:AlternateContent>
                <mc:Choice Requires="wps">
                  <w:drawing>
                    <wp:anchor distT="0" distB="0" distL="114300" distR="114300" simplePos="0" relativeHeight="251980800" behindDoc="0" locked="0" layoutInCell="1" allowOverlap="1" wp14:anchorId="757EBFF0" wp14:editId="1A963DEB">
                      <wp:simplePos x="0" y="0"/>
                      <wp:positionH relativeFrom="column">
                        <wp:posOffset>-6985</wp:posOffset>
                      </wp:positionH>
                      <wp:positionV relativeFrom="paragraph">
                        <wp:posOffset>36830</wp:posOffset>
                      </wp:positionV>
                      <wp:extent cx="3790950" cy="59055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379095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0D24" w:rsidRPr="005D3876" w:rsidRDefault="00580D24" w:rsidP="005D3876">
                                  <w:pPr>
                                    <w:spacing w:line="200" w:lineRule="exact"/>
                                    <w:rPr>
                                      <w:rFonts w:ascii="ＭＳ 明朝" w:eastAsia="ＭＳ 明朝" w:hAnsi="ＭＳ 明朝"/>
                                      <w:iCs/>
                                      <w:sz w:val="18"/>
                                      <w:szCs w:val="18"/>
                                    </w:rPr>
                                  </w:pPr>
                                  <w:r w:rsidRPr="005D3876">
                                    <w:rPr>
                                      <w:rFonts w:ascii="ＭＳ 明朝" w:eastAsia="ＭＳ 明朝" w:hAnsi="ＭＳ 明朝" w:hint="eastAsia"/>
                                      <w:iCs/>
                                      <w:sz w:val="18"/>
                                      <w:szCs w:val="18"/>
                                    </w:rPr>
                                    <w:t>Ｈ18Ｑ＆Ａ　Vol.１</w:t>
                                  </w:r>
                                  <w:r w:rsidRPr="005D3876">
                                    <w:rPr>
                                      <w:rFonts w:ascii="ＭＳ 明朝" w:eastAsia="ＭＳ 明朝" w:hAnsi="ＭＳ 明朝"/>
                                      <w:sz w:val="18"/>
                                      <w:szCs w:val="18"/>
                                    </w:rPr>
                                    <w:t xml:space="preserve"> </w:t>
                                  </w:r>
                                  <w:r w:rsidRPr="005D3876">
                                    <w:rPr>
                                      <w:rFonts w:ascii="ＭＳ 明朝" w:eastAsia="ＭＳ 明朝" w:hAnsi="ＭＳ 明朝" w:hint="eastAsia"/>
                                      <w:iCs/>
                                      <w:sz w:val="18"/>
                                      <w:szCs w:val="18"/>
                                    </w:rPr>
                                    <w:t>問77</w:t>
                                  </w:r>
                                </w:p>
                                <w:p w:rsidR="00580D24" w:rsidRPr="005D3876" w:rsidRDefault="00580D24" w:rsidP="005D3876">
                                  <w:pPr>
                                    <w:spacing w:line="200" w:lineRule="exact"/>
                                    <w:ind w:firstLineChars="100" w:firstLine="180"/>
                                  </w:pPr>
                                  <w:r w:rsidRPr="005D3876">
                                    <w:rPr>
                                      <w:rFonts w:ascii="ＭＳ 明朝" w:eastAsia="ＭＳ 明朝" w:hAnsi="ＭＳ 明朝" w:hint="eastAsia"/>
                                      <w:sz w:val="18"/>
                                      <w:szCs w:val="18"/>
                                    </w:rPr>
                                    <w:t>個別機能訓練を行うに当たっては</w:t>
                                  </w:r>
                                  <w:r>
                                    <w:rPr>
                                      <w:rFonts w:ascii="ＭＳ 明朝" w:eastAsia="ＭＳ 明朝" w:hAnsi="ＭＳ 明朝" w:hint="eastAsia"/>
                                      <w:sz w:val="18"/>
                                      <w:szCs w:val="18"/>
                                    </w:rPr>
                                    <w:t>、</w:t>
                                  </w:r>
                                  <w:r w:rsidRPr="005D3876">
                                    <w:rPr>
                                      <w:rFonts w:ascii="ＭＳ 明朝" w:eastAsia="ＭＳ 明朝" w:hAnsi="ＭＳ 明朝" w:hint="eastAsia"/>
                                      <w:sz w:val="18"/>
                                      <w:szCs w:val="18"/>
                                    </w:rPr>
                                    <w:t>機能訓練指導員</w:t>
                                  </w:r>
                                  <w:r>
                                    <w:rPr>
                                      <w:rFonts w:ascii="ＭＳ 明朝" w:eastAsia="ＭＳ 明朝" w:hAnsi="ＭＳ 明朝" w:hint="eastAsia"/>
                                      <w:sz w:val="18"/>
                                      <w:szCs w:val="18"/>
                                    </w:rPr>
                                    <w:t>、</w:t>
                                  </w:r>
                                  <w:r w:rsidRPr="005D3876">
                                    <w:rPr>
                                      <w:rFonts w:ascii="ＭＳ 明朝" w:eastAsia="ＭＳ 明朝" w:hAnsi="ＭＳ 明朝" w:hint="eastAsia"/>
                                      <w:sz w:val="18"/>
                                      <w:szCs w:val="18"/>
                                    </w:rPr>
                                    <w:t>看護職員</w:t>
                                  </w:r>
                                  <w:r>
                                    <w:rPr>
                                      <w:rFonts w:ascii="ＭＳ 明朝" w:eastAsia="ＭＳ 明朝" w:hAnsi="ＭＳ 明朝" w:hint="eastAsia"/>
                                      <w:sz w:val="18"/>
                                      <w:szCs w:val="18"/>
                                    </w:rPr>
                                    <w:t>、</w:t>
                                  </w:r>
                                  <w:r w:rsidRPr="005D3876">
                                    <w:rPr>
                                      <w:rFonts w:ascii="ＭＳ 明朝" w:eastAsia="ＭＳ 明朝" w:hAnsi="ＭＳ 明朝" w:hint="eastAsia"/>
                                      <w:sz w:val="18"/>
                                      <w:szCs w:val="18"/>
                                    </w:rPr>
                                    <w:t>介護職員</w:t>
                                  </w:r>
                                  <w:r>
                                    <w:rPr>
                                      <w:rFonts w:ascii="ＭＳ 明朝" w:eastAsia="ＭＳ 明朝" w:hAnsi="ＭＳ 明朝" w:hint="eastAsia"/>
                                      <w:sz w:val="18"/>
                                      <w:szCs w:val="18"/>
                                    </w:rPr>
                                    <w:t>、</w:t>
                                  </w:r>
                                  <w:r w:rsidRPr="005D3876">
                                    <w:rPr>
                                      <w:rFonts w:ascii="ＭＳ 明朝" w:eastAsia="ＭＳ 明朝" w:hAnsi="ＭＳ 明朝" w:hint="eastAsia"/>
                                      <w:sz w:val="18"/>
                                      <w:szCs w:val="18"/>
                                    </w:rPr>
                                    <w:t>生活相談員</w:t>
                                  </w:r>
                                  <w:r>
                                    <w:rPr>
                                      <w:rFonts w:ascii="ＭＳ 明朝" w:eastAsia="ＭＳ 明朝" w:hAnsi="ＭＳ 明朝" w:hint="eastAsia"/>
                                      <w:sz w:val="18"/>
                                      <w:szCs w:val="18"/>
                                    </w:rPr>
                                    <w:t>、</w:t>
                                  </w:r>
                                  <w:r w:rsidRPr="005D3876">
                                    <w:rPr>
                                      <w:rFonts w:ascii="ＭＳ 明朝" w:eastAsia="ＭＳ 明朝" w:hAnsi="ＭＳ 明朝" w:hint="eastAsia"/>
                                      <w:sz w:val="18"/>
                                      <w:szCs w:val="18"/>
                                    </w:rPr>
                                    <w:t>その他の職種が共同して個別機能訓練計画に従い訓練を行うこととしており</w:t>
                                  </w:r>
                                  <w:r>
                                    <w:rPr>
                                      <w:rFonts w:ascii="ＭＳ 明朝" w:eastAsia="ＭＳ 明朝" w:hAnsi="ＭＳ 明朝" w:hint="eastAsia"/>
                                      <w:sz w:val="18"/>
                                      <w:szCs w:val="18"/>
                                    </w:rPr>
                                    <w:t>、</w:t>
                                  </w:r>
                                  <w:r w:rsidRPr="005D3876">
                                    <w:rPr>
                                      <w:rFonts w:ascii="ＭＳ 明朝" w:eastAsia="ＭＳ 明朝" w:hAnsi="ＭＳ 明朝" w:hint="eastAsia"/>
                                      <w:iCs/>
                                      <w:sz w:val="18"/>
                                      <w:szCs w:val="18"/>
                                    </w:rPr>
                                    <w:t>機能訓練指導員が不在の日でも算定できる。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EBFF0" id="テキスト ボックス 15" o:spid="_x0000_s1038" type="#_x0000_t202" style="position:absolute;left:0;text-align:left;margin-left:-.55pt;margin-top:2.9pt;width:298.5pt;height:46.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" fillcolor="white [3201]" strokeweight=".5pt">
                      <v:textbox>
                        <w:txbxContent>
                          <w:p w:rsidR="00580D24" w:rsidRPr="005D3876" w:rsidRDefault="00580D24" w:rsidP="005D3876">
                            <w:pPr>
                              <w:spacing w:line="200" w:lineRule="exact"/>
                              <w:rPr>
                                <w:rFonts w:ascii="ＭＳ 明朝" w:eastAsia="ＭＳ 明朝" w:hAnsi="ＭＳ 明朝"/>
                                <w:iCs/>
                                <w:sz w:val="18"/>
                                <w:szCs w:val="18"/>
                              </w:rPr>
                            </w:pPr>
                            <w:r w:rsidRPr="005D3876">
                              <w:rPr>
                                <w:rFonts w:ascii="ＭＳ 明朝" w:eastAsia="ＭＳ 明朝" w:hAnsi="ＭＳ 明朝" w:hint="eastAsia"/>
                                <w:iCs/>
                                <w:sz w:val="18"/>
                                <w:szCs w:val="18"/>
                              </w:rPr>
                              <w:t>Ｈ18Ｑ＆Ａ　Vol.１</w:t>
                            </w:r>
                            <w:r w:rsidRPr="005D3876">
                              <w:rPr>
                                <w:rFonts w:ascii="ＭＳ 明朝" w:eastAsia="ＭＳ 明朝" w:hAnsi="ＭＳ 明朝"/>
                                <w:sz w:val="18"/>
                                <w:szCs w:val="18"/>
                              </w:rPr>
                              <w:t xml:space="preserve"> </w:t>
                            </w:r>
                            <w:r w:rsidRPr="005D3876">
                              <w:rPr>
                                <w:rFonts w:ascii="ＭＳ 明朝" w:eastAsia="ＭＳ 明朝" w:hAnsi="ＭＳ 明朝" w:hint="eastAsia"/>
                                <w:iCs/>
                                <w:sz w:val="18"/>
                                <w:szCs w:val="18"/>
                              </w:rPr>
                              <w:t>問77</w:t>
                            </w:r>
                          </w:p>
                          <w:p w:rsidR="00580D24" w:rsidRPr="005D3876" w:rsidRDefault="00580D24" w:rsidP="005D3876">
                            <w:pPr>
                              <w:spacing w:line="200" w:lineRule="exact"/>
                              <w:ind w:firstLineChars="100" w:firstLine="180"/>
                            </w:pPr>
                            <w:r w:rsidRPr="005D3876">
                              <w:rPr>
                                <w:rFonts w:ascii="ＭＳ 明朝" w:eastAsia="ＭＳ 明朝" w:hAnsi="ＭＳ 明朝" w:hint="eastAsia"/>
                                <w:sz w:val="18"/>
                                <w:szCs w:val="18"/>
                              </w:rPr>
                              <w:t>個別機能訓練を行うに当たっては</w:t>
                            </w:r>
                            <w:r>
                              <w:rPr>
                                <w:rFonts w:ascii="ＭＳ 明朝" w:eastAsia="ＭＳ 明朝" w:hAnsi="ＭＳ 明朝" w:hint="eastAsia"/>
                                <w:sz w:val="18"/>
                                <w:szCs w:val="18"/>
                              </w:rPr>
                              <w:t>、</w:t>
                            </w:r>
                            <w:r w:rsidRPr="005D3876">
                              <w:rPr>
                                <w:rFonts w:ascii="ＭＳ 明朝" w:eastAsia="ＭＳ 明朝" w:hAnsi="ＭＳ 明朝" w:hint="eastAsia"/>
                                <w:sz w:val="18"/>
                                <w:szCs w:val="18"/>
                              </w:rPr>
                              <w:t>機能訓練指導員</w:t>
                            </w:r>
                            <w:r>
                              <w:rPr>
                                <w:rFonts w:ascii="ＭＳ 明朝" w:eastAsia="ＭＳ 明朝" w:hAnsi="ＭＳ 明朝" w:hint="eastAsia"/>
                                <w:sz w:val="18"/>
                                <w:szCs w:val="18"/>
                              </w:rPr>
                              <w:t>、</w:t>
                            </w:r>
                            <w:r w:rsidRPr="005D3876">
                              <w:rPr>
                                <w:rFonts w:ascii="ＭＳ 明朝" w:eastAsia="ＭＳ 明朝" w:hAnsi="ＭＳ 明朝" w:hint="eastAsia"/>
                                <w:sz w:val="18"/>
                                <w:szCs w:val="18"/>
                              </w:rPr>
                              <w:t>看護職員</w:t>
                            </w:r>
                            <w:r>
                              <w:rPr>
                                <w:rFonts w:ascii="ＭＳ 明朝" w:eastAsia="ＭＳ 明朝" w:hAnsi="ＭＳ 明朝" w:hint="eastAsia"/>
                                <w:sz w:val="18"/>
                                <w:szCs w:val="18"/>
                              </w:rPr>
                              <w:t>、</w:t>
                            </w:r>
                            <w:r w:rsidRPr="005D3876">
                              <w:rPr>
                                <w:rFonts w:ascii="ＭＳ 明朝" w:eastAsia="ＭＳ 明朝" w:hAnsi="ＭＳ 明朝" w:hint="eastAsia"/>
                                <w:sz w:val="18"/>
                                <w:szCs w:val="18"/>
                              </w:rPr>
                              <w:t>介護職員</w:t>
                            </w:r>
                            <w:r>
                              <w:rPr>
                                <w:rFonts w:ascii="ＭＳ 明朝" w:eastAsia="ＭＳ 明朝" w:hAnsi="ＭＳ 明朝" w:hint="eastAsia"/>
                                <w:sz w:val="18"/>
                                <w:szCs w:val="18"/>
                              </w:rPr>
                              <w:t>、</w:t>
                            </w:r>
                            <w:r w:rsidRPr="005D3876">
                              <w:rPr>
                                <w:rFonts w:ascii="ＭＳ 明朝" w:eastAsia="ＭＳ 明朝" w:hAnsi="ＭＳ 明朝" w:hint="eastAsia"/>
                                <w:sz w:val="18"/>
                                <w:szCs w:val="18"/>
                              </w:rPr>
                              <w:t>生活相談員</w:t>
                            </w:r>
                            <w:r>
                              <w:rPr>
                                <w:rFonts w:ascii="ＭＳ 明朝" w:eastAsia="ＭＳ 明朝" w:hAnsi="ＭＳ 明朝" w:hint="eastAsia"/>
                                <w:sz w:val="18"/>
                                <w:szCs w:val="18"/>
                              </w:rPr>
                              <w:t>、</w:t>
                            </w:r>
                            <w:r w:rsidRPr="005D3876">
                              <w:rPr>
                                <w:rFonts w:ascii="ＭＳ 明朝" w:eastAsia="ＭＳ 明朝" w:hAnsi="ＭＳ 明朝" w:hint="eastAsia"/>
                                <w:sz w:val="18"/>
                                <w:szCs w:val="18"/>
                              </w:rPr>
                              <w:t>その他の職種が共同して個別機能訓練計画に従い訓練を行うこととしており</w:t>
                            </w:r>
                            <w:r>
                              <w:rPr>
                                <w:rFonts w:ascii="ＭＳ 明朝" w:eastAsia="ＭＳ 明朝" w:hAnsi="ＭＳ 明朝" w:hint="eastAsia"/>
                                <w:sz w:val="18"/>
                                <w:szCs w:val="18"/>
                              </w:rPr>
                              <w:t>、</w:t>
                            </w:r>
                            <w:r w:rsidRPr="005D3876">
                              <w:rPr>
                                <w:rFonts w:ascii="ＭＳ 明朝" w:eastAsia="ＭＳ 明朝" w:hAnsi="ＭＳ 明朝" w:hint="eastAsia"/>
                                <w:iCs/>
                                <w:sz w:val="18"/>
                                <w:szCs w:val="18"/>
                              </w:rPr>
                              <w:t>機能訓練指導員が不在の日でも算定できる。</w:t>
                            </w:r>
                          </w:p>
                        </w:txbxContent>
                      </v:textbox>
                    </v:shape>
                  </w:pict>
                </mc:Fallback>
              </mc:AlternateContent>
            </w:r>
          </w:p>
          <w:p w:rsidR="00911811" w:rsidRPr="002F7C8B" w:rsidRDefault="00911811" w:rsidP="005D3876">
            <w:pPr>
              <w:ind w:leftChars="100" w:left="390" w:hangingChars="100" w:hanging="180"/>
              <w:rPr>
                <w:rFonts w:hAnsi="ＭＳ ゴシック"/>
                <w:sz w:val="18"/>
                <w:szCs w:val="18"/>
              </w:rPr>
            </w:pPr>
          </w:p>
          <w:p w:rsidR="00911811" w:rsidRPr="002F7C8B" w:rsidRDefault="00911811" w:rsidP="005D3876">
            <w:pPr>
              <w:ind w:leftChars="100" w:left="390" w:hangingChars="100" w:hanging="180"/>
              <w:rPr>
                <w:rFonts w:hAnsi="ＭＳ ゴシック"/>
                <w:sz w:val="18"/>
                <w:szCs w:val="18"/>
              </w:rPr>
            </w:pPr>
          </w:p>
          <w:p w:rsidR="00911811" w:rsidRPr="002F7C8B" w:rsidRDefault="00911811" w:rsidP="005D3876">
            <w:pPr>
              <w:ind w:leftChars="100" w:left="390" w:hangingChars="100" w:hanging="180"/>
              <w:rPr>
                <w:rFonts w:hAnsi="ＭＳ ゴシック"/>
                <w:sz w:val="18"/>
                <w:szCs w:val="18"/>
              </w:rPr>
            </w:pPr>
          </w:p>
          <w:p w:rsidR="00911811" w:rsidRPr="002F7C8B" w:rsidRDefault="00911811" w:rsidP="001935BB">
            <w:pPr>
              <w:rPr>
                <w:rFonts w:hAnsi="ＭＳ ゴシック"/>
                <w:sz w:val="18"/>
                <w:szCs w:val="18"/>
              </w:rPr>
            </w:pPr>
          </w:p>
        </w:tc>
        <w:tc>
          <w:tcPr>
            <w:tcW w:w="567" w:type="dxa"/>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shd w:val="clear" w:color="auto" w:fill="auto"/>
          </w:tcPr>
          <w:p w:rsidR="00911811" w:rsidRDefault="00911811" w:rsidP="007B30AD">
            <w:pPr>
              <w:jc w:val="left"/>
              <w:rPr>
                <w:spacing w:val="-6"/>
                <w:sz w:val="16"/>
              </w:rPr>
            </w:pPr>
            <w:r>
              <w:rPr>
                <w:rFonts w:hint="eastAsia"/>
                <w:spacing w:val="-6"/>
                <w:sz w:val="16"/>
              </w:rPr>
              <w:t>告示128号別表の7注10</w:t>
            </w:r>
          </w:p>
          <w:p w:rsidR="00911811" w:rsidRDefault="00911811" w:rsidP="007B30AD">
            <w:pPr>
              <w:jc w:val="left"/>
              <w:rPr>
                <w:spacing w:val="-6"/>
                <w:sz w:val="14"/>
                <w:szCs w:val="24"/>
              </w:rPr>
            </w:pPr>
            <w:r>
              <w:rPr>
                <w:rFonts w:hint="eastAsia"/>
                <w:spacing w:val="-6"/>
                <w:sz w:val="16"/>
                <w:szCs w:val="18"/>
              </w:rPr>
              <w:t>老計第0331005号・老振第0331005号・老老第0331018号2-8-(12)</w:t>
            </w:r>
          </w:p>
          <w:p w:rsidR="00911811" w:rsidRPr="007B30AD" w:rsidRDefault="00911811" w:rsidP="00A50981">
            <w:pPr>
              <w:spacing w:beforeLines="200" w:before="684"/>
              <w:jc w:val="center"/>
              <w:rPr>
                <w:rFonts w:ascii="ＭＳ 明朝" w:eastAsia="ＭＳ 明朝" w:hAnsi="ＭＳ 明朝"/>
                <w:sz w:val="18"/>
                <w:szCs w:val="18"/>
              </w:rPr>
            </w:pPr>
          </w:p>
        </w:tc>
      </w:tr>
      <w:tr w:rsidR="00911811" w:rsidRPr="00CF517F" w:rsidTr="00911811">
        <w:trPr>
          <w:trHeight w:val="842"/>
        </w:trPr>
        <w:tc>
          <w:tcPr>
            <w:tcW w:w="2375" w:type="dxa"/>
            <w:shd w:val="clear" w:color="auto" w:fill="auto"/>
          </w:tcPr>
          <w:p w:rsidR="00911811" w:rsidRDefault="00911811" w:rsidP="0024396B">
            <w:pPr>
              <w:spacing w:beforeLines="50" w:before="171"/>
              <w:ind w:leftChars="100" w:left="570" w:hangingChars="200" w:hanging="360"/>
              <w:rPr>
                <w:rFonts w:ascii="ＭＳ 明朝" w:eastAsia="ＭＳ 明朝" w:hAnsi="ＭＳ 明朝"/>
                <w:sz w:val="18"/>
                <w:szCs w:val="18"/>
              </w:rPr>
            </w:pPr>
            <w:r w:rsidRPr="009B08AB">
              <w:rPr>
                <w:rFonts w:ascii="ＭＳ 明朝" w:eastAsia="ＭＳ 明朝" w:hAnsi="ＭＳ 明朝" w:hint="eastAsia"/>
                <w:sz w:val="18"/>
                <w:szCs w:val="18"/>
              </w:rPr>
              <w:t>(11)若年性認知症入所者受入加算</w:t>
            </w:r>
          </w:p>
        </w:tc>
        <w:tc>
          <w:tcPr>
            <w:tcW w:w="6238" w:type="dxa"/>
            <w:tcBorders>
              <w:bottom w:val="dashed" w:sz="4" w:space="0" w:color="auto"/>
            </w:tcBorders>
            <w:shd w:val="clear" w:color="auto" w:fill="auto"/>
          </w:tcPr>
          <w:p w:rsidR="00911811" w:rsidRPr="002F7C8B" w:rsidRDefault="00911811" w:rsidP="00FD31A3">
            <w:pPr>
              <w:spacing w:beforeLines="50" w:before="171"/>
              <w:ind w:firstLineChars="100" w:firstLine="180"/>
              <w:rPr>
                <w:rFonts w:hAnsi="ＭＳ ゴシック"/>
                <w:sz w:val="18"/>
                <w:szCs w:val="18"/>
              </w:rPr>
            </w:pPr>
            <w:r w:rsidRPr="002F7C8B">
              <w:rPr>
                <w:rFonts w:hAnsi="ＭＳ ゴシック" w:hint="eastAsia"/>
                <w:sz w:val="18"/>
                <w:szCs w:val="18"/>
              </w:rPr>
              <w:t>別に厚生労働大臣が定める基準(注)に適合しているものとして市町村長に届け出た指定地域密着型介護老人福祉施設において、若年性認知症入所者（介護保険法施行令第２条第６号に規定する初老期における認知症によって要介護者となった者をいう。）に対して指定地域密着型介護老人福祉施設入所者生活介護を行った場合は、若年性認知症受入加算として、１日につき１２０単位を所定単位数に加算しているか。</w:t>
            </w:r>
          </w:p>
          <w:p w:rsidR="00911811" w:rsidRPr="002F7C8B" w:rsidRDefault="00911811" w:rsidP="00FD31A3">
            <w:pPr>
              <w:ind w:firstLineChars="100" w:firstLine="180"/>
              <w:rPr>
                <w:rFonts w:hAnsi="ＭＳ ゴシック"/>
                <w:sz w:val="18"/>
                <w:szCs w:val="18"/>
              </w:rPr>
            </w:pPr>
            <w:r w:rsidRPr="002F7C8B">
              <w:rPr>
                <w:rFonts w:hAnsi="ＭＳ ゴシック" w:hint="eastAsia"/>
                <w:sz w:val="18"/>
                <w:szCs w:val="18"/>
              </w:rPr>
              <w:t>ただし、「認知症行動・心理症状緊急対応加算」を算定している場合は算定しない。</w:t>
            </w:r>
          </w:p>
          <w:p w:rsidR="00911811" w:rsidRPr="002F7C8B" w:rsidRDefault="00911811" w:rsidP="00FD31A3">
            <w:pPr>
              <w:spacing w:beforeLines="50" w:before="171"/>
              <w:ind w:leftChars="100" w:left="210"/>
              <w:rPr>
                <w:rFonts w:hAnsi="ＭＳ ゴシック"/>
                <w:sz w:val="18"/>
                <w:szCs w:val="18"/>
              </w:rPr>
            </w:pPr>
            <w:r w:rsidRPr="002F7C8B">
              <w:rPr>
                <w:rFonts w:hAnsi="ＭＳ ゴシック" w:hint="eastAsia"/>
                <w:sz w:val="18"/>
                <w:szCs w:val="18"/>
              </w:rPr>
              <w:t>(注)厚生労働大臣が定める基準</w:t>
            </w:r>
          </w:p>
          <w:p w:rsidR="00911811" w:rsidRPr="002F7C8B" w:rsidRDefault="00911811" w:rsidP="00FD31A3">
            <w:pPr>
              <w:spacing w:beforeLines="50" w:before="171"/>
              <w:ind w:leftChars="100" w:left="210"/>
              <w:rPr>
                <w:rFonts w:hAnsi="ＭＳ ゴシック"/>
                <w:sz w:val="18"/>
                <w:szCs w:val="18"/>
              </w:rPr>
            </w:pPr>
            <w:r w:rsidRPr="002F7C8B">
              <w:rPr>
                <w:rFonts w:hAnsi="ＭＳ ゴシック" w:hint="eastAsia"/>
                <w:sz w:val="18"/>
                <w:szCs w:val="18"/>
              </w:rPr>
              <w:t>受け入れた若年性認知症入所者ごとに個別の担当者を定めていること。</w:t>
            </w:r>
          </w:p>
          <w:p w:rsidR="00911811" w:rsidRPr="002F7C8B" w:rsidRDefault="00911811" w:rsidP="00920A59">
            <w:pPr>
              <w:spacing w:beforeLines="50" w:before="171"/>
              <w:ind w:leftChars="100" w:left="210" w:firstLineChars="100" w:firstLine="180"/>
              <w:rPr>
                <w:rFonts w:hAnsi="ＭＳ ゴシック"/>
                <w:sz w:val="18"/>
                <w:szCs w:val="18"/>
              </w:rPr>
            </w:pPr>
            <w:r w:rsidRPr="002F7C8B">
              <w:rPr>
                <w:rFonts w:hAnsi="ＭＳ ゴシック" w:hint="eastAsia"/>
                <w:sz w:val="18"/>
                <w:szCs w:val="18"/>
              </w:rPr>
              <w:t>受け入れた若年性認知症入所者ごとに個別に担当者を定め、その者を中心に、当該入所者の特性やニーズに応じたサービス提供を行うこと。</w:t>
            </w:r>
          </w:p>
          <w:p w:rsidR="00911811" w:rsidRPr="002F7C8B" w:rsidRDefault="00911811" w:rsidP="00FD31A3">
            <w:pPr>
              <w:ind w:leftChars="100" w:left="390" w:hangingChars="100" w:hanging="180"/>
              <w:rPr>
                <w:rFonts w:hAnsi="ＭＳ ゴシック"/>
                <w:sz w:val="18"/>
                <w:szCs w:val="18"/>
              </w:rPr>
            </w:pPr>
            <w:r w:rsidRPr="002F7C8B">
              <w:rPr>
                <w:rFonts w:hAnsi="ＭＳ ゴシック" w:hint="eastAsia"/>
                <w:noProof/>
                <w:sz w:val="18"/>
                <w:szCs w:val="18"/>
              </w:rPr>
              <mc:AlternateContent>
                <mc:Choice Requires="wps">
                  <w:drawing>
                    <wp:anchor distT="0" distB="0" distL="114300" distR="114300" simplePos="0" relativeHeight="251981824" behindDoc="0" locked="0" layoutInCell="1" allowOverlap="1" wp14:anchorId="10D23139" wp14:editId="6AB70ACE">
                      <wp:simplePos x="0" y="0"/>
                      <wp:positionH relativeFrom="column">
                        <wp:posOffset>-6985</wp:posOffset>
                      </wp:positionH>
                      <wp:positionV relativeFrom="paragraph">
                        <wp:posOffset>19050</wp:posOffset>
                      </wp:positionV>
                      <wp:extent cx="3790950" cy="89535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3790950"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0D24" w:rsidRPr="00FD31A3" w:rsidRDefault="00580D24" w:rsidP="00FD31A3">
                                  <w:pPr>
                                    <w:spacing w:line="200" w:lineRule="exact"/>
                                    <w:rPr>
                                      <w:rFonts w:ascii="ＭＳ 明朝" w:eastAsia="ＭＳ 明朝" w:hAnsi="ＭＳ 明朝"/>
                                      <w:iCs/>
                                      <w:sz w:val="18"/>
                                      <w:szCs w:val="18"/>
                                    </w:rPr>
                                  </w:pPr>
                                  <w:r w:rsidRPr="00FD31A3">
                                    <w:rPr>
                                      <w:rFonts w:ascii="ＭＳ 明朝" w:eastAsia="ＭＳ 明朝" w:hAnsi="ＭＳ 明朝" w:hint="eastAsia"/>
                                      <w:iCs/>
                                      <w:sz w:val="18"/>
                                      <w:szCs w:val="18"/>
                                    </w:rPr>
                                    <w:t>Ｈ21Ｑ＆Ａ　Vol.１　問101</w:t>
                                  </w:r>
                                </w:p>
                                <w:p w:rsidR="00580D24" w:rsidRPr="00FD31A3" w:rsidRDefault="00580D24" w:rsidP="00FD31A3">
                                  <w:pPr>
                                    <w:spacing w:line="200" w:lineRule="exact"/>
                                    <w:ind w:firstLineChars="100" w:firstLine="180"/>
                                    <w:rPr>
                                      <w:rFonts w:ascii="ＭＳ 明朝" w:eastAsia="ＭＳ 明朝" w:hAnsi="ＭＳ 明朝"/>
                                      <w:iCs/>
                                      <w:sz w:val="18"/>
                                      <w:szCs w:val="18"/>
                                    </w:rPr>
                                  </w:pPr>
                                  <w:r w:rsidRPr="00FD31A3">
                                    <w:rPr>
                                      <w:rFonts w:ascii="ＭＳ 明朝" w:eastAsia="ＭＳ 明朝" w:hAnsi="ＭＳ 明朝" w:hint="eastAsia"/>
                                      <w:iCs/>
                                      <w:sz w:val="18"/>
                                      <w:szCs w:val="18"/>
                                    </w:rPr>
                                    <w:t>一度本加算制度の対象者となった場合</w:t>
                                  </w:r>
                                  <w:r>
                                    <w:rPr>
                                      <w:rFonts w:ascii="ＭＳ 明朝" w:eastAsia="ＭＳ 明朝" w:hAnsi="ＭＳ 明朝" w:hint="eastAsia"/>
                                      <w:iCs/>
                                      <w:sz w:val="18"/>
                                      <w:szCs w:val="18"/>
                                    </w:rPr>
                                    <w:t>、</w:t>
                                  </w:r>
                                  <w:r w:rsidRPr="00FD31A3">
                                    <w:rPr>
                                      <w:rFonts w:ascii="ＭＳ 明朝" w:eastAsia="ＭＳ 明朝" w:hAnsi="ＭＳ 明朝" w:hint="eastAsia"/>
                                      <w:iCs/>
                                      <w:sz w:val="18"/>
                                      <w:szCs w:val="18"/>
                                    </w:rPr>
                                    <w:t>65歳の誕生日の前々日までは対象である。</w:t>
                                  </w:r>
                                </w:p>
                                <w:p w:rsidR="00580D24" w:rsidRPr="00FD31A3" w:rsidRDefault="00580D24" w:rsidP="00FD31A3">
                                  <w:pPr>
                                    <w:spacing w:line="200" w:lineRule="exact"/>
                                    <w:rPr>
                                      <w:rFonts w:ascii="ＭＳ 明朝" w:eastAsia="ＭＳ 明朝" w:hAnsi="ＭＳ 明朝"/>
                                      <w:sz w:val="18"/>
                                      <w:szCs w:val="18"/>
                                    </w:rPr>
                                  </w:pPr>
                                  <w:r w:rsidRPr="00FD31A3">
                                    <w:rPr>
                                      <w:rFonts w:ascii="ＭＳ 明朝" w:eastAsia="ＭＳ 明朝" w:hAnsi="ＭＳ 明朝" w:hint="eastAsia"/>
                                      <w:iCs/>
                                      <w:sz w:val="18"/>
                                      <w:szCs w:val="18"/>
                                    </w:rPr>
                                    <w:t>Ｈ21Ｑ＆Ａ　Vol.１　問102</w:t>
                                  </w:r>
                                </w:p>
                                <w:p w:rsidR="00580D24" w:rsidRPr="00FD31A3" w:rsidRDefault="00580D24" w:rsidP="00FD31A3">
                                  <w:pPr>
                                    <w:spacing w:line="200" w:lineRule="exact"/>
                                    <w:ind w:firstLineChars="100" w:firstLine="180"/>
                                  </w:pPr>
                                  <w:r w:rsidRPr="00FD31A3">
                                    <w:rPr>
                                      <w:rFonts w:ascii="ＭＳ 明朝" w:eastAsia="ＭＳ 明朝" w:hAnsi="ＭＳ 明朝" w:hint="eastAsia"/>
                                      <w:iCs/>
                                      <w:sz w:val="18"/>
                                      <w:szCs w:val="18"/>
                                    </w:rPr>
                                    <w:t>施設や事業所の介護職員の中から定めていただきたい。人数や資格等の要件は問わない。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D23139" id="テキスト ボックス 16" o:spid="_x0000_s1039" type="#_x0000_t202" style="position:absolute;left:0;text-align:left;margin-left:-.55pt;margin-top:1.5pt;width:298.5pt;height:70.5pt;z-index:25198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" fillcolor="white [3201]" strokeweight=".5pt">
                      <v:textbox>
                        <w:txbxContent>
                          <w:p w:rsidR="00580D24" w:rsidRPr="00FD31A3" w:rsidRDefault="00580D24" w:rsidP="00FD31A3">
                            <w:pPr>
                              <w:spacing w:line="200" w:lineRule="exact"/>
                              <w:rPr>
                                <w:rFonts w:ascii="ＭＳ 明朝" w:eastAsia="ＭＳ 明朝" w:hAnsi="ＭＳ 明朝"/>
                                <w:iCs/>
                                <w:sz w:val="18"/>
                                <w:szCs w:val="18"/>
                              </w:rPr>
                            </w:pPr>
                            <w:r w:rsidRPr="00FD31A3">
                              <w:rPr>
                                <w:rFonts w:ascii="ＭＳ 明朝" w:eastAsia="ＭＳ 明朝" w:hAnsi="ＭＳ 明朝" w:hint="eastAsia"/>
                                <w:iCs/>
                                <w:sz w:val="18"/>
                                <w:szCs w:val="18"/>
                              </w:rPr>
                              <w:t>Ｈ21Ｑ＆Ａ　Vol.１　問101</w:t>
                            </w:r>
                          </w:p>
                          <w:p w:rsidR="00580D24" w:rsidRPr="00FD31A3" w:rsidRDefault="00580D24" w:rsidP="00FD31A3">
                            <w:pPr>
                              <w:spacing w:line="200" w:lineRule="exact"/>
                              <w:ind w:firstLineChars="100" w:firstLine="180"/>
                              <w:rPr>
                                <w:rFonts w:ascii="ＭＳ 明朝" w:eastAsia="ＭＳ 明朝" w:hAnsi="ＭＳ 明朝"/>
                                <w:iCs/>
                                <w:sz w:val="18"/>
                                <w:szCs w:val="18"/>
                              </w:rPr>
                            </w:pPr>
                            <w:r w:rsidRPr="00FD31A3">
                              <w:rPr>
                                <w:rFonts w:ascii="ＭＳ 明朝" w:eastAsia="ＭＳ 明朝" w:hAnsi="ＭＳ 明朝" w:hint="eastAsia"/>
                                <w:iCs/>
                                <w:sz w:val="18"/>
                                <w:szCs w:val="18"/>
                              </w:rPr>
                              <w:t>一度本加算制度の対象者となった場合</w:t>
                            </w:r>
                            <w:r>
                              <w:rPr>
                                <w:rFonts w:ascii="ＭＳ 明朝" w:eastAsia="ＭＳ 明朝" w:hAnsi="ＭＳ 明朝" w:hint="eastAsia"/>
                                <w:iCs/>
                                <w:sz w:val="18"/>
                                <w:szCs w:val="18"/>
                              </w:rPr>
                              <w:t>、</w:t>
                            </w:r>
                            <w:r w:rsidRPr="00FD31A3">
                              <w:rPr>
                                <w:rFonts w:ascii="ＭＳ 明朝" w:eastAsia="ＭＳ 明朝" w:hAnsi="ＭＳ 明朝" w:hint="eastAsia"/>
                                <w:iCs/>
                                <w:sz w:val="18"/>
                                <w:szCs w:val="18"/>
                              </w:rPr>
                              <w:t>65歳の誕生日の前々日までは対象である。</w:t>
                            </w:r>
                          </w:p>
                          <w:p w:rsidR="00580D24" w:rsidRPr="00FD31A3" w:rsidRDefault="00580D24" w:rsidP="00FD31A3">
                            <w:pPr>
                              <w:spacing w:line="200" w:lineRule="exact"/>
                              <w:rPr>
                                <w:rFonts w:ascii="ＭＳ 明朝" w:eastAsia="ＭＳ 明朝" w:hAnsi="ＭＳ 明朝"/>
                                <w:sz w:val="18"/>
                                <w:szCs w:val="18"/>
                              </w:rPr>
                            </w:pPr>
                            <w:r w:rsidRPr="00FD31A3">
                              <w:rPr>
                                <w:rFonts w:ascii="ＭＳ 明朝" w:eastAsia="ＭＳ 明朝" w:hAnsi="ＭＳ 明朝" w:hint="eastAsia"/>
                                <w:iCs/>
                                <w:sz w:val="18"/>
                                <w:szCs w:val="18"/>
                              </w:rPr>
                              <w:t>Ｈ21Ｑ＆Ａ　Vol.１　問102</w:t>
                            </w:r>
                          </w:p>
                          <w:p w:rsidR="00580D24" w:rsidRPr="00FD31A3" w:rsidRDefault="00580D24" w:rsidP="00FD31A3">
                            <w:pPr>
                              <w:spacing w:line="200" w:lineRule="exact"/>
                              <w:ind w:firstLineChars="100" w:firstLine="180"/>
                            </w:pPr>
                            <w:r w:rsidRPr="00FD31A3">
                              <w:rPr>
                                <w:rFonts w:ascii="ＭＳ 明朝" w:eastAsia="ＭＳ 明朝" w:hAnsi="ＭＳ 明朝" w:hint="eastAsia"/>
                                <w:iCs/>
                                <w:sz w:val="18"/>
                                <w:szCs w:val="18"/>
                              </w:rPr>
                              <w:t>施設や事業所の介護職員の中から定めていただきたい。人数や資格等の要件は問わない。</w:t>
                            </w:r>
                          </w:p>
                        </w:txbxContent>
                      </v:textbox>
                    </v:shape>
                  </w:pict>
                </mc:Fallback>
              </mc:AlternateContent>
            </w:r>
          </w:p>
          <w:p w:rsidR="00911811" w:rsidRPr="002F7C8B" w:rsidRDefault="00911811" w:rsidP="00FD31A3">
            <w:pPr>
              <w:ind w:leftChars="100" w:left="390" w:hangingChars="100" w:hanging="180"/>
              <w:rPr>
                <w:rFonts w:hAnsi="ＭＳ ゴシック"/>
                <w:sz w:val="18"/>
                <w:szCs w:val="18"/>
              </w:rPr>
            </w:pPr>
          </w:p>
          <w:p w:rsidR="00911811" w:rsidRPr="002F7C8B" w:rsidRDefault="00911811" w:rsidP="00FD31A3">
            <w:pPr>
              <w:ind w:leftChars="100" w:left="390" w:hangingChars="100" w:hanging="180"/>
              <w:rPr>
                <w:rFonts w:hAnsi="ＭＳ ゴシック"/>
                <w:sz w:val="18"/>
                <w:szCs w:val="18"/>
              </w:rPr>
            </w:pPr>
          </w:p>
          <w:p w:rsidR="00911811" w:rsidRPr="002F7C8B" w:rsidRDefault="00911811" w:rsidP="00FD31A3">
            <w:pPr>
              <w:ind w:leftChars="100" w:left="390" w:hangingChars="100" w:hanging="180"/>
              <w:rPr>
                <w:rFonts w:hAnsi="ＭＳ ゴシック"/>
                <w:sz w:val="18"/>
                <w:szCs w:val="18"/>
              </w:rPr>
            </w:pPr>
          </w:p>
          <w:p w:rsidR="00911811" w:rsidRPr="002F7C8B" w:rsidRDefault="00911811" w:rsidP="00FD31A3">
            <w:pPr>
              <w:ind w:leftChars="100" w:left="390" w:hangingChars="100" w:hanging="180"/>
              <w:rPr>
                <w:rFonts w:hAnsi="ＭＳ ゴシック"/>
                <w:sz w:val="18"/>
                <w:szCs w:val="18"/>
              </w:rPr>
            </w:pPr>
          </w:p>
          <w:p w:rsidR="00911811" w:rsidRPr="002F7C8B" w:rsidRDefault="00911811" w:rsidP="009B08AB">
            <w:pPr>
              <w:rPr>
                <w:rFonts w:hAnsi="ＭＳ ゴシック"/>
                <w:sz w:val="18"/>
                <w:szCs w:val="18"/>
              </w:rPr>
            </w:pPr>
          </w:p>
          <w:p w:rsidR="00911811" w:rsidRPr="002F7C8B" w:rsidRDefault="00911811" w:rsidP="009B08AB">
            <w:pPr>
              <w:rPr>
                <w:rFonts w:hAnsi="ＭＳ ゴシック"/>
                <w:sz w:val="18"/>
                <w:szCs w:val="18"/>
              </w:rPr>
            </w:pPr>
          </w:p>
        </w:tc>
        <w:tc>
          <w:tcPr>
            <w:tcW w:w="567" w:type="dxa"/>
            <w:tcBorders>
              <w:bottom w:val="dashed"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dashed"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bottom w:val="dashed" w:sz="4" w:space="0" w:color="auto"/>
            </w:tcBorders>
            <w:shd w:val="clear" w:color="auto" w:fill="auto"/>
          </w:tcPr>
          <w:p w:rsidR="00911811" w:rsidRDefault="00911811" w:rsidP="007B30AD">
            <w:pPr>
              <w:jc w:val="left"/>
              <w:rPr>
                <w:spacing w:val="-6"/>
                <w:sz w:val="16"/>
              </w:rPr>
            </w:pPr>
            <w:r>
              <w:rPr>
                <w:rFonts w:hint="eastAsia"/>
                <w:spacing w:val="-6"/>
                <w:sz w:val="16"/>
              </w:rPr>
              <w:t>告示128号別表の7注11</w:t>
            </w:r>
          </w:p>
          <w:p w:rsidR="00911811" w:rsidRPr="007B30AD" w:rsidRDefault="00911811" w:rsidP="007B30AD">
            <w:pPr>
              <w:jc w:val="left"/>
              <w:rPr>
                <w:spacing w:val="-6"/>
                <w:sz w:val="14"/>
                <w:szCs w:val="24"/>
              </w:rPr>
            </w:pPr>
            <w:r>
              <w:rPr>
                <w:rFonts w:hint="eastAsia"/>
                <w:spacing w:val="-6"/>
                <w:sz w:val="16"/>
                <w:szCs w:val="18"/>
              </w:rPr>
              <w:t>老計第0331005号・老振第0331005号・老老第0331018号2-8-(10)</w:t>
            </w:r>
          </w:p>
        </w:tc>
      </w:tr>
      <w:tr w:rsidR="00911811" w:rsidRPr="00CF517F" w:rsidTr="00911811">
        <w:trPr>
          <w:trHeight w:val="1209"/>
        </w:trPr>
        <w:tc>
          <w:tcPr>
            <w:tcW w:w="2375" w:type="dxa"/>
            <w:shd w:val="clear" w:color="auto" w:fill="auto"/>
          </w:tcPr>
          <w:p w:rsidR="00911811" w:rsidRDefault="00911811" w:rsidP="0024396B">
            <w:pPr>
              <w:spacing w:beforeLines="50" w:before="171"/>
              <w:ind w:leftChars="100" w:left="570" w:hangingChars="200" w:hanging="360"/>
              <w:rPr>
                <w:rFonts w:ascii="ＭＳ 明朝" w:eastAsia="ＭＳ 明朝" w:hAnsi="ＭＳ 明朝"/>
                <w:sz w:val="18"/>
                <w:szCs w:val="18"/>
              </w:rPr>
            </w:pPr>
            <w:r w:rsidRPr="009B08AB">
              <w:rPr>
                <w:rFonts w:ascii="ＭＳ 明朝" w:eastAsia="ＭＳ 明朝" w:hAnsi="ＭＳ 明朝" w:hint="eastAsia"/>
                <w:sz w:val="18"/>
                <w:szCs w:val="18"/>
              </w:rPr>
              <w:t>(12)専従の常勤の医師を配置している場合</w:t>
            </w:r>
          </w:p>
        </w:tc>
        <w:tc>
          <w:tcPr>
            <w:tcW w:w="6238" w:type="dxa"/>
            <w:tcBorders>
              <w:bottom w:val="single" w:sz="4" w:space="0" w:color="auto"/>
            </w:tcBorders>
            <w:shd w:val="clear" w:color="auto" w:fill="auto"/>
          </w:tcPr>
          <w:p w:rsidR="00911811" w:rsidRPr="002F7C8B" w:rsidRDefault="00911811" w:rsidP="00FD31A3">
            <w:pPr>
              <w:spacing w:beforeLines="50" w:before="171"/>
              <w:ind w:firstLineChars="100" w:firstLine="180"/>
              <w:rPr>
                <w:rFonts w:hAnsi="ＭＳ ゴシック"/>
                <w:sz w:val="18"/>
                <w:szCs w:val="18"/>
              </w:rPr>
            </w:pPr>
            <w:r w:rsidRPr="002F7C8B">
              <w:rPr>
                <w:rFonts w:hAnsi="ＭＳ ゴシック" w:hint="eastAsia"/>
                <w:sz w:val="18"/>
                <w:szCs w:val="18"/>
              </w:rPr>
              <w:t>専ら当該指定地域密着型介護老人福祉施設の職務に従事する常勤の医師を１名以上配置しているものとして指定権者に届け出た指定地域密着型介護老人福祉施設については、１日につき25単位を所定単位数に加算しているか。</w:t>
            </w:r>
          </w:p>
        </w:tc>
        <w:tc>
          <w:tcPr>
            <w:tcW w:w="567"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bottom w:val="single" w:sz="4" w:space="0" w:color="auto"/>
            </w:tcBorders>
            <w:shd w:val="clear" w:color="auto" w:fill="auto"/>
          </w:tcPr>
          <w:p w:rsidR="00911811" w:rsidRPr="007B30AD" w:rsidRDefault="00911811" w:rsidP="007B30AD">
            <w:pPr>
              <w:jc w:val="left"/>
              <w:rPr>
                <w:spacing w:val="-6"/>
                <w:sz w:val="16"/>
              </w:rPr>
            </w:pPr>
            <w:r>
              <w:rPr>
                <w:rFonts w:hint="eastAsia"/>
                <w:spacing w:val="-6"/>
                <w:sz w:val="16"/>
              </w:rPr>
              <w:t>告示128号別表の7注12</w:t>
            </w:r>
          </w:p>
        </w:tc>
      </w:tr>
    </w:tbl>
    <w:p w:rsidR="00FD31A3" w:rsidRDefault="00FD31A3">
      <w:pPr>
        <w:widowControl/>
        <w:jc w:val="left"/>
      </w:pPr>
      <w:r>
        <w:br w:type="page"/>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6235"/>
        <w:gridCol w:w="568"/>
        <w:gridCol w:w="568"/>
        <w:gridCol w:w="1135"/>
      </w:tblGrid>
      <w:tr w:rsidR="00911811" w:rsidRPr="00CF517F" w:rsidTr="008E7DCF">
        <w:trPr>
          <w:trHeight w:val="842"/>
        </w:trPr>
        <w:tc>
          <w:tcPr>
            <w:tcW w:w="2375" w:type="dxa"/>
            <w:shd w:val="clear" w:color="auto" w:fill="auto"/>
          </w:tcPr>
          <w:p w:rsidR="00911811" w:rsidRDefault="00911811" w:rsidP="0024396B">
            <w:pPr>
              <w:spacing w:beforeLines="50" w:before="171"/>
              <w:ind w:leftChars="100" w:left="570" w:hangingChars="200" w:hanging="360"/>
              <w:rPr>
                <w:rFonts w:ascii="ＭＳ 明朝" w:eastAsia="ＭＳ 明朝" w:hAnsi="ＭＳ 明朝"/>
                <w:sz w:val="18"/>
                <w:szCs w:val="18"/>
              </w:rPr>
            </w:pPr>
            <w:r w:rsidRPr="009B08AB">
              <w:rPr>
                <w:rFonts w:ascii="ＭＳ 明朝" w:eastAsia="ＭＳ 明朝" w:hAnsi="ＭＳ 明朝" w:hint="eastAsia"/>
                <w:sz w:val="18"/>
                <w:szCs w:val="18"/>
              </w:rPr>
              <w:t>(13)精神科医による療養指導が行われている場合</w:t>
            </w:r>
          </w:p>
        </w:tc>
        <w:tc>
          <w:tcPr>
            <w:tcW w:w="6235" w:type="dxa"/>
            <w:tcBorders>
              <w:bottom w:val="single" w:sz="4" w:space="0" w:color="auto"/>
            </w:tcBorders>
            <w:shd w:val="clear" w:color="auto" w:fill="auto"/>
          </w:tcPr>
          <w:p w:rsidR="00911811" w:rsidRPr="00B36703" w:rsidRDefault="00911811" w:rsidP="002A3414">
            <w:pPr>
              <w:ind w:firstLineChars="100" w:firstLine="180"/>
              <w:rPr>
                <w:rFonts w:hAnsi="ＭＳ ゴシック"/>
                <w:sz w:val="18"/>
                <w:szCs w:val="18"/>
              </w:rPr>
            </w:pPr>
            <w:r w:rsidRPr="00B36703">
              <w:rPr>
                <w:rFonts w:hAnsi="ＭＳ ゴシック" w:hint="eastAsia"/>
                <w:sz w:val="18"/>
                <w:szCs w:val="18"/>
              </w:rPr>
              <w:t>認知症である入所者が全入所者の３分の１以上を占める指定地域密着型介護老人福祉施設において、精神科を担当する医師による定期的な療養指導が月に２回以上行われている場合は、１日につき５単位を所定単位数に加算しているか。</w:t>
            </w:r>
          </w:p>
          <w:p w:rsidR="00911811" w:rsidRPr="00B36703" w:rsidRDefault="00911811" w:rsidP="00920A59">
            <w:pPr>
              <w:spacing w:beforeLines="50" w:before="171"/>
              <w:ind w:leftChars="100" w:left="210" w:firstLineChars="100" w:firstLine="180"/>
              <w:rPr>
                <w:rFonts w:hAnsi="ＭＳ ゴシック"/>
                <w:sz w:val="18"/>
                <w:szCs w:val="18"/>
              </w:rPr>
            </w:pPr>
            <w:r w:rsidRPr="00B36703">
              <w:rPr>
                <w:rFonts w:hAnsi="ＭＳ ゴシック" w:hint="eastAsia"/>
                <w:sz w:val="18"/>
                <w:szCs w:val="18"/>
              </w:rPr>
              <w:t>精神科を担当する医師に係る加算について</w:t>
            </w:r>
          </w:p>
          <w:p w:rsidR="00911811" w:rsidRPr="00B36703" w:rsidRDefault="00911811" w:rsidP="00FD31A3">
            <w:pPr>
              <w:spacing w:beforeLines="50" w:before="171"/>
              <w:ind w:leftChars="100" w:left="210"/>
              <w:rPr>
                <w:rFonts w:hAnsi="ＭＳ ゴシック"/>
                <w:sz w:val="18"/>
                <w:szCs w:val="18"/>
              </w:rPr>
            </w:pPr>
            <w:r w:rsidRPr="00B36703">
              <w:rPr>
                <w:rFonts w:hAnsi="ＭＳ ゴシック" w:hint="eastAsia"/>
                <w:sz w:val="18"/>
                <w:szCs w:val="18"/>
              </w:rPr>
              <w:t>①「認知症である入所者」とは、次のいずれかに該当する者とすること。</w:t>
            </w:r>
          </w:p>
          <w:p w:rsidR="00911811" w:rsidRPr="00B36703" w:rsidRDefault="00911811" w:rsidP="00FD31A3">
            <w:pPr>
              <w:ind w:leftChars="200" w:left="600" w:hangingChars="100" w:hanging="180"/>
              <w:rPr>
                <w:rFonts w:hAnsi="ＭＳ ゴシック"/>
                <w:sz w:val="18"/>
                <w:szCs w:val="18"/>
              </w:rPr>
            </w:pPr>
            <w:r w:rsidRPr="00B36703">
              <w:rPr>
                <w:rFonts w:hAnsi="ＭＳ ゴシック" w:hint="eastAsia"/>
                <w:sz w:val="18"/>
                <w:szCs w:val="18"/>
              </w:rPr>
              <w:t>イ　医師が認知症と診断した者</w:t>
            </w:r>
          </w:p>
          <w:p w:rsidR="00911811" w:rsidRPr="00B36703" w:rsidRDefault="00911811" w:rsidP="00FD31A3">
            <w:pPr>
              <w:ind w:leftChars="200" w:left="600" w:hangingChars="100" w:hanging="180"/>
              <w:rPr>
                <w:rFonts w:hAnsi="ＭＳ ゴシック"/>
                <w:sz w:val="18"/>
                <w:szCs w:val="18"/>
              </w:rPr>
            </w:pPr>
            <w:r w:rsidRPr="00B36703">
              <w:rPr>
                <w:rFonts w:hAnsi="ＭＳ ゴシック" w:hint="eastAsia"/>
                <w:sz w:val="18"/>
                <w:szCs w:val="18"/>
              </w:rPr>
              <w:t>ロ　旧措置入所者にあっては、イにかかわらず、従来の「老人福祉法による特別養護老人ホームにおける認知症老人等介護加算制度について」（平成６年９月３０日老計第１３１号）における認知症老人介護加算の対象者に該当する者（この場合は医師の診断は必要としない。）</w:t>
            </w:r>
          </w:p>
          <w:p w:rsidR="00911811" w:rsidRPr="00B36703" w:rsidRDefault="00911811" w:rsidP="00FD31A3">
            <w:pPr>
              <w:ind w:leftChars="100" w:left="390" w:hangingChars="100" w:hanging="180"/>
              <w:rPr>
                <w:rFonts w:hAnsi="ＭＳ ゴシック"/>
                <w:sz w:val="18"/>
                <w:szCs w:val="18"/>
              </w:rPr>
            </w:pPr>
            <w:r w:rsidRPr="00B36703">
              <w:rPr>
                <w:rFonts w:hAnsi="ＭＳ ゴシック" w:hint="eastAsia"/>
                <w:sz w:val="18"/>
                <w:szCs w:val="18"/>
              </w:rPr>
              <w:t>②精神科を担当する医師に係る加算を算定しようとする施設は、常に認知症である入所者の数を的確に把握する必要があること。</w:t>
            </w:r>
          </w:p>
          <w:p w:rsidR="00911811" w:rsidRPr="00B36703" w:rsidRDefault="00911811" w:rsidP="00FD31A3">
            <w:pPr>
              <w:ind w:leftChars="100" w:left="390" w:hangingChars="100" w:hanging="180"/>
              <w:rPr>
                <w:rFonts w:hAnsi="ＭＳ ゴシック"/>
                <w:sz w:val="18"/>
                <w:szCs w:val="18"/>
              </w:rPr>
            </w:pPr>
            <w:r w:rsidRPr="00B36703">
              <w:rPr>
                <w:rFonts w:hAnsi="ＭＳ ゴシック" w:hint="eastAsia"/>
                <w:sz w:val="18"/>
                <w:szCs w:val="18"/>
              </w:rPr>
              <w:t>③「精神科を担当する医師」とあるのは、精神科を標ぼうしている医療機関において精神科を担当している医師を指すものであることが原則であるが、過去に相当期間、精神科を担当する医師であった場合や精神保健指定医の指定を受けているなど、その専門性が担保されていると判断できる場合は算定できる。</w:t>
            </w:r>
          </w:p>
          <w:p w:rsidR="00911811" w:rsidRPr="00B36703" w:rsidRDefault="00911811" w:rsidP="00FD31A3">
            <w:pPr>
              <w:ind w:leftChars="100" w:left="390" w:hangingChars="100" w:hanging="180"/>
              <w:rPr>
                <w:rFonts w:hAnsi="ＭＳ ゴシック"/>
                <w:sz w:val="18"/>
                <w:szCs w:val="18"/>
              </w:rPr>
            </w:pPr>
            <w:r w:rsidRPr="00B36703">
              <w:rPr>
                <w:rFonts w:hAnsi="ＭＳ ゴシック" w:hint="eastAsia"/>
                <w:sz w:val="18"/>
                <w:szCs w:val="18"/>
              </w:rPr>
              <w:t>④精神科を担当する医師について、常勤の医師の配置加算が算定されている場合は、この規定にかかわらず、精神科を担当する医師に係る加算は算定されない。</w:t>
            </w:r>
          </w:p>
          <w:p w:rsidR="00911811" w:rsidRPr="00B36703" w:rsidRDefault="00911811" w:rsidP="00FD31A3">
            <w:pPr>
              <w:ind w:leftChars="100" w:left="390" w:hangingChars="100" w:hanging="180"/>
              <w:rPr>
                <w:rFonts w:hAnsi="ＭＳ ゴシック"/>
                <w:sz w:val="18"/>
                <w:szCs w:val="18"/>
              </w:rPr>
            </w:pPr>
            <w:r w:rsidRPr="00B36703">
              <w:rPr>
                <w:rFonts w:hAnsi="ＭＳ ゴシック" w:hint="eastAsia"/>
                <w:sz w:val="18"/>
                <w:szCs w:val="18"/>
              </w:rPr>
              <w:t>⑤健康管理を担当する地域密着型介護老人福祉施設の配置医師（嘱託医）が１名であり、当該医師が精神科を担当する医師も兼ねる場合は、配置医師として勤務する回数のうち月４回（１回あたりの勤務時間３～４時間程度）までは、加算の算定の基礎としない。（例えば、月６回配置医師として勤務している精神科を担当する医師の場合、６回－４回＝２回となるので、当該費用を算定できることになる。）</w:t>
            </w:r>
          </w:p>
          <w:p w:rsidR="00911811" w:rsidRPr="00B36703" w:rsidRDefault="00911811" w:rsidP="00FD31A3">
            <w:pPr>
              <w:ind w:leftChars="100" w:left="390" w:hangingChars="100" w:hanging="180"/>
              <w:rPr>
                <w:rFonts w:hAnsi="ＭＳ ゴシック"/>
                <w:sz w:val="18"/>
                <w:szCs w:val="18"/>
              </w:rPr>
            </w:pPr>
            <w:r w:rsidRPr="00B36703">
              <w:rPr>
                <w:rFonts w:hAnsi="ＭＳ ゴシック" w:hint="eastAsia"/>
                <w:sz w:val="18"/>
                <w:szCs w:val="18"/>
              </w:rPr>
              <w:t>⑥入所者に対し療養指導を行った記録等を残しておくこと。</w:t>
            </w:r>
          </w:p>
        </w:tc>
        <w:tc>
          <w:tcPr>
            <w:tcW w:w="568"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8"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5" w:type="dxa"/>
            <w:tcBorders>
              <w:bottom w:val="single" w:sz="4" w:space="0" w:color="auto"/>
            </w:tcBorders>
            <w:shd w:val="clear" w:color="auto" w:fill="auto"/>
          </w:tcPr>
          <w:p w:rsidR="00911811" w:rsidRDefault="00911811" w:rsidP="007B30AD">
            <w:pPr>
              <w:jc w:val="left"/>
              <w:rPr>
                <w:spacing w:val="-6"/>
                <w:sz w:val="16"/>
              </w:rPr>
            </w:pPr>
            <w:r>
              <w:rPr>
                <w:rFonts w:hint="eastAsia"/>
                <w:spacing w:val="-6"/>
                <w:sz w:val="16"/>
              </w:rPr>
              <w:t>告示128号別表の7注13</w:t>
            </w:r>
          </w:p>
          <w:p w:rsidR="00911811" w:rsidRPr="007B30AD" w:rsidRDefault="00911811" w:rsidP="007B30AD">
            <w:pPr>
              <w:jc w:val="left"/>
              <w:rPr>
                <w:spacing w:val="-6"/>
                <w:sz w:val="14"/>
                <w:szCs w:val="24"/>
              </w:rPr>
            </w:pPr>
            <w:r>
              <w:rPr>
                <w:rFonts w:hint="eastAsia"/>
                <w:spacing w:val="-6"/>
                <w:sz w:val="16"/>
                <w:szCs w:val="18"/>
              </w:rPr>
              <w:t>老計第0331005号・老振第0331005号・老老第0331018号2-8-(13)</w:t>
            </w:r>
          </w:p>
        </w:tc>
      </w:tr>
      <w:tr w:rsidR="00911811" w:rsidRPr="00CF517F" w:rsidTr="00417775">
        <w:trPr>
          <w:trHeight w:val="6094"/>
        </w:trPr>
        <w:tc>
          <w:tcPr>
            <w:tcW w:w="2375" w:type="dxa"/>
            <w:shd w:val="clear" w:color="auto" w:fill="auto"/>
          </w:tcPr>
          <w:p w:rsidR="00911811" w:rsidRDefault="00911811" w:rsidP="007328DF">
            <w:pPr>
              <w:spacing w:beforeLines="50" w:before="171"/>
              <w:ind w:leftChars="100" w:left="570" w:hangingChars="200" w:hanging="360"/>
              <w:rPr>
                <w:rFonts w:ascii="ＭＳ 明朝" w:eastAsia="ＭＳ 明朝" w:hAnsi="ＭＳ 明朝"/>
                <w:sz w:val="18"/>
                <w:szCs w:val="18"/>
              </w:rPr>
            </w:pPr>
            <w:r w:rsidRPr="009B08AB">
              <w:rPr>
                <w:rFonts w:ascii="ＭＳ 明朝" w:eastAsia="ＭＳ 明朝" w:hAnsi="ＭＳ 明朝" w:hint="eastAsia"/>
                <w:sz w:val="18"/>
                <w:szCs w:val="18"/>
              </w:rPr>
              <w:t>(14)障害者生活支援体制加算</w:t>
            </w:r>
          </w:p>
        </w:tc>
        <w:tc>
          <w:tcPr>
            <w:tcW w:w="6235" w:type="dxa"/>
            <w:shd w:val="clear" w:color="auto" w:fill="auto"/>
          </w:tcPr>
          <w:p w:rsidR="00911811" w:rsidRPr="00B36703" w:rsidRDefault="00911811" w:rsidP="002A3414">
            <w:pPr>
              <w:ind w:firstLineChars="100" w:firstLine="180"/>
              <w:rPr>
                <w:rFonts w:hAnsi="ＭＳ ゴシック"/>
                <w:sz w:val="18"/>
                <w:szCs w:val="18"/>
              </w:rPr>
            </w:pPr>
            <w:r w:rsidRPr="00B36703">
              <w:rPr>
                <w:rFonts w:hAnsi="ＭＳ ゴシック" w:hint="eastAsia"/>
                <w:sz w:val="18"/>
                <w:szCs w:val="18"/>
              </w:rPr>
              <w:t>入所者のうち、別に厚生労働大臣が定める基準に適合する視覚、聴覚若しくは言語機能に障害のある者、知的障害者又は精神障害者（以下「視覚障害者等」という。）(注１)である入所者の占める割合が100分の30以上である指定地域密着型介護老人福祉施設において、視覚障害者等に対する生活支援に関し専門性を有する者として別に厚生労働大臣が定める者（以下「障害者生活支援員」という。）(注２)であって専ら障害者生活支援員としての職務に従事する常勤の職員であるものを１名以上配置しているものとして市町村長に届け出た指定地域密着型介護老人福祉施設については、障害者生活支援体制加算(Ⅰ)として、１日につき２６単位を入所者のうち視覚障害者等である入所者の占める割合が100分の50以上である指定地域密着型介護老人福祉施設において、障害者生活支援員であって専ら障害者生活支援員としての職務に従事する常勤の職員であるものを２名以上配置しているものとして市町村長に届け出た指定地域密着型介護老人福祉施設について、障害者生活支援体制加算(Ⅱ)として、1日につき４１単位を所定単位数に加算しているか。</w:t>
            </w:r>
          </w:p>
          <w:p w:rsidR="00911811" w:rsidRPr="00B36703" w:rsidRDefault="00911811" w:rsidP="002A3414">
            <w:pPr>
              <w:ind w:firstLineChars="100" w:firstLine="180"/>
              <w:rPr>
                <w:rFonts w:hAnsi="ＭＳ ゴシック"/>
                <w:sz w:val="18"/>
                <w:szCs w:val="18"/>
              </w:rPr>
            </w:pPr>
            <w:r w:rsidRPr="00B36703">
              <w:rPr>
                <w:rFonts w:hAnsi="ＭＳ ゴシック" w:hint="eastAsia"/>
                <w:sz w:val="18"/>
                <w:szCs w:val="18"/>
              </w:rPr>
              <w:t>ただし、障害者生活支援体制(Ⅰ)を算定している場合は、障害者生活支援体制加算(Ⅱ)は算定しない。</w:t>
            </w:r>
          </w:p>
          <w:p w:rsidR="00911811" w:rsidRPr="00B36703" w:rsidRDefault="00911811" w:rsidP="002A3414">
            <w:pPr>
              <w:ind w:firstLineChars="100" w:firstLine="180"/>
              <w:rPr>
                <w:rFonts w:hAnsi="ＭＳ ゴシック"/>
                <w:sz w:val="18"/>
                <w:szCs w:val="18"/>
              </w:rPr>
            </w:pPr>
          </w:p>
          <w:p w:rsidR="00911811" w:rsidRPr="00B36703" w:rsidRDefault="00911811" w:rsidP="0015258B">
            <w:pPr>
              <w:ind w:leftChars="100" w:left="570" w:hangingChars="200" w:hanging="360"/>
              <w:rPr>
                <w:rFonts w:hAnsi="ＭＳ ゴシック"/>
                <w:sz w:val="18"/>
                <w:szCs w:val="18"/>
              </w:rPr>
            </w:pPr>
            <w:r w:rsidRPr="00B36703">
              <w:rPr>
                <w:rFonts w:hAnsi="ＭＳ ゴシック" w:hint="eastAsia"/>
                <w:sz w:val="18"/>
                <w:szCs w:val="18"/>
              </w:rPr>
              <w:t xml:space="preserve">(注１)厚生労働大臣が定める基準に適合する視覚、聴覚若しくは言語機能に障害のある者、知的障害者又は精神障害者（以下「精神障害者」という。）　</w:t>
            </w:r>
          </w:p>
          <w:p w:rsidR="00911811" w:rsidRPr="00B36703" w:rsidRDefault="00911811" w:rsidP="00511544">
            <w:pPr>
              <w:ind w:leftChars="300" w:left="630" w:firstLineChars="100" w:firstLine="180"/>
              <w:rPr>
                <w:rFonts w:hAnsi="ＭＳ ゴシック"/>
                <w:sz w:val="18"/>
                <w:szCs w:val="18"/>
              </w:rPr>
            </w:pPr>
            <w:r w:rsidRPr="00B36703">
              <w:rPr>
                <w:rFonts w:hAnsi="ＭＳ ゴシック" w:hint="eastAsia"/>
                <w:sz w:val="18"/>
                <w:szCs w:val="18"/>
              </w:rPr>
              <w:t>視覚、聴覚若しくは言語機能に重度の障害のある者又は重度の知的障害者若しくは精神障害者</w:t>
            </w:r>
          </w:p>
          <w:p w:rsidR="00911811" w:rsidRPr="00B36703" w:rsidRDefault="00911811" w:rsidP="009B08AB">
            <w:pPr>
              <w:rPr>
                <w:rFonts w:hAnsi="ＭＳ ゴシック"/>
                <w:sz w:val="18"/>
                <w:szCs w:val="18"/>
              </w:rPr>
            </w:pPr>
          </w:p>
          <w:p w:rsidR="00911811" w:rsidRPr="00B36703" w:rsidRDefault="00911811" w:rsidP="00920A59">
            <w:pPr>
              <w:ind w:leftChars="100" w:left="210" w:firstLineChars="100" w:firstLine="180"/>
              <w:rPr>
                <w:rFonts w:hAnsi="ＭＳ ゴシック"/>
                <w:sz w:val="18"/>
                <w:szCs w:val="18"/>
              </w:rPr>
            </w:pPr>
            <w:r w:rsidRPr="00B36703">
              <w:rPr>
                <w:rFonts w:hAnsi="ＭＳ ゴシック" w:hint="eastAsia"/>
                <w:sz w:val="18"/>
                <w:szCs w:val="18"/>
              </w:rPr>
              <w:t>障害者生活支援員に係る加算について</w:t>
            </w:r>
          </w:p>
          <w:p w:rsidR="00911811" w:rsidRPr="00B36703" w:rsidRDefault="00911811" w:rsidP="002A3414">
            <w:pPr>
              <w:ind w:leftChars="100" w:left="210"/>
              <w:rPr>
                <w:rFonts w:hAnsi="ＭＳ ゴシック"/>
                <w:sz w:val="18"/>
                <w:szCs w:val="18"/>
              </w:rPr>
            </w:pPr>
            <w:r w:rsidRPr="00B36703">
              <w:rPr>
                <w:rFonts w:hAnsi="ＭＳ ゴシック" w:hint="eastAsia"/>
                <w:sz w:val="18"/>
                <w:szCs w:val="18"/>
              </w:rPr>
              <w:t>①注１について、具体的には以下の者が該当する。</w:t>
            </w:r>
          </w:p>
          <w:p w:rsidR="00911811" w:rsidRPr="00B36703" w:rsidRDefault="00911811" w:rsidP="00920A59">
            <w:pPr>
              <w:ind w:leftChars="200" w:left="420"/>
              <w:rPr>
                <w:rFonts w:hAnsi="ＭＳ ゴシック"/>
                <w:sz w:val="18"/>
                <w:szCs w:val="18"/>
              </w:rPr>
            </w:pPr>
            <w:r w:rsidRPr="00B36703">
              <w:rPr>
                <w:rFonts w:hAnsi="ＭＳ ゴシック" w:hint="eastAsia"/>
                <w:sz w:val="18"/>
                <w:szCs w:val="18"/>
              </w:rPr>
              <w:t>イ　視覚障害者</w:t>
            </w:r>
          </w:p>
          <w:p w:rsidR="00911811" w:rsidRPr="00B36703" w:rsidRDefault="00911811" w:rsidP="00511544">
            <w:pPr>
              <w:ind w:leftChars="300" w:left="630" w:firstLineChars="100" w:firstLine="180"/>
              <w:rPr>
                <w:rFonts w:hAnsi="ＭＳ ゴシック"/>
                <w:sz w:val="18"/>
                <w:szCs w:val="18"/>
              </w:rPr>
            </w:pPr>
            <w:r w:rsidRPr="00B36703">
              <w:rPr>
                <w:rFonts w:hAnsi="ＭＳ ゴシック" w:hint="eastAsia"/>
                <w:sz w:val="18"/>
                <w:szCs w:val="18"/>
              </w:rPr>
              <w:t>身体障害者福祉法第１５条第４項の規定により交付を受けた身体障害者手帳（以下「身体障害者手帳」という。）の障害の程度が１級又は２級若しくはこれに準ずる視覚障害の状態で、日常生活におけるコミュニケーションや移動等に支障があると認められる視覚障害を有する者</w:t>
            </w:r>
          </w:p>
          <w:p w:rsidR="00911811" w:rsidRPr="00B36703" w:rsidRDefault="00911811" w:rsidP="00511544">
            <w:pPr>
              <w:ind w:leftChars="200" w:left="420"/>
              <w:rPr>
                <w:rFonts w:hAnsi="ＭＳ ゴシック"/>
                <w:sz w:val="18"/>
                <w:szCs w:val="18"/>
              </w:rPr>
            </w:pPr>
            <w:r w:rsidRPr="00B36703">
              <w:rPr>
                <w:rFonts w:hAnsi="ＭＳ ゴシック" w:hint="eastAsia"/>
                <w:sz w:val="18"/>
                <w:szCs w:val="18"/>
              </w:rPr>
              <w:t>ロ　聴覚障害者</w:t>
            </w:r>
          </w:p>
          <w:p w:rsidR="00911811" w:rsidRPr="00B36703" w:rsidRDefault="00911811" w:rsidP="00511544">
            <w:pPr>
              <w:ind w:leftChars="300" w:left="630" w:firstLineChars="100" w:firstLine="180"/>
              <w:rPr>
                <w:rFonts w:hAnsi="ＭＳ ゴシック"/>
                <w:sz w:val="18"/>
                <w:szCs w:val="18"/>
              </w:rPr>
            </w:pPr>
            <w:r w:rsidRPr="00B36703">
              <w:rPr>
                <w:rFonts w:hAnsi="ＭＳ ゴシック" w:hint="eastAsia"/>
                <w:sz w:val="18"/>
                <w:szCs w:val="18"/>
              </w:rPr>
              <w:t>身体障害者手帳の障害の程度が２級又はこれに準ずる聴覚障害の状態にあり、日常生活におけるコミュニケーションに支障があると認められる聴覚障害を有する者</w:t>
            </w:r>
          </w:p>
          <w:p w:rsidR="00911811" w:rsidRPr="00B36703" w:rsidRDefault="00911811" w:rsidP="00511544">
            <w:pPr>
              <w:ind w:leftChars="200" w:left="420"/>
              <w:rPr>
                <w:rFonts w:hAnsi="ＭＳ ゴシック"/>
                <w:sz w:val="18"/>
                <w:szCs w:val="18"/>
              </w:rPr>
            </w:pPr>
            <w:r w:rsidRPr="00B36703">
              <w:rPr>
                <w:rFonts w:hAnsi="ＭＳ ゴシック" w:hint="eastAsia"/>
                <w:sz w:val="18"/>
                <w:szCs w:val="18"/>
              </w:rPr>
              <w:t>ハ　言語機能障害者</w:t>
            </w:r>
          </w:p>
          <w:p w:rsidR="00911811" w:rsidRPr="00B36703" w:rsidRDefault="00911811" w:rsidP="00511544">
            <w:pPr>
              <w:ind w:leftChars="300" w:left="630" w:firstLineChars="100" w:firstLine="180"/>
              <w:rPr>
                <w:rFonts w:hAnsi="ＭＳ ゴシック"/>
                <w:sz w:val="18"/>
                <w:szCs w:val="18"/>
              </w:rPr>
            </w:pPr>
            <w:r w:rsidRPr="00B36703">
              <w:rPr>
                <w:rFonts w:hAnsi="ＭＳ ゴシック" w:hint="eastAsia"/>
                <w:sz w:val="18"/>
                <w:szCs w:val="18"/>
              </w:rPr>
              <w:t>身体障害者手帳の障害の程度が３級又はこれに準ずる言語機能障害等の状態にあり、日常生活におけるコミュニケーションに支障があると認められる言語機能障害を有する者</w:t>
            </w:r>
          </w:p>
          <w:p w:rsidR="00911811" w:rsidRPr="00B36703" w:rsidRDefault="00911811" w:rsidP="007328DF">
            <w:pPr>
              <w:spacing w:beforeLines="50" w:before="171"/>
              <w:ind w:leftChars="200" w:left="420"/>
              <w:rPr>
                <w:rFonts w:hAnsi="ＭＳ ゴシック"/>
                <w:sz w:val="18"/>
                <w:szCs w:val="18"/>
              </w:rPr>
            </w:pPr>
            <w:r w:rsidRPr="00B36703">
              <w:rPr>
                <w:rFonts w:hAnsi="ＭＳ ゴシック" w:hint="eastAsia"/>
                <w:sz w:val="18"/>
                <w:szCs w:val="18"/>
              </w:rPr>
              <w:t>ニ　知的障害者</w:t>
            </w:r>
          </w:p>
          <w:p w:rsidR="00911811" w:rsidRPr="00B36703" w:rsidRDefault="00911811" w:rsidP="00417775">
            <w:pPr>
              <w:spacing w:before="120"/>
              <w:ind w:leftChars="300" w:left="630" w:firstLineChars="100" w:firstLine="180"/>
              <w:rPr>
                <w:rFonts w:hAnsi="ＭＳ ゴシック"/>
                <w:sz w:val="18"/>
                <w:szCs w:val="18"/>
              </w:rPr>
            </w:pPr>
            <w:r w:rsidRPr="00B36703">
              <w:rPr>
                <w:rFonts w:hAnsi="ＭＳ ゴシック" w:hint="eastAsia"/>
                <w:sz w:val="18"/>
                <w:szCs w:val="18"/>
              </w:rPr>
              <w:t>療育手帳の障害の程度がＡ（重度）の障害を有する者又は知的障害者福祉法第１２条の規定に基づき、各都道府県・指定都市が設置する知的障害者更生相談所において、障害の程度が、重度の障害を有する者</w:t>
            </w:r>
          </w:p>
          <w:p w:rsidR="00911811" w:rsidRPr="00B36703" w:rsidRDefault="00911811" w:rsidP="00417775">
            <w:pPr>
              <w:spacing w:before="120"/>
              <w:rPr>
                <w:rFonts w:hAnsi="ＭＳ ゴシック"/>
                <w:sz w:val="18"/>
                <w:szCs w:val="18"/>
              </w:rPr>
            </w:pPr>
            <w:r w:rsidRPr="00B36703">
              <w:rPr>
                <w:rFonts w:hAnsi="ＭＳ ゴシック" w:hint="eastAsia"/>
                <w:sz w:val="18"/>
                <w:szCs w:val="18"/>
              </w:rPr>
              <w:t xml:space="preserve">　　ホ　精神障害者</w:t>
            </w:r>
          </w:p>
          <w:p w:rsidR="00911811" w:rsidRPr="00B36703" w:rsidRDefault="00911811" w:rsidP="008E7DCF">
            <w:pPr>
              <w:spacing w:before="120"/>
              <w:ind w:left="360" w:hangingChars="200" w:hanging="360"/>
              <w:rPr>
                <w:rFonts w:hAnsi="ＭＳ ゴシック"/>
                <w:sz w:val="18"/>
                <w:szCs w:val="18"/>
              </w:rPr>
            </w:pPr>
            <w:r w:rsidRPr="00B36703">
              <w:rPr>
                <w:rFonts w:hAnsi="ＭＳ ゴシック" w:hint="eastAsia"/>
                <w:sz w:val="18"/>
                <w:szCs w:val="18"/>
              </w:rPr>
              <w:t xml:space="preserve">　　精神保健及び精神障害者福祉に関する法律第45条第２項の規定により交付を受けた精神障害者保健福祉手帳の障害等級が1級又は２級に該当する者であって、65歳に達する日の前日までに同手帳の交付を受けた者</w:t>
            </w:r>
          </w:p>
          <w:p w:rsidR="00911811" w:rsidRPr="00B36703" w:rsidRDefault="00911811" w:rsidP="00417775">
            <w:pPr>
              <w:spacing w:before="120"/>
              <w:ind w:leftChars="100" w:left="390" w:hangingChars="100" w:hanging="180"/>
              <w:rPr>
                <w:rFonts w:hAnsi="ＭＳ ゴシック"/>
                <w:sz w:val="18"/>
                <w:szCs w:val="18"/>
              </w:rPr>
            </w:pPr>
            <w:r w:rsidRPr="00B36703">
              <w:rPr>
                <w:rFonts w:hAnsi="ＭＳ ゴシック" w:hint="eastAsia"/>
                <w:sz w:val="18"/>
                <w:szCs w:val="18"/>
              </w:rPr>
              <w:t>②「視覚障害者等である入所者の占める割合が100分の30以上」又は「入所者のうち、視覚障害者等である入所者の占める割合が100分の50以上」という障害者生活支援員に係る加算の算定要件は、視覚障害者、聴覚障害者、言語機能障害者、知的障害者及び精神障害者の合計数が入所者に占める割合が100分の30以上又は100分の50以上であれば満たされるものであること。この場合の障害者生活支援員の配置については、それぞれの障害に対応できる専門性を有する者が配置されていることが望ましいが、例えば、視覚障害に対応できる常勤専従の障害者生活支援員に加えて、聴覚障害、言語機能障害、知的障害及び精神障害に対応できる非常勤職員の配置又は他の職種が兼務することにより、適切な生活の支援を行うことができれば、当該加算の要件を満たすものとする。</w:t>
            </w:r>
          </w:p>
          <w:p w:rsidR="00911811" w:rsidRPr="00B36703" w:rsidRDefault="00911811" w:rsidP="00417775">
            <w:pPr>
              <w:spacing w:before="120"/>
              <w:ind w:leftChars="100" w:left="390" w:hangingChars="100" w:hanging="180"/>
              <w:rPr>
                <w:rFonts w:hAnsi="ＭＳ ゴシック"/>
                <w:sz w:val="18"/>
                <w:szCs w:val="18"/>
              </w:rPr>
            </w:pPr>
            <w:r w:rsidRPr="00B36703">
              <w:rPr>
                <w:rFonts w:hAnsi="ＭＳ ゴシック" w:hint="eastAsia"/>
                <w:sz w:val="18"/>
                <w:szCs w:val="18"/>
              </w:rPr>
              <w:t>③知的障害を有する者に対する障害者生活支援員の要件としては、知的障害者福祉法に規定する知的障害者福祉士の資格を有する者のほか、同法第１９条第１項に規定する知的障害者援護施設における指導員、看護師等で入所者の処遇実務経験５年以上の者とする。</w:t>
            </w:r>
          </w:p>
          <w:p w:rsidR="00911811" w:rsidRPr="00B36703" w:rsidRDefault="00911811" w:rsidP="008A6425">
            <w:pPr>
              <w:spacing w:beforeLines="50" w:before="171"/>
              <w:rPr>
                <w:rFonts w:hAnsi="ＭＳ ゴシック"/>
                <w:sz w:val="18"/>
                <w:szCs w:val="18"/>
              </w:rPr>
            </w:pPr>
            <w:r w:rsidRPr="00B36703">
              <w:rPr>
                <w:rFonts w:hAnsi="ＭＳ ゴシック" w:hint="eastAsia"/>
                <w:sz w:val="18"/>
                <w:szCs w:val="18"/>
              </w:rPr>
              <w:t xml:space="preserve">　(注２)厚生労働大臣が定める者等</w:t>
            </w:r>
          </w:p>
          <w:p w:rsidR="00911811" w:rsidRPr="00B36703" w:rsidRDefault="00911811" w:rsidP="00417775">
            <w:pPr>
              <w:spacing w:before="120"/>
              <w:ind w:leftChars="200" w:left="420"/>
              <w:rPr>
                <w:rFonts w:hAnsi="ＭＳ ゴシック"/>
                <w:sz w:val="18"/>
                <w:szCs w:val="18"/>
              </w:rPr>
            </w:pPr>
            <w:r w:rsidRPr="00B36703">
              <w:rPr>
                <w:rFonts w:hAnsi="ＭＳ ゴシック" w:hint="eastAsia"/>
                <w:sz w:val="18"/>
                <w:szCs w:val="18"/>
              </w:rPr>
              <w:t>次に掲げる障害の区分に応じ、それぞれ次に掲げる者</w:t>
            </w:r>
          </w:p>
          <w:p w:rsidR="00911811" w:rsidRPr="00B36703" w:rsidRDefault="00911811" w:rsidP="00417775">
            <w:pPr>
              <w:spacing w:before="120"/>
              <w:ind w:leftChars="200" w:left="420"/>
              <w:rPr>
                <w:rFonts w:hAnsi="ＭＳ ゴシック"/>
                <w:sz w:val="18"/>
                <w:szCs w:val="18"/>
              </w:rPr>
            </w:pPr>
            <w:r w:rsidRPr="00B36703">
              <w:rPr>
                <w:rFonts w:hAnsi="ＭＳ ゴシック" w:hint="eastAsia"/>
                <w:sz w:val="18"/>
                <w:szCs w:val="18"/>
              </w:rPr>
              <w:t>イ　視覚障害</w:t>
            </w:r>
          </w:p>
          <w:p w:rsidR="00911811" w:rsidRPr="00B36703" w:rsidRDefault="00911811" w:rsidP="00417775">
            <w:pPr>
              <w:spacing w:before="120"/>
              <w:ind w:leftChars="300" w:left="630"/>
              <w:rPr>
                <w:rFonts w:hAnsi="ＭＳ ゴシック"/>
                <w:sz w:val="18"/>
                <w:szCs w:val="18"/>
              </w:rPr>
            </w:pPr>
            <w:r w:rsidRPr="00B36703">
              <w:rPr>
                <w:rFonts w:hAnsi="ＭＳ ゴシック" w:hint="eastAsia"/>
                <w:sz w:val="18"/>
                <w:szCs w:val="18"/>
              </w:rPr>
              <w:t>点字の指導、点訳、歩行支援等を行うことができる者</w:t>
            </w:r>
          </w:p>
          <w:p w:rsidR="00911811" w:rsidRPr="00B36703" w:rsidRDefault="00911811" w:rsidP="00417775">
            <w:pPr>
              <w:spacing w:before="120"/>
              <w:ind w:leftChars="200" w:left="420"/>
              <w:rPr>
                <w:rFonts w:hAnsi="ＭＳ ゴシック"/>
                <w:sz w:val="18"/>
                <w:szCs w:val="18"/>
              </w:rPr>
            </w:pPr>
            <w:r w:rsidRPr="00B36703">
              <w:rPr>
                <w:rFonts w:hAnsi="ＭＳ ゴシック" w:hint="eastAsia"/>
                <w:sz w:val="18"/>
                <w:szCs w:val="18"/>
              </w:rPr>
              <w:t>ロ　聴覚障害又は言語機能障害</w:t>
            </w:r>
          </w:p>
          <w:p w:rsidR="00911811" w:rsidRPr="00B36703" w:rsidRDefault="00911811" w:rsidP="00417775">
            <w:pPr>
              <w:spacing w:before="120"/>
              <w:ind w:leftChars="300" w:left="630"/>
              <w:rPr>
                <w:rFonts w:hAnsi="ＭＳ ゴシック"/>
                <w:sz w:val="18"/>
                <w:szCs w:val="18"/>
              </w:rPr>
            </w:pPr>
            <w:r w:rsidRPr="00B36703">
              <w:rPr>
                <w:rFonts w:hAnsi="ＭＳ ゴシック" w:hint="eastAsia"/>
                <w:sz w:val="18"/>
                <w:szCs w:val="18"/>
              </w:rPr>
              <w:t>手話通訳等を行うことができる者</w:t>
            </w:r>
          </w:p>
          <w:p w:rsidR="00911811" w:rsidRPr="00B36703" w:rsidRDefault="00911811" w:rsidP="00417775">
            <w:pPr>
              <w:spacing w:before="120"/>
              <w:ind w:leftChars="200" w:left="420"/>
              <w:rPr>
                <w:rFonts w:hAnsi="ＭＳ ゴシック"/>
                <w:sz w:val="18"/>
                <w:szCs w:val="18"/>
              </w:rPr>
            </w:pPr>
            <w:r w:rsidRPr="00B36703">
              <w:rPr>
                <w:rFonts w:hAnsi="ＭＳ ゴシック" w:hint="eastAsia"/>
                <w:sz w:val="18"/>
                <w:szCs w:val="18"/>
              </w:rPr>
              <w:t>ハ　知的障害</w:t>
            </w:r>
          </w:p>
          <w:p w:rsidR="00911811" w:rsidRPr="00B36703" w:rsidRDefault="00911811" w:rsidP="00417775">
            <w:pPr>
              <w:spacing w:before="120"/>
              <w:ind w:leftChars="300" w:left="630"/>
              <w:rPr>
                <w:rFonts w:hAnsi="ＭＳ ゴシック"/>
                <w:sz w:val="18"/>
                <w:szCs w:val="18"/>
              </w:rPr>
            </w:pPr>
            <w:r w:rsidRPr="00B36703">
              <w:rPr>
                <w:rFonts w:hAnsi="ＭＳ ゴシック" w:hint="eastAsia"/>
                <w:sz w:val="18"/>
                <w:szCs w:val="18"/>
              </w:rPr>
              <w:t>知的障害者福祉法（昭和３５年法律第３７号）第１４条各号に掲げる業務のいずれかを行う者又はこれらに準ずる者</w:t>
            </w:r>
          </w:p>
          <w:p w:rsidR="00911811" w:rsidRPr="00B36703" w:rsidRDefault="00911811" w:rsidP="00417775">
            <w:pPr>
              <w:spacing w:before="120"/>
              <w:ind w:leftChars="200" w:left="420"/>
              <w:rPr>
                <w:rFonts w:hAnsi="ＭＳ ゴシック"/>
                <w:sz w:val="18"/>
                <w:szCs w:val="18"/>
              </w:rPr>
            </w:pPr>
            <w:r w:rsidRPr="00B36703">
              <w:rPr>
                <w:rFonts w:hAnsi="ＭＳ ゴシック" w:hint="eastAsia"/>
                <w:sz w:val="18"/>
                <w:szCs w:val="18"/>
              </w:rPr>
              <w:t>ニ　精神障害</w:t>
            </w:r>
          </w:p>
          <w:p w:rsidR="00911811" w:rsidRPr="00B36703" w:rsidRDefault="00911811" w:rsidP="00417775">
            <w:pPr>
              <w:spacing w:before="120"/>
              <w:ind w:leftChars="300" w:left="630"/>
              <w:rPr>
                <w:rFonts w:hAnsi="ＭＳ ゴシック"/>
                <w:sz w:val="18"/>
                <w:szCs w:val="18"/>
              </w:rPr>
            </w:pPr>
            <w:r w:rsidRPr="00B36703">
              <w:rPr>
                <w:rFonts w:hAnsi="ＭＳ ゴシック" w:hint="eastAsia"/>
                <w:sz w:val="18"/>
                <w:szCs w:val="18"/>
              </w:rPr>
              <w:t>精神障害精神保健福祉士又は精神保健及び精神障害者福祉に関する法律施行令（昭和25年政令第155号）第12条各号に掲げる者</w:t>
            </w:r>
          </w:p>
        </w:tc>
        <w:tc>
          <w:tcPr>
            <w:tcW w:w="568" w:type="dxa"/>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8" w:type="dxa"/>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5" w:type="dxa"/>
            <w:shd w:val="clear" w:color="auto" w:fill="auto"/>
          </w:tcPr>
          <w:p w:rsidR="00911811" w:rsidRDefault="00911811" w:rsidP="007B30AD">
            <w:pPr>
              <w:jc w:val="left"/>
              <w:rPr>
                <w:spacing w:val="-6"/>
                <w:sz w:val="16"/>
              </w:rPr>
            </w:pPr>
            <w:r>
              <w:rPr>
                <w:rFonts w:hint="eastAsia"/>
                <w:spacing w:val="-6"/>
                <w:sz w:val="16"/>
              </w:rPr>
              <w:t>告示128号別表の7注14</w:t>
            </w:r>
          </w:p>
          <w:p w:rsidR="00911811" w:rsidRPr="007B30AD" w:rsidRDefault="00911811" w:rsidP="007B30AD">
            <w:pPr>
              <w:jc w:val="left"/>
              <w:rPr>
                <w:spacing w:val="-6"/>
                <w:sz w:val="14"/>
                <w:szCs w:val="24"/>
              </w:rPr>
            </w:pPr>
            <w:r>
              <w:rPr>
                <w:rFonts w:hint="eastAsia"/>
                <w:spacing w:val="-6"/>
                <w:sz w:val="16"/>
                <w:szCs w:val="18"/>
              </w:rPr>
              <w:t>老計第0331005号・老振第0331005号・老老第0331018号2-8-(14)</w:t>
            </w:r>
          </w:p>
        </w:tc>
      </w:tr>
      <w:tr w:rsidR="00911811" w:rsidRPr="00CF517F" w:rsidTr="00417775">
        <w:trPr>
          <w:trHeight w:val="9548"/>
        </w:trPr>
        <w:tc>
          <w:tcPr>
            <w:tcW w:w="2375" w:type="dxa"/>
            <w:shd w:val="clear" w:color="auto" w:fill="auto"/>
          </w:tcPr>
          <w:p w:rsidR="00911811" w:rsidRDefault="00911811" w:rsidP="008E7DCF">
            <w:pPr>
              <w:spacing w:beforeLines="50" w:before="171"/>
              <w:ind w:leftChars="100" w:left="570" w:hangingChars="200" w:hanging="360"/>
              <w:rPr>
                <w:rFonts w:ascii="ＭＳ 明朝" w:eastAsia="ＭＳ 明朝" w:hAnsi="ＭＳ 明朝"/>
                <w:sz w:val="18"/>
                <w:szCs w:val="18"/>
              </w:rPr>
            </w:pPr>
            <w:r w:rsidRPr="009B08AB">
              <w:rPr>
                <w:rFonts w:ascii="ＭＳ 明朝" w:eastAsia="ＭＳ 明朝" w:hAnsi="ＭＳ 明朝" w:hint="eastAsia"/>
                <w:sz w:val="18"/>
                <w:szCs w:val="18"/>
              </w:rPr>
              <w:t>(15)入院・外泊の取扱い</w:t>
            </w:r>
          </w:p>
        </w:tc>
        <w:tc>
          <w:tcPr>
            <w:tcW w:w="6235" w:type="dxa"/>
            <w:shd w:val="clear" w:color="auto" w:fill="auto"/>
          </w:tcPr>
          <w:p w:rsidR="00911811" w:rsidRPr="00B36703" w:rsidRDefault="00911811" w:rsidP="00ED68E1">
            <w:pPr>
              <w:spacing w:beforeLines="50" w:before="171"/>
              <w:ind w:firstLineChars="100" w:firstLine="180"/>
              <w:rPr>
                <w:rFonts w:hAnsi="ＭＳ ゴシック"/>
                <w:sz w:val="18"/>
                <w:szCs w:val="18"/>
              </w:rPr>
            </w:pPr>
            <w:r w:rsidRPr="00B36703">
              <w:rPr>
                <w:rFonts w:hAnsi="ＭＳ ゴシック" w:hint="eastAsia"/>
                <w:sz w:val="18"/>
                <w:szCs w:val="18"/>
              </w:rPr>
              <w:t>入所者が病院又は診療所への入院を要した場合及び入所者に対して居宅における外泊を認めた場合は、１月に６日を限度として所定単位数に代えて１日につき246単位を算定しているか。ただし、入院又は外泊の初日及び最終日は、算定できない。</w:t>
            </w:r>
          </w:p>
          <w:p w:rsidR="00911811" w:rsidRPr="00B36703" w:rsidRDefault="00911811" w:rsidP="00920A59">
            <w:pPr>
              <w:spacing w:beforeLines="50" w:before="171"/>
              <w:ind w:leftChars="100" w:left="210" w:firstLineChars="100" w:firstLine="180"/>
              <w:rPr>
                <w:rFonts w:hAnsi="ＭＳ ゴシック"/>
                <w:sz w:val="18"/>
                <w:szCs w:val="18"/>
              </w:rPr>
            </w:pPr>
            <w:r w:rsidRPr="00B36703">
              <w:rPr>
                <w:rFonts w:hAnsi="ＭＳ ゴシック" w:hint="eastAsia"/>
                <w:sz w:val="18"/>
                <w:szCs w:val="18"/>
              </w:rPr>
              <w:t>注14により入院又は外泊時の費用算定について、入院時又は外泊の期間は初日及び最終日は含まないので、連続して７泊の入院又は外泊を伴う場合は、６日と計算されること。</w:t>
            </w:r>
          </w:p>
          <w:p w:rsidR="00911811" w:rsidRPr="00B36703" w:rsidRDefault="00911811" w:rsidP="00ED68E1">
            <w:pPr>
              <w:ind w:leftChars="200" w:left="420"/>
              <w:rPr>
                <w:rFonts w:hAnsi="ＭＳ ゴシック"/>
                <w:sz w:val="18"/>
                <w:szCs w:val="18"/>
              </w:rPr>
            </w:pPr>
            <w:r w:rsidRPr="00B36703">
              <w:rPr>
                <w:rFonts w:hAnsi="ＭＳ ゴシック" w:hint="eastAsia"/>
                <w:sz w:val="18"/>
                <w:szCs w:val="18"/>
              </w:rPr>
              <w:t>（例）入院又は外泊期間：３月１日～３月８日（８日間）</w:t>
            </w:r>
          </w:p>
          <w:p w:rsidR="00911811" w:rsidRPr="00B36703" w:rsidRDefault="00911811" w:rsidP="00571936">
            <w:pPr>
              <w:ind w:leftChars="300" w:left="630"/>
              <w:rPr>
                <w:rFonts w:hAnsi="ＭＳ ゴシック"/>
                <w:sz w:val="18"/>
                <w:szCs w:val="18"/>
              </w:rPr>
            </w:pPr>
            <w:r w:rsidRPr="00B36703">
              <w:rPr>
                <w:rFonts w:hAnsi="ＭＳ ゴシック" w:hint="eastAsia"/>
                <w:sz w:val="18"/>
                <w:szCs w:val="18"/>
              </w:rPr>
              <w:t>３月１日　入院又は外泊の開始…所定単位数を算定</w:t>
            </w:r>
          </w:p>
          <w:p w:rsidR="00911811" w:rsidRPr="00B36703" w:rsidRDefault="00911811" w:rsidP="00571936">
            <w:pPr>
              <w:ind w:leftChars="300" w:left="630"/>
              <w:rPr>
                <w:rFonts w:hAnsi="ＭＳ ゴシック"/>
                <w:sz w:val="18"/>
                <w:szCs w:val="18"/>
              </w:rPr>
            </w:pPr>
            <w:r w:rsidRPr="00B36703">
              <w:rPr>
                <w:rFonts w:hAnsi="ＭＳ ゴシック" w:hint="eastAsia"/>
                <w:sz w:val="18"/>
                <w:szCs w:val="18"/>
              </w:rPr>
              <w:t>３月２日～３月７日（６日間）…１日につき２４６単位を算定可</w:t>
            </w:r>
          </w:p>
          <w:p w:rsidR="00911811" w:rsidRPr="00B36703" w:rsidRDefault="00911811" w:rsidP="00571936">
            <w:pPr>
              <w:ind w:leftChars="300" w:left="630"/>
              <w:rPr>
                <w:rFonts w:hAnsi="ＭＳ ゴシック"/>
                <w:sz w:val="18"/>
                <w:szCs w:val="18"/>
              </w:rPr>
            </w:pPr>
            <w:r w:rsidRPr="00B36703">
              <w:rPr>
                <w:rFonts w:hAnsi="ＭＳ ゴシック" w:hint="eastAsia"/>
                <w:sz w:val="18"/>
                <w:szCs w:val="18"/>
              </w:rPr>
              <w:t>３月８日　入院又は外泊の終了…所定単位数を算定</w:t>
            </w:r>
          </w:p>
          <w:p w:rsidR="00911811" w:rsidRPr="00B36703" w:rsidRDefault="00911811" w:rsidP="00920A59">
            <w:pPr>
              <w:spacing w:beforeLines="50" w:before="171"/>
              <w:ind w:leftChars="100" w:left="210" w:firstLineChars="100" w:firstLine="180"/>
              <w:rPr>
                <w:rFonts w:hAnsi="ＭＳ ゴシック"/>
                <w:sz w:val="18"/>
                <w:szCs w:val="18"/>
              </w:rPr>
            </w:pPr>
            <w:r w:rsidRPr="00B36703">
              <w:rPr>
                <w:rFonts w:hAnsi="ＭＳ ゴシック" w:hint="eastAsia"/>
                <w:sz w:val="18"/>
                <w:szCs w:val="18"/>
              </w:rPr>
              <w:t>入所者の入院又は外泊の期間中にそのまま退所した場合は、退所した日の外泊時の費用は算定できる。また、入所者の外泊の期間中にそのまま併設医療機関に入院した場合には、入院日以降については外泊時の費用は算定できない。</w:t>
            </w:r>
          </w:p>
          <w:p w:rsidR="00911811" w:rsidRPr="00B36703" w:rsidRDefault="00911811" w:rsidP="008E7DCF">
            <w:pPr>
              <w:spacing w:beforeLines="50" w:before="171"/>
              <w:ind w:leftChars="100" w:left="210" w:firstLineChars="100" w:firstLine="180"/>
              <w:rPr>
                <w:rFonts w:hAnsi="ＭＳ ゴシック"/>
                <w:sz w:val="18"/>
                <w:szCs w:val="18"/>
              </w:rPr>
            </w:pPr>
            <w:r w:rsidRPr="00B36703">
              <w:rPr>
                <w:rFonts w:hAnsi="ＭＳ ゴシック" w:hint="eastAsia"/>
                <w:sz w:val="18"/>
                <w:szCs w:val="18"/>
              </w:rPr>
              <w:t>入所者の入院又は外泊の期間中で、かつ、入院又は外泊時の費用の算定期間中にあっては、当該入所者が使用していたベッドを他のサービスに利用することなく空けておくことが原則であるが、当該入所者の同意があれば、そのベッドを短期入所生活介護に活用することは可能であること。</w:t>
            </w:r>
            <w:r w:rsidRPr="00B36703">
              <w:rPr>
                <w:rFonts w:hAnsi="ＭＳ ゴシック"/>
                <w:sz w:val="18"/>
                <w:szCs w:val="18"/>
              </w:rPr>
              <w:t xml:space="preserve"> </w:t>
            </w:r>
            <w:r w:rsidRPr="00B36703">
              <w:rPr>
                <w:rFonts w:hAnsi="ＭＳ ゴシック" w:hint="eastAsia"/>
                <w:sz w:val="18"/>
                <w:szCs w:val="18"/>
              </w:rPr>
              <w:t>ただし、この場合に入院又は外泊時の費用は算定できないこと。</w:t>
            </w:r>
          </w:p>
          <w:p w:rsidR="00911811" w:rsidRPr="00B36703" w:rsidRDefault="00911811" w:rsidP="00920A59">
            <w:pPr>
              <w:spacing w:beforeLines="50" w:before="171"/>
              <w:ind w:leftChars="100" w:left="210" w:firstLineChars="100" w:firstLine="180"/>
              <w:rPr>
                <w:rFonts w:hAnsi="ＭＳ ゴシック"/>
                <w:sz w:val="18"/>
                <w:szCs w:val="18"/>
              </w:rPr>
            </w:pPr>
            <w:r w:rsidRPr="00B36703">
              <w:rPr>
                <w:rFonts w:hAnsi="ＭＳ ゴシック" w:hint="eastAsia"/>
                <w:sz w:val="18"/>
                <w:szCs w:val="18"/>
              </w:rPr>
              <w:t>入院又は外泊時の取扱い</w:t>
            </w:r>
          </w:p>
          <w:p w:rsidR="00911811" w:rsidRPr="00B36703" w:rsidRDefault="00911811" w:rsidP="00F770C9">
            <w:pPr>
              <w:ind w:leftChars="300" w:left="810" w:hangingChars="100" w:hanging="180"/>
              <w:rPr>
                <w:rFonts w:hAnsi="ＭＳ ゴシック"/>
                <w:sz w:val="18"/>
                <w:szCs w:val="18"/>
              </w:rPr>
            </w:pPr>
            <w:r w:rsidRPr="00B36703">
              <w:rPr>
                <w:rFonts w:hAnsi="ＭＳ ゴシック" w:hint="eastAsia"/>
                <w:sz w:val="18"/>
                <w:szCs w:val="18"/>
              </w:rPr>
              <w:t>イ　入院又は外泊時の費用の算定にあたって、１回の入院又は外泊で月をまたがる場合は、最大で１３泊（１２日分）まで入院又は外泊時の費用の算定が可能であること。</w:t>
            </w:r>
          </w:p>
          <w:p w:rsidR="00911811" w:rsidRPr="00B36703" w:rsidRDefault="00911811" w:rsidP="00571936">
            <w:pPr>
              <w:ind w:leftChars="300" w:left="630"/>
              <w:rPr>
                <w:rFonts w:hAnsi="ＭＳ ゴシック"/>
                <w:sz w:val="18"/>
                <w:szCs w:val="18"/>
              </w:rPr>
            </w:pPr>
            <w:r w:rsidRPr="00B36703">
              <w:rPr>
                <w:rFonts w:hAnsi="ＭＳ ゴシック" w:hint="eastAsia"/>
                <w:sz w:val="18"/>
                <w:szCs w:val="18"/>
              </w:rPr>
              <w:t>（例）月をまたがる入院の場合</w:t>
            </w:r>
          </w:p>
          <w:p w:rsidR="00911811" w:rsidRPr="00B36703" w:rsidRDefault="00911811" w:rsidP="00571936">
            <w:pPr>
              <w:ind w:leftChars="300" w:left="630"/>
              <w:rPr>
                <w:rFonts w:hAnsi="ＭＳ ゴシック"/>
                <w:sz w:val="18"/>
                <w:szCs w:val="18"/>
              </w:rPr>
            </w:pPr>
            <w:r w:rsidRPr="00B36703">
              <w:rPr>
                <w:rFonts w:hAnsi="ＭＳ ゴシック" w:hint="eastAsia"/>
                <w:sz w:val="18"/>
                <w:szCs w:val="18"/>
              </w:rPr>
              <w:t>入院又は外泊期間：１月２５日～３月　８日</w:t>
            </w:r>
          </w:p>
          <w:p w:rsidR="00911811" w:rsidRPr="00B36703" w:rsidRDefault="00911811" w:rsidP="00571936">
            <w:pPr>
              <w:ind w:leftChars="300" w:left="630"/>
              <w:rPr>
                <w:rFonts w:hAnsi="ＭＳ ゴシック"/>
                <w:sz w:val="18"/>
                <w:szCs w:val="18"/>
              </w:rPr>
            </w:pPr>
            <w:r w:rsidRPr="00B36703">
              <w:rPr>
                <w:rFonts w:hAnsi="ＭＳ ゴシック" w:hint="eastAsia"/>
                <w:sz w:val="18"/>
                <w:szCs w:val="18"/>
              </w:rPr>
              <w:t>１月２５日　入院…所定単位数算定</w:t>
            </w:r>
          </w:p>
          <w:p w:rsidR="00911811" w:rsidRPr="00B36703" w:rsidRDefault="00911811" w:rsidP="00571936">
            <w:pPr>
              <w:ind w:leftChars="300" w:left="630"/>
              <w:rPr>
                <w:rFonts w:hAnsi="ＭＳ ゴシック"/>
                <w:sz w:val="18"/>
                <w:szCs w:val="18"/>
              </w:rPr>
            </w:pPr>
            <w:r w:rsidRPr="00B36703">
              <w:rPr>
                <w:rFonts w:hAnsi="ＭＳ ゴシック" w:hint="eastAsia"/>
                <w:sz w:val="18"/>
                <w:szCs w:val="18"/>
              </w:rPr>
              <w:t>１月２６日～１月３１日（６日間）…１日につき２４６単位算定可</w:t>
            </w:r>
          </w:p>
          <w:p w:rsidR="00911811" w:rsidRPr="00B36703" w:rsidRDefault="00911811" w:rsidP="00571936">
            <w:pPr>
              <w:ind w:leftChars="300" w:left="630"/>
              <w:rPr>
                <w:rFonts w:hAnsi="ＭＳ ゴシック"/>
                <w:sz w:val="18"/>
                <w:szCs w:val="18"/>
              </w:rPr>
            </w:pPr>
            <w:r w:rsidRPr="00B36703">
              <w:rPr>
                <w:rFonts w:hAnsi="ＭＳ ゴシック" w:hint="eastAsia"/>
                <w:sz w:val="18"/>
                <w:szCs w:val="18"/>
              </w:rPr>
              <w:t>２月　１日～２月　６日（６日間）…１日につき２４６単位算定可</w:t>
            </w:r>
          </w:p>
          <w:p w:rsidR="00911811" w:rsidRPr="00B36703" w:rsidRDefault="00911811" w:rsidP="00571936">
            <w:pPr>
              <w:ind w:leftChars="300" w:left="630"/>
              <w:rPr>
                <w:rFonts w:hAnsi="ＭＳ ゴシック"/>
                <w:sz w:val="18"/>
                <w:szCs w:val="18"/>
              </w:rPr>
            </w:pPr>
            <w:r w:rsidRPr="00B36703">
              <w:rPr>
                <w:rFonts w:hAnsi="ＭＳ ゴシック" w:hint="eastAsia"/>
                <w:sz w:val="18"/>
                <w:szCs w:val="18"/>
              </w:rPr>
              <w:t>２月　７日～３月　７日…費用算定不可</w:t>
            </w:r>
          </w:p>
          <w:p w:rsidR="00911811" w:rsidRPr="00B36703" w:rsidRDefault="00911811" w:rsidP="00571936">
            <w:pPr>
              <w:ind w:leftChars="300" w:left="630"/>
              <w:rPr>
                <w:rFonts w:hAnsi="ＭＳ ゴシック"/>
                <w:sz w:val="18"/>
                <w:szCs w:val="18"/>
              </w:rPr>
            </w:pPr>
            <w:r w:rsidRPr="00B36703">
              <w:rPr>
                <w:rFonts w:hAnsi="ＭＳ ゴシック" w:hint="eastAsia"/>
                <w:sz w:val="18"/>
                <w:szCs w:val="18"/>
              </w:rPr>
              <w:t>３月　８日　退院…所定単位数を算定</w:t>
            </w:r>
          </w:p>
          <w:p w:rsidR="00911811" w:rsidRPr="00B36703" w:rsidRDefault="00911811" w:rsidP="00875379">
            <w:pPr>
              <w:ind w:leftChars="300" w:left="810" w:hangingChars="100" w:hanging="180"/>
              <w:rPr>
                <w:rFonts w:hAnsi="ＭＳ ゴシック"/>
                <w:sz w:val="18"/>
                <w:szCs w:val="18"/>
              </w:rPr>
            </w:pPr>
            <w:r w:rsidRPr="00B36703">
              <w:rPr>
                <w:rFonts w:hAnsi="ＭＳ ゴシック" w:hint="eastAsia"/>
                <w:sz w:val="18"/>
                <w:szCs w:val="18"/>
              </w:rPr>
              <w:t>ロ　「外泊」には、入所者の親戚の家における宿泊、子供又はその家族との旅行に行く場合の宿泊等も含むものであること。</w:t>
            </w:r>
          </w:p>
          <w:p w:rsidR="00911811" w:rsidRPr="00B36703" w:rsidRDefault="00911811" w:rsidP="00875379">
            <w:pPr>
              <w:ind w:leftChars="300" w:left="810" w:hangingChars="100" w:hanging="180"/>
              <w:rPr>
                <w:rFonts w:hAnsi="ＭＳ ゴシック"/>
                <w:sz w:val="18"/>
                <w:szCs w:val="18"/>
              </w:rPr>
            </w:pPr>
            <w:r w:rsidRPr="00B36703">
              <w:rPr>
                <w:rFonts w:hAnsi="ＭＳ ゴシック" w:hint="eastAsia"/>
                <w:sz w:val="18"/>
                <w:szCs w:val="18"/>
              </w:rPr>
              <w:t>ハ　外泊の期間中は、当該入所者については、居宅介護サービス費は算定されないものであること。</w:t>
            </w:r>
          </w:p>
          <w:p w:rsidR="00911811" w:rsidRPr="00B36703" w:rsidRDefault="00911811" w:rsidP="00875379">
            <w:pPr>
              <w:ind w:leftChars="300" w:left="810" w:hangingChars="100" w:hanging="180"/>
              <w:rPr>
                <w:rFonts w:hAnsi="ＭＳ ゴシック"/>
                <w:sz w:val="18"/>
                <w:szCs w:val="18"/>
              </w:rPr>
            </w:pPr>
            <w:r w:rsidRPr="00B36703">
              <w:rPr>
                <w:rFonts w:hAnsi="ＭＳ ゴシック" w:hint="eastAsia"/>
                <w:sz w:val="18"/>
                <w:szCs w:val="18"/>
              </w:rPr>
              <w:t>ニ　「入院」の場合、必要に応じて、入退院の手続きや家族等への連絡調整、情報提供などの業務にあたること。</w:t>
            </w:r>
          </w:p>
        </w:tc>
        <w:tc>
          <w:tcPr>
            <w:tcW w:w="568" w:type="dxa"/>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8" w:type="dxa"/>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5" w:type="dxa"/>
            <w:shd w:val="clear" w:color="auto" w:fill="auto"/>
          </w:tcPr>
          <w:p w:rsidR="00911811" w:rsidRDefault="00911811" w:rsidP="005D525B">
            <w:pPr>
              <w:jc w:val="left"/>
              <w:rPr>
                <w:spacing w:val="-6"/>
                <w:sz w:val="16"/>
              </w:rPr>
            </w:pPr>
            <w:r>
              <w:rPr>
                <w:rFonts w:hint="eastAsia"/>
                <w:spacing w:val="-6"/>
                <w:sz w:val="16"/>
              </w:rPr>
              <w:t>告示128号別表の7注15</w:t>
            </w:r>
          </w:p>
          <w:p w:rsidR="00911811" w:rsidRPr="005D525B" w:rsidRDefault="00911811" w:rsidP="005D525B">
            <w:pPr>
              <w:jc w:val="left"/>
              <w:rPr>
                <w:spacing w:val="-6"/>
                <w:sz w:val="16"/>
              </w:rPr>
            </w:pPr>
            <w:r>
              <w:rPr>
                <w:rFonts w:hint="eastAsia"/>
                <w:spacing w:val="-6"/>
                <w:sz w:val="16"/>
                <w:szCs w:val="18"/>
              </w:rPr>
              <w:t>老計第0331005号・老振第0331005号・老老第0331018号2-8-(15)</w:t>
            </w:r>
          </w:p>
        </w:tc>
      </w:tr>
      <w:tr w:rsidR="00911811" w:rsidRPr="00CF517F" w:rsidTr="00417775">
        <w:trPr>
          <w:trHeight w:val="8382"/>
        </w:trPr>
        <w:tc>
          <w:tcPr>
            <w:tcW w:w="2375" w:type="dxa"/>
            <w:shd w:val="clear" w:color="auto" w:fill="auto"/>
          </w:tcPr>
          <w:p w:rsidR="00911811" w:rsidRPr="009B08AB" w:rsidRDefault="00911811" w:rsidP="00D6507A">
            <w:pPr>
              <w:spacing w:beforeLines="50" w:before="171"/>
              <w:ind w:left="360" w:hangingChars="200" w:hanging="360"/>
              <w:rPr>
                <w:rFonts w:ascii="ＭＳ 明朝" w:eastAsia="ＭＳ 明朝" w:hAnsi="ＭＳ 明朝"/>
                <w:sz w:val="18"/>
                <w:szCs w:val="18"/>
              </w:rPr>
            </w:pPr>
            <w:r>
              <w:rPr>
                <w:rFonts w:ascii="ＭＳ 明朝" w:eastAsia="ＭＳ 明朝" w:hAnsi="ＭＳ 明朝" w:hint="eastAsia"/>
                <w:sz w:val="18"/>
                <w:szCs w:val="18"/>
              </w:rPr>
              <w:t>（</w:t>
            </w:r>
            <w:r w:rsidRPr="0038310F">
              <w:rPr>
                <w:rFonts w:ascii="ＭＳ 明朝" w:eastAsia="ＭＳ 明朝" w:hAnsi="ＭＳ 明朝" w:hint="eastAsia"/>
                <w:sz w:val="18"/>
                <w:szCs w:val="18"/>
              </w:rPr>
              <w:t>16）外泊時在宅サービス利用の費用について</w:t>
            </w:r>
          </w:p>
        </w:tc>
        <w:tc>
          <w:tcPr>
            <w:tcW w:w="6235" w:type="dxa"/>
            <w:tcBorders>
              <w:bottom w:val="single" w:sz="4" w:space="0" w:color="auto"/>
            </w:tcBorders>
            <w:shd w:val="clear" w:color="auto" w:fill="auto"/>
          </w:tcPr>
          <w:p w:rsidR="00911811" w:rsidRPr="00B36703" w:rsidRDefault="00911811" w:rsidP="00DE2DC6">
            <w:pPr>
              <w:spacing w:beforeLines="50" w:before="171"/>
              <w:ind w:leftChars="100" w:left="210"/>
              <w:rPr>
                <w:rFonts w:hAnsi="ＭＳ ゴシック"/>
                <w:sz w:val="18"/>
                <w:szCs w:val="18"/>
              </w:rPr>
            </w:pPr>
            <w:r w:rsidRPr="00B36703">
              <w:rPr>
                <w:rFonts w:hAnsi="ＭＳ ゴシック" w:hint="eastAsia"/>
                <w:sz w:val="18"/>
                <w:szCs w:val="18"/>
              </w:rPr>
              <w:t xml:space="preserve">　入所者に対して居宅における外泊を認め、指定地域密着型介護老人福祉施設が居宅サービスを提供する場合は、1月に6日を限定として所定単位数に代えて1日つき560単位を算定しているか。ただし、外泊の初日及び最終日は算定せず、入院・外泊の取扱いに掲げる単位を算定する場合は算定しない。</w:t>
            </w:r>
          </w:p>
          <w:p w:rsidR="00911811" w:rsidRPr="00B36703" w:rsidRDefault="00911811" w:rsidP="002B23C5">
            <w:pPr>
              <w:spacing w:beforeLines="50" w:before="171"/>
              <w:ind w:left="180" w:hangingChars="100" w:hanging="180"/>
              <w:rPr>
                <w:rFonts w:hAnsi="ＭＳ ゴシック"/>
                <w:sz w:val="18"/>
                <w:szCs w:val="18"/>
              </w:rPr>
            </w:pPr>
            <w:r w:rsidRPr="00B36703">
              <w:rPr>
                <w:rFonts w:hAnsi="ＭＳ ゴシック" w:hint="eastAsia"/>
                <w:sz w:val="18"/>
                <w:szCs w:val="18"/>
              </w:rPr>
              <w:t xml:space="preserve">　　外泊時在宅サービスの提供を行うに当たっては、その病状及び身体の状況に照らし、医師，看護・介護職員，支援相談員，介護支援専門員等により、その居宅において在宅サービス利用を行う必要があるかどうか検討すること。</w:t>
            </w:r>
          </w:p>
          <w:p w:rsidR="00911811" w:rsidRPr="00B36703" w:rsidRDefault="00911811" w:rsidP="002B23C5">
            <w:pPr>
              <w:spacing w:beforeLines="50" w:before="171"/>
              <w:ind w:leftChars="100" w:left="210" w:firstLineChars="100" w:firstLine="180"/>
              <w:rPr>
                <w:rFonts w:hAnsi="ＭＳ ゴシック"/>
                <w:sz w:val="18"/>
                <w:szCs w:val="18"/>
              </w:rPr>
            </w:pPr>
            <w:r w:rsidRPr="00B36703">
              <w:rPr>
                <w:rFonts w:hAnsi="ＭＳ ゴシック" w:hint="eastAsia"/>
                <w:sz w:val="18"/>
                <w:szCs w:val="18"/>
              </w:rPr>
              <w:t>当該入居者又は家族に対し、この加算の趣旨を十分説明し、同意を得た上で実施すること。</w:t>
            </w:r>
          </w:p>
          <w:p w:rsidR="00911811" w:rsidRPr="00B36703" w:rsidRDefault="00911811" w:rsidP="002B23C5">
            <w:pPr>
              <w:spacing w:beforeLines="50" w:before="171"/>
              <w:ind w:leftChars="100" w:left="210" w:firstLineChars="100" w:firstLine="180"/>
              <w:rPr>
                <w:rFonts w:hAnsi="ＭＳ ゴシック"/>
                <w:sz w:val="18"/>
                <w:szCs w:val="18"/>
              </w:rPr>
            </w:pPr>
            <w:r w:rsidRPr="00B36703">
              <w:rPr>
                <w:rFonts w:hAnsi="ＭＳ ゴシック" w:hint="eastAsia"/>
                <w:sz w:val="18"/>
                <w:szCs w:val="18"/>
              </w:rPr>
              <w:t>外泊時在宅サービスの提供に当たっては、地域密着型介護老人福祉施設の介護支援専門員が、外泊時利用サービスに係る在宅サービスの計画を作成するとともに、従業者又は指定居宅サービス事業者等との連絡調整を行い、その利用者が可能な限りその居宅において、その有する能力に応じ、自立した日常生活を営むことができるように配慮した計画を作成すること。</w:t>
            </w:r>
          </w:p>
          <w:p w:rsidR="00911811" w:rsidRPr="00B36703" w:rsidRDefault="00911811" w:rsidP="002B23C5">
            <w:pPr>
              <w:spacing w:beforeLines="50" w:before="171"/>
              <w:ind w:firstLineChars="200" w:firstLine="360"/>
              <w:rPr>
                <w:rFonts w:hAnsi="ＭＳ ゴシック"/>
                <w:sz w:val="18"/>
                <w:szCs w:val="18"/>
              </w:rPr>
            </w:pPr>
            <w:r w:rsidRPr="00B36703">
              <w:rPr>
                <w:rFonts w:hAnsi="ＭＳ ゴシック" w:hint="eastAsia"/>
                <w:sz w:val="18"/>
                <w:szCs w:val="18"/>
              </w:rPr>
              <w:t>家族等に対し、次の指定を事前に行うことが望ましいこと。</w:t>
            </w:r>
          </w:p>
          <w:p w:rsidR="00911811" w:rsidRPr="00B36703" w:rsidRDefault="00911811" w:rsidP="002B23C5">
            <w:pPr>
              <w:rPr>
                <w:rFonts w:hAnsi="ＭＳ ゴシック"/>
                <w:sz w:val="18"/>
                <w:szCs w:val="18"/>
              </w:rPr>
            </w:pPr>
            <w:r w:rsidRPr="00B36703">
              <w:rPr>
                <w:rFonts w:hAnsi="ＭＳ ゴシック" w:hint="eastAsia"/>
                <w:sz w:val="18"/>
                <w:szCs w:val="18"/>
              </w:rPr>
              <w:t xml:space="preserve">　　　イ　食事，入浴，健康管理等在宅療養に関する指導</w:t>
            </w:r>
          </w:p>
          <w:p w:rsidR="00911811" w:rsidRPr="00B36703" w:rsidRDefault="00911811" w:rsidP="009A0205">
            <w:pPr>
              <w:ind w:left="900" w:hangingChars="500" w:hanging="900"/>
              <w:rPr>
                <w:rFonts w:hAnsi="ＭＳ ゴシック"/>
                <w:sz w:val="18"/>
                <w:szCs w:val="18"/>
              </w:rPr>
            </w:pPr>
            <w:r w:rsidRPr="00B36703">
              <w:rPr>
                <w:rFonts w:hAnsi="ＭＳ ゴシック" w:hint="eastAsia"/>
                <w:sz w:val="18"/>
                <w:szCs w:val="18"/>
              </w:rPr>
              <w:t xml:space="preserve">　　　ロ　当該入所者の運動機能及び日常生活動作能力の維持及び向上を目的として行う体位変換，起座又は離床訓練，起立訓練，食事訓練，排泄訓練の指導</w:t>
            </w:r>
          </w:p>
          <w:p w:rsidR="00911811" w:rsidRPr="00B36703" w:rsidRDefault="00911811" w:rsidP="002B23C5">
            <w:pPr>
              <w:rPr>
                <w:rFonts w:hAnsi="ＭＳ ゴシック"/>
                <w:sz w:val="18"/>
                <w:szCs w:val="18"/>
              </w:rPr>
            </w:pPr>
            <w:r w:rsidRPr="00B36703">
              <w:rPr>
                <w:rFonts w:hAnsi="ＭＳ ゴシック" w:hint="eastAsia"/>
                <w:sz w:val="18"/>
                <w:szCs w:val="18"/>
              </w:rPr>
              <w:t xml:space="preserve">　　　ハ　家屋の改善の指導</w:t>
            </w:r>
          </w:p>
          <w:p w:rsidR="00911811" w:rsidRPr="00B36703" w:rsidRDefault="00911811" w:rsidP="002B23C5">
            <w:pPr>
              <w:rPr>
                <w:rFonts w:hAnsi="ＭＳ ゴシック"/>
                <w:sz w:val="18"/>
                <w:szCs w:val="18"/>
              </w:rPr>
            </w:pPr>
            <w:r w:rsidRPr="00B36703">
              <w:rPr>
                <w:rFonts w:hAnsi="ＭＳ ゴシック" w:hint="eastAsia"/>
                <w:sz w:val="18"/>
                <w:szCs w:val="18"/>
              </w:rPr>
              <w:t xml:space="preserve">　　　ニ　当該入所者の介助方法</w:t>
            </w:r>
          </w:p>
          <w:p w:rsidR="00911811" w:rsidRPr="00B36703" w:rsidRDefault="00911811" w:rsidP="009A0205">
            <w:pPr>
              <w:spacing w:beforeLines="50" w:before="171"/>
              <w:ind w:left="360" w:hangingChars="200" w:hanging="360"/>
              <w:rPr>
                <w:rFonts w:hAnsi="ＭＳ ゴシック"/>
                <w:sz w:val="18"/>
                <w:szCs w:val="18"/>
              </w:rPr>
            </w:pPr>
            <w:r w:rsidRPr="00B36703">
              <w:rPr>
                <w:rFonts w:hAnsi="ＭＳ ゴシック" w:hint="eastAsia"/>
                <w:sz w:val="18"/>
                <w:szCs w:val="18"/>
              </w:rPr>
              <w:t xml:space="preserve">　　　外出時在宅サービス利用の費用の算定期間中は、施設の従業者又は指定居宅サービス事業者等により、計画に基づく適切な居宅サービスを提供することとし、居宅サービスの提供を行わない場合はこの加算は対象とならないこと。</w:t>
            </w:r>
          </w:p>
          <w:p w:rsidR="00911811" w:rsidRPr="00B36703" w:rsidRDefault="00911811" w:rsidP="009A0205">
            <w:pPr>
              <w:spacing w:beforeLines="50" w:before="171"/>
              <w:ind w:left="360" w:hangingChars="200" w:hanging="360"/>
              <w:rPr>
                <w:rFonts w:hAnsi="ＭＳ ゴシック"/>
                <w:sz w:val="18"/>
                <w:szCs w:val="18"/>
              </w:rPr>
            </w:pPr>
            <w:r w:rsidRPr="00B36703">
              <w:rPr>
                <w:rFonts w:hAnsi="ＭＳ ゴシック" w:hint="eastAsia"/>
                <w:sz w:val="18"/>
                <w:szCs w:val="18"/>
              </w:rPr>
              <w:t xml:space="preserve">　　　加算の算定期間は、1月につき6日以内とする。また、算定方法は、前頁を準用する。</w:t>
            </w:r>
          </w:p>
          <w:p w:rsidR="00911811" w:rsidRPr="00B36703" w:rsidRDefault="00911811" w:rsidP="009A0205">
            <w:pPr>
              <w:spacing w:beforeLines="50" w:before="171"/>
              <w:ind w:left="360" w:hangingChars="200" w:hanging="360"/>
              <w:rPr>
                <w:rFonts w:hAnsi="ＭＳ ゴシック"/>
                <w:sz w:val="18"/>
                <w:szCs w:val="18"/>
              </w:rPr>
            </w:pPr>
            <w:r w:rsidRPr="00B36703">
              <w:rPr>
                <w:rFonts w:hAnsi="ＭＳ ゴシック" w:hint="eastAsia"/>
                <w:sz w:val="18"/>
                <w:szCs w:val="18"/>
              </w:rPr>
              <w:t xml:space="preserve">　　　利用者の外泊期間中は、当該利用者の同意があれば、そのベッドを短期入所生活介護に活用することは可能であること。この場合において外泊時在宅サービス利用の費用を併せて算定することはできないこと。</w:t>
            </w:r>
          </w:p>
        </w:tc>
        <w:tc>
          <w:tcPr>
            <w:tcW w:w="568"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8"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5" w:type="dxa"/>
            <w:tcBorders>
              <w:bottom w:val="single" w:sz="4" w:space="0" w:color="auto"/>
            </w:tcBorders>
            <w:shd w:val="clear" w:color="auto" w:fill="auto"/>
          </w:tcPr>
          <w:p w:rsidR="00911811" w:rsidRDefault="00911811" w:rsidP="005D525B">
            <w:pPr>
              <w:jc w:val="left"/>
              <w:rPr>
                <w:spacing w:val="-6"/>
                <w:sz w:val="16"/>
              </w:rPr>
            </w:pPr>
            <w:r>
              <w:rPr>
                <w:rFonts w:hint="eastAsia"/>
                <w:spacing w:val="-6"/>
                <w:sz w:val="16"/>
              </w:rPr>
              <w:t>告示128号別表の7注16</w:t>
            </w:r>
          </w:p>
          <w:p w:rsidR="00911811" w:rsidRDefault="00911811" w:rsidP="005D525B">
            <w:pPr>
              <w:jc w:val="left"/>
              <w:rPr>
                <w:rFonts w:ascii="ＭＳ 明朝" w:eastAsia="ＭＳ 明朝" w:hAnsi="ＭＳ 明朝"/>
                <w:sz w:val="18"/>
                <w:szCs w:val="18"/>
              </w:rPr>
            </w:pPr>
            <w:r>
              <w:rPr>
                <w:rFonts w:hint="eastAsia"/>
                <w:spacing w:val="-6"/>
                <w:sz w:val="16"/>
                <w:szCs w:val="18"/>
              </w:rPr>
              <w:t>老計第0331005号・老振第0331005号・老老第0331018号2-8-(16)</w:t>
            </w:r>
          </w:p>
        </w:tc>
      </w:tr>
      <w:tr w:rsidR="00911811" w:rsidRPr="00CF517F" w:rsidTr="00417775">
        <w:trPr>
          <w:trHeight w:val="2618"/>
        </w:trPr>
        <w:tc>
          <w:tcPr>
            <w:tcW w:w="2375" w:type="dxa"/>
            <w:shd w:val="clear" w:color="auto" w:fill="auto"/>
          </w:tcPr>
          <w:p w:rsidR="00911811" w:rsidRPr="003E1EAB" w:rsidRDefault="00911811" w:rsidP="00D57ED2">
            <w:pPr>
              <w:spacing w:beforeLines="50" w:before="171"/>
              <w:ind w:leftChars="100" w:left="630" w:hangingChars="200" w:hanging="420"/>
              <w:rPr>
                <w:rFonts w:ascii="ＭＳ 明朝" w:eastAsia="ＭＳ 明朝" w:hAnsi="ＭＳ 明朝"/>
                <w:sz w:val="18"/>
                <w:szCs w:val="18"/>
              </w:rPr>
            </w:pPr>
            <w:r>
              <w:br w:type="page"/>
            </w:r>
            <w:r>
              <w:rPr>
                <w:rFonts w:ascii="ＭＳ 明朝" w:eastAsia="ＭＳ 明朝" w:hAnsi="ＭＳ 明朝" w:hint="eastAsia"/>
                <w:sz w:val="18"/>
                <w:szCs w:val="18"/>
              </w:rPr>
              <w:t>(17)従来型個室に入所していた者の取扱いについて</w:t>
            </w:r>
          </w:p>
        </w:tc>
        <w:tc>
          <w:tcPr>
            <w:tcW w:w="6235" w:type="dxa"/>
            <w:tcBorders>
              <w:bottom w:val="single" w:sz="4" w:space="0" w:color="auto"/>
            </w:tcBorders>
            <w:shd w:val="clear" w:color="auto" w:fill="auto"/>
          </w:tcPr>
          <w:p w:rsidR="00911811" w:rsidRPr="00B36703" w:rsidRDefault="00911811" w:rsidP="00692B88">
            <w:pPr>
              <w:spacing w:beforeLines="50" w:before="171"/>
              <w:ind w:firstLineChars="100" w:firstLine="180"/>
              <w:rPr>
                <w:rFonts w:hAnsi="ＭＳ ゴシック"/>
                <w:sz w:val="18"/>
                <w:szCs w:val="18"/>
              </w:rPr>
            </w:pPr>
            <w:r w:rsidRPr="00B36703">
              <w:rPr>
                <w:rFonts w:hAnsi="ＭＳ ゴシック" w:hint="eastAsia"/>
                <w:sz w:val="18"/>
                <w:szCs w:val="18"/>
              </w:rPr>
              <w:t>従来型個室に入所する措置として、地域密着型介護老人福祉施設入所者生活介護を受ける者であって、平成17年9月30日以前に従来型個室に入所し、平成17年10月1日以後に当該従来型個室を退所するまでの間、継続して当該従来型個室へ入所しており、併せて、当該期間中に、特別な居室の提供を受けたことに伴う特別な室料を払っていないものが対象となっているか。</w:t>
            </w:r>
          </w:p>
          <w:p w:rsidR="00911811" w:rsidRPr="00B36703" w:rsidRDefault="00911811" w:rsidP="00692B88">
            <w:pPr>
              <w:spacing w:beforeLines="50" w:before="171"/>
              <w:ind w:firstLineChars="100" w:firstLine="180"/>
              <w:rPr>
                <w:rFonts w:hAnsi="ＭＳ ゴシック"/>
                <w:sz w:val="18"/>
                <w:szCs w:val="18"/>
              </w:rPr>
            </w:pPr>
            <w:r w:rsidRPr="00B36703">
              <w:rPr>
                <w:rFonts w:hAnsi="ＭＳ ゴシック" w:hint="eastAsia"/>
                <w:sz w:val="18"/>
                <w:szCs w:val="18"/>
              </w:rPr>
              <w:t>ただし、当該者が当該従来型個室を一旦退所した後、再度、当該従来型個室に入所して地域密着型介護老人福祉施設入所者生活介護を受ける場合にあっては、従来型個室に入所していた者の取扱いに規定する措置の対象とはならない。</w:t>
            </w:r>
          </w:p>
        </w:tc>
        <w:tc>
          <w:tcPr>
            <w:tcW w:w="568"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8"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5" w:type="dxa"/>
            <w:tcBorders>
              <w:bottom w:val="single" w:sz="4" w:space="0" w:color="auto"/>
            </w:tcBorders>
            <w:shd w:val="clear" w:color="auto" w:fill="auto"/>
          </w:tcPr>
          <w:p w:rsidR="00911811" w:rsidRDefault="00911811" w:rsidP="005D525B">
            <w:pPr>
              <w:jc w:val="left"/>
              <w:rPr>
                <w:spacing w:val="-6"/>
                <w:sz w:val="16"/>
              </w:rPr>
            </w:pPr>
            <w:r>
              <w:rPr>
                <w:rFonts w:hint="eastAsia"/>
                <w:spacing w:val="-6"/>
                <w:sz w:val="16"/>
              </w:rPr>
              <w:t>告示128号別表の7注17</w:t>
            </w:r>
          </w:p>
          <w:p w:rsidR="00911811" w:rsidRDefault="00911811" w:rsidP="005D525B">
            <w:pPr>
              <w:jc w:val="left"/>
              <w:rPr>
                <w:rFonts w:ascii="ＭＳ 明朝" w:eastAsia="ＭＳ 明朝" w:hAnsi="ＭＳ 明朝"/>
                <w:sz w:val="18"/>
                <w:szCs w:val="18"/>
              </w:rPr>
            </w:pPr>
            <w:r>
              <w:rPr>
                <w:rFonts w:hint="eastAsia"/>
                <w:spacing w:val="-6"/>
                <w:sz w:val="16"/>
                <w:szCs w:val="18"/>
              </w:rPr>
              <w:t>老計第0331005号・老振第0331005号・老老第0331018号2-8-(20)</w:t>
            </w:r>
          </w:p>
        </w:tc>
      </w:tr>
      <w:tr w:rsidR="00911811" w:rsidRPr="00CF517F" w:rsidTr="00417775">
        <w:trPr>
          <w:trHeight w:val="5228"/>
        </w:trPr>
        <w:tc>
          <w:tcPr>
            <w:tcW w:w="2375" w:type="dxa"/>
            <w:shd w:val="clear" w:color="auto" w:fill="auto"/>
          </w:tcPr>
          <w:p w:rsidR="00911811" w:rsidRPr="007011D7" w:rsidRDefault="00911811" w:rsidP="001D11F9">
            <w:pPr>
              <w:spacing w:beforeLines="50" w:before="171"/>
              <w:ind w:leftChars="100" w:left="570" w:hangingChars="200" w:hanging="360"/>
              <w:rPr>
                <w:rFonts w:ascii="ＭＳ 明朝" w:eastAsia="ＭＳ 明朝" w:hAnsi="ＭＳ 明朝"/>
                <w:sz w:val="18"/>
                <w:szCs w:val="18"/>
              </w:rPr>
            </w:pPr>
            <w:r w:rsidRPr="00692B88">
              <w:rPr>
                <w:rFonts w:ascii="ＭＳ 明朝" w:eastAsia="ＭＳ 明朝" w:hAnsi="ＭＳ 明朝" w:hint="eastAsia"/>
                <w:sz w:val="18"/>
                <w:szCs w:val="18"/>
              </w:rPr>
              <w:t>(18)初期加</w:t>
            </w:r>
            <w:r w:rsidRPr="009B08AB">
              <w:rPr>
                <w:rFonts w:ascii="ＭＳ 明朝" w:eastAsia="ＭＳ 明朝" w:hAnsi="ＭＳ 明朝" w:hint="eastAsia"/>
                <w:sz w:val="18"/>
                <w:szCs w:val="18"/>
              </w:rPr>
              <w:t>算</w:t>
            </w:r>
          </w:p>
        </w:tc>
        <w:tc>
          <w:tcPr>
            <w:tcW w:w="6235" w:type="dxa"/>
            <w:tcBorders>
              <w:bottom w:val="single" w:sz="4" w:space="0" w:color="auto"/>
            </w:tcBorders>
            <w:shd w:val="clear" w:color="auto" w:fill="auto"/>
          </w:tcPr>
          <w:p w:rsidR="00911811" w:rsidRPr="00B36703" w:rsidRDefault="00911811" w:rsidP="005F109E">
            <w:pPr>
              <w:spacing w:beforeLines="50" w:before="171"/>
              <w:ind w:leftChars="100" w:left="210" w:firstLineChars="100" w:firstLine="180"/>
              <w:rPr>
                <w:rFonts w:hAnsi="ＭＳ ゴシック"/>
                <w:sz w:val="18"/>
                <w:szCs w:val="18"/>
              </w:rPr>
            </w:pPr>
            <w:r w:rsidRPr="00B36703">
              <w:rPr>
                <w:rFonts w:hAnsi="ＭＳ ゴシック" w:hint="eastAsia"/>
                <w:sz w:val="18"/>
                <w:szCs w:val="18"/>
              </w:rPr>
              <w:t>入所した日から起算して３０日以内の期間については、初期加算として、１日につき所定単位数（３０単位）を加算しているか。３０日を超える病院又は診療所への入院後に指定地域密着型介護老人福祉施設に再び入所した場合も、同様に加算しているか。</w:t>
            </w:r>
          </w:p>
          <w:p w:rsidR="00911811" w:rsidRPr="00B36703" w:rsidRDefault="00911811" w:rsidP="00407E6E">
            <w:pPr>
              <w:spacing w:beforeLines="50" w:before="171"/>
              <w:ind w:leftChars="100" w:left="210" w:firstLineChars="100" w:firstLine="180"/>
              <w:rPr>
                <w:rFonts w:hAnsi="ＭＳ ゴシック"/>
                <w:sz w:val="18"/>
                <w:szCs w:val="18"/>
              </w:rPr>
            </w:pPr>
            <w:r w:rsidRPr="00B36703">
              <w:rPr>
                <w:rFonts w:hAnsi="ＭＳ ゴシック" w:hint="eastAsia"/>
                <w:sz w:val="18"/>
                <w:szCs w:val="18"/>
              </w:rPr>
              <w:t>「入所日から３０日間」中に外泊を行った場合、当該外泊を行っている間は、初期加算を算定できない。</w:t>
            </w:r>
          </w:p>
          <w:p w:rsidR="00911811" w:rsidRPr="00B36703" w:rsidRDefault="00911811" w:rsidP="00407E6E">
            <w:pPr>
              <w:spacing w:beforeLines="50" w:before="171"/>
              <w:ind w:leftChars="100" w:left="210" w:firstLineChars="100" w:firstLine="180"/>
              <w:rPr>
                <w:rFonts w:hAnsi="ＭＳ ゴシック"/>
                <w:sz w:val="18"/>
                <w:szCs w:val="18"/>
              </w:rPr>
            </w:pPr>
            <w:r w:rsidRPr="00B36703">
              <w:rPr>
                <w:rFonts w:hAnsi="ＭＳ ゴシック" w:hint="eastAsia"/>
                <w:sz w:val="18"/>
                <w:szCs w:val="18"/>
              </w:rPr>
              <w:t>初期加算は、当該入所者が過去３月間（ただし、日常生活自立度のランクⅢ、Ⅳ又はＭに該当する者の場合は過去１月間とする。）の間に、当該地域密着介護老人福祉施設に入所したことがない場合に限り算定できることとする。</w:t>
            </w:r>
          </w:p>
          <w:p w:rsidR="00911811" w:rsidRPr="00B36703" w:rsidRDefault="00911811" w:rsidP="00407E6E">
            <w:pPr>
              <w:ind w:leftChars="100" w:left="210" w:firstLineChars="100" w:firstLine="180"/>
              <w:rPr>
                <w:rFonts w:hAnsi="ＭＳ ゴシック"/>
                <w:sz w:val="18"/>
                <w:szCs w:val="18"/>
              </w:rPr>
            </w:pPr>
            <w:r w:rsidRPr="00B36703">
              <w:rPr>
                <w:rFonts w:hAnsi="ＭＳ ゴシック" w:hint="eastAsia"/>
                <w:sz w:val="18"/>
                <w:szCs w:val="18"/>
              </w:rPr>
              <w:t>なお、当該指定地域密着介護老人福祉施設の併設又は空床利用の短期入所生活介護（単独型の場合であっても、同一敷地内又は隣接若しくは近接する敷地であって相互に職員の兼務や施設の共用等が行われている場合を含む。）を利用していた者が日を空けることなく引き続き当該施設に入所した場合（短期入所から退所した翌日に当該施設に入所した場合を含む。）については、初期加算は入所直前の短期入所生活介護の利用日数を３０日から控除して得た日数に限り算定するものとする。</w:t>
            </w:r>
          </w:p>
          <w:p w:rsidR="00911811" w:rsidRPr="00B36703" w:rsidRDefault="00911811" w:rsidP="005D525B">
            <w:pPr>
              <w:spacing w:beforeLines="50" w:before="171"/>
              <w:ind w:firstLineChars="100" w:firstLine="180"/>
              <w:rPr>
                <w:rFonts w:hAnsi="ＭＳ ゴシック"/>
                <w:sz w:val="18"/>
                <w:szCs w:val="18"/>
              </w:rPr>
            </w:pPr>
            <w:r w:rsidRPr="00B36703">
              <w:rPr>
                <w:rFonts w:hAnsi="ＭＳ ゴシック" w:hint="eastAsia"/>
                <w:sz w:val="18"/>
                <w:szCs w:val="18"/>
              </w:rPr>
              <w:t>３０日を超える病院又は診療所への入院後に再入所した場合は、上記にかかわらず初期加算が算定されるものであること。</w:t>
            </w:r>
          </w:p>
        </w:tc>
        <w:tc>
          <w:tcPr>
            <w:tcW w:w="568"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8"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5" w:type="dxa"/>
            <w:tcBorders>
              <w:bottom w:val="single" w:sz="4" w:space="0" w:color="auto"/>
            </w:tcBorders>
            <w:shd w:val="clear" w:color="auto" w:fill="auto"/>
          </w:tcPr>
          <w:p w:rsidR="00911811" w:rsidRDefault="00911811" w:rsidP="00417775">
            <w:pPr>
              <w:jc w:val="left"/>
              <w:rPr>
                <w:spacing w:val="-6"/>
                <w:sz w:val="16"/>
              </w:rPr>
            </w:pPr>
            <w:r>
              <w:rPr>
                <w:rFonts w:hint="eastAsia"/>
                <w:spacing w:val="-6"/>
                <w:sz w:val="16"/>
              </w:rPr>
              <w:t>告示128号別表の7ホ</w:t>
            </w:r>
          </w:p>
          <w:p w:rsidR="00911811" w:rsidRDefault="00911811" w:rsidP="00417775">
            <w:pPr>
              <w:jc w:val="left"/>
              <w:rPr>
                <w:rFonts w:ascii="ＭＳ 明朝" w:eastAsia="ＭＳ 明朝" w:hAnsi="ＭＳ 明朝"/>
                <w:sz w:val="18"/>
                <w:szCs w:val="18"/>
              </w:rPr>
            </w:pPr>
            <w:r>
              <w:rPr>
                <w:rFonts w:hint="eastAsia"/>
                <w:spacing w:val="-6"/>
                <w:sz w:val="16"/>
                <w:szCs w:val="18"/>
              </w:rPr>
              <w:t>老計第0331005号・老振第0331005号・老老第0331018号2-8-(17)</w:t>
            </w:r>
          </w:p>
        </w:tc>
      </w:tr>
      <w:tr w:rsidR="00911811" w:rsidRPr="00CF517F" w:rsidTr="00417775">
        <w:trPr>
          <w:trHeight w:val="1972"/>
        </w:trPr>
        <w:tc>
          <w:tcPr>
            <w:tcW w:w="2375" w:type="dxa"/>
            <w:vMerge w:val="restart"/>
            <w:shd w:val="clear" w:color="auto" w:fill="auto"/>
          </w:tcPr>
          <w:p w:rsidR="00911811" w:rsidRDefault="00911811" w:rsidP="005D525B">
            <w:pPr>
              <w:spacing w:beforeLines="50" w:before="171"/>
              <w:ind w:left="540" w:hangingChars="300" w:hanging="540"/>
              <w:rPr>
                <w:rFonts w:ascii="ＭＳ 明朝" w:eastAsia="ＭＳ 明朝" w:hAnsi="ＭＳ 明朝"/>
                <w:sz w:val="18"/>
                <w:szCs w:val="18"/>
              </w:rPr>
            </w:pPr>
            <w:r>
              <w:rPr>
                <w:rFonts w:ascii="ＭＳ 明朝" w:eastAsia="ＭＳ 明朝" w:hAnsi="ＭＳ 明朝" w:hint="eastAsia"/>
                <w:sz w:val="18"/>
                <w:szCs w:val="18"/>
              </w:rPr>
              <w:t xml:space="preserve">　</w:t>
            </w:r>
            <w:r w:rsidRPr="0038310F">
              <w:rPr>
                <w:rFonts w:ascii="ＭＳ 明朝" w:eastAsia="ＭＳ 明朝" w:hAnsi="ＭＳ 明朝" w:hint="eastAsia"/>
                <w:sz w:val="18"/>
                <w:szCs w:val="18"/>
              </w:rPr>
              <w:t>(19)</w:t>
            </w:r>
            <w:r>
              <w:rPr>
                <w:rFonts w:ascii="ＭＳ 明朝" w:eastAsia="ＭＳ 明朝" w:hAnsi="ＭＳ 明朝" w:hint="eastAsia"/>
                <w:sz w:val="18"/>
                <w:szCs w:val="18"/>
              </w:rPr>
              <w:t>再入所時</w:t>
            </w:r>
            <w:r w:rsidRPr="0038310F">
              <w:rPr>
                <w:rFonts w:ascii="ＭＳ 明朝" w:eastAsia="ＭＳ 明朝" w:hAnsi="ＭＳ 明朝" w:hint="eastAsia"/>
                <w:sz w:val="18"/>
                <w:szCs w:val="18"/>
              </w:rPr>
              <w:t>栄養連携加算</w:t>
            </w:r>
          </w:p>
        </w:tc>
        <w:tc>
          <w:tcPr>
            <w:tcW w:w="6235" w:type="dxa"/>
            <w:tcBorders>
              <w:bottom w:val="dotted" w:sz="4" w:space="0" w:color="auto"/>
              <w:right w:val="single" w:sz="6" w:space="0" w:color="auto"/>
            </w:tcBorders>
            <w:shd w:val="clear" w:color="auto" w:fill="auto"/>
          </w:tcPr>
          <w:p w:rsidR="00911811" w:rsidRPr="00B36703" w:rsidRDefault="00911811" w:rsidP="00331097">
            <w:pPr>
              <w:spacing w:beforeLines="50" w:before="171"/>
              <w:ind w:firstLineChars="100" w:firstLine="180"/>
              <w:rPr>
                <w:rFonts w:hAnsi="ＭＳ ゴシック"/>
                <w:sz w:val="18"/>
                <w:szCs w:val="18"/>
              </w:rPr>
            </w:pPr>
            <w:r w:rsidRPr="00B36703">
              <w:rPr>
                <w:rFonts w:hAnsi="ＭＳ ゴシック" w:hint="eastAsia"/>
                <w:sz w:val="18"/>
                <w:szCs w:val="18"/>
              </w:rPr>
              <w:t>地域密着型介護老人福祉施設の入所時に経口により食事を摂取していた者が、医療機関に入院し、当該入院中に、経管栄養又は嚥下調節食新規導入となった場合であって、当該者が退院した後、直ちに再度当該地域密着型介護老人福祉施設に入所（以下「二次入所」という。）した場合を対象としているか。</w:t>
            </w:r>
          </w:p>
          <w:p w:rsidR="00911811" w:rsidRPr="00B36703" w:rsidRDefault="00911811" w:rsidP="005D525B">
            <w:pPr>
              <w:spacing w:beforeLines="50" w:before="171"/>
              <w:ind w:firstLineChars="100" w:firstLine="180"/>
              <w:rPr>
                <w:rFonts w:hAnsi="ＭＳ ゴシック"/>
                <w:sz w:val="18"/>
                <w:szCs w:val="18"/>
              </w:rPr>
            </w:pPr>
            <w:r w:rsidRPr="00B36703">
              <w:rPr>
                <w:rFonts w:hAnsi="ＭＳ ゴシック" w:hint="eastAsia"/>
                <w:sz w:val="18"/>
                <w:szCs w:val="18"/>
              </w:rPr>
              <w:t>なお、嚥下調整食は、硬さ、付着性、凝集性などに配慮した食事であって、日本摂食嚥下リハビリレーション学会の分類に基づくものをいう。</w:t>
            </w:r>
          </w:p>
        </w:tc>
        <w:tc>
          <w:tcPr>
            <w:tcW w:w="568" w:type="dxa"/>
            <w:tcBorders>
              <w:left w:val="single" w:sz="6" w:space="0" w:color="auto"/>
              <w:bottom w:val="dotted"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8" w:type="dxa"/>
            <w:tcBorders>
              <w:bottom w:val="dotted"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5" w:type="dxa"/>
            <w:vMerge w:val="restart"/>
            <w:shd w:val="clear" w:color="auto" w:fill="auto"/>
          </w:tcPr>
          <w:p w:rsidR="00911811" w:rsidRDefault="00911811" w:rsidP="00417775">
            <w:pPr>
              <w:jc w:val="left"/>
              <w:rPr>
                <w:spacing w:val="-6"/>
                <w:sz w:val="16"/>
              </w:rPr>
            </w:pPr>
            <w:r>
              <w:rPr>
                <w:rFonts w:hint="eastAsia"/>
                <w:spacing w:val="-6"/>
                <w:sz w:val="16"/>
              </w:rPr>
              <w:t>告示128号別表の7ヘ</w:t>
            </w:r>
          </w:p>
          <w:p w:rsidR="00911811" w:rsidRDefault="00911811" w:rsidP="00417775">
            <w:pPr>
              <w:jc w:val="left"/>
              <w:rPr>
                <w:rFonts w:ascii="ＭＳ 明朝" w:eastAsia="ＭＳ 明朝" w:hAnsi="ＭＳ 明朝"/>
                <w:sz w:val="18"/>
                <w:szCs w:val="18"/>
              </w:rPr>
            </w:pPr>
            <w:r>
              <w:rPr>
                <w:rFonts w:hint="eastAsia"/>
                <w:spacing w:val="-6"/>
                <w:sz w:val="16"/>
                <w:szCs w:val="18"/>
              </w:rPr>
              <w:t>老計第0331005号・老振第0331005号・老老第0331018号2-8-(18)</w:t>
            </w:r>
          </w:p>
        </w:tc>
      </w:tr>
      <w:tr w:rsidR="00911811" w:rsidRPr="00CF517F" w:rsidTr="00417775">
        <w:trPr>
          <w:trHeight w:val="1254"/>
        </w:trPr>
        <w:tc>
          <w:tcPr>
            <w:tcW w:w="2375" w:type="dxa"/>
            <w:vMerge/>
            <w:shd w:val="clear" w:color="auto" w:fill="auto"/>
          </w:tcPr>
          <w:p w:rsidR="00911811" w:rsidRDefault="00911811" w:rsidP="005D525B">
            <w:pPr>
              <w:spacing w:beforeLines="50" w:before="171"/>
              <w:ind w:left="540" w:hangingChars="300" w:hanging="540"/>
              <w:rPr>
                <w:rFonts w:ascii="ＭＳ 明朝" w:eastAsia="ＭＳ 明朝" w:hAnsi="ＭＳ 明朝"/>
                <w:sz w:val="18"/>
                <w:szCs w:val="18"/>
              </w:rPr>
            </w:pPr>
          </w:p>
        </w:tc>
        <w:tc>
          <w:tcPr>
            <w:tcW w:w="6235" w:type="dxa"/>
            <w:tcBorders>
              <w:top w:val="dotted" w:sz="4" w:space="0" w:color="auto"/>
              <w:bottom w:val="dotted" w:sz="4" w:space="0" w:color="auto"/>
              <w:right w:val="single" w:sz="6" w:space="0" w:color="auto"/>
            </w:tcBorders>
            <w:shd w:val="clear" w:color="auto" w:fill="auto"/>
          </w:tcPr>
          <w:p w:rsidR="00911811" w:rsidRPr="00B36703" w:rsidRDefault="00911811" w:rsidP="005D525B">
            <w:pPr>
              <w:spacing w:beforeLines="50" w:before="171"/>
              <w:rPr>
                <w:rFonts w:hAnsi="ＭＳ ゴシック"/>
                <w:sz w:val="18"/>
                <w:szCs w:val="18"/>
              </w:rPr>
            </w:pPr>
            <w:r w:rsidRPr="00B36703">
              <w:rPr>
                <w:rFonts w:hAnsi="ＭＳ ゴシック" w:hint="eastAsia"/>
                <w:sz w:val="18"/>
                <w:szCs w:val="18"/>
              </w:rPr>
              <w:t xml:space="preserve">　当該地域密着型介護老人福祉施設の管理栄養士が当該者の入院する医療機関を訪問の上、当該医療機関での栄養に関する指導又はカンファレンスに同席し、当該医療機関の管理栄養士と連携して、二次入所後の栄養ケア計画を作成しているか。</w:t>
            </w:r>
          </w:p>
        </w:tc>
        <w:tc>
          <w:tcPr>
            <w:tcW w:w="568" w:type="dxa"/>
            <w:tcBorders>
              <w:top w:val="dotted" w:sz="4" w:space="0" w:color="auto"/>
              <w:left w:val="single" w:sz="6" w:space="0" w:color="auto"/>
              <w:bottom w:val="dotted"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8" w:type="dxa"/>
            <w:tcBorders>
              <w:top w:val="dotted" w:sz="4" w:space="0" w:color="auto"/>
              <w:bottom w:val="dotted"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5" w:type="dxa"/>
            <w:vMerge/>
            <w:shd w:val="clear" w:color="auto" w:fill="auto"/>
          </w:tcPr>
          <w:p w:rsidR="00911811" w:rsidRDefault="00911811" w:rsidP="005D525B">
            <w:pPr>
              <w:spacing w:beforeLines="200" w:before="684"/>
              <w:jc w:val="center"/>
              <w:rPr>
                <w:rFonts w:ascii="ＭＳ 明朝" w:eastAsia="ＭＳ 明朝" w:hAnsi="ＭＳ 明朝"/>
                <w:sz w:val="18"/>
                <w:szCs w:val="18"/>
              </w:rPr>
            </w:pPr>
          </w:p>
        </w:tc>
      </w:tr>
      <w:tr w:rsidR="00911811" w:rsidRPr="00CF517F" w:rsidTr="005D525B">
        <w:trPr>
          <w:trHeight w:val="1423"/>
        </w:trPr>
        <w:tc>
          <w:tcPr>
            <w:tcW w:w="2375" w:type="dxa"/>
            <w:vMerge/>
            <w:shd w:val="clear" w:color="auto" w:fill="auto"/>
          </w:tcPr>
          <w:p w:rsidR="00911811" w:rsidRDefault="00911811" w:rsidP="005D525B">
            <w:pPr>
              <w:spacing w:beforeLines="50" w:before="171"/>
              <w:ind w:left="540" w:hangingChars="300" w:hanging="540"/>
              <w:rPr>
                <w:rFonts w:ascii="ＭＳ 明朝" w:eastAsia="ＭＳ 明朝" w:hAnsi="ＭＳ 明朝"/>
                <w:sz w:val="18"/>
                <w:szCs w:val="18"/>
              </w:rPr>
            </w:pPr>
          </w:p>
        </w:tc>
        <w:tc>
          <w:tcPr>
            <w:tcW w:w="6235" w:type="dxa"/>
            <w:tcBorders>
              <w:top w:val="dotted" w:sz="4" w:space="0" w:color="auto"/>
              <w:bottom w:val="single" w:sz="4" w:space="0" w:color="auto"/>
              <w:right w:val="single" w:sz="6" w:space="0" w:color="auto"/>
            </w:tcBorders>
            <w:shd w:val="clear" w:color="auto" w:fill="auto"/>
          </w:tcPr>
          <w:p w:rsidR="00911811" w:rsidRPr="00B36703" w:rsidRDefault="00911811" w:rsidP="00331097">
            <w:pPr>
              <w:spacing w:beforeLines="50" w:before="171"/>
              <w:rPr>
                <w:rFonts w:hAnsi="ＭＳ ゴシック"/>
                <w:sz w:val="18"/>
                <w:szCs w:val="18"/>
              </w:rPr>
            </w:pPr>
            <w:r w:rsidRPr="00B36703">
              <w:rPr>
                <w:rFonts w:hAnsi="ＭＳ ゴシック" w:hint="eastAsia"/>
                <w:sz w:val="18"/>
                <w:szCs w:val="18"/>
              </w:rPr>
              <w:t xml:space="preserve">　当該栄養ケア計画について、二次入所後に入所者又はその家族の同意が得られた場合に算定しているか。</w:t>
            </w:r>
          </w:p>
        </w:tc>
        <w:tc>
          <w:tcPr>
            <w:tcW w:w="568" w:type="dxa"/>
            <w:tcBorders>
              <w:top w:val="dotted" w:sz="4" w:space="0" w:color="auto"/>
              <w:left w:val="single" w:sz="6" w:space="0" w:color="auto"/>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8" w:type="dxa"/>
            <w:tcBorders>
              <w:top w:val="dotted" w:sz="4" w:space="0" w:color="auto"/>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5" w:type="dxa"/>
            <w:vMerge/>
            <w:tcBorders>
              <w:bottom w:val="single" w:sz="4" w:space="0" w:color="auto"/>
            </w:tcBorders>
            <w:shd w:val="clear" w:color="auto" w:fill="auto"/>
          </w:tcPr>
          <w:p w:rsidR="00911811" w:rsidRDefault="00911811" w:rsidP="005D525B">
            <w:pPr>
              <w:spacing w:beforeLines="200" w:before="684"/>
              <w:jc w:val="center"/>
              <w:rPr>
                <w:rFonts w:ascii="ＭＳ 明朝" w:eastAsia="ＭＳ 明朝" w:hAnsi="ＭＳ 明朝"/>
                <w:sz w:val="18"/>
                <w:szCs w:val="18"/>
              </w:rPr>
            </w:pPr>
          </w:p>
        </w:tc>
      </w:tr>
      <w:tr w:rsidR="00911811" w:rsidRPr="00CF517F" w:rsidTr="00417775">
        <w:trPr>
          <w:trHeight w:val="6383"/>
        </w:trPr>
        <w:tc>
          <w:tcPr>
            <w:tcW w:w="2375" w:type="dxa"/>
            <w:tcBorders>
              <w:bottom w:val="dashSmallGap" w:sz="4" w:space="0" w:color="auto"/>
            </w:tcBorders>
            <w:shd w:val="clear" w:color="auto" w:fill="auto"/>
          </w:tcPr>
          <w:p w:rsidR="00911811" w:rsidRDefault="00911811" w:rsidP="00D37413">
            <w:pPr>
              <w:spacing w:beforeLines="50" w:before="171"/>
              <w:ind w:leftChars="100" w:left="570" w:hangingChars="200" w:hanging="360"/>
              <w:rPr>
                <w:rFonts w:ascii="ＭＳ 明朝" w:eastAsia="ＭＳ 明朝" w:hAnsi="ＭＳ 明朝"/>
                <w:sz w:val="18"/>
                <w:szCs w:val="18"/>
              </w:rPr>
            </w:pPr>
            <w:r>
              <w:rPr>
                <w:rFonts w:ascii="ＭＳ 明朝" w:eastAsia="ＭＳ 明朝" w:hAnsi="ＭＳ 明朝" w:hint="eastAsia"/>
                <w:sz w:val="18"/>
                <w:szCs w:val="18"/>
              </w:rPr>
              <w:t>(20</w:t>
            </w:r>
            <w:r w:rsidRPr="007011D7">
              <w:rPr>
                <w:rFonts w:ascii="ＭＳ 明朝" w:eastAsia="ＭＳ 明朝" w:hAnsi="ＭＳ 明朝" w:hint="eastAsia"/>
                <w:sz w:val="18"/>
                <w:szCs w:val="18"/>
              </w:rPr>
              <w:t>)退所時等相談援助加算</w:t>
            </w:r>
          </w:p>
          <w:p w:rsidR="00911811" w:rsidRDefault="00911811" w:rsidP="00D37413">
            <w:pPr>
              <w:spacing w:beforeLines="50" w:before="171"/>
              <w:ind w:leftChars="200" w:left="780" w:hangingChars="200" w:hanging="360"/>
              <w:rPr>
                <w:rFonts w:ascii="ＭＳ 明朝" w:eastAsia="ＭＳ 明朝" w:hAnsi="ＭＳ 明朝"/>
                <w:sz w:val="18"/>
                <w:szCs w:val="18"/>
              </w:rPr>
            </w:pPr>
            <w:r w:rsidRPr="007011D7">
              <w:rPr>
                <w:rFonts w:ascii="ＭＳ 明朝" w:eastAsia="ＭＳ 明朝" w:hAnsi="ＭＳ 明朝" w:hint="eastAsia"/>
                <w:sz w:val="18"/>
                <w:szCs w:val="18"/>
              </w:rPr>
              <w:t>ア　退所前訪問相談援助加算</w:t>
            </w:r>
          </w:p>
        </w:tc>
        <w:tc>
          <w:tcPr>
            <w:tcW w:w="6235" w:type="dxa"/>
            <w:tcBorders>
              <w:bottom w:val="dashSmallGap" w:sz="4" w:space="0" w:color="auto"/>
            </w:tcBorders>
            <w:shd w:val="clear" w:color="auto" w:fill="auto"/>
          </w:tcPr>
          <w:p w:rsidR="00911811" w:rsidRPr="00B36703" w:rsidRDefault="00911811" w:rsidP="004377CB">
            <w:pPr>
              <w:spacing w:beforeLines="50" w:before="171"/>
              <w:ind w:firstLineChars="100" w:firstLine="180"/>
              <w:rPr>
                <w:rFonts w:hAnsi="ＭＳ ゴシック"/>
                <w:sz w:val="18"/>
                <w:szCs w:val="18"/>
              </w:rPr>
            </w:pPr>
            <w:r w:rsidRPr="00B36703">
              <w:rPr>
                <w:rFonts w:hAnsi="ＭＳ ゴシック" w:hint="eastAsia"/>
                <w:sz w:val="18"/>
                <w:szCs w:val="18"/>
              </w:rPr>
              <w:t>入所期間が１月を超えると見込まれる入所者の退所に先立って介護支援専門員、生活相談員、看護職員、機能訓練指導員又は医師のいずれかの職種の者が、当該入所者が退所後生活する居宅を訪問し、当該入所者及びその家族等に対して退所後の居宅サービス、地域密着型サービスその他の保健医療サービス又は福祉サービスについて相談援助を行った場合に、入所中１回（入所後早期に退所前相談援助の必要があると認められる入所者については２回）を限度とし、４６０単位を算定しているか。</w:t>
            </w:r>
          </w:p>
          <w:p w:rsidR="00911811" w:rsidRPr="00B36703" w:rsidRDefault="00911811" w:rsidP="004377CB">
            <w:pPr>
              <w:ind w:firstLineChars="100" w:firstLine="180"/>
              <w:rPr>
                <w:rFonts w:hAnsi="ＭＳ ゴシック"/>
                <w:sz w:val="18"/>
                <w:szCs w:val="18"/>
              </w:rPr>
            </w:pPr>
            <w:r w:rsidRPr="00B36703">
              <w:rPr>
                <w:rFonts w:hAnsi="ＭＳ ゴシック" w:hint="eastAsia"/>
                <w:sz w:val="18"/>
                <w:szCs w:val="18"/>
              </w:rPr>
              <w:t>入所者が退所後にその居宅でなく、他の社会福祉施設等（病院、診療所及び介護保険施設を除く。）に入所する場合であって、当該入所者の同意を得て、当該社会福祉施設等を訪問し、連絡調整、情報提供等を行ったときも同様に算定しているか。</w:t>
            </w:r>
          </w:p>
          <w:p w:rsidR="00911811" w:rsidRPr="00B36703" w:rsidRDefault="00911811" w:rsidP="004377CB">
            <w:pPr>
              <w:spacing w:beforeLines="50" w:before="171"/>
              <w:ind w:leftChars="100" w:left="210"/>
              <w:rPr>
                <w:rFonts w:hAnsi="ＭＳ ゴシック"/>
                <w:sz w:val="18"/>
                <w:szCs w:val="18"/>
              </w:rPr>
            </w:pPr>
            <w:r w:rsidRPr="00B36703">
              <w:rPr>
                <w:rFonts w:hAnsi="ＭＳ ゴシック" w:hint="eastAsia"/>
                <w:sz w:val="18"/>
                <w:szCs w:val="18"/>
              </w:rPr>
              <w:t>退所時等相談援助加算について</w:t>
            </w:r>
          </w:p>
          <w:p w:rsidR="00911811" w:rsidRPr="00B36703" w:rsidRDefault="00911811" w:rsidP="004377CB">
            <w:pPr>
              <w:ind w:leftChars="200" w:left="600" w:hangingChars="100" w:hanging="180"/>
              <w:rPr>
                <w:rFonts w:hAnsi="ＭＳ ゴシック"/>
                <w:sz w:val="18"/>
                <w:szCs w:val="18"/>
              </w:rPr>
            </w:pPr>
            <w:r w:rsidRPr="00B36703">
              <w:rPr>
                <w:rFonts w:hAnsi="ＭＳ ゴシック" w:hint="eastAsia"/>
                <w:sz w:val="18"/>
                <w:szCs w:val="18"/>
              </w:rPr>
              <w:t>イ　（２回の訪問相談援助を行う場合）１回目の訪問相談援助は退所を念頭においた地域密着型施設サービス計画の策定に当たって行われるものであり、２回目は、退所後在宅又は社会福祉施設等における生活に向けた最終調整を目的として行われるものであること。</w:t>
            </w:r>
          </w:p>
          <w:p w:rsidR="00911811" w:rsidRPr="00B36703" w:rsidRDefault="00911811" w:rsidP="004377CB">
            <w:pPr>
              <w:ind w:leftChars="200" w:left="600" w:hangingChars="100" w:hanging="180"/>
              <w:rPr>
                <w:rFonts w:hAnsi="ＭＳ ゴシック"/>
                <w:sz w:val="18"/>
                <w:szCs w:val="18"/>
              </w:rPr>
            </w:pPr>
            <w:r w:rsidRPr="00B36703">
              <w:rPr>
                <w:rFonts w:hAnsi="ＭＳ ゴシック" w:hint="eastAsia"/>
                <w:sz w:val="18"/>
                <w:szCs w:val="18"/>
              </w:rPr>
              <w:t>ロ　略（退所後訪問相談の項目）</w:t>
            </w:r>
          </w:p>
          <w:p w:rsidR="00911811" w:rsidRPr="00B36703" w:rsidRDefault="00911811" w:rsidP="004377CB">
            <w:pPr>
              <w:ind w:leftChars="200" w:left="600" w:hangingChars="100" w:hanging="180"/>
              <w:rPr>
                <w:rFonts w:hAnsi="ＭＳ ゴシック"/>
                <w:sz w:val="18"/>
                <w:szCs w:val="18"/>
              </w:rPr>
            </w:pPr>
            <w:r w:rsidRPr="00B36703">
              <w:rPr>
                <w:rFonts w:hAnsi="ＭＳ ゴシック" w:hint="eastAsia"/>
                <w:sz w:val="18"/>
                <w:szCs w:val="18"/>
              </w:rPr>
              <w:t xml:space="preserve">ハ　退所前訪問相談援助加算は退所日に算定するものであること。　</w:t>
            </w:r>
          </w:p>
          <w:p w:rsidR="00911811" w:rsidRPr="00B36703" w:rsidRDefault="00911811" w:rsidP="004377CB">
            <w:pPr>
              <w:ind w:leftChars="200" w:left="600" w:hangingChars="100" w:hanging="180"/>
              <w:rPr>
                <w:rFonts w:hAnsi="ＭＳ ゴシック"/>
                <w:sz w:val="18"/>
                <w:szCs w:val="18"/>
              </w:rPr>
            </w:pPr>
            <w:r w:rsidRPr="00B36703">
              <w:rPr>
                <w:rFonts w:hAnsi="ＭＳ ゴシック" w:hint="eastAsia"/>
                <w:sz w:val="18"/>
                <w:szCs w:val="18"/>
              </w:rPr>
              <w:t>ニ　退所前訪問相談援助加算は、次の場合には算定できないものであること。</w:t>
            </w:r>
          </w:p>
          <w:p w:rsidR="00911811" w:rsidRPr="00B36703" w:rsidRDefault="00911811" w:rsidP="004377CB">
            <w:pPr>
              <w:ind w:leftChars="300" w:left="630"/>
              <w:rPr>
                <w:rFonts w:hAnsi="ＭＳ ゴシック"/>
                <w:sz w:val="18"/>
                <w:szCs w:val="18"/>
              </w:rPr>
            </w:pPr>
            <w:r w:rsidRPr="00B36703">
              <w:rPr>
                <w:rFonts w:hAnsi="ＭＳ ゴシック" w:hint="eastAsia"/>
                <w:sz w:val="18"/>
                <w:szCs w:val="18"/>
              </w:rPr>
              <w:t>ａ　退所して病院又は診療所へ入院する場合</w:t>
            </w:r>
          </w:p>
          <w:p w:rsidR="00911811" w:rsidRPr="00B36703" w:rsidRDefault="00911811" w:rsidP="004377CB">
            <w:pPr>
              <w:ind w:leftChars="300" w:left="630"/>
              <w:rPr>
                <w:rFonts w:hAnsi="ＭＳ ゴシック"/>
                <w:sz w:val="18"/>
                <w:szCs w:val="18"/>
              </w:rPr>
            </w:pPr>
            <w:r w:rsidRPr="00B36703">
              <w:rPr>
                <w:rFonts w:hAnsi="ＭＳ ゴシック" w:hint="eastAsia"/>
                <w:sz w:val="18"/>
                <w:szCs w:val="18"/>
              </w:rPr>
              <w:t>ｂ　退所して他の介護保険施設へ入院又は入所する場合</w:t>
            </w:r>
          </w:p>
          <w:p w:rsidR="00911811" w:rsidRPr="00B36703" w:rsidRDefault="00911811" w:rsidP="004377CB">
            <w:pPr>
              <w:ind w:leftChars="300" w:left="630"/>
              <w:rPr>
                <w:rFonts w:hAnsi="ＭＳ ゴシック"/>
                <w:sz w:val="18"/>
                <w:szCs w:val="18"/>
              </w:rPr>
            </w:pPr>
            <w:r w:rsidRPr="00B36703">
              <w:rPr>
                <w:rFonts w:hAnsi="ＭＳ ゴシック" w:hint="eastAsia"/>
                <w:sz w:val="18"/>
                <w:szCs w:val="18"/>
              </w:rPr>
              <w:t>ｃ　死亡退所の場合</w:t>
            </w:r>
          </w:p>
          <w:p w:rsidR="00911811" w:rsidRPr="00B36703" w:rsidRDefault="00911811" w:rsidP="004377CB">
            <w:pPr>
              <w:ind w:leftChars="200" w:left="600" w:hangingChars="100" w:hanging="180"/>
              <w:rPr>
                <w:rFonts w:hAnsi="ＭＳ ゴシック"/>
                <w:sz w:val="18"/>
                <w:szCs w:val="18"/>
              </w:rPr>
            </w:pPr>
            <w:r w:rsidRPr="00B36703">
              <w:rPr>
                <w:rFonts w:hAnsi="ＭＳ ゴシック" w:hint="eastAsia"/>
                <w:sz w:val="18"/>
                <w:szCs w:val="18"/>
              </w:rPr>
              <w:t>ホ　退所前訪問相談援助は、介護支援専門員、生活相談員、看護職員、機能訓練指導員又は医師が協力して行うこと。</w:t>
            </w:r>
          </w:p>
          <w:p w:rsidR="00911811" w:rsidRPr="00B36703" w:rsidRDefault="00911811" w:rsidP="004377CB">
            <w:pPr>
              <w:ind w:leftChars="200" w:left="600" w:hangingChars="100" w:hanging="180"/>
              <w:rPr>
                <w:rFonts w:hAnsi="ＭＳ ゴシック"/>
                <w:sz w:val="18"/>
                <w:szCs w:val="18"/>
              </w:rPr>
            </w:pPr>
            <w:r w:rsidRPr="00B36703">
              <w:rPr>
                <w:rFonts w:hAnsi="ＭＳ ゴシック" w:hint="eastAsia"/>
                <w:sz w:val="18"/>
                <w:szCs w:val="18"/>
              </w:rPr>
              <w:t>ヘ　退所前訪問相談援助は、入所者及びその家族等のいずれにも行うこと。</w:t>
            </w:r>
          </w:p>
          <w:p w:rsidR="00911811" w:rsidRPr="00B36703" w:rsidRDefault="00911811" w:rsidP="004377CB">
            <w:pPr>
              <w:rPr>
                <w:rFonts w:hAnsi="ＭＳ ゴシック"/>
                <w:sz w:val="18"/>
                <w:szCs w:val="18"/>
              </w:rPr>
            </w:pPr>
            <w:r w:rsidRPr="00B36703">
              <w:rPr>
                <w:rFonts w:hAnsi="ＭＳ ゴシック" w:hint="eastAsia"/>
                <w:sz w:val="18"/>
                <w:szCs w:val="18"/>
              </w:rPr>
              <w:t>ト　退所前訪問相談援助を行った場合は、相談援助を行った日及び相談援助の内容の要点に関する記録を行うこと。</w:t>
            </w:r>
          </w:p>
        </w:tc>
        <w:tc>
          <w:tcPr>
            <w:tcW w:w="568" w:type="dxa"/>
            <w:tcBorders>
              <w:bottom w:val="dashSmallGap"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8" w:type="dxa"/>
            <w:tcBorders>
              <w:bottom w:val="dashSmallGap"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5" w:type="dxa"/>
            <w:vMerge w:val="restart"/>
            <w:shd w:val="clear" w:color="auto" w:fill="auto"/>
          </w:tcPr>
          <w:p w:rsidR="00911811" w:rsidRDefault="00911811" w:rsidP="00417775">
            <w:pPr>
              <w:jc w:val="left"/>
              <w:rPr>
                <w:spacing w:val="-6"/>
                <w:sz w:val="16"/>
              </w:rPr>
            </w:pPr>
            <w:r>
              <w:rPr>
                <w:rFonts w:hint="eastAsia"/>
                <w:spacing w:val="-6"/>
                <w:sz w:val="16"/>
              </w:rPr>
              <w:t>告示128号別表の7ト</w:t>
            </w:r>
          </w:p>
          <w:p w:rsidR="00911811" w:rsidRDefault="00911811" w:rsidP="00417775">
            <w:pPr>
              <w:jc w:val="left"/>
              <w:rPr>
                <w:rFonts w:ascii="ＭＳ 明朝" w:eastAsia="ＭＳ 明朝" w:hAnsi="ＭＳ 明朝"/>
                <w:sz w:val="18"/>
                <w:szCs w:val="18"/>
              </w:rPr>
            </w:pPr>
            <w:r>
              <w:rPr>
                <w:rFonts w:hint="eastAsia"/>
                <w:spacing w:val="-6"/>
                <w:sz w:val="16"/>
                <w:szCs w:val="18"/>
              </w:rPr>
              <w:t>老計第0331005号・老振第0331005号・老老第0331018号2-8-(19)</w:t>
            </w:r>
          </w:p>
        </w:tc>
      </w:tr>
      <w:tr w:rsidR="00911811" w:rsidRPr="00CF517F" w:rsidTr="00417775">
        <w:trPr>
          <w:trHeight w:val="5917"/>
        </w:trPr>
        <w:tc>
          <w:tcPr>
            <w:tcW w:w="2375" w:type="dxa"/>
            <w:tcBorders>
              <w:top w:val="dashSmallGap" w:sz="4" w:space="0" w:color="auto"/>
            </w:tcBorders>
            <w:shd w:val="clear" w:color="auto" w:fill="auto"/>
          </w:tcPr>
          <w:p w:rsidR="00911811" w:rsidRPr="007011D7" w:rsidRDefault="00911811" w:rsidP="00D37413">
            <w:pPr>
              <w:spacing w:beforeLines="50" w:before="171"/>
              <w:ind w:leftChars="200" w:left="780" w:hangingChars="200" w:hanging="360"/>
              <w:rPr>
                <w:rFonts w:ascii="ＭＳ 明朝" w:eastAsia="ＭＳ 明朝" w:hAnsi="ＭＳ 明朝"/>
                <w:sz w:val="18"/>
                <w:szCs w:val="18"/>
              </w:rPr>
            </w:pPr>
            <w:r w:rsidRPr="007011D7">
              <w:rPr>
                <w:rFonts w:ascii="ＭＳ 明朝" w:eastAsia="ＭＳ 明朝" w:hAnsi="ＭＳ 明朝" w:hint="eastAsia"/>
                <w:sz w:val="18"/>
                <w:szCs w:val="18"/>
              </w:rPr>
              <w:t>イ　退所後訪問相談援助加算</w:t>
            </w:r>
          </w:p>
        </w:tc>
        <w:tc>
          <w:tcPr>
            <w:tcW w:w="6235" w:type="dxa"/>
            <w:tcBorders>
              <w:top w:val="dashSmallGap" w:sz="4" w:space="0" w:color="auto"/>
              <w:bottom w:val="single" w:sz="4" w:space="0" w:color="auto"/>
            </w:tcBorders>
            <w:shd w:val="clear" w:color="auto" w:fill="auto"/>
          </w:tcPr>
          <w:p w:rsidR="00911811" w:rsidRPr="00B36703" w:rsidRDefault="00911811" w:rsidP="00D37413">
            <w:pPr>
              <w:spacing w:beforeLines="50" w:before="171"/>
              <w:ind w:firstLineChars="100" w:firstLine="180"/>
              <w:rPr>
                <w:rFonts w:hAnsi="ＭＳ ゴシック"/>
                <w:sz w:val="18"/>
                <w:szCs w:val="18"/>
              </w:rPr>
            </w:pPr>
            <w:r w:rsidRPr="00B36703">
              <w:rPr>
                <w:rFonts w:hAnsi="ＭＳ ゴシック" w:hint="eastAsia"/>
                <w:sz w:val="18"/>
                <w:szCs w:val="18"/>
              </w:rPr>
              <w:t>入所者の退所後３０日以内に当該入所者の居宅を訪問し、当該入所者及びその家族等に対して相談援助を行った場合に、退所後１回を限度として、４６０単位を算定しているか。</w:t>
            </w:r>
          </w:p>
          <w:p w:rsidR="00911811" w:rsidRPr="00B36703" w:rsidRDefault="00911811" w:rsidP="004377CB">
            <w:pPr>
              <w:spacing w:beforeLines="50" w:before="171"/>
              <w:ind w:firstLineChars="100" w:firstLine="180"/>
              <w:rPr>
                <w:rFonts w:hAnsi="ＭＳ ゴシック"/>
                <w:sz w:val="18"/>
                <w:szCs w:val="18"/>
              </w:rPr>
            </w:pPr>
            <w:r w:rsidRPr="00B36703">
              <w:rPr>
                <w:rFonts w:hAnsi="ＭＳ ゴシック" w:hint="eastAsia"/>
                <w:sz w:val="18"/>
                <w:szCs w:val="18"/>
              </w:rPr>
              <w:t>入所者が退所後にその居宅でなく、他の社会福祉施設等（病院、診療所及び介護保険施設を除く。）に入所する場合であって、当該入所者の同意を得て、当該社会福祉施設等を訪問し、連絡調整、情報提供等を行ったときも同様に算定しているか。</w:t>
            </w:r>
          </w:p>
          <w:p w:rsidR="00911811" w:rsidRPr="00B36703" w:rsidRDefault="00911811" w:rsidP="004377CB">
            <w:pPr>
              <w:spacing w:beforeLines="50" w:before="171"/>
              <w:ind w:leftChars="100" w:left="210"/>
              <w:rPr>
                <w:rFonts w:hAnsi="ＭＳ ゴシック"/>
                <w:sz w:val="18"/>
                <w:szCs w:val="18"/>
              </w:rPr>
            </w:pPr>
            <w:r w:rsidRPr="00B36703">
              <w:rPr>
                <w:rFonts w:hAnsi="ＭＳ ゴシック" w:hint="eastAsia"/>
                <w:sz w:val="18"/>
                <w:szCs w:val="18"/>
              </w:rPr>
              <w:t>退所後訪問相談援助加算について</w:t>
            </w:r>
          </w:p>
          <w:p w:rsidR="00911811" w:rsidRPr="00B36703" w:rsidRDefault="00911811" w:rsidP="004377CB">
            <w:pPr>
              <w:ind w:leftChars="200" w:left="600" w:hangingChars="100" w:hanging="180"/>
              <w:rPr>
                <w:rFonts w:hAnsi="ＭＳ ゴシック"/>
                <w:sz w:val="18"/>
                <w:szCs w:val="18"/>
              </w:rPr>
            </w:pPr>
            <w:r w:rsidRPr="00B36703">
              <w:rPr>
                <w:rFonts w:hAnsi="ＭＳ ゴシック" w:hint="eastAsia"/>
                <w:sz w:val="18"/>
                <w:szCs w:val="18"/>
              </w:rPr>
              <w:t>イ　（退所前訪問相談援助の項目）</w:t>
            </w:r>
          </w:p>
          <w:p w:rsidR="00911811" w:rsidRPr="00B36703" w:rsidRDefault="00911811" w:rsidP="004377CB">
            <w:pPr>
              <w:ind w:leftChars="200" w:left="600" w:hangingChars="100" w:hanging="180"/>
              <w:rPr>
                <w:rFonts w:hAnsi="ＭＳ ゴシック"/>
                <w:sz w:val="18"/>
                <w:szCs w:val="18"/>
              </w:rPr>
            </w:pPr>
            <w:r w:rsidRPr="00B36703">
              <w:rPr>
                <w:rFonts w:hAnsi="ＭＳ ゴシック" w:hint="eastAsia"/>
                <w:sz w:val="18"/>
                <w:szCs w:val="18"/>
              </w:rPr>
              <w:t>ロ　退所後訪問相談援助加算は入所者の退所後３０日以内に入所者の居宅を訪問して相談援助を行った場合に１回に限り算定するもの。</w:t>
            </w:r>
          </w:p>
          <w:p w:rsidR="00911811" w:rsidRPr="00B36703" w:rsidRDefault="00911811" w:rsidP="004377CB">
            <w:pPr>
              <w:ind w:leftChars="200" w:left="600" w:hangingChars="100" w:hanging="180"/>
              <w:rPr>
                <w:rFonts w:hAnsi="ＭＳ ゴシック"/>
                <w:sz w:val="18"/>
                <w:szCs w:val="18"/>
              </w:rPr>
            </w:pPr>
            <w:r w:rsidRPr="00B36703">
              <w:rPr>
                <w:rFonts w:hAnsi="ＭＳ ゴシック" w:hint="eastAsia"/>
                <w:sz w:val="18"/>
                <w:szCs w:val="18"/>
              </w:rPr>
              <w:t>ハ　（退所前訪問相談援助の項目）</w:t>
            </w:r>
          </w:p>
          <w:p w:rsidR="00911811" w:rsidRPr="00B36703" w:rsidRDefault="00911811" w:rsidP="004377CB">
            <w:pPr>
              <w:ind w:leftChars="200" w:left="600" w:hangingChars="100" w:hanging="180"/>
              <w:rPr>
                <w:rFonts w:hAnsi="ＭＳ ゴシック"/>
                <w:sz w:val="18"/>
                <w:szCs w:val="18"/>
              </w:rPr>
            </w:pPr>
            <w:r w:rsidRPr="00B36703">
              <w:rPr>
                <w:rFonts w:hAnsi="ＭＳ ゴシック" w:hint="eastAsia"/>
                <w:sz w:val="18"/>
                <w:szCs w:val="18"/>
              </w:rPr>
              <w:t>ニ　退所後訪問相談援助加算は、次の場合には算定できないものであること。</w:t>
            </w:r>
          </w:p>
          <w:p w:rsidR="00911811" w:rsidRPr="00B36703" w:rsidRDefault="00911811" w:rsidP="004377CB">
            <w:pPr>
              <w:ind w:leftChars="300" w:left="810" w:hangingChars="100" w:hanging="180"/>
              <w:rPr>
                <w:rFonts w:hAnsi="ＭＳ ゴシック"/>
                <w:sz w:val="18"/>
                <w:szCs w:val="18"/>
              </w:rPr>
            </w:pPr>
            <w:r w:rsidRPr="00B36703">
              <w:rPr>
                <w:rFonts w:hAnsi="ＭＳ ゴシック" w:hint="eastAsia"/>
                <w:sz w:val="18"/>
                <w:szCs w:val="18"/>
              </w:rPr>
              <w:t>ａ　退所して病院又は診療所へ入院する場合</w:t>
            </w:r>
          </w:p>
          <w:p w:rsidR="00911811" w:rsidRPr="00B36703" w:rsidRDefault="00911811" w:rsidP="004377CB">
            <w:pPr>
              <w:ind w:leftChars="300" w:left="810" w:hangingChars="100" w:hanging="180"/>
              <w:rPr>
                <w:rFonts w:hAnsi="ＭＳ ゴシック"/>
                <w:sz w:val="18"/>
                <w:szCs w:val="18"/>
              </w:rPr>
            </w:pPr>
            <w:r w:rsidRPr="00B36703">
              <w:rPr>
                <w:rFonts w:hAnsi="ＭＳ ゴシック" w:hint="eastAsia"/>
                <w:sz w:val="18"/>
                <w:szCs w:val="18"/>
              </w:rPr>
              <w:t>ｂ　退所して他の介護保険施設へ入院又は入所する場合</w:t>
            </w:r>
          </w:p>
          <w:p w:rsidR="00911811" w:rsidRPr="00B36703" w:rsidRDefault="00911811" w:rsidP="004377CB">
            <w:pPr>
              <w:ind w:leftChars="300" w:left="810" w:hangingChars="100" w:hanging="180"/>
              <w:rPr>
                <w:rFonts w:hAnsi="ＭＳ ゴシック"/>
                <w:sz w:val="18"/>
                <w:szCs w:val="18"/>
              </w:rPr>
            </w:pPr>
            <w:r w:rsidRPr="00B36703">
              <w:rPr>
                <w:rFonts w:hAnsi="ＭＳ ゴシック" w:hint="eastAsia"/>
                <w:sz w:val="18"/>
                <w:szCs w:val="18"/>
              </w:rPr>
              <w:t>ｃ　死亡退所の場合</w:t>
            </w:r>
          </w:p>
          <w:p w:rsidR="00911811" w:rsidRPr="00B36703" w:rsidRDefault="00911811" w:rsidP="004377CB">
            <w:pPr>
              <w:ind w:leftChars="200" w:left="600" w:hangingChars="100" w:hanging="180"/>
              <w:rPr>
                <w:rFonts w:hAnsi="ＭＳ ゴシック"/>
                <w:sz w:val="18"/>
                <w:szCs w:val="18"/>
              </w:rPr>
            </w:pPr>
            <w:r w:rsidRPr="00B36703">
              <w:rPr>
                <w:rFonts w:hAnsi="ＭＳ ゴシック" w:hint="eastAsia"/>
                <w:sz w:val="18"/>
                <w:szCs w:val="18"/>
              </w:rPr>
              <w:t>ホ　退所後訪問相談援助は、介護支援専門員、生活相談員、看護職員、機能訓練指導員又は医師が協力して行うこと。</w:t>
            </w:r>
          </w:p>
          <w:p w:rsidR="00911811" w:rsidRPr="00B36703" w:rsidRDefault="00911811" w:rsidP="004377CB">
            <w:pPr>
              <w:ind w:leftChars="200" w:left="600" w:hangingChars="100" w:hanging="180"/>
              <w:rPr>
                <w:rFonts w:hAnsi="ＭＳ ゴシック"/>
                <w:sz w:val="18"/>
                <w:szCs w:val="18"/>
              </w:rPr>
            </w:pPr>
            <w:r w:rsidRPr="00B36703">
              <w:rPr>
                <w:rFonts w:hAnsi="ＭＳ ゴシック" w:hint="eastAsia"/>
                <w:sz w:val="18"/>
                <w:szCs w:val="18"/>
              </w:rPr>
              <w:t>ヘ　退所後訪問相談援助は、入所者及びその家族等のいずれにも行うこと。</w:t>
            </w:r>
          </w:p>
          <w:p w:rsidR="00911811" w:rsidRPr="00B36703" w:rsidRDefault="00911811" w:rsidP="004377CB">
            <w:pPr>
              <w:spacing w:beforeLines="50" w:before="171"/>
              <w:ind w:firstLineChars="100" w:firstLine="180"/>
              <w:rPr>
                <w:rFonts w:hAnsi="ＭＳ ゴシック"/>
                <w:sz w:val="18"/>
                <w:szCs w:val="18"/>
              </w:rPr>
            </w:pPr>
            <w:r w:rsidRPr="00B36703">
              <w:rPr>
                <w:rFonts w:hAnsi="ＭＳ ゴシック" w:hint="eastAsia"/>
                <w:sz w:val="18"/>
                <w:szCs w:val="18"/>
              </w:rPr>
              <w:t>ト　退所後訪問相談援助を行った場合は、相談援助を行った日及び相談援助の内容の要点に関する記録を行うこと。</w:t>
            </w:r>
          </w:p>
        </w:tc>
        <w:tc>
          <w:tcPr>
            <w:tcW w:w="568" w:type="dxa"/>
            <w:tcBorders>
              <w:top w:val="dashSmallGap" w:sz="4" w:space="0" w:color="auto"/>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8" w:type="dxa"/>
            <w:tcBorders>
              <w:top w:val="dashSmallGap" w:sz="4" w:space="0" w:color="auto"/>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5" w:type="dxa"/>
            <w:vMerge/>
            <w:shd w:val="clear" w:color="auto" w:fill="auto"/>
          </w:tcPr>
          <w:p w:rsidR="00911811" w:rsidRDefault="00911811" w:rsidP="00D37413">
            <w:pPr>
              <w:spacing w:beforeLines="200" w:before="684"/>
              <w:jc w:val="center"/>
              <w:rPr>
                <w:rFonts w:ascii="ＭＳ 明朝" w:eastAsia="ＭＳ 明朝" w:hAnsi="ＭＳ 明朝"/>
                <w:sz w:val="18"/>
                <w:szCs w:val="18"/>
              </w:rPr>
            </w:pPr>
          </w:p>
        </w:tc>
      </w:tr>
      <w:tr w:rsidR="00911811" w:rsidRPr="00CF517F" w:rsidTr="00417775">
        <w:trPr>
          <w:trHeight w:val="6917"/>
        </w:trPr>
        <w:tc>
          <w:tcPr>
            <w:tcW w:w="2375" w:type="dxa"/>
            <w:tcBorders>
              <w:bottom w:val="dashSmallGap" w:sz="4" w:space="0" w:color="auto"/>
            </w:tcBorders>
            <w:shd w:val="clear" w:color="auto" w:fill="auto"/>
          </w:tcPr>
          <w:p w:rsidR="00911811" w:rsidRDefault="00911811" w:rsidP="00D37413">
            <w:pPr>
              <w:spacing w:beforeLines="50" w:before="171"/>
              <w:ind w:leftChars="200" w:left="780" w:hangingChars="200" w:hanging="360"/>
              <w:rPr>
                <w:rFonts w:ascii="ＭＳ 明朝" w:eastAsia="ＭＳ 明朝" w:hAnsi="ＭＳ 明朝"/>
                <w:sz w:val="18"/>
                <w:szCs w:val="18"/>
              </w:rPr>
            </w:pPr>
            <w:r w:rsidRPr="007011D7">
              <w:rPr>
                <w:rFonts w:ascii="ＭＳ 明朝" w:eastAsia="ＭＳ 明朝" w:hAnsi="ＭＳ 明朝" w:hint="eastAsia"/>
                <w:sz w:val="18"/>
                <w:szCs w:val="18"/>
              </w:rPr>
              <w:t>ウ　退所時相談援助加算</w:t>
            </w:r>
          </w:p>
        </w:tc>
        <w:tc>
          <w:tcPr>
            <w:tcW w:w="6235" w:type="dxa"/>
            <w:tcBorders>
              <w:bottom w:val="dashSmallGap" w:sz="4" w:space="0" w:color="auto"/>
            </w:tcBorders>
            <w:shd w:val="clear" w:color="auto" w:fill="auto"/>
          </w:tcPr>
          <w:p w:rsidR="00911811" w:rsidRPr="00B36703" w:rsidRDefault="00911811" w:rsidP="00DF607B">
            <w:pPr>
              <w:spacing w:beforeLines="50" w:before="171"/>
              <w:ind w:firstLineChars="100" w:firstLine="180"/>
              <w:rPr>
                <w:rFonts w:hAnsi="ＭＳ ゴシック"/>
                <w:sz w:val="18"/>
                <w:szCs w:val="18"/>
              </w:rPr>
            </w:pPr>
            <w:r w:rsidRPr="00B36703">
              <w:rPr>
                <w:rFonts w:hAnsi="ＭＳ ゴシック" w:hint="eastAsia"/>
                <w:sz w:val="18"/>
                <w:szCs w:val="18"/>
              </w:rPr>
              <w:t>入所期間が１月を超える入所者が退所し、その居宅において居宅サービス又は地域密着型サービスを利用する場合において、当該入所者の退所時に当該入所者及びその家族等に対して退所後の居宅サービス、地域密着型サービスその他の保健医療サービス又は福祉サービスについて相談援助を行い、かつ、当該入所者の同意を得て、退所の日から２週間以内に当該入所者の退所後の居宅地を管轄する市町村及び老人福祉法第20条の７の２に規定する老人介護支援センターに対して、当該入所者の介護状況を示す文書を添えて当該入所者に係る居宅サービス又は地域密着型サービスに必要な情報を提供した場合に、入所者１人に１回を限度として、400単位を算定しているか。</w:t>
            </w:r>
          </w:p>
          <w:p w:rsidR="00911811" w:rsidRPr="00B36703" w:rsidRDefault="00911811" w:rsidP="00DF607B">
            <w:pPr>
              <w:spacing w:beforeLines="50" w:before="171"/>
              <w:ind w:firstLineChars="100" w:firstLine="180"/>
              <w:rPr>
                <w:rFonts w:hAnsi="ＭＳ ゴシック"/>
                <w:sz w:val="18"/>
                <w:szCs w:val="18"/>
              </w:rPr>
            </w:pPr>
            <w:r w:rsidRPr="00B36703">
              <w:rPr>
                <w:rFonts w:hAnsi="ＭＳ ゴシック" w:hint="eastAsia"/>
                <w:sz w:val="18"/>
                <w:szCs w:val="18"/>
              </w:rPr>
              <w:t>入所者が退所後にその居宅でなく、他の社会福祉施設等（病院、診療所及び介護保険施設を除く。）に入所する場合であって、当該入所者の同意を得て、当該社会福祉施設等に対して当該入所者の介護状況を示す文書を添えて当該入所者の処遇に必要な情報を提供したときも同様に算定しているか。</w:t>
            </w:r>
          </w:p>
          <w:p w:rsidR="00911811" w:rsidRPr="00B36703" w:rsidRDefault="00911811" w:rsidP="00DF607B">
            <w:pPr>
              <w:ind w:leftChars="100" w:left="210"/>
              <w:rPr>
                <w:rFonts w:hAnsi="ＭＳ ゴシック"/>
                <w:sz w:val="18"/>
                <w:szCs w:val="18"/>
              </w:rPr>
            </w:pPr>
            <w:r w:rsidRPr="00B36703">
              <w:rPr>
                <w:rFonts w:hAnsi="ＭＳ ゴシック" w:hint="eastAsia"/>
                <w:sz w:val="18"/>
                <w:szCs w:val="18"/>
              </w:rPr>
              <w:t xml:space="preserve">退所時等相談援助加算について　</w:t>
            </w:r>
          </w:p>
          <w:p w:rsidR="00911811" w:rsidRPr="00B36703" w:rsidRDefault="00911811" w:rsidP="00F50154">
            <w:pPr>
              <w:ind w:leftChars="200" w:left="420"/>
              <w:rPr>
                <w:rFonts w:hAnsi="ＭＳ ゴシック"/>
                <w:sz w:val="18"/>
                <w:szCs w:val="18"/>
              </w:rPr>
            </w:pPr>
            <w:r w:rsidRPr="00B36703">
              <w:rPr>
                <w:rFonts w:hAnsi="ＭＳ ゴシック" w:hint="eastAsia"/>
                <w:sz w:val="18"/>
                <w:szCs w:val="18"/>
              </w:rPr>
              <w:t>イ　退所時相談援助の内容は、次のようなものであること。</w:t>
            </w:r>
          </w:p>
          <w:p w:rsidR="00911811" w:rsidRPr="00B36703" w:rsidRDefault="00911811" w:rsidP="00F50154">
            <w:pPr>
              <w:ind w:leftChars="300" w:left="810" w:hangingChars="100" w:hanging="180"/>
              <w:rPr>
                <w:rFonts w:hAnsi="ＭＳ ゴシック"/>
                <w:sz w:val="18"/>
                <w:szCs w:val="18"/>
              </w:rPr>
            </w:pPr>
            <w:r w:rsidRPr="00B36703">
              <w:rPr>
                <w:rFonts w:hAnsi="ＭＳ ゴシック" w:hint="eastAsia"/>
                <w:sz w:val="18"/>
                <w:szCs w:val="18"/>
              </w:rPr>
              <w:t>ａ　食事、入浴、健康管理等在宅又は社会福祉施設等における生活に関する相談援助</w:t>
            </w:r>
          </w:p>
          <w:p w:rsidR="00911811" w:rsidRPr="00B36703" w:rsidRDefault="00911811" w:rsidP="00F50154">
            <w:pPr>
              <w:ind w:leftChars="300" w:left="810" w:hangingChars="100" w:hanging="180"/>
              <w:rPr>
                <w:rFonts w:hAnsi="ＭＳ ゴシック"/>
                <w:sz w:val="18"/>
                <w:szCs w:val="18"/>
              </w:rPr>
            </w:pPr>
            <w:r w:rsidRPr="00B36703">
              <w:rPr>
                <w:rFonts w:hAnsi="ＭＳ ゴシック" w:hint="eastAsia"/>
                <w:sz w:val="18"/>
                <w:szCs w:val="18"/>
              </w:rPr>
              <w:t>ｂ　退所する者の運動機能及び日常生活動作能力の維持及び向上を目的として行う各種訓練等に関する相談援助</w:t>
            </w:r>
          </w:p>
          <w:p w:rsidR="00911811" w:rsidRPr="00B36703" w:rsidRDefault="00911811" w:rsidP="00F50154">
            <w:pPr>
              <w:ind w:leftChars="300" w:left="810" w:hangingChars="100" w:hanging="180"/>
              <w:rPr>
                <w:rFonts w:hAnsi="ＭＳ ゴシック"/>
                <w:sz w:val="18"/>
                <w:szCs w:val="18"/>
              </w:rPr>
            </w:pPr>
            <w:r w:rsidRPr="00B36703">
              <w:rPr>
                <w:rFonts w:hAnsi="ＭＳ ゴシック" w:hint="eastAsia"/>
                <w:sz w:val="18"/>
                <w:szCs w:val="18"/>
              </w:rPr>
              <w:t>ｃ　家屋の改善に関する相談援助</w:t>
            </w:r>
          </w:p>
          <w:p w:rsidR="00911811" w:rsidRPr="00B36703" w:rsidRDefault="00911811" w:rsidP="00F50154">
            <w:pPr>
              <w:ind w:leftChars="300" w:left="810" w:hangingChars="100" w:hanging="180"/>
              <w:rPr>
                <w:rFonts w:hAnsi="ＭＳ ゴシック"/>
                <w:sz w:val="18"/>
                <w:szCs w:val="18"/>
              </w:rPr>
            </w:pPr>
            <w:r w:rsidRPr="00B36703">
              <w:rPr>
                <w:rFonts w:hAnsi="ＭＳ ゴシック" w:hint="eastAsia"/>
                <w:sz w:val="18"/>
                <w:szCs w:val="18"/>
              </w:rPr>
              <w:t>ｄ　退所する者の介助方法に関する相談援助</w:t>
            </w:r>
          </w:p>
          <w:p w:rsidR="00911811" w:rsidRPr="00B36703" w:rsidRDefault="00911811" w:rsidP="00F50154">
            <w:pPr>
              <w:ind w:leftChars="200" w:left="600" w:hangingChars="100" w:hanging="180"/>
              <w:rPr>
                <w:rFonts w:hAnsi="ＭＳ ゴシック"/>
                <w:sz w:val="18"/>
                <w:szCs w:val="18"/>
              </w:rPr>
            </w:pPr>
            <w:r w:rsidRPr="00B36703">
              <w:rPr>
                <w:rFonts w:hAnsi="ＭＳ ゴシック" w:hint="eastAsia"/>
                <w:sz w:val="18"/>
                <w:szCs w:val="18"/>
              </w:rPr>
              <w:t>ロ　退所前訪問相談援助加算のニからトまでは、退所時相談援助加算について準用する。</w:t>
            </w:r>
          </w:p>
          <w:p w:rsidR="00911811" w:rsidRPr="00B36703" w:rsidRDefault="00911811" w:rsidP="00F50154">
            <w:pPr>
              <w:ind w:leftChars="200" w:left="600" w:hangingChars="100" w:hanging="180"/>
              <w:rPr>
                <w:rFonts w:hAnsi="ＭＳ ゴシック"/>
                <w:sz w:val="18"/>
                <w:szCs w:val="18"/>
              </w:rPr>
            </w:pPr>
            <w:r w:rsidRPr="00B36703">
              <w:rPr>
                <w:rFonts w:hAnsi="ＭＳ ゴシック" w:hint="eastAsia"/>
                <w:sz w:val="18"/>
                <w:szCs w:val="18"/>
              </w:rPr>
              <w:t>ハ　入所者に係る居宅サービスに必要な情報提供については、老人介護支援センターに替え、地域包括支援センターに対して行った場合についても、算定できるものとする。</w:t>
            </w:r>
          </w:p>
        </w:tc>
        <w:tc>
          <w:tcPr>
            <w:tcW w:w="568" w:type="dxa"/>
            <w:tcBorders>
              <w:bottom w:val="dashSmallGap"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8" w:type="dxa"/>
            <w:tcBorders>
              <w:bottom w:val="dashSmallGap"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5" w:type="dxa"/>
            <w:vMerge/>
            <w:shd w:val="clear" w:color="auto" w:fill="auto"/>
          </w:tcPr>
          <w:p w:rsidR="00911811" w:rsidRPr="00CF517F" w:rsidRDefault="00911811" w:rsidP="00D37413">
            <w:pPr>
              <w:spacing w:beforeLines="200" w:before="684"/>
              <w:jc w:val="center"/>
              <w:rPr>
                <w:rFonts w:ascii="ＭＳ 明朝" w:eastAsia="ＭＳ 明朝" w:hAnsi="ＭＳ 明朝"/>
                <w:sz w:val="18"/>
                <w:szCs w:val="18"/>
              </w:rPr>
            </w:pPr>
          </w:p>
        </w:tc>
      </w:tr>
      <w:tr w:rsidR="00911811" w:rsidRPr="00CF517F" w:rsidTr="00417775">
        <w:trPr>
          <w:trHeight w:val="4980"/>
        </w:trPr>
        <w:tc>
          <w:tcPr>
            <w:tcW w:w="2375" w:type="dxa"/>
            <w:vMerge w:val="restart"/>
            <w:tcBorders>
              <w:top w:val="dashSmallGap" w:sz="4" w:space="0" w:color="auto"/>
            </w:tcBorders>
            <w:shd w:val="clear" w:color="auto" w:fill="auto"/>
          </w:tcPr>
          <w:p w:rsidR="00911811" w:rsidRDefault="00911811" w:rsidP="00D37413">
            <w:pPr>
              <w:spacing w:beforeLines="50" w:before="171"/>
              <w:ind w:leftChars="200" w:left="600" w:hangingChars="100" w:hanging="180"/>
              <w:rPr>
                <w:rFonts w:ascii="ＭＳ 明朝" w:eastAsia="ＭＳ 明朝" w:hAnsi="ＭＳ 明朝"/>
                <w:sz w:val="18"/>
                <w:szCs w:val="18"/>
              </w:rPr>
            </w:pPr>
            <w:r w:rsidRPr="007011D7">
              <w:rPr>
                <w:rFonts w:ascii="ＭＳ 明朝" w:eastAsia="ＭＳ 明朝" w:hAnsi="ＭＳ 明朝" w:hint="eastAsia"/>
                <w:sz w:val="18"/>
                <w:szCs w:val="18"/>
              </w:rPr>
              <w:t>エ　退所前連携加算</w:t>
            </w:r>
          </w:p>
        </w:tc>
        <w:tc>
          <w:tcPr>
            <w:tcW w:w="6235" w:type="dxa"/>
            <w:tcBorders>
              <w:top w:val="dashSmallGap" w:sz="4" w:space="0" w:color="auto"/>
              <w:bottom w:val="dotDash" w:sz="4" w:space="0" w:color="auto"/>
            </w:tcBorders>
            <w:shd w:val="clear" w:color="auto" w:fill="auto"/>
          </w:tcPr>
          <w:p w:rsidR="00911811" w:rsidRPr="00B36703" w:rsidRDefault="00911811" w:rsidP="00BC5DC5">
            <w:pPr>
              <w:spacing w:beforeLines="50" w:before="171"/>
              <w:ind w:firstLineChars="100" w:firstLine="180"/>
              <w:rPr>
                <w:rFonts w:hAnsi="ＭＳ ゴシック"/>
                <w:sz w:val="18"/>
                <w:szCs w:val="18"/>
              </w:rPr>
            </w:pPr>
            <w:r w:rsidRPr="00B36703">
              <w:rPr>
                <w:rFonts w:hAnsi="ＭＳ ゴシック" w:hint="eastAsia"/>
                <w:sz w:val="18"/>
                <w:szCs w:val="18"/>
              </w:rPr>
              <w:t>入所期間が１月を超える入所者が退所し、その居宅において居宅サービス又は地域密着型サービスを利用する場合において、当該入所者の退所に先立って当該入所者が利用を希望する指定居宅介護支援事業者に対して、当該入所者の同意を得て、当該入所者の介護状況を示す文書を添えて当該入所者に係る居宅サービス又は地域密着型サービスに必要な情報を提供し、かつ、当該指定居宅介護支援事業者と連携して退所後の居宅サービス又は地域密着型サービスの利用に関する調整を行った場合に、入所者１人につき１回を限度として、500単位を算定しているか。</w:t>
            </w:r>
          </w:p>
          <w:p w:rsidR="00911811" w:rsidRPr="00B36703" w:rsidRDefault="00911811" w:rsidP="00BC5DC5">
            <w:pPr>
              <w:ind w:leftChars="100" w:left="210"/>
              <w:rPr>
                <w:rFonts w:hAnsi="ＭＳ ゴシック"/>
                <w:sz w:val="18"/>
                <w:szCs w:val="18"/>
              </w:rPr>
            </w:pPr>
            <w:r w:rsidRPr="00B36703">
              <w:rPr>
                <w:rFonts w:hAnsi="ＭＳ ゴシック" w:hint="eastAsia"/>
                <w:sz w:val="18"/>
                <w:szCs w:val="18"/>
              </w:rPr>
              <w:t>◎　退所前連携加算について</w:t>
            </w:r>
          </w:p>
          <w:p w:rsidR="00911811" w:rsidRPr="00B36703" w:rsidRDefault="00911811" w:rsidP="00BC5DC5">
            <w:pPr>
              <w:ind w:leftChars="100" w:left="390" w:hangingChars="100" w:hanging="180"/>
              <w:rPr>
                <w:rFonts w:hAnsi="ＭＳ ゴシック"/>
                <w:sz w:val="18"/>
                <w:szCs w:val="18"/>
              </w:rPr>
            </w:pPr>
            <w:r w:rsidRPr="00B36703">
              <w:rPr>
                <w:rFonts w:hAnsi="ＭＳ ゴシック" w:hint="eastAsia"/>
                <w:sz w:val="18"/>
                <w:szCs w:val="18"/>
              </w:rPr>
              <w:t>イ　入所期間が１月を超える入所者の退所に先立って、指定居宅介護支援事業者の介護支援専門員と連携し、退所後の居宅における居宅サービスの利用上必要な調整を行った場合に、入所者１人につき１回に限り、退所日に加算を行うものであること。</w:t>
            </w:r>
          </w:p>
          <w:p w:rsidR="00911811" w:rsidRPr="00B36703" w:rsidRDefault="00911811" w:rsidP="00BC5DC5">
            <w:pPr>
              <w:ind w:leftChars="100" w:left="390" w:hangingChars="100" w:hanging="180"/>
              <w:rPr>
                <w:rFonts w:hAnsi="ＭＳ ゴシック"/>
                <w:sz w:val="18"/>
                <w:szCs w:val="18"/>
              </w:rPr>
            </w:pPr>
            <w:r w:rsidRPr="00B36703">
              <w:rPr>
                <w:rFonts w:hAnsi="ＭＳ ゴシック" w:hint="eastAsia"/>
                <w:sz w:val="18"/>
                <w:szCs w:val="18"/>
              </w:rPr>
              <w:t>ロ　退所前連携を行った場合は、連携を行った日及び連携内容の要点に関する記録を行うこと。</w:t>
            </w:r>
          </w:p>
          <w:p w:rsidR="00911811" w:rsidRPr="00B36703" w:rsidRDefault="00911811" w:rsidP="00BC5DC5">
            <w:pPr>
              <w:ind w:leftChars="100" w:left="390" w:hangingChars="100" w:hanging="180"/>
              <w:rPr>
                <w:rFonts w:hAnsi="ＭＳ ゴシック"/>
                <w:sz w:val="18"/>
                <w:szCs w:val="18"/>
              </w:rPr>
            </w:pPr>
            <w:r w:rsidRPr="00B36703">
              <w:rPr>
                <w:rFonts w:hAnsi="ＭＳ ゴシック" w:hint="eastAsia"/>
                <w:sz w:val="18"/>
                <w:szCs w:val="18"/>
              </w:rPr>
              <w:t>ハ　退所前訪問相談援助加算のニ及びホは、退所前連携加算について準用する。</w:t>
            </w:r>
          </w:p>
          <w:p w:rsidR="00911811" w:rsidRPr="00B36703" w:rsidRDefault="00911811" w:rsidP="00BC5DC5">
            <w:pPr>
              <w:ind w:leftChars="100" w:left="390" w:hangingChars="100" w:hanging="180"/>
              <w:rPr>
                <w:rFonts w:hAnsi="ＭＳ ゴシック"/>
                <w:sz w:val="18"/>
                <w:szCs w:val="18"/>
              </w:rPr>
            </w:pPr>
            <w:r w:rsidRPr="00B36703">
              <w:rPr>
                <w:rFonts w:hAnsi="ＭＳ ゴシック" w:hint="eastAsia"/>
                <w:sz w:val="18"/>
                <w:szCs w:val="18"/>
              </w:rPr>
              <w:t>ニ　在宅・入所相互利用加算の対象となる入所者について　退所前連携加算を算定する場合には、最初に在宅期間に移るときにのみ算定できるものとする。</w:t>
            </w:r>
          </w:p>
        </w:tc>
        <w:tc>
          <w:tcPr>
            <w:tcW w:w="568" w:type="dxa"/>
            <w:vMerge w:val="restart"/>
            <w:tcBorders>
              <w:top w:val="dashSmallGap"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8" w:type="dxa"/>
            <w:vMerge w:val="restart"/>
            <w:tcBorders>
              <w:top w:val="dashSmallGap"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5" w:type="dxa"/>
            <w:vMerge/>
            <w:shd w:val="clear" w:color="auto" w:fill="auto"/>
          </w:tcPr>
          <w:p w:rsidR="00911811" w:rsidRPr="00CF517F" w:rsidRDefault="00911811" w:rsidP="00D37413">
            <w:pPr>
              <w:spacing w:beforeLines="200" w:before="684"/>
              <w:jc w:val="center"/>
              <w:rPr>
                <w:rFonts w:ascii="ＭＳ 明朝" w:eastAsia="ＭＳ 明朝" w:hAnsi="ＭＳ 明朝"/>
                <w:sz w:val="18"/>
                <w:szCs w:val="18"/>
              </w:rPr>
            </w:pPr>
          </w:p>
        </w:tc>
      </w:tr>
      <w:tr w:rsidR="00D37413" w:rsidRPr="00CF517F" w:rsidTr="002B681A">
        <w:trPr>
          <w:trHeight w:val="2373"/>
        </w:trPr>
        <w:tc>
          <w:tcPr>
            <w:tcW w:w="2375" w:type="dxa"/>
            <w:vMerge/>
            <w:shd w:val="clear" w:color="auto" w:fill="auto"/>
          </w:tcPr>
          <w:p w:rsidR="00D37413" w:rsidRDefault="00D37413" w:rsidP="00D37413">
            <w:pPr>
              <w:spacing w:beforeLines="50" w:before="171"/>
              <w:ind w:leftChars="200" w:left="600" w:hangingChars="100" w:hanging="180"/>
              <w:rPr>
                <w:rFonts w:ascii="ＭＳ 明朝" w:eastAsia="ＭＳ 明朝" w:hAnsi="ＭＳ 明朝"/>
                <w:noProof/>
                <w:sz w:val="18"/>
                <w:szCs w:val="18"/>
              </w:rPr>
            </w:pPr>
          </w:p>
        </w:tc>
        <w:tc>
          <w:tcPr>
            <w:tcW w:w="6235" w:type="dxa"/>
            <w:tcBorders>
              <w:top w:val="dotDash" w:sz="4" w:space="0" w:color="auto"/>
              <w:bottom w:val="single" w:sz="4" w:space="0" w:color="auto"/>
            </w:tcBorders>
            <w:shd w:val="clear" w:color="auto" w:fill="auto"/>
          </w:tcPr>
          <w:p w:rsidR="00D37413" w:rsidRPr="00B36703" w:rsidRDefault="00D37413" w:rsidP="00C00FB4">
            <w:pPr>
              <w:spacing w:beforeLines="50" w:before="171"/>
              <w:rPr>
                <w:rFonts w:hAnsi="ＭＳ ゴシック"/>
                <w:sz w:val="18"/>
                <w:szCs w:val="18"/>
              </w:rPr>
            </w:pPr>
            <w:r w:rsidRPr="00B36703">
              <w:rPr>
                <w:rFonts w:hAnsi="ＭＳ ゴシック" w:hint="eastAsia"/>
                <w:sz w:val="18"/>
                <w:szCs w:val="18"/>
              </w:rPr>
              <w:t>（参考）退所前訪問相談援助加算のニからトについて</w:t>
            </w:r>
          </w:p>
          <w:p w:rsidR="00D37413" w:rsidRPr="00B36703" w:rsidRDefault="00D37413" w:rsidP="00C00FB4">
            <w:pPr>
              <w:spacing w:line="220" w:lineRule="exact"/>
              <w:ind w:leftChars="300" w:left="810" w:hangingChars="100" w:hanging="180"/>
              <w:rPr>
                <w:rFonts w:hAnsi="ＭＳ ゴシック"/>
                <w:sz w:val="18"/>
                <w:szCs w:val="18"/>
              </w:rPr>
            </w:pPr>
            <w:r w:rsidRPr="00B36703">
              <w:rPr>
                <w:rFonts w:hAnsi="ＭＳ ゴシック" w:hint="eastAsia"/>
                <w:sz w:val="18"/>
                <w:szCs w:val="18"/>
              </w:rPr>
              <w:t>ニ　次の場合には算定できないものであること。</w:t>
            </w:r>
          </w:p>
          <w:p w:rsidR="00D37413" w:rsidRPr="00B36703" w:rsidRDefault="00D37413" w:rsidP="00C00FB4">
            <w:pPr>
              <w:spacing w:line="220" w:lineRule="exact"/>
              <w:ind w:leftChars="400" w:left="840"/>
              <w:rPr>
                <w:rFonts w:hAnsi="ＭＳ ゴシック"/>
                <w:sz w:val="18"/>
                <w:szCs w:val="18"/>
              </w:rPr>
            </w:pPr>
            <w:r w:rsidRPr="00B36703">
              <w:rPr>
                <w:rFonts w:hAnsi="ＭＳ ゴシック" w:hint="eastAsia"/>
                <w:sz w:val="18"/>
                <w:szCs w:val="18"/>
              </w:rPr>
              <w:t>ａ　退所して病院又は診療所へ入院する場合</w:t>
            </w:r>
          </w:p>
          <w:p w:rsidR="00D37413" w:rsidRPr="00B36703" w:rsidRDefault="00D37413" w:rsidP="00C00FB4">
            <w:pPr>
              <w:spacing w:line="220" w:lineRule="exact"/>
              <w:ind w:leftChars="400" w:left="840"/>
              <w:rPr>
                <w:rFonts w:hAnsi="ＭＳ ゴシック"/>
                <w:sz w:val="18"/>
                <w:szCs w:val="18"/>
              </w:rPr>
            </w:pPr>
            <w:r w:rsidRPr="00B36703">
              <w:rPr>
                <w:rFonts w:hAnsi="ＭＳ ゴシック" w:hint="eastAsia"/>
                <w:sz w:val="18"/>
                <w:szCs w:val="18"/>
              </w:rPr>
              <w:t>ｂ　退所して他の介護保険施設へ入院又は入所する場合</w:t>
            </w:r>
          </w:p>
          <w:p w:rsidR="00D37413" w:rsidRPr="00B36703" w:rsidRDefault="00D37413" w:rsidP="00C00FB4">
            <w:pPr>
              <w:spacing w:line="220" w:lineRule="exact"/>
              <w:ind w:leftChars="400" w:left="840"/>
              <w:rPr>
                <w:rFonts w:hAnsi="ＭＳ ゴシック"/>
                <w:sz w:val="18"/>
                <w:szCs w:val="18"/>
              </w:rPr>
            </w:pPr>
            <w:r w:rsidRPr="00B36703">
              <w:rPr>
                <w:rFonts w:hAnsi="ＭＳ ゴシック" w:hint="eastAsia"/>
                <w:sz w:val="18"/>
                <w:szCs w:val="18"/>
              </w:rPr>
              <w:t>ｃ　死亡退所の場合</w:t>
            </w:r>
          </w:p>
          <w:p w:rsidR="00D37413" w:rsidRPr="00B36703" w:rsidRDefault="00D37413" w:rsidP="00C00FB4">
            <w:pPr>
              <w:spacing w:line="220" w:lineRule="exact"/>
              <w:ind w:leftChars="300" w:left="810" w:hangingChars="100" w:hanging="180"/>
              <w:rPr>
                <w:rFonts w:hAnsi="ＭＳ ゴシック"/>
                <w:sz w:val="18"/>
                <w:szCs w:val="18"/>
              </w:rPr>
            </w:pPr>
            <w:r w:rsidRPr="00B36703">
              <w:rPr>
                <w:rFonts w:hAnsi="ＭＳ ゴシック" w:hint="eastAsia"/>
                <w:sz w:val="18"/>
                <w:szCs w:val="18"/>
              </w:rPr>
              <w:t>ホ　介護支援専門員、生活相談員、看護職員、機能訓練指導員又は医師が協力して行うこと。</w:t>
            </w:r>
          </w:p>
          <w:p w:rsidR="00D37413" w:rsidRPr="00B36703" w:rsidRDefault="00D37413" w:rsidP="00C00FB4">
            <w:pPr>
              <w:spacing w:line="220" w:lineRule="exact"/>
              <w:ind w:leftChars="300" w:left="810" w:hangingChars="100" w:hanging="180"/>
              <w:rPr>
                <w:rFonts w:hAnsi="ＭＳ ゴシック"/>
                <w:sz w:val="18"/>
                <w:szCs w:val="18"/>
              </w:rPr>
            </w:pPr>
            <w:r w:rsidRPr="00B36703">
              <w:rPr>
                <w:rFonts w:hAnsi="ＭＳ ゴシック" w:hint="eastAsia"/>
                <w:sz w:val="18"/>
                <w:szCs w:val="18"/>
              </w:rPr>
              <w:t>ヘ　入所者及びその家族等のいずれにも行うこと。</w:t>
            </w:r>
          </w:p>
          <w:p w:rsidR="00D37413" w:rsidRPr="00B36703" w:rsidRDefault="00D37413" w:rsidP="00C00FB4">
            <w:pPr>
              <w:ind w:leftChars="300" w:left="810" w:hangingChars="100" w:hanging="180"/>
              <w:rPr>
                <w:rFonts w:hAnsi="ＭＳ ゴシック"/>
                <w:sz w:val="18"/>
                <w:szCs w:val="18"/>
              </w:rPr>
            </w:pPr>
            <w:r w:rsidRPr="00B36703">
              <w:rPr>
                <w:rFonts w:hAnsi="ＭＳ ゴシック" w:hint="eastAsia"/>
                <w:sz w:val="18"/>
                <w:szCs w:val="18"/>
              </w:rPr>
              <w:t>ト　援助を行った場合は、相談援助を行った日及び相談援助の内容の要点に関する記録を行うこと。</w:t>
            </w:r>
          </w:p>
        </w:tc>
        <w:tc>
          <w:tcPr>
            <w:tcW w:w="568" w:type="dxa"/>
            <w:vMerge/>
            <w:tcBorders>
              <w:bottom w:val="single" w:sz="4" w:space="0" w:color="auto"/>
            </w:tcBorders>
            <w:shd w:val="clear" w:color="auto" w:fill="auto"/>
          </w:tcPr>
          <w:p w:rsidR="00D37413" w:rsidRPr="00CF517F" w:rsidRDefault="00D37413" w:rsidP="00C00FB4">
            <w:pPr>
              <w:spacing w:beforeLines="200" w:before="684"/>
              <w:jc w:val="left"/>
              <w:rPr>
                <w:rFonts w:ascii="ＭＳ 明朝" w:eastAsia="ＭＳ 明朝" w:hAnsi="ＭＳ 明朝"/>
                <w:sz w:val="18"/>
                <w:szCs w:val="18"/>
              </w:rPr>
            </w:pPr>
          </w:p>
        </w:tc>
        <w:tc>
          <w:tcPr>
            <w:tcW w:w="568" w:type="dxa"/>
            <w:vMerge/>
            <w:tcBorders>
              <w:bottom w:val="single" w:sz="4" w:space="0" w:color="auto"/>
            </w:tcBorders>
            <w:shd w:val="clear" w:color="auto" w:fill="auto"/>
          </w:tcPr>
          <w:p w:rsidR="00D37413" w:rsidRPr="00CF517F" w:rsidRDefault="00D37413" w:rsidP="00C00FB4">
            <w:pPr>
              <w:spacing w:beforeLines="200" w:before="684"/>
              <w:rPr>
                <w:rFonts w:ascii="ＭＳ 明朝" w:eastAsia="ＭＳ 明朝" w:hAnsi="ＭＳ 明朝"/>
                <w:sz w:val="18"/>
                <w:szCs w:val="18"/>
              </w:rPr>
            </w:pPr>
          </w:p>
        </w:tc>
        <w:tc>
          <w:tcPr>
            <w:tcW w:w="1135" w:type="dxa"/>
            <w:vMerge/>
            <w:tcBorders>
              <w:bottom w:val="single" w:sz="4" w:space="0" w:color="auto"/>
            </w:tcBorders>
            <w:shd w:val="clear" w:color="auto" w:fill="auto"/>
          </w:tcPr>
          <w:p w:rsidR="00D37413" w:rsidRPr="00CF517F" w:rsidRDefault="00D37413" w:rsidP="00D37413">
            <w:pPr>
              <w:spacing w:beforeLines="200" w:before="684"/>
              <w:rPr>
                <w:rFonts w:ascii="ＭＳ 明朝" w:eastAsia="ＭＳ 明朝" w:hAnsi="ＭＳ 明朝"/>
                <w:sz w:val="18"/>
                <w:szCs w:val="18"/>
              </w:rPr>
            </w:pPr>
          </w:p>
        </w:tc>
      </w:tr>
      <w:tr w:rsidR="00911811" w:rsidRPr="00CF517F" w:rsidTr="00417775">
        <w:trPr>
          <w:trHeight w:val="13693"/>
        </w:trPr>
        <w:tc>
          <w:tcPr>
            <w:tcW w:w="2375" w:type="dxa"/>
            <w:tcBorders>
              <w:bottom w:val="single" w:sz="4" w:space="0" w:color="auto"/>
            </w:tcBorders>
            <w:shd w:val="clear" w:color="auto" w:fill="auto"/>
          </w:tcPr>
          <w:p w:rsidR="00911811" w:rsidRDefault="00911811" w:rsidP="001D11F9">
            <w:pPr>
              <w:spacing w:beforeLines="50" w:before="171"/>
              <w:ind w:leftChars="100" w:left="570" w:hangingChars="200" w:hanging="360"/>
              <w:rPr>
                <w:rFonts w:ascii="ＭＳ 明朝" w:eastAsia="ＭＳ 明朝" w:hAnsi="ＭＳ 明朝"/>
                <w:sz w:val="18"/>
                <w:szCs w:val="18"/>
              </w:rPr>
            </w:pPr>
            <w:r>
              <w:rPr>
                <w:rFonts w:ascii="ＭＳ 明朝" w:eastAsia="ＭＳ 明朝" w:hAnsi="ＭＳ 明朝" w:hint="eastAsia"/>
                <w:sz w:val="18"/>
                <w:szCs w:val="18"/>
              </w:rPr>
              <w:t>(21</w:t>
            </w:r>
            <w:r w:rsidRPr="00FB1B6A">
              <w:rPr>
                <w:rFonts w:ascii="ＭＳ 明朝" w:eastAsia="ＭＳ 明朝" w:hAnsi="ＭＳ 明朝" w:hint="eastAsia"/>
                <w:sz w:val="18"/>
                <w:szCs w:val="18"/>
              </w:rPr>
              <w:t>)栄養マネジメント加算</w:t>
            </w:r>
          </w:p>
        </w:tc>
        <w:tc>
          <w:tcPr>
            <w:tcW w:w="6235" w:type="dxa"/>
            <w:tcBorders>
              <w:bottom w:val="single" w:sz="4" w:space="0" w:color="auto"/>
            </w:tcBorders>
            <w:shd w:val="clear" w:color="auto" w:fill="auto"/>
          </w:tcPr>
          <w:p w:rsidR="00911811" w:rsidRPr="00B36703" w:rsidRDefault="00911811" w:rsidP="00BC5DC5">
            <w:pPr>
              <w:spacing w:beforeLines="50" w:before="171"/>
              <w:ind w:firstLineChars="100" w:firstLine="180"/>
              <w:rPr>
                <w:rFonts w:hAnsi="ＭＳ ゴシック"/>
                <w:sz w:val="18"/>
                <w:szCs w:val="18"/>
              </w:rPr>
            </w:pPr>
            <w:r w:rsidRPr="00B36703">
              <w:rPr>
                <w:rFonts w:hAnsi="ＭＳ ゴシック" w:hint="eastAsia"/>
                <w:sz w:val="18"/>
                <w:szCs w:val="18"/>
              </w:rPr>
              <w:t>別に厚生労働大臣が定める基準に適合するものとして指定権者に届け出た指定地域密着型介護老人福祉施設おける管理栄養士が、継続的に入所者ごとの栄養管理をした場合、栄養マネジメント加算として、１日につき１４単位を加算しているか。</w:t>
            </w:r>
          </w:p>
          <w:p w:rsidR="00911811" w:rsidRPr="00B36703" w:rsidRDefault="00911811" w:rsidP="00C00FB4">
            <w:pPr>
              <w:spacing w:beforeLines="50" w:before="171"/>
              <w:ind w:firstLineChars="100" w:firstLine="180"/>
              <w:rPr>
                <w:rFonts w:hAnsi="ＭＳ ゴシック"/>
                <w:sz w:val="18"/>
                <w:szCs w:val="18"/>
              </w:rPr>
            </w:pPr>
            <w:r w:rsidRPr="00B36703">
              <w:rPr>
                <w:rFonts w:hAnsi="ＭＳ ゴシック" w:hint="eastAsia"/>
                <w:sz w:val="18"/>
                <w:szCs w:val="18"/>
              </w:rPr>
              <w:t>厚生労働大臣が定める基準</w:t>
            </w:r>
          </w:p>
          <w:p w:rsidR="00911811" w:rsidRPr="00B36703" w:rsidRDefault="00911811" w:rsidP="00C00FB4">
            <w:pPr>
              <w:ind w:leftChars="200" w:left="600" w:hangingChars="100" w:hanging="180"/>
              <w:rPr>
                <w:rFonts w:hAnsi="ＭＳ ゴシック"/>
                <w:sz w:val="18"/>
                <w:szCs w:val="18"/>
              </w:rPr>
            </w:pPr>
            <w:r w:rsidRPr="00B36703">
              <w:rPr>
                <w:rFonts w:hAnsi="ＭＳ ゴシック" w:hint="eastAsia"/>
                <w:sz w:val="18"/>
                <w:szCs w:val="18"/>
              </w:rPr>
              <w:t>イ　常勤の管理栄養士を１名以上配置していること。</w:t>
            </w:r>
          </w:p>
          <w:p w:rsidR="00911811" w:rsidRPr="00B36703" w:rsidRDefault="00911811" w:rsidP="00C00FB4">
            <w:pPr>
              <w:ind w:leftChars="200" w:left="600" w:hangingChars="100" w:hanging="180"/>
              <w:rPr>
                <w:rFonts w:hAnsi="ＭＳ ゴシック"/>
                <w:sz w:val="18"/>
                <w:szCs w:val="18"/>
              </w:rPr>
            </w:pPr>
            <w:r w:rsidRPr="00B36703">
              <w:rPr>
                <w:rFonts w:hAnsi="ＭＳ ゴシック" w:hint="eastAsia"/>
                <w:sz w:val="18"/>
                <w:szCs w:val="18"/>
              </w:rPr>
              <w:t>ロ　入所者の栄養状態を施設入所時に把握し、医師、管理栄養士、歯科医師、看護師、介護支援専門員その他の職種の者が共同して、入所者ごとの摂食・嚥下機能及び食形態にも配慮した栄養ケア計画を作成していること。</w:t>
            </w:r>
          </w:p>
          <w:p w:rsidR="00911811" w:rsidRPr="00B36703" w:rsidRDefault="00911811" w:rsidP="00C00FB4">
            <w:pPr>
              <w:ind w:leftChars="200" w:left="600" w:hangingChars="100" w:hanging="180"/>
              <w:rPr>
                <w:rFonts w:hAnsi="ＭＳ ゴシック"/>
                <w:sz w:val="18"/>
                <w:szCs w:val="18"/>
              </w:rPr>
            </w:pPr>
            <w:r w:rsidRPr="00B36703">
              <w:rPr>
                <w:rFonts w:hAnsi="ＭＳ ゴシック" w:hint="eastAsia"/>
                <w:sz w:val="18"/>
                <w:szCs w:val="18"/>
              </w:rPr>
              <w:t>ハ　入所者ごとの栄養ケア計画に従い栄養管理を行っているとともに、入所者の栄養状態を定期的に記録していること。</w:t>
            </w:r>
          </w:p>
          <w:p w:rsidR="00911811" w:rsidRPr="00B36703" w:rsidRDefault="00911811" w:rsidP="00C00FB4">
            <w:pPr>
              <w:ind w:leftChars="200" w:left="600" w:hangingChars="100" w:hanging="180"/>
              <w:rPr>
                <w:rFonts w:hAnsi="ＭＳ ゴシック"/>
                <w:sz w:val="18"/>
                <w:szCs w:val="18"/>
              </w:rPr>
            </w:pPr>
            <w:r w:rsidRPr="00B36703">
              <w:rPr>
                <w:rFonts w:hAnsi="ＭＳ ゴシック" w:hint="eastAsia"/>
                <w:sz w:val="18"/>
                <w:szCs w:val="18"/>
              </w:rPr>
              <w:t>ニ　入所者ごとの栄養ケア計画の進捗状況を定期的に評価し、必要に応じて当該計画を見直していること。</w:t>
            </w:r>
          </w:p>
          <w:p w:rsidR="00911811" w:rsidRPr="00B36703" w:rsidRDefault="00911811" w:rsidP="00C00FB4">
            <w:pPr>
              <w:ind w:leftChars="200" w:left="600" w:hangingChars="100" w:hanging="180"/>
              <w:rPr>
                <w:rFonts w:hAnsi="ＭＳ ゴシック"/>
                <w:sz w:val="18"/>
                <w:szCs w:val="18"/>
              </w:rPr>
            </w:pPr>
            <w:r w:rsidRPr="00B36703">
              <w:rPr>
                <w:rFonts w:hAnsi="ＭＳ ゴシック" w:hint="eastAsia"/>
                <w:sz w:val="18"/>
                <w:szCs w:val="18"/>
              </w:rPr>
              <w:t>ホ　通所介護費等の算定方法（平１２厚告２７）第１０号に規定する基準（定員超過・人員基準欠如）のいずれにも該当しないこと。</w:t>
            </w:r>
          </w:p>
          <w:p w:rsidR="00911811" w:rsidRPr="00B36703" w:rsidRDefault="00911811" w:rsidP="00C00FB4">
            <w:pPr>
              <w:ind w:leftChars="200" w:left="600" w:hangingChars="100" w:hanging="180"/>
              <w:rPr>
                <w:rFonts w:hAnsi="ＭＳ ゴシック"/>
                <w:sz w:val="18"/>
                <w:szCs w:val="18"/>
              </w:rPr>
            </w:pPr>
          </w:p>
          <w:p w:rsidR="00911811" w:rsidRPr="00B36703" w:rsidRDefault="00911811" w:rsidP="00C00FB4">
            <w:pPr>
              <w:ind w:leftChars="200" w:left="600" w:hangingChars="100" w:hanging="180"/>
              <w:rPr>
                <w:rFonts w:hAnsi="ＭＳ ゴシック"/>
                <w:sz w:val="18"/>
                <w:szCs w:val="18"/>
              </w:rPr>
            </w:pPr>
          </w:p>
          <w:p w:rsidR="00911811" w:rsidRPr="00B36703" w:rsidRDefault="00911811" w:rsidP="005F109E">
            <w:pPr>
              <w:spacing w:beforeLines="50" w:before="171"/>
              <w:ind w:firstLineChars="100" w:firstLine="180"/>
              <w:rPr>
                <w:rFonts w:hAnsi="ＭＳ ゴシック"/>
                <w:sz w:val="18"/>
                <w:szCs w:val="18"/>
              </w:rPr>
            </w:pPr>
            <w:r w:rsidRPr="00B36703">
              <w:rPr>
                <w:rFonts w:hAnsi="ＭＳ ゴシック" w:hint="eastAsia"/>
                <w:sz w:val="18"/>
                <w:szCs w:val="18"/>
              </w:rPr>
              <w:t>栄養マネジメント加算について</w:t>
            </w:r>
          </w:p>
          <w:p w:rsidR="00911811" w:rsidRPr="00B36703" w:rsidRDefault="00911811" w:rsidP="00C00FB4">
            <w:pPr>
              <w:ind w:leftChars="200" w:left="600" w:hangingChars="100" w:hanging="180"/>
              <w:rPr>
                <w:rFonts w:hAnsi="ＭＳ ゴシック"/>
                <w:sz w:val="18"/>
                <w:szCs w:val="18"/>
              </w:rPr>
            </w:pPr>
            <w:r w:rsidRPr="00B36703">
              <w:rPr>
                <w:rFonts w:hAnsi="ＭＳ ゴシック" w:hint="eastAsia"/>
                <w:sz w:val="18"/>
                <w:szCs w:val="18"/>
              </w:rPr>
              <w:t>①栄養ケア・マネジメントは、入所者ごとに行われるケアマネジメントの一環として行われることに留意すること。</w:t>
            </w:r>
          </w:p>
          <w:p w:rsidR="00911811" w:rsidRPr="00B36703" w:rsidRDefault="00911811" w:rsidP="00C00FB4">
            <w:pPr>
              <w:ind w:leftChars="300" w:left="630" w:firstLineChars="100" w:firstLine="180"/>
              <w:rPr>
                <w:rFonts w:hAnsi="ＭＳ ゴシック"/>
                <w:sz w:val="18"/>
                <w:szCs w:val="18"/>
              </w:rPr>
            </w:pPr>
            <w:r w:rsidRPr="00B36703">
              <w:rPr>
                <w:rFonts w:hAnsi="ＭＳ ゴシック" w:hint="eastAsia"/>
                <w:sz w:val="18"/>
                <w:szCs w:val="18"/>
              </w:rPr>
              <w:t>また、栄養ケア・マネジメントは、低栄養状態のリスクにかかわらず、原則として入所者全員に対して実施するべきものであること。</w:t>
            </w:r>
          </w:p>
          <w:p w:rsidR="00911811" w:rsidRPr="00B36703" w:rsidRDefault="00911811" w:rsidP="00C00FB4">
            <w:pPr>
              <w:ind w:leftChars="300" w:left="630" w:firstLineChars="100" w:firstLine="180"/>
              <w:rPr>
                <w:rFonts w:hAnsi="ＭＳ ゴシック"/>
                <w:sz w:val="18"/>
                <w:szCs w:val="18"/>
              </w:rPr>
            </w:pPr>
          </w:p>
          <w:p w:rsidR="00911811" w:rsidRPr="00B36703" w:rsidRDefault="00911811" w:rsidP="007E3F52">
            <w:pPr>
              <w:ind w:leftChars="200" w:left="600" w:hangingChars="100" w:hanging="180"/>
              <w:rPr>
                <w:rFonts w:hAnsi="ＭＳ ゴシック"/>
                <w:sz w:val="18"/>
                <w:szCs w:val="18"/>
              </w:rPr>
            </w:pPr>
            <w:r w:rsidRPr="00B36703">
              <w:rPr>
                <w:rFonts w:hAnsi="ＭＳ ゴシック" w:hint="eastAsia"/>
                <w:sz w:val="18"/>
                <w:szCs w:val="18"/>
              </w:rPr>
              <w:t>②施設に常勤の管理栄養士を１名以上配置して行うものであること。なお、調理業務の委託先にのみ管理栄養士が配置されている場合は、当該加算を算定できないこと。</w:t>
            </w:r>
          </w:p>
          <w:p w:rsidR="00911811" w:rsidRPr="00B36703" w:rsidRDefault="00911811" w:rsidP="007E3F52">
            <w:pPr>
              <w:ind w:leftChars="200" w:left="600" w:hangingChars="100" w:hanging="180"/>
              <w:rPr>
                <w:rFonts w:hAnsi="ＭＳ ゴシック"/>
                <w:sz w:val="18"/>
                <w:szCs w:val="18"/>
              </w:rPr>
            </w:pPr>
          </w:p>
          <w:p w:rsidR="00911811" w:rsidRPr="00B36703" w:rsidRDefault="00911811" w:rsidP="007E3F52">
            <w:pPr>
              <w:ind w:leftChars="200" w:left="600" w:hangingChars="100" w:hanging="180"/>
              <w:rPr>
                <w:rFonts w:hAnsi="ＭＳ ゴシック"/>
                <w:sz w:val="18"/>
                <w:szCs w:val="18"/>
              </w:rPr>
            </w:pPr>
            <w:r w:rsidRPr="00B36703">
              <w:rPr>
                <w:rFonts w:hAnsi="ＭＳ ゴシック" w:hint="eastAsia"/>
                <w:sz w:val="18"/>
                <w:szCs w:val="18"/>
              </w:rPr>
              <w:t>③常勤の管理栄養士が、同一敷地内の複数の介護老人福祉施設、介護保険施設、介護療養型医療施設、介護医療院又は地域密着型介護老人福祉施設の栄養ケア・マネジメントを行う場合は、当該管理栄養士が所属する施設のみ算定できること。</w:t>
            </w:r>
          </w:p>
          <w:p w:rsidR="00911811" w:rsidRPr="00B36703" w:rsidRDefault="00911811" w:rsidP="007E3F52">
            <w:pPr>
              <w:ind w:leftChars="300" w:left="630" w:firstLineChars="100" w:firstLine="180"/>
              <w:rPr>
                <w:rFonts w:hAnsi="ＭＳ ゴシック"/>
                <w:sz w:val="18"/>
                <w:szCs w:val="18"/>
              </w:rPr>
            </w:pPr>
            <w:r w:rsidRPr="00B36703">
              <w:rPr>
                <w:rFonts w:hAnsi="ＭＳ ゴシック" w:hint="eastAsia"/>
                <w:sz w:val="18"/>
                <w:szCs w:val="18"/>
              </w:rPr>
              <w:t>ただし、施設が同一敷地内に１の介護老人福祉施設、介護老人保健施設、介護療養型医療施設、介護医療院又は地域密着型介護老人福祉施設を併設している場合であって、双方の施設を兼務する常勤の管理栄養士による適切な栄養ケア・マネジメントが実施されているときは、双方の施設において算定出来ることとする。</w:t>
            </w:r>
          </w:p>
          <w:p w:rsidR="00911811" w:rsidRPr="00B36703" w:rsidRDefault="00911811" w:rsidP="007E3F52">
            <w:pPr>
              <w:ind w:leftChars="300" w:left="630" w:firstLineChars="100" w:firstLine="180"/>
              <w:rPr>
                <w:rFonts w:hAnsi="ＭＳ ゴシック"/>
                <w:sz w:val="18"/>
                <w:szCs w:val="18"/>
              </w:rPr>
            </w:pPr>
          </w:p>
          <w:p w:rsidR="00911811" w:rsidRPr="00B36703" w:rsidRDefault="00911811" w:rsidP="007E3F52">
            <w:pPr>
              <w:ind w:leftChars="200" w:left="600" w:hangingChars="100" w:hanging="180"/>
              <w:rPr>
                <w:rFonts w:hAnsi="ＭＳ ゴシック"/>
                <w:sz w:val="18"/>
                <w:szCs w:val="18"/>
              </w:rPr>
            </w:pPr>
            <w:r w:rsidRPr="00B36703">
              <w:rPr>
                <w:rFonts w:hAnsi="ＭＳ ゴシック" w:hint="eastAsia"/>
                <w:sz w:val="18"/>
                <w:szCs w:val="18"/>
              </w:rPr>
              <w:t>④サテライト型施設を有する介護保険施設又は地域密着型介護老人福祉施設（以下「本体施設」という。）にあっては、次の取扱いとすること。</w:t>
            </w:r>
          </w:p>
          <w:p w:rsidR="00911811" w:rsidRPr="00B36703" w:rsidRDefault="00911811" w:rsidP="007E3F52">
            <w:pPr>
              <w:ind w:leftChars="200" w:left="600" w:hangingChars="100" w:hanging="180"/>
              <w:rPr>
                <w:rFonts w:hAnsi="ＭＳ ゴシック"/>
                <w:sz w:val="18"/>
                <w:szCs w:val="18"/>
              </w:rPr>
            </w:pPr>
          </w:p>
          <w:p w:rsidR="00911811" w:rsidRPr="00B36703" w:rsidRDefault="00911811" w:rsidP="007E3F52">
            <w:pPr>
              <w:ind w:leftChars="300" w:left="810" w:hangingChars="100" w:hanging="180"/>
              <w:rPr>
                <w:rFonts w:hAnsi="ＭＳ ゴシック"/>
                <w:sz w:val="18"/>
                <w:szCs w:val="18"/>
              </w:rPr>
            </w:pPr>
            <w:r w:rsidRPr="00B36703">
              <w:rPr>
                <w:rFonts w:hAnsi="ＭＳ ゴシック" w:hint="eastAsia"/>
                <w:sz w:val="18"/>
                <w:szCs w:val="18"/>
              </w:rPr>
              <w:t>イ　本体施設に常勤の管理栄養士を１名配置している場合（本体施設の入所者数とサテライト型施設（一施設に限る。）の入所者数の合計数に対して配置すべき栄養士の員数が１未満である場合及び本体施設が地域密着型介護老人福祉施設である場合に限る。）であって、当該管理栄養士が当該サテライト型施設に兼務し、適切に栄養ケア・マネジメントを行っているときは、当該サテライト型施設においても算定できることとする。</w:t>
            </w:r>
          </w:p>
          <w:p w:rsidR="00911811" w:rsidRPr="00B36703" w:rsidRDefault="00911811" w:rsidP="007E3F52">
            <w:pPr>
              <w:ind w:leftChars="300" w:left="810" w:hangingChars="100" w:hanging="180"/>
              <w:rPr>
                <w:rFonts w:hAnsi="ＭＳ ゴシック"/>
                <w:sz w:val="18"/>
                <w:szCs w:val="18"/>
              </w:rPr>
            </w:pPr>
          </w:p>
          <w:p w:rsidR="00911811" w:rsidRPr="00B36703" w:rsidRDefault="00911811" w:rsidP="007E3F52">
            <w:pPr>
              <w:ind w:leftChars="300" w:left="810" w:hangingChars="100" w:hanging="180"/>
              <w:rPr>
                <w:rFonts w:hAnsi="ＭＳ ゴシック"/>
                <w:sz w:val="18"/>
                <w:szCs w:val="18"/>
              </w:rPr>
            </w:pPr>
            <w:r w:rsidRPr="00B36703">
              <w:rPr>
                <w:rFonts w:hAnsi="ＭＳ ゴシック" w:hint="eastAsia"/>
                <w:sz w:val="18"/>
                <w:szCs w:val="18"/>
              </w:rPr>
              <w:t>ロ　本体施設に常勤の管理栄養士を２名以上配置している場合であって、当該管理栄養士がサテライト型施設に兼務し、適切に栄養ケア・マネジメントを行っているときは、当該サテライト施設（１施設に限る。）においても算定できることとする。</w:t>
            </w:r>
          </w:p>
          <w:p w:rsidR="00911811" w:rsidRPr="00B36703" w:rsidRDefault="00911811" w:rsidP="007E3F52">
            <w:pPr>
              <w:ind w:leftChars="300" w:left="810" w:hangingChars="100" w:hanging="180"/>
              <w:rPr>
                <w:rFonts w:hAnsi="ＭＳ ゴシック"/>
                <w:sz w:val="18"/>
                <w:szCs w:val="18"/>
              </w:rPr>
            </w:pPr>
          </w:p>
          <w:p w:rsidR="00911811" w:rsidRPr="00B36703" w:rsidRDefault="00911811" w:rsidP="007E3F52">
            <w:pPr>
              <w:ind w:leftChars="300" w:left="810" w:hangingChars="100" w:hanging="180"/>
              <w:rPr>
                <w:rFonts w:hAnsi="ＭＳ ゴシック"/>
                <w:sz w:val="18"/>
                <w:szCs w:val="18"/>
              </w:rPr>
            </w:pPr>
            <w:r w:rsidRPr="00B36703">
              <w:rPr>
                <w:rFonts w:hAnsi="ＭＳ ゴシック" w:hint="eastAsia"/>
                <w:sz w:val="18"/>
                <w:szCs w:val="18"/>
              </w:rPr>
              <w:t>ハ　イ又はロを満たす場合であり、同一敷地内に１の介護老人福祉施設、介護老人保健施設、介護療養型医療施設、介護医療院及び地域密着型介護老人福祉施設を併設している場合であって、双方の施設を兼務する常勤の管理栄養士による適切な栄養ケア・マネジメントが実施されているときは、双方の施設において算定出来ることととする。</w:t>
            </w:r>
          </w:p>
          <w:p w:rsidR="00911811" w:rsidRPr="00B36703" w:rsidRDefault="00911811" w:rsidP="007E3F52">
            <w:pPr>
              <w:ind w:leftChars="300" w:left="810" w:hangingChars="100" w:hanging="180"/>
              <w:rPr>
                <w:rFonts w:hAnsi="ＭＳ ゴシック"/>
                <w:sz w:val="18"/>
                <w:szCs w:val="18"/>
              </w:rPr>
            </w:pPr>
          </w:p>
          <w:p w:rsidR="00911811" w:rsidRPr="00B36703" w:rsidRDefault="00911811" w:rsidP="00C97C95">
            <w:pPr>
              <w:rPr>
                <w:rFonts w:hAnsi="ＭＳ ゴシック"/>
                <w:sz w:val="18"/>
                <w:szCs w:val="18"/>
              </w:rPr>
            </w:pPr>
          </w:p>
          <w:p w:rsidR="00911811" w:rsidRPr="00B36703" w:rsidRDefault="00911811" w:rsidP="005F109E">
            <w:pPr>
              <w:rPr>
                <w:rFonts w:hAnsi="ＭＳ ゴシック"/>
                <w:sz w:val="18"/>
                <w:szCs w:val="18"/>
              </w:rPr>
            </w:pPr>
          </w:p>
        </w:tc>
        <w:tc>
          <w:tcPr>
            <w:tcW w:w="568"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8"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5" w:type="dxa"/>
            <w:tcBorders>
              <w:bottom w:val="single" w:sz="4" w:space="0" w:color="auto"/>
            </w:tcBorders>
            <w:shd w:val="clear" w:color="auto" w:fill="auto"/>
          </w:tcPr>
          <w:p w:rsidR="00911811" w:rsidRDefault="00911811" w:rsidP="00417775">
            <w:pPr>
              <w:jc w:val="left"/>
              <w:rPr>
                <w:spacing w:val="-6"/>
                <w:sz w:val="16"/>
              </w:rPr>
            </w:pPr>
            <w:r>
              <w:rPr>
                <w:rFonts w:hint="eastAsia"/>
                <w:spacing w:val="-6"/>
                <w:sz w:val="16"/>
              </w:rPr>
              <w:t>告示128号別表の7チ</w:t>
            </w:r>
          </w:p>
          <w:p w:rsidR="00911811" w:rsidRDefault="00911811" w:rsidP="00417775">
            <w:pPr>
              <w:jc w:val="left"/>
              <w:rPr>
                <w:rFonts w:ascii="ＭＳ 明朝" w:eastAsia="ＭＳ 明朝" w:hAnsi="ＭＳ 明朝"/>
                <w:sz w:val="18"/>
                <w:szCs w:val="18"/>
              </w:rPr>
            </w:pPr>
            <w:r>
              <w:rPr>
                <w:rFonts w:hint="eastAsia"/>
                <w:spacing w:val="-6"/>
                <w:sz w:val="16"/>
                <w:szCs w:val="18"/>
              </w:rPr>
              <w:t>老計第0331005号・老振第0331005号・老老第0331018号2-8-(21)</w:t>
            </w:r>
          </w:p>
        </w:tc>
      </w:tr>
      <w:tr w:rsidR="00911811" w:rsidRPr="00CF517F" w:rsidTr="00417775">
        <w:trPr>
          <w:trHeight w:val="5996"/>
        </w:trPr>
        <w:tc>
          <w:tcPr>
            <w:tcW w:w="2375" w:type="dxa"/>
            <w:tcBorders>
              <w:bottom w:val="single" w:sz="4" w:space="0" w:color="auto"/>
            </w:tcBorders>
            <w:shd w:val="clear" w:color="auto" w:fill="auto"/>
          </w:tcPr>
          <w:p w:rsidR="00911811" w:rsidRPr="00FB1B6A" w:rsidRDefault="00911811" w:rsidP="001D11F9">
            <w:pPr>
              <w:spacing w:beforeLines="50" w:before="171"/>
              <w:ind w:leftChars="100" w:left="570" w:hangingChars="200" w:hanging="360"/>
              <w:rPr>
                <w:rFonts w:ascii="ＭＳ 明朝" w:eastAsia="ＭＳ 明朝" w:hAnsi="ＭＳ 明朝"/>
                <w:sz w:val="18"/>
                <w:szCs w:val="18"/>
              </w:rPr>
            </w:pPr>
          </w:p>
        </w:tc>
        <w:tc>
          <w:tcPr>
            <w:tcW w:w="6235" w:type="dxa"/>
            <w:tcBorders>
              <w:bottom w:val="single" w:sz="4" w:space="0" w:color="auto"/>
            </w:tcBorders>
            <w:shd w:val="clear" w:color="auto" w:fill="auto"/>
          </w:tcPr>
          <w:p w:rsidR="00911811" w:rsidRPr="00B36703" w:rsidRDefault="00911811" w:rsidP="00C97C95">
            <w:pPr>
              <w:ind w:leftChars="200" w:left="600" w:hangingChars="100" w:hanging="180"/>
              <w:rPr>
                <w:rFonts w:hAnsi="ＭＳ ゴシック"/>
                <w:sz w:val="18"/>
                <w:szCs w:val="18"/>
              </w:rPr>
            </w:pPr>
            <w:r w:rsidRPr="00B36703">
              <w:rPr>
                <w:rFonts w:hAnsi="ＭＳ ゴシック" w:hint="eastAsia"/>
                <w:sz w:val="18"/>
                <w:szCs w:val="18"/>
              </w:rPr>
              <w:t>⑤栄養ケア・マネジメントについては、以下のイからトまでに掲げるとおり、実施すること。</w:t>
            </w:r>
          </w:p>
          <w:p w:rsidR="00911811" w:rsidRPr="00B36703" w:rsidRDefault="00911811" w:rsidP="00C97C95">
            <w:pPr>
              <w:ind w:leftChars="200" w:left="600" w:hangingChars="100" w:hanging="180"/>
              <w:rPr>
                <w:rFonts w:hAnsi="ＭＳ ゴシック"/>
                <w:sz w:val="18"/>
                <w:szCs w:val="18"/>
              </w:rPr>
            </w:pPr>
          </w:p>
          <w:p w:rsidR="00911811" w:rsidRPr="00B36703" w:rsidRDefault="00911811" w:rsidP="00C97C95">
            <w:pPr>
              <w:ind w:leftChars="300" w:left="810" w:hangingChars="100" w:hanging="180"/>
              <w:rPr>
                <w:rFonts w:hAnsi="ＭＳ ゴシック"/>
                <w:sz w:val="18"/>
                <w:szCs w:val="18"/>
              </w:rPr>
            </w:pPr>
            <w:r w:rsidRPr="00B36703">
              <w:rPr>
                <w:rFonts w:hAnsi="ＭＳ ゴシック" w:hint="eastAsia"/>
                <w:sz w:val="18"/>
                <w:szCs w:val="18"/>
              </w:rPr>
              <w:t>イ　入所者ごとの低栄養状態のリスクを、施設入所時に把握すること（以下「栄養スクリーニング」という。）。</w:t>
            </w:r>
          </w:p>
          <w:p w:rsidR="00911811" w:rsidRPr="00B36703" w:rsidRDefault="00911811" w:rsidP="00C97C95">
            <w:pPr>
              <w:ind w:leftChars="300" w:left="810" w:hangingChars="100" w:hanging="180"/>
              <w:rPr>
                <w:rFonts w:hAnsi="ＭＳ ゴシック"/>
                <w:sz w:val="18"/>
                <w:szCs w:val="18"/>
              </w:rPr>
            </w:pPr>
          </w:p>
          <w:p w:rsidR="00911811" w:rsidRPr="00B36703" w:rsidRDefault="00911811" w:rsidP="00C97C95">
            <w:pPr>
              <w:ind w:leftChars="300" w:left="810" w:hangingChars="100" w:hanging="180"/>
              <w:rPr>
                <w:rFonts w:hAnsi="ＭＳ ゴシック"/>
                <w:sz w:val="18"/>
                <w:szCs w:val="18"/>
              </w:rPr>
            </w:pPr>
            <w:r w:rsidRPr="00B36703">
              <w:rPr>
                <w:rFonts w:hAnsi="ＭＳ ゴシック" w:hint="eastAsia"/>
                <w:sz w:val="18"/>
                <w:szCs w:val="18"/>
              </w:rPr>
              <w:t>ロ　栄養スクリーニングを踏まえ、入所者ごとの解決すべき　課題を把握すること（以下「栄養アセスメント」という。）。</w:t>
            </w:r>
          </w:p>
          <w:p w:rsidR="00911811" w:rsidRPr="00B36703" w:rsidRDefault="00911811" w:rsidP="00C97C95">
            <w:pPr>
              <w:ind w:leftChars="300" w:left="810" w:hangingChars="100" w:hanging="180"/>
              <w:rPr>
                <w:rFonts w:hAnsi="ＭＳ ゴシック"/>
                <w:sz w:val="18"/>
                <w:szCs w:val="18"/>
              </w:rPr>
            </w:pPr>
          </w:p>
          <w:p w:rsidR="00911811" w:rsidRPr="00B36703" w:rsidRDefault="00911811" w:rsidP="00C97C95">
            <w:pPr>
              <w:ind w:leftChars="300" w:left="810" w:hangingChars="100" w:hanging="180"/>
              <w:rPr>
                <w:rFonts w:hAnsi="ＭＳ ゴシック"/>
                <w:sz w:val="18"/>
                <w:szCs w:val="18"/>
              </w:rPr>
            </w:pPr>
            <w:r w:rsidRPr="00B36703">
              <w:rPr>
                <w:rFonts w:hAnsi="ＭＳ ゴシック" w:hint="eastAsia"/>
                <w:sz w:val="18"/>
                <w:szCs w:val="18"/>
              </w:rPr>
              <w:t>ハ　栄養アセスメントを踏まえ、施設長の管理のもと、医師、管理栄養士、歯科医師、看護職員、介護支援専門員その他の職種の者が共同して、入所者ごとに、栄養補給に関する事項（栄養補給量、補給方法等）、栄養食事相談に関する事項（食事に関する内容の説明等）、解決すべき事項に対し関連職種が共同して取り組むべき事項等を記載した栄養ケア計画を作成すること。</w:t>
            </w:r>
          </w:p>
          <w:p w:rsidR="00911811" w:rsidRPr="00B36703" w:rsidRDefault="00911811" w:rsidP="00C97C95">
            <w:pPr>
              <w:ind w:leftChars="400" w:left="840" w:firstLineChars="100" w:firstLine="180"/>
              <w:rPr>
                <w:rFonts w:hAnsi="ＭＳ ゴシック"/>
                <w:sz w:val="18"/>
                <w:szCs w:val="18"/>
              </w:rPr>
            </w:pPr>
            <w:r w:rsidRPr="00B36703">
              <w:rPr>
                <w:rFonts w:hAnsi="ＭＳ ゴシック" w:hint="eastAsia"/>
                <w:sz w:val="18"/>
                <w:szCs w:val="18"/>
              </w:rPr>
              <w:t>また、作成した栄養ケア計画については、栄養ケア・マネジメントの対象となる入所者又はその家族に説明し、その同意を得ること。なお、地域密着型介護老人福祉施設入所者生活介護においては、栄養ケア計画に相当する内容を地域密着型施設サービス計画の中に記載する場合は、その記載をもって栄養ケア計画の作成に代えることができるものとすること。</w:t>
            </w:r>
          </w:p>
          <w:p w:rsidR="00911811" w:rsidRPr="00B36703" w:rsidRDefault="00911811" w:rsidP="00C97C95">
            <w:pPr>
              <w:ind w:leftChars="400" w:left="840" w:firstLineChars="100" w:firstLine="180"/>
              <w:rPr>
                <w:rFonts w:hAnsi="ＭＳ ゴシック"/>
                <w:sz w:val="18"/>
                <w:szCs w:val="18"/>
              </w:rPr>
            </w:pPr>
          </w:p>
          <w:p w:rsidR="00911811" w:rsidRPr="00B36703" w:rsidRDefault="00911811" w:rsidP="00C97C95">
            <w:pPr>
              <w:ind w:leftChars="300" w:left="810" w:hangingChars="100" w:hanging="180"/>
              <w:rPr>
                <w:rFonts w:hAnsi="ＭＳ ゴシック"/>
                <w:sz w:val="18"/>
                <w:szCs w:val="18"/>
              </w:rPr>
            </w:pPr>
            <w:r w:rsidRPr="00B36703">
              <w:rPr>
                <w:rFonts w:hAnsi="ＭＳ ゴシック" w:hint="eastAsia"/>
                <w:sz w:val="18"/>
                <w:szCs w:val="18"/>
              </w:rPr>
              <w:t>ニ　栄養ケア計画に基づき、入所者ごとに栄養ケア・マネジメントを実施するとともに、栄養ケア計画に実施上の問題（栄養補給方法の変更の必要性、関連職種が共同して取り組むべき事項の見直しの必要性等）があれば直ちに当該計画を修正すること。</w:t>
            </w:r>
          </w:p>
          <w:p w:rsidR="00911811" w:rsidRPr="00B36703" w:rsidRDefault="00911811" w:rsidP="00C97C95">
            <w:pPr>
              <w:ind w:leftChars="300" w:left="810" w:hangingChars="100" w:hanging="180"/>
              <w:rPr>
                <w:rFonts w:hAnsi="ＭＳ ゴシック"/>
                <w:sz w:val="18"/>
                <w:szCs w:val="18"/>
              </w:rPr>
            </w:pPr>
          </w:p>
          <w:p w:rsidR="00911811" w:rsidRPr="00B36703" w:rsidRDefault="00911811" w:rsidP="00C97C95">
            <w:pPr>
              <w:ind w:leftChars="300" w:left="810" w:hangingChars="100" w:hanging="180"/>
              <w:rPr>
                <w:rFonts w:hAnsi="ＭＳ ゴシック"/>
                <w:sz w:val="18"/>
                <w:szCs w:val="18"/>
              </w:rPr>
            </w:pPr>
            <w:r w:rsidRPr="00B36703">
              <w:rPr>
                <w:rFonts w:hAnsi="ＭＳ ゴシック" w:hint="eastAsia"/>
                <w:sz w:val="18"/>
                <w:szCs w:val="18"/>
              </w:rPr>
              <w:t>ホ　入所者ごとの栄養状態に応じて、定期的に、入所者の生活機能の状況を検討し、栄養状態のモニタリングを行うこと。その際、栄養スクリーニング時に把握した入所者ごとの低栄養状態のリスクのレベルに応じ、それぞれのモニタリング間隔を設定し、入所者ごとの栄養ケア計画に記載すること。当該モニタリング間隔の設定に当たっては、低栄養状態のリスクの高い者及び栄養補給方法の変更の必要性がある者（経管栄養法から経口栄養法への変更等）については、概ね２週間ごと、低栄養状態のリスクが低い者について、概ね３月ごとに行うこと。</w:t>
            </w:r>
          </w:p>
          <w:p w:rsidR="00911811" w:rsidRPr="00B36703" w:rsidRDefault="00911811" w:rsidP="00C97C95">
            <w:pPr>
              <w:ind w:leftChars="400" w:left="840" w:firstLineChars="100" w:firstLine="180"/>
              <w:rPr>
                <w:rFonts w:hAnsi="ＭＳ ゴシック"/>
                <w:sz w:val="18"/>
                <w:szCs w:val="18"/>
              </w:rPr>
            </w:pPr>
            <w:r w:rsidRPr="00B36703">
              <w:rPr>
                <w:rFonts w:hAnsi="ＭＳ ゴシック" w:hint="eastAsia"/>
                <w:sz w:val="18"/>
                <w:szCs w:val="18"/>
              </w:rPr>
              <w:t>なお、低栄養状態のリスクが低い者も含め、少なくとも月１回、体重を測定するなど、入所者の栄養状態の把握を行うこと。</w:t>
            </w:r>
          </w:p>
          <w:p w:rsidR="00911811" w:rsidRPr="00B36703" w:rsidRDefault="00911811" w:rsidP="00C97C95">
            <w:pPr>
              <w:ind w:leftChars="400" w:left="840" w:firstLineChars="100" w:firstLine="180"/>
              <w:rPr>
                <w:rFonts w:hAnsi="ＭＳ ゴシック"/>
                <w:sz w:val="18"/>
                <w:szCs w:val="18"/>
              </w:rPr>
            </w:pPr>
          </w:p>
          <w:p w:rsidR="00911811" w:rsidRPr="00B36703" w:rsidRDefault="00911811" w:rsidP="00C97C95">
            <w:pPr>
              <w:ind w:leftChars="300" w:left="810" w:hangingChars="100" w:hanging="180"/>
              <w:rPr>
                <w:rFonts w:hAnsi="ＭＳ ゴシック"/>
                <w:sz w:val="18"/>
                <w:szCs w:val="18"/>
              </w:rPr>
            </w:pPr>
            <w:r w:rsidRPr="00B36703">
              <w:rPr>
                <w:rFonts w:hAnsi="ＭＳ ゴシック" w:hint="eastAsia"/>
                <w:sz w:val="18"/>
                <w:szCs w:val="18"/>
              </w:rPr>
              <w:t>ヘ　入所者ごとに、概ね３月を目途として、低栄養状態のリスクについて、栄養スクリーニングを実施し、栄養ケア計画の見直しを行うこと。</w:t>
            </w:r>
          </w:p>
          <w:p w:rsidR="00911811" w:rsidRPr="00B36703" w:rsidRDefault="00911811" w:rsidP="00C97C95">
            <w:pPr>
              <w:ind w:leftChars="300" w:left="810" w:hangingChars="100" w:hanging="180"/>
              <w:rPr>
                <w:rFonts w:hAnsi="ＭＳ ゴシック"/>
                <w:sz w:val="18"/>
                <w:szCs w:val="18"/>
              </w:rPr>
            </w:pPr>
            <w:r w:rsidRPr="00B36703">
              <w:rPr>
                <w:rFonts w:hAnsi="ＭＳ ゴシック" w:hint="eastAsia"/>
                <w:sz w:val="18"/>
                <w:szCs w:val="18"/>
              </w:rPr>
              <w:t>ト　サービス提供の記録において入所者ごとの栄養ケア計画に従い管理栄養士が入所者の栄養状態を定期的に記録する場合は、当該記録とは別に栄養マネジメント加算の算定のために入所者の栄養状態を定期的に記録する必要はないものとすること。</w:t>
            </w:r>
          </w:p>
          <w:p w:rsidR="00911811" w:rsidRPr="00B36703" w:rsidRDefault="00911811" w:rsidP="00C97C95">
            <w:pPr>
              <w:ind w:leftChars="300" w:left="810" w:hangingChars="100" w:hanging="180"/>
              <w:rPr>
                <w:rFonts w:hAnsi="ＭＳ ゴシック"/>
                <w:sz w:val="18"/>
                <w:szCs w:val="18"/>
              </w:rPr>
            </w:pPr>
          </w:p>
          <w:p w:rsidR="00911811" w:rsidRPr="00B36703" w:rsidRDefault="00911811" w:rsidP="00C97C95">
            <w:pPr>
              <w:ind w:leftChars="200" w:left="600" w:hangingChars="100" w:hanging="180"/>
              <w:rPr>
                <w:rFonts w:hAnsi="ＭＳ ゴシック"/>
                <w:sz w:val="18"/>
                <w:szCs w:val="18"/>
              </w:rPr>
            </w:pPr>
            <w:r w:rsidRPr="00B36703">
              <w:rPr>
                <w:rFonts w:hAnsi="ＭＳ ゴシック" w:hint="eastAsia"/>
                <w:sz w:val="18"/>
                <w:szCs w:val="18"/>
              </w:rPr>
              <w:t>⑥栄養ケア計画を作成し、入所者又はその家族に説明し、その同意を得られた日から栄養マネジメント加算は算定を開始するものとすること。</w:t>
            </w:r>
          </w:p>
          <w:p w:rsidR="00911811" w:rsidRPr="00B36703" w:rsidRDefault="00911811" w:rsidP="00C97C95">
            <w:pPr>
              <w:ind w:leftChars="200" w:left="600" w:hangingChars="100" w:hanging="180"/>
              <w:rPr>
                <w:rFonts w:hAnsi="ＭＳ ゴシック"/>
                <w:sz w:val="18"/>
                <w:szCs w:val="18"/>
              </w:rPr>
            </w:pPr>
          </w:p>
          <w:p w:rsidR="00911811" w:rsidRPr="00B36703" w:rsidRDefault="00911811" w:rsidP="00C97C95">
            <w:pPr>
              <w:ind w:leftChars="200" w:left="600" w:hangingChars="100" w:hanging="180"/>
              <w:rPr>
                <w:rFonts w:hAnsi="ＭＳ ゴシック"/>
                <w:sz w:val="18"/>
                <w:szCs w:val="18"/>
              </w:rPr>
            </w:pPr>
            <w:r w:rsidRPr="00B36703">
              <w:rPr>
                <w:rFonts w:hAnsi="ＭＳ ゴシック" w:hint="eastAsia"/>
                <w:sz w:val="18"/>
                <w:szCs w:val="18"/>
              </w:rPr>
              <w:t>⑦栄養ケア・マネジメントを実施している場合には、個別の高齢者の栄養状態に着目した栄養管理が行われるため、検食簿、喫食調査結果、入所者の入退所簿及び食料品消費日計等の食事関係書類（食事せん及び献立表を除く。）、入所者年齢構成表及び給与栄養目標量に関する帳票は、作成する必要がないこと。</w:t>
            </w:r>
          </w:p>
          <w:p w:rsidR="00911811" w:rsidRPr="00B36703" w:rsidRDefault="00911811" w:rsidP="00C97C95">
            <w:pPr>
              <w:rPr>
                <w:rFonts w:hAnsi="ＭＳ ゴシック"/>
                <w:sz w:val="18"/>
                <w:szCs w:val="18"/>
              </w:rPr>
            </w:pPr>
          </w:p>
          <w:p w:rsidR="00911811" w:rsidRPr="00B36703" w:rsidRDefault="00911811" w:rsidP="00C97C95">
            <w:pPr>
              <w:spacing w:line="220" w:lineRule="exact"/>
              <w:ind w:firstLineChars="100" w:firstLine="180"/>
              <w:rPr>
                <w:rFonts w:hAnsi="ＭＳ ゴシック"/>
              </w:rPr>
            </w:pPr>
            <w:r w:rsidRPr="00B36703">
              <w:rPr>
                <w:rFonts w:hAnsi="ＭＳ ゴシック" w:hint="eastAsia"/>
                <w:noProof/>
                <w:sz w:val="18"/>
                <w:szCs w:val="18"/>
              </w:rPr>
              <mc:AlternateContent>
                <mc:Choice Requires="wps">
                  <w:drawing>
                    <wp:anchor distT="0" distB="0" distL="114300" distR="114300" simplePos="0" relativeHeight="251983872" behindDoc="0" locked="0" layoutInCell="1" allowOverlap="1" wp14:anchorId="0656EA1C" wp14:editId="4F5FD810">
                      <wp:simplePos x="0" y="0"/>
                      <wp:positionH relativeFrom="column">
                        <wp:posOffset>154940</wp:posOffset>
                      </wp:positionH>
                      <wp:positionV relativeFrom="paragraph">
                        <wp:posOffset>93345</wp:posOffset>
                      </wp:positionV>
                      <wp:extent cx="3762375" cy="666750"/>
                      <wp:effectExtent l="0" t="0" r="28575" b="19050"/>
                      <wp:wrapNone/>
                      <wp:docPr id="24" name="テキスト ボックス 24"/>
                      <wp:cNvGraphicFramePr/>
                      <a:graphic xmlns:a="http://schemas.openxmlformats.org/drawingml/2006/main">
                        <a:graphicData uri="http://schemas.microsoft.com/office/word/2010/wordprocessingShape">
                          <wps:wsp>
                            <wps:cNvSpPr txBox="1"/>
                            <wps:spPr>
                              <a:xfrm>
                                <a:off x="0" y="0"/>
                                <a:ext cx="3762375" cy="666750"/>
                              </a:xfrm>
                              <a:prstGeom prst="rect">
                                <a:avLst/>
                              </a:prstGeom>
                              <a:solidFill>
                                <a:sysClr val="window" lastClr="FFFFFF"/>
                              </a:solidFill>
                              <a:ln w="6350">
                                <a:solidFill>
                                  <a:prstClr val="black"/>
                                </a:solidFill>
                              </a:ln>
                              <a:effectLst/>
                            </wps:spPr>
                            <wps:txbx>
                              <w:txbxContent>
                                <w:p w:rsidR="00580D24" w:rsidRPr="004969F2" w:rsidRDefault="00580D24" w:rsidP="00C97C95">
                                  <w:pPr>
                                    <w:spacing w:line="220" w:lineRule="exact"/>
                                    <w:rPr>
                                      <w:rFonts w:ascii="ＭＳ 明朝" w:eastAsia="ＭＳ 明朝" w:hAnsi="ＭＳ 明朝"/>
                                      <w:sz w:val="18"/>
                                      <w:szCs w:val="18"/>
                                    </w:rPr>
                                  </w:pPr>
                                  <w:r w:rsidRPr="004969F2">
                                    <w:rPr>
                                      <w:rFonts w:ascii="ＭＳ 明朝" w:eastAsia="ＭＳ 明朝" w:hAnsi="ＭＳ 明朝" w:hint="eastAsia"/>
                                      <w:iCs/>
                                      <w:sz w:val="18"/>
                                      <w:szCs w:val="18"/>
                                    </w:rPr>
                                    <w:t>Ｈ21Ｑ＆Ａ　Vol.２　問５</w:t>
                                  </w:r>
                                </w:p>
                                <w:p w:rsidR="00580D24" w:rsidRPr="004969F2" w:rsidRDefault="00580D24" w:rsidP="00C97C95">
                                  <w:pPr>
                                    <w:spacing w:line="220" w:lineRule="exact"/>
                                    <w:ind w:leftChars="100" w:left="210"/>
                                    <w:rPr>
                                      <w:rFonts w:ascii="ＭＳ 明朝" w:eastAsia="ＭＳ 明朝" w:hAnsi="ＭＳ 明朝"/>
                                      <w:sz w:val="18"/>
                                      <w:szCs w:val="18"/>
                                    </w:rPr>
                                  </w:pPr>
                                  <w:r w:rsidRPr="004969F2">
                                    <w:rPr>
                                      <w:rFonts w:ascii="ＭＳ 明朝" w:eastAsia="ＭＳ 明朝" w:hAnsi="ＭＳ 明朝" w:hint="eastAsia"/>
                                      <w:iCs/>
                                      <w:sz w:val="18"/>
                                      <w:szCs w:val="18"/>
                                    </w:rPr>
                                    <w:t>（栄養マネジメント加算</w:t>
                                  </w:r>
                                  <w:r>
                                    <w:rPr>
                                      <w:rFonts w:ascii="ＭＳ 明朝" w:eastAsia="ＭＳ 明朝" w:hAnsi="ＭＳ 明朝" w:hint="eastAsia"/>
                                      <w:iCs/>
                                      <w:sz w:val="18"/>
                                      <w:szCs w:val="18"/>
                                    </w:rPr>
                                    <w:t>、</w:t>
                                  </w:r>
                                  <w:r w:rsidRPr="004969F2">
                                    <w:rPr>
                                      <w:rFonts w:ascii="ＭＳ 明朝" w:eastAsia="ＭＳ 明朝" w:hAnsi="ＭＳ 明朝" w:hint="eastAsia"/>
                                      <w:iCs/>
                                      <w:sz w:val="18"/>
                                      <w:szCs w:val="18"/>
                                    </w:rPr>
                                    <w:t>経口移行加算</w:t>
                                  </w:r>
                                  <w:r>
                                    <w:rPr>
                                      <w:rFonts w:ascii="ＭＳ 明朝" w:eastAsia="ＭＳ 明朝" w:hAnsi="ＭＳ 明朝" w:hint="eastAsia"/>
                                      <w:iCs/>
                                      <w:sz w:val="18"/>
                                      <w:szCs w:val="18"/>
                                    </w:rPr>
                                    <w:t>、</w:t>
                                  </w:r>
                                  <w:r w:rsidRPr="004969F2">
                                    <w:rPr>
                                      <w:rFonts w:ascii="ＭＳ 明朝" w:eastAsia="ＭＳ 明朝" w:hAnsi="ＭＳ 明朝" w:hint="eastAsia"/>
                                      <w:iCs/>
                                      <w:sz w:val="18"/>
                                      <w:szCs w:val="18"/>
                                    </w:rPr>
                                    <w:t>経口維持加算）</w:t>
                                  </w:r>
                                </w:p>
                                <w:p w:rsidR="00580D24" w:rsidRPr="004969F2" w:rsidRDefault="00580D24" w:rsidP="00C97C95">
                                  <w:pPr>
                                    <w:spacing w:line="220" w:lineRule="exact"/>
                                    <w:ind w:firstLineChars="100" w:firstLine="180"/>
                                  </w:pPr>
                                  <w:r w:rsidRPr="004969F2">
                                    <w:rPr>
                                      <w:rFonts w:ascii="ＭＳ 明朝" w:eastAsia="ＭＳ 明朝" w:hAnsi="ＭＳ 明朝" w:hint="eastAsia"/>
                                      <w:iCs/>
                                      <w:sz w:val="18"/>
                                      <w:szCs w:val="18"/>
                                    </w:rPr>
                                    <w:t>多職種共同で計画を立案する必要があるが</w:t>
                                  </w:r>
                                  <w:r>
                                    <w:rPr>
                                      <w:rFonts w:ascii="ＭＳ 明朝" w:eastAsia="ＭＳ 明朝" w:hAnsi="ＭＳ 明朝" w:hint="eastAsia"/>
                                      <w:iCs/>
                                      <w:sz w:val="18"/>
                                      <w:szCs w:val="18"/>
                                    </w:rPr>
                                    <w:t>、</w:t>
                                  </w:r>
                                  <w:r w:rsidRPr="004969F2">
                                    <w:rPr>
                                      <w:rFonts w:ascii="ＭＳ 明朝" w:eastAsia="ＭＳ 明朝" w:hAnsi="ＭＳ 明朝" w:hint="eastAsia"/>
                                      <w:iCs/>
                                      <w:sz w:val="18"/>
                                      <w:szCs w:val="18"/>
                                    </w:rPr>
                                    <w:t>歯科医師の関与及び配置は必須ではなく</w:t>
                                  </w:r>
                                  <w:r>
                                    <w:rPr>
                                      <w:rFonts w:ascii="ＭＳ 明朝" w:eastAsia="ＭＳ 明朝" w:hAnsi="ＭＳ 明朝" w:hint="eastAsia"/>
                                      <w:iCs/>
                                      <w:sz w:val="18"/>
                                      <w:szCs w:val="18"/>
                                    </w:rPr>
                                    <w:t>、</w:t>
                                  </w:r>
                                  <w:r w:rsidRPr="004969F2">
                                    <w:rPr>
                                      <w:rFonts w:ascii="ＭＳ 明朝" w:eastAsia="ＭＳ 明朝" w:hAnsi="ＭＳ 明朝" w:hint="eastAsia"/>
                                      <w:iCs/>
                                      <w:sz w:val="18"/>
                                      <w:szCs w:val="18"/>
                                    </w:rPr>
                                    <w:t>必要に応じて行うものである。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6EA1C" id="テキスト ボックス 24" o:spid="_x0000_s1040" type="#_x0000_t202" style="position:absolute;left:0;text-align:left;margin-left:12.2pt;margin-top:7.35pt;width:296.25pt;height:5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" fillcolor="window" strokeweight=".5pt">
                      <v:textbox>
                        <w:txbxContent>
                          <w:p w:rsidR="00580D24" w:rsidRPr="004969F2" w:rsidRDefault="00580D24" w:rsidP="00C97C95">
                            <w:pPr>
                              <w:spacing w:line="220" w:lineRule="exact"/>
                              <w:rPr>
                                <w:rFonts w:ascii="ＭＳ 明朝" w:eastAsia="ＭＳ 明朝" w:hAnsi="ＭＳ 明朝"/>
                                <w:sz w:val="18"/>
                                <w:szCs w:val="18"/>
                              </w:rPr>
                            </w:pPr>
                            <w:r w:rsidRPr="004969F2">
                              <w:rPr>
                                <w:rFonts w:ascii="ＭＳ 明朝" w:eastAsia="ＭＳ 明朝" w:hAnsi="ＭＳ 明朝" w:hint="eastAsia"/>
                                <w:iCs/>
                                <w:sz w:val="18"/>
                                <w:szCs w:val="18"/>
                              </w:rPr>
                              <w:t>Ｈ21Ｑ＆Ａ　Vol.２　問５</w:t>
                            </w:r>
                          </w:p>
                          <w:p w:rsidR="00580D24" w:rsidRPr="004969F2" w:rsidRDefault="00580D24" w:rsidP="00C97C95">
                            <w:pPr>
                              <w:spacing w:line="220" w:lineRule="exact"/>
                              <w:ind w:leftChars="100" w:left="210"/>
                              <w:rPr>
                                <w:rFonts w:ascii="ＭＳ 明朝" w:eastAsia="ＭＳ 明朝" w:hAnsi="ＭＳ 明朝"/>
                                <w:sz w:val="18"/>
                                <w:szCs w:val="18"/>
                              </w:rPr>
                            </w:pPr>
                            <w:r w:rsidRPr="004969F2">
                              <w:rPr>
                                <w:rFonts w:ascii="ＭＳ 明朝" w:eastAsia="ＭＳ 明朝" w:hAnsi="ＭＳ 明朝" w:hint="eastAsia"/>
                                <w:iCs/>
                                <w:sz w:val="18"/>
                                <w:szCs w:val="18"/>
                              </w:rPr>
                              <w:t>（栄養マネジメント加算</w:t>
                            </w:r>
                            <w:r>
                              <w:rPr>
                                <w:rFonts w:ascii="ＭＳ 明朝" w:eastAsia="ＭＳ 明朝" w:hAnsi="ＭＳ 明朝" w:hint="eastAsia"/>
                                <w:iCs/>
                                <w:sz w:val="18"/>
                                <w:szCs w:val="18"/>
                              </w:rPr>
                              <w:t>、</w:t>
                            </w:r>
                            <w:r w:rsidRPr="004969F2">
                              <w:rPr>
                                <w:rFonts w:ascii="ＭＳ 明朝" w:eastAsia="ＭＳ 明朝" w:hAnsi="ＭＳ 明朝" w:hint="eastAsia"/>
                                <w:iCs/>
                                <w:sz w:val="18"/>
                                <w:szCs w:val="18"/>
                              </w:rPr>
                              <w:t>経口移行加算</w:t>
                            </w:r>
                            <w:r>
                              <w:rPr>
                                <w:rFonts w:ascii="ＭＳ 明朝" w:eastAsia="ＭＳ 明朝" w:hAnsi="ＭＳ 明朝" w:hint="eastAsia"/>
                                <w:iCs/>
                                <w:sz w:val="18"/>
                                <w:szCs w:val="18"/>
                              </w:rPr>
                              <w:t>、</w:t>
                            </w:r>
                            <w:r w:rsidRPr="004969F2">
                              <w:rPr>
                                <w:rFonts w:ascii="ＭＳ 明朝" w:eastAsia="ＭＳ 明朝" w:hAnsi="ＭＳ 明朝" w:hint="eastAsia"/>
                                <w:iCs/>
                                <w:sz w:val="18"/>
                                <w:szCs w:val="18"/>
                              </w:rPr>
                              <w:t>経口維持加算）</w:t>
                            </w:r>
                          </w:p>
                          <w:p w:rsidR="00580D24" w:rsidRPr="004969F2" w:rsidRDefault="00580D24" w:rsidP="00C97C95">
                            <w:pPr>
                              <w:spacing w:line="220" w:lineRule="exact"/>
                              <w:ind w:firstLineChars="100" w:firstLine="180"/>
                            </w:pPr>
                            <w:r w:rsidRPr="004969F2">
                              <w:rPr>
                                <w:rFonts w:ascii="ＭＳ 明朝" w:eastAsia="ＭＳ 明朝" w:hAnsi="ＭＳ 明朝" w:hint="eastAsia"/>
                                <w:iCs/>
                                <w:sz w:val="18"/>
                                <w:szCs w:val="18"/>
                              </w:rPr>
                              <w:t>多職種共同で計画を立案する必要があるが</w:t>
                            </w:r>
                            <w:r>
                              <w:rPr>
                                <w:rFonts w:ascii="ＭＳ 明朝" w:eastAsia="ＭＳ 明朝" w:hAnsi="ＭＳ 明朝" w:hint="eastAsia"/>
                                <w:iCs/>
                                <w:sz w:val="18"/>
                                <w:szCs w:val="18"/>
                              </w:rPr>
                              <w:t>、</w:t>
                            </w:r>
                            <w:r w:rsidRPr="004969F2">
                              <w:rPr>
                                <w:rFonts w:ascii="ＭＳ 明朝" w:eastAsia="ＭＳ 明朝" w:hAnsi="ＭＳ 明朝" w:hint="eastAsia"/>
                                <w:iCs/>
                                <w:sz w:val="18"/>
                                <w:szCs w:val="18"/>
                              </w:rPr>
                              <w:t>歯科医師の関与及び配置は必須ではなく</w:t>
                            </w:r>
                            <w:r>
                              <w:rPr>
                                <w:rFonts w:ascii="ＭＳ 明朝" w:eastAsia="ＭＳ 明朝" w:hAnsi="ＭＳ 明朝" w:hint="eastAsia"/>
                                <w:iCs/>
                                <w:sz w:val="18"/>
                                <w:szCs w:val="18"/>
                              </w:rPr>
                              <w:t>、</w:t>
                            </w:r>
                            <w:r w:rsidRPr="004969F2">
                              <w:rPr>
                                <w:rFonts w:ascii="ＭＳ 明朝" w:eastAsia="ＭＳ 明朝" w:hAnsi="ＭＳ 明朝" w:hint="eastAsia"/>
                                <w:iCs/>
                                <w:sz w:val="18"/>
                                <w:szCs w:val="18"/>
                              </w:rPr>
                              <w:t>必要に応じて行うものである。</w:t>
                            </w:r>
                          </w:p>
                        </w:txbxContent>
                      </v:textbox>
                    </v:shape>
                  </w:pict>
                </mc:Fallback>
              </mc:AlternateContent>
            </w:r>
          </w:p>
          <w:p w:rsidR="00911811" w:rsidRPr="00B36703" w:rsidRDefault="00911811" w:rsidP="007E3F52">
            <w:pPr>
              <w:ind w:leftChars="200" w:left="600" w:hangingChars="100" w:hanging="180"/>
              <w:rPr>
                <w:rFonts w:hAnsi="ＭＳ ゴシック"/>
                <w:sz w:val="18"/>
                <w:szCs w:val="18"/>
              </w:rPr>
            </w:pPr>
          </w:p>
          <w:p w:rsidR="00911811" w:rsidRPr="00B36703" w:rsidRDefault="00911811" w:rsidP="007E3F52">
            <w:pPr>
              <w:ind w:leftChars="300" w:left="810" w:hangingChars="100" w:hanging="180"/>
              <w:rPr>
                <w:rFonts w:hAnsi="ＭＳ ゴシック"/>
                <w:sz w:val="18"/>
                <w:szCs w:val="18"/>
              </w:rPr>
            </w:pPr>
          </w:p>
          <w:p w:rsidR="00911811" w:rsidRPr="00B36703" w:rsidRDefault="00911811" w:rsidP="007E3F52">
            <w:pPr>
              <w:ind w:leftChars="300" w:left="810" w:hangingChars="100" w:hanging="180"/>
              <w:rPr>
                <w:rFonts w:hAnsi="ＭＳ ゴシック"/>
                <w:sz w:val="18"/>
                <w:szCs w:val="18"/>
              </w:rPr>
            </w:pPr>
          </w:p>
          <w:p w:rsidR="00911811" w:rsidRPr="00B36703" w:rsidRDefault="00911811" w:rsidP="007E3F52">
            <w:pPr>
              <w:ind w:leftChars="300" w:left="810" w:hangingChars="100" w:hanging="180"/>
              <w:rPr>
                <w:rFonts w:hAnsi="ＭＳ ゴシック"/>
                <w:sz w:val="18"/>
                <w:szCs w:val="18"/>
              </w:rPr>
            </w:pPr>
          </w:p>
          <w:p w:rsidR="00911811" w:rsidRPr="00B36703" w:rsidRDefault="00911811" w:rsidP="007E3F52">
            <w:pPr>
              <w:ind w:leftChars="300" w:left="810" w:hangingChars="100" w:hanging="180"/>
              <w:rPr>
                <w:rFonts w:hAnsi="ＭＳ ゴシック"/>
                <w:sz w:val="18"/>
                <w:szCs w:val="18"/>
              </w:rPr>
            </w:pPr>
          </w:p>
          <w:p w:rsidR="00911811" w:rsidRPr="00B36703" w:rsidRDefault="00911811" w:rsidP="007E3F52">
            <w:pPr>
              <w:ind w:leftChars="300" w:left="810" w:hangingChars="100" w:hanging="180"/>
              <w:rPr>
                <w:rFonts w:hAnsi="ＭＳ ゴシック"/>
                <w:sz w:val="18"/>
                <w:szCs w:val="18"/>
              </w:rPr>
            </w:pPr>
          </w:p>
          <w:p w:rsidR="00911811" w:rsidRPr="00B36703" w:rsidRDefault="00911811" w:rsidP="007E3F52">
            <w:pPr>
              <w:ind w:leftChars="300" w:left="810" w:hangingChars="100" w:hanging="180"/>
              <w:rPr>
                <w:rFonts w:hAnsi="ＭＳ ゴシック"/>
                <w:sz w:val="18"/>
                <w:szCs w:val="18"/>
              </w:rPr>
            </w:pPr>
          </w:p>
        </w:tc>
        <w:tc>
          <w:tcPr>
            <w:tcW w:w="568"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8"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5" w:type="dxa"/>
            <w:tcBorders>
              <w:bottom w:val="single" w:sz="4" w:space="0" w:color="auto"/>
            </w:tcBorders>
            <w:shd w:val="clear" w:color="auto" w:fill="auto"/>
          </w:tcPr>
          <w:p w:rsidR="00911811" w:rsidRPr="00CF517F" w:rsidRDefault="00911811" w:rsidP="00CA5464">
            <w:pPr>
              <w:spacing w:beforeLines="200" w:before="684"/>
              <w:jc w:val="center"/>
              <w:rPr>
                <w:rFonts w:ascii="ＭＳ 明朝" w:eastAsia="ＭＳ 明朝" w:hAnsi="ＭＳ 明朝"/>
                <w:sz w:val="18"/>
                <w:szCs w:val="18"/>
              </w:rPr>
            </w:pPr>
          </w:p>
        </w:tc>
      </w:tr>
    </w:tbl>
    <w:p w:rsidR="007E3F52" w:rsidRDefault="007E3F52">
      <w:pPr>
        <w:widowControl/>
        <w:jc w:val="left"/>
      </w:pPr>
      <w:r>
        <w:br w:type="page"/>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237"/>
        <w:gridCol w:w="567"/>
        <w:gridCol w:w="567"/>
        <w:gridCol w:w="1134"/>
      </w:tblGrid>
      <w:tr w:rsidR="00911811" w:rsidRPr="00CF517F" w:rsidTr="00417775">
        <w:trPr>
          <w:trHeight w:val="14242"/>
        </w:trPr>
        <w:tc>
          <w:tcPr>
            <w:tcW w:w="2376" w:type="dxa"/>
            <w:tcBorders>
              <w:bottom w:val="single" w:sz="4" w:space="0" w:color="auto"/>
            </w:tcBorders>
            <w:shd w:val="clear" w:color="auto" w:fill="auto"/>
          </w:tcPr>
          <w:p w:rsidR="00911811" w:rsidRPr="0038310F" w:rsidRDefault="00911811" w:rsidP="00E062BA">
            <w:pPr>
              <w:spacing w:beforeLines="50" w:before="171"/>
              <w:ind w:leftChars="100" w:left="570" w:hangingChars="200" w:hanging="360"/>
              <w:rPr>
                <w:rFonts w:ascii="ＭＳ 明朝" w:eastAsia="ＭＳ 明朝" w:hAnsi="ＭＳ 明朝"/>
                <w:sz w:val="18"/>
                <w:szCs w:val="18"/>
              </w:rPr>
            </w:pPr>
            <w:r>
              <w:rPr>
                <w:rFonts w:ascii="ＭＳ 明朝" w:eastAsia="ＭＳ 明朝" w:hAnsi="ＭＳ 明朝" w:hint="eastAsia"/>
                <w:sz w:val="18"/>
                <w:szCs w:val="18"/>
              </w:rPr>
              <w:t>(22</w:t>
            </w:r>
            <w:r w:rsidRPr="0038310F">
              <w:rPr>
                <w:rFonts w:ascii="ＭＳ 明朝" w:eastAsia="ＭＳ 明朝" w:hAnsi="ＭＳ 明朝" w:hint="eastAsia"/>
                <w:sz w:val="18"/>
                <w:szCs w:val="18"/>
              </w:rPr>
              <w:t>)低栄養リスク改善加算</w:t>
            </w:r>
          </w:p>
        </w:tc>
        <w:tc>
          <w:tcPr>
            <w:tcW w:w="6237" w:type="dxa"/>
            <w:tcBorders>
              <w:bottom w:val="single" w:sz="4" w:space="0" w:color="auto"/>
            </w:tcBorders>
            <w:shd w:val="clear" w:color="auto" w:fill="auto"/>
          </w:tcPr>
          <w:p w:rsidR="00911811" w:rsidRPr="00B36703" w:rsidRDefault="00911811" w:rsidP="003D0AD9">
            <w:pPr>
              <w:ind w:firstLineChars="100" w:firstLine="180"/>
              <w:rPr>
                <w:rFonts w:hAnsi="ＭＳ ゴシック"/>
                <w:sz w:val="18"/>
                <w:szCs w:val="18"/>
              </w:rPr>
            </w:pPr>
            <w:r w:rsidRPr="00B36703">
              <w:rPr>
                <w:rFonts w:hAnsi="ＭＳ ゴシック" w:hint="eastAsia"/>
                <w:sz w:val="18"/>
                <w:szCs w:val="18"/>
              </w:rPr>
              <w:t>別に厚生労働大臣が定める基準に適合する指定地域密着型介護老人福祉施設において、低栄養状態にある入所者は又は低栄養状態のおそれのある入所者に対して、医師、歯科医師、管理栄養士、看護師、介護支援専門員その他の職種の者が共同して、入所者の栄養管理をするための会議を行い、入所者ごとに低栄養状態の改善等を行うための栄養管理方法等を示した計画を作成した場合であって、当該計画に従い、医師又は歯科医師の指示を受けた管理栄養士又は栄養士（歯科医師が指示を行う場合にあっては、当該指示を受けた管理栄養士又は栄養士が、医師の指導を受けている場合に限る。）が、栄養管理を行った場合に、当該計画が作成された日の属する月から６月以内の期間に限る１月につき所定単位数を加算しているか。</w:t>
            </w:r>
          </w:p>
          <w:p w:rsidR="00911811" w:rsidRPr="00B36703" w:rsidRDefault="00911811" w:rsidP="003D0AD9">
            <w:pPr>
              <w:ind w:firstLineChars="100" w:firstLine="180"/>
              <w:rPr>
                <w:rFonts w:hAnsi="ＭＳ ゴシック"/>
                <w:sz w:val="18"/>
                <w:szCs w:val="18"/>
              </w:rPr>
            </w:pPr>
            <w:r w:rsidRPr="00B36703">
              <w:rPr>
                <w:rFonts w:hAnsi="ＭＳ ゴシック" w:hint="eastAsia"/>
                <w:sz w:val="18"/>
                <w:szCs w:val="18"/>
              </w:rPr>
              <w:t>ただし、栄養マネジメント加算を算定していない場合又は経口移行加算若しくは経口維持加算を算定している場合は、算定しない。</w:t>
            </w:r>
          </w:p>
          <w:p w:rsidR="00911811" w:rsidRPr="00B36703" w:rsidRDefault="00911811" w:rsidP="00E062BA">
            <w:pPr>
              <w:spacing w:beforeLines="50" w:before="171"/>
              <w:ind w:firstLineChars="100" w:firstLine="180"/>
              <w:rPr>
                <w:rFonts w:hAnsi="ＭＳ ゴシック"/>
                <w:sz w:val="18"/>
                <w:szCs w:val="18"/>
              </w:rPr>
            </w:pPr>
            <w:r w:rsidRPr="00B36703">
              <w:rPr>
                <w:rFonts w:hAnsi="ＭＳ ゴシック" w:hint="eastAsia"/>
                <w:sz w:val="18"/>
                <w:szCs w:val="18"/>
              </w:rPr>
              <w:t>低栄養状態の改善等を行うための栄養管理方法等を示した計画に基づき、管理栄養士又は栄養士が行う栄養管理が、当該計画が作成された日から起算して６月を超えた期間に行われた場合であっても、低栄養状態の改善等が可能な者であって、医師の指示に基づき継続して栄養管理が必要とされるものに対しては、引き続き当該加算を算定できるものとする。</w:t>
            </w:r>
          </w:p>
          <w:p w:rsidR="00911811" w:rsidRPr="00B36703" w:rsidRDefault="00911811" w:rsidP="0016396C">
            <w:pPr>
              <w:rPr>
                <w:rFonts w:hAnsi="ＭＳ ゴシック"/>
                <w:sz w:val="18"/>
                <w:szCs w:val="18"/>
              </w:rPr>
            </w:pPr>
          </w:p>
          <w:p w:rsidR="00911811" w:rsidRPr="00B36703" w:rsidRDefault="00911811" w:rsidP="0016396C">
            <w:pPr>
              <w:ind w:leftChars="100" w:left="210"/>
              <w:rPr>
                <w:rFonts w:hAnsi="ＭＳ ゴシック"/>
                <w:sz w:val="18"/>
                <w:szCs w:val="18"/>
              </w:rPr>
            </w:pPr>
            <w:r w:rsidRPr="00B36703">
              <w:rPr>
                <w:rFonts w:hAnsi="ＭＳ ゴシック" w:hint="eastAsia"/>
                <w:sz w:val="18"/>
                <w:szCs w:val="18"/>
              </w:rPr>
              <w:t>(注)厚生労働大臣が定める基準</w:t>
            </w:r>
          </w:p>
          <w:p w:rsidR="00911811" w:rsidRPr="00B36703" w:rsidRDefault="00911811" w:rsidP="0016396C">
            <w:pPr>
              <w:ind w:leftChars="100" w:left="210" w:firstLineChars="100" w:firstLine="180"/>
              <w:rPr>
                <w:rFonts w:hAnsi="ＭＳ ゴシック"/>
                <w:sz w:val="18"/>
                <w:szCs w:val="18"/>
              </w:rPr>
            </w:pPr>
            <w:r w:rsidRPr="00B36703">
              <w:rPr>
                <w:rFonts w:hAnsi="ＭＳ ゴシック" w:hint="eastAsia"/>
                <w:sz w:val="18"/>
                <w:szCs w:val="18"/>
              </w:rPr>
              <w:t>通所介護費等の算定方法（平12厚告27）第10号に規定する基準（定員超過・人員基準欠如）のいずれにも該当しないこと。</w:t>
            </w:r>
          </w:p>
          <w:p w:rsidR="00911811" w:rsidRPr="00B36703" w:rsidRDefault="00911811" w:rsidP="0016396C">
            <w:pPr>
              <w:ind w:leftChars="100" w:left="210" w:firstLineChars="100" w:firstLine="180"/>
              <w:rPr>
                <w:rFonts w:hAnsi="ＭＳ ゴシック"/>
                <w:sz w:val="18"/>
                <w:szCs w:val="18"/>
              </w:rPr>
            </w:pPr>
          </w:p>
          <w:p w:rsidR="00911811" w:rsidRPr="00B36703" w:rsidRDefault="00911811" w:rsidP="00CC192C">
            <w:pPr>
              <w:rPr>
                <w:rFonts w:hAnsi="ＭＳ ゴシック"/>
                <w:sz w:val="18"/>
                <w:szCs w:val="18"/>
              </w:rPr>
            </w:pPr>
            <w:r w:rsidRPr="00B36703">
              <w:rPr>
                <w:rFonts w:hAnsi="ＭＳ ゴシック" w:hint="eastAsia"/>
                <w:sz w:val="18"/>
                <w:szCs w:val="18"/>
              </w:rPr>
              <w:t xml:space="preserve">　低栄養リスク改善加算については、次に掲げる①から④までのとおり、実施するものとすること。なお、当該加算における低栄養状態のリスク評価は、「栄養マネジメント加算及び経口移行加算等に関する事務処理手順例及び様式例の提示について」に基づき行うこと。</w:t>
            </w:r>
          </w:p>
          <w:p w:rsidR="00911811" w:rsidRPr="00B36703" w:rsidRDefault="00911811" w:rsidP="00E062BA">
            <w:pPr>
              <w:spacing w:beforeLines="50" w:before="171"/>
              <w:ind w:leftChars="100" w:left="390" w:hangingChars="100" w:hanging="180"/>
              <w:rPr>
                <w:rFonts w:hAnsi="ＭＳ ゴシック"/>
                <w:sz w:val="18"/>
                <w:szCs w:val="18"/>
              </w:rPr>
            </w:pPr>
            <w:r w:rsidRPr="00B36703">
              <w:rPr>
                <w:rFonts w:hAnsi="ＭＳ ゴシック" w:hint="eastAsia"/>
                <w:sz w:val="18"/>
                <w:szCs w:val="18"/>
              </w:rPr>
              <w:t>①　原則として、施設入所時に行った栄養スクリーニングにより、低栄養状態の高リスク者に該当する者であって、低栄養状態の改善等のための栄養管理が必要であるとして、医師又は歯科医師の指示を受けたものを対象とすること。ただし、歯科医師が指示を行う場合にあっては、当該指示を受ける管理栄養士等が、対象となる入所者に対する療養のために必要な栄養の指導を行うに当たり、主治の医師の指導を受けている場合に限る。</w:t>
            </w:r>
          </w:p>
          <w:p w:rsidR="00911811" w:rsidRPr="00B36703" w:rsidRDefault="00911811" w:rsidP="00E062BA">
            <w:pPr>
              <w:spacing w:beforeLines="50" w:before="171"/>
              <w:ind w:leftChars="100" w:left="390" w:hangingChars="100" w:hanging="180"/>
              <w:rPr>
                <w:rFonts w:hAnsi="ＭＳ ゴシック"/>
                <w:sz w:val="18"/>
                <w:szCs w:val="18"/>
              </w:rPr>
            </w:pPr>
          </w:p>
          <w:p w:rsidR="00911811" w:rsidRPr="00B36703" w:rsidRDefault="00911811" w:rsidP="00FB2027">
            <w:pPr>
              <w:ind w:leftChars="100" w:left="390" w:hangingChars="100" w:hanging="180"/>
              <w:rPr>
                <w:rFonts w:hAnsi="ＭＳ ゴシック"/>
                <w:sz w:val="18"/>
                <w:szCs w:val="18"/>
              </w:rPr>
            </w:pPr>
            <w:r w:rsidRPr="00B36703">
              <w:rPr>
                <w:rFonts w:hAnsi="ＭＳ ゴシック" w:hint="eastAsia"/>
                <w:sz w:val="18"/>
                <w:szCs w:val="18"/>
              </w:rPr>
              <w:t>②　月１回以上、医師、歯科医師、管理栄養士、看護師、介護支援専門員その他の職種の者が共同して、入所者の栄養管理をするための会議を行い、低栄養状態の改善等を行うための栄養管理方法等を示した計画を作成すること（栄養ケア計画と一体のものとして作成すること。）。</w:t>
            </w:r>
          </w:p>
          <w:p w:rsidR="00911811" w:rsidRPr="00B36703" w:rsidRDefault="00911811" w:rsidP="00FB2027">
            <w:pPr>
              <w:ind w:leftChars="100" w:left="390" w:hangingChars="100" w:hanging="180"/>
              <w:rPr>
                <w:rFonts w:hAnsi="ＭＳ ゴシック"/>
                <w:sz w:val="18"/>
                <w:szCs w:val="18"/>
              </w:rPr>
            </w:pPr>
            <w:r w:rsidRPr="00B36703">
              <w:rPr>
                <w:rFonts w:hAnsi="ＭＳ ゴシック" w:hint="eastAsia"/>
                <w:sz w:val="18"/>
                <w:szCs w:val="18"/>
              </w:rPr>
              <w:t xml:space="preserve">　　また、当該計画については、低栄養状態の改善等を行うための栄養管理の対象となる入所者又はその家族に説明し、その同意を得ること。なお、介護福祉施設サービスにおいては、当該計画に相当する内容を施設サービス計画の中に記載する場合は、その記載をもって当該計画の作成に代えることができるものとすること。</w:t>
            </w:r>
          </w:p>
          <w:p w:rsidR="00911811" w:rsidRPr="00B36703" w:rsidRDefault="00911811" w:rsidP="0016396C">
            <w:pPr>
              <w:ind w:leftChars="200" w:left="600" w:hangingChars="100" w:hanging="180"/>
              <w:rPr>
                <w:rFonts w:hAnsi="ＭＳ ゴシック"/>
                <w:sz w:val="18"/>
                <w:szCs w:val="18"/>
              </w:rPr>
            </w:pPr>
          </w:p>
          <w:p w:rsidR="00911811" w:rsidRPr="00B36703" w:rsidRDefault="00911811" w:rsidP="007F7656">
            <w:pPr>
              <w:ind w:left="360" w:hangingChars="200" w:hanging="360"/>
              <w:rPr>
                <w:rFonts w:hAnsi="ＭＳ ゴシック"/>
                <w:sz w:val="18"/>
                <w:szCs w:val="18"/>
              </w:rPr>
            </w:pPr>
            <w:r w:rsidRPr="00B36703">
              <w:rPr>
                <w:rFonts w:hAnsi="ＭＳ ゴシック" w:hint="eastAsia"/>
                <w:sz w:val="18"/>
                <w:szCs w:val="18"/>
              </w:rPr>
              <w:t xml:space="preserve">　③　当該計画に基づき、管理栄養士等は対象となる入所者に対し食事の観察を週５回以上行い、当該入所者ごとの栄養状態、嗜好等を踏まえた食事の調整等を実施すること。低栄養リスク改善加算の算定期間は、低栄養状態の高リスク者に該当しなくなるまでの期間とするが、その期間は入所者又はその家族の同意を得られた月から起算して６月以内の期間に限るものとし、それを超えた場合においては、原則として当該加算は算定しないこと。</w:t>
            </w:r>
          </w:p>
          <w:p w:rsidR="00911811" w:rsidRPr="00B36703" w:rsidRDefault="00911811" w:rsidP="007F7656">
            <w:pPr>
              <w:ind w:left="360" w:hangingChars="200" w:hanging="360"/>
              <w:rPr>
                <w:rFonts w:hAnsi="ＭＳ ゴシック"/>
                <w:sz w:val="18"/>
                <w:szCs w:val="18"/>
              </w:rPr>
            </w:pPr>
          </w:p>
          <w:p w:rsidR="00911811" w:rsidRPr="00B36703" w:rsidRDefault="00911811" w:rsidP="007F7656">
            <w:pPr>
              <w:ind w:left="360" w:hangingChars="200" w:hanging="360"/>
              <w:rPr>
                <w:rFonts w:hAnsi="ＭＳ ゴシック"/>
                <w:sz w:val="18"/>
                <w:szCs w:val="18"/>
              </w:rPr>
            </w:pPr>
            <w:r w:rsidRPr="00B36703">
              <w:rPr>
                <w:rFonts w:hAnsi="ＭＳ ゴシック" w:hint="eastAsia"/>
                <w:sz w:val="18"/>
                <w:szCs w:val="18"/>
              </w:rPr>
              <w:t xml:space="preserve">　④　低栄養状態の改善等のための栄養管理が、入所者又はその家族の同意を得られた月から起算して、６月を超えて実施される場合でも、低栄養状態リスクの改善が認められない場合であって、医師又は歯科医師の指示に基づき、継続して低栄養状態の改善等のための栄養管理が必要とされる場合にあっては、引き続き当該加算を算定できるものとすること。ただし、この場合において、医師又は歯科医師の指示はおおむね２週間ごとに受けるものとすること。</w:t>
            </w:r>
          </w:p>
          <w:p w:rsidR="00911811" w:rsidRPr="00B36703" w:rsidRDefault="00911811" w:rsidP="007F7656">
            <w:pPr>
              <w:ind w:left="360" w:hangingChars="200" w:hanging="360"/>
              <w:rPr>
                <w:rFonts w:hAnsi="ＭＳ ゴシック"/>
                <w:sz w:val="18"/>
                <w:szCs w:val="18"/>
              </w:rPr>
            </w:pPr>
          </w:p>
          <w:p w:rsidR="00911811" w:rsidRPr="00B36703" w:rsidRDefault="00911811" w:rsidP="007F7656">
            <w:pPr>
              <w:ind w:left="360" w:hangingChars="200" w:hanging="360"/>
              <w:rPr>
                <w:rFonts w:hAnsi="ＭＳ ゴシック"/>
                <w:sz w:val="18"/>
                <w:szCs w:val="18"/>
              </w:rPr>
            </w:pPr>
            <w:r w:rsidRPr="00B36703">
              <w:rPr>
                <w:rFonts w:hAnsi="ＭＳ ゴシック" w:hint="eastAsia"/>
                <w:sz w:val="18"/>
                <w:szCs w:val="18"/>
              </w:rPr>
              <w:t xml:space="preserve">　⑤　褥瘡を有する場合であって、褥瘡マネジメント加算を算定している場合は、低栄養リスク改善加算は算定できない。</w:t>
            </w:r>
          </w:p>
        </w:tc>
        <w:tc>
          <w:tcPr>
            <w:tcW w:w="567"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bottom w:val="single" w:sz="4" w:space="0" w:color="auto"/>
            </w:tcBorders>
            <w:shd w:val="clear" w:color="auto" w:fill="auto"/>
          </w:tcPr>
          <w:p w:rsidR="00911811" w:rsidRDefault="00911811" w:rsidP="00417775">
            <w:pPr>
              <w:jc w:val="left"/>
              <w:rPr>
                <w:spacing w:val="-6"/>
                <w:sz w:val="16"/>
              </w:rPr>
            </w:pPr>
            <w:r>
              <w:rPr>
                <w:rFonts w:hint="eastAsia"/>
                <w:spacing w:val="-6"/>
                <w:sz w:val="16"/>
              </w:rPr>
              <w:t>告示128号別表の7リ</w:t>
            </w:r>
          </w:p>
          <w:p w:rsidR="00911811" w:rsidRDefault="00911811" w:rsidP="00417775">
            <w:pPr>
              <w:jc w:val="left"/>
              <w:rPr>
                <w:rFonts w:ascii="ＭＳ 明朝" w:eastAsia="ＭＳ 明朝" w:hAnsi="ＭＳ 明朝"/>
                <w:sz w:val="18"/>
                <w:szCs w:val="18"/>
              </w:rPr>
            </w:pPr>
            <w:r>
              <w:rPr>
                <w:rFonts w:hint="eastAsia"/>
                <w:spacing w:val="-6"/>
                <w:sz w:val="16"/>
                <w:szCs w:val="18"/>
              </w:rPr>
              <w:t>老計第0331005号・老振第0331005号・老老第0331018号2-8-(22)</w:t>
            </w:r>
          </w:p>
        </w:tc>
      </w:tr>
      <w:tr w:rsidR="00911811" w:rsidRPr="00CF517F" w:rsidTr="00C41CFE">
        <w:trPr>
          <w:trHeight w:val="1558"/>
        </w:trPr>
        <w:tc>
          <w:tcPr>
            <w:tcW w:w="2376" w:type="dxa"/>
            <w:shd w:val="clear" w:color="auto" w:fill="auto"/>
          </w:tcPr>
          <w:p w:rsidR="00911811" w:rsidRDefault="00911811" w:rsidP="00F63069">
            <w:pPr>
              <w:spacing w:beforeLines="50" w:before="171"/>
              <w:ind w:leftChars="100" w:left="210"/>
              <w:rPr>
                <w:rFonts w:ascii="ＭＳ 明朝" w:eastAsia="ＭＳ 明朝" w:hAnsi="ＭＳ 明朝"/>
                <w:sz w:val="18"/>
                <w:szCs w:val="18"/>
              </w:rPr>
            </w:pPr>
            <w:r>
              <w:rPr>
                <w:rFonts w:ascii="ＭＳ 明朝" w:eastAsia="ＭＳ 明朝" w:hAnsi="ＭＳ 明朝" w:hint="eastAsia"/>
                <w:sz w:val="18"/>
                <w:szCs w:val="18"/>
              </w:rPr>
              <w:t>(23</w:t>
            </w:r>
            <w:r w:rsidRPr="00FB1B6A">
              <w:rPr>
                <w:rFonts w:ascii="ＭＳ 明朝" w:eastAsia="ＭＳ 明朝" w:hAnsi="ＭＳ 明朝" w:hint="eastAsia"/>
                <w:sz w:val="18"/>
                <w:szCs w:val="18"/>
              </w:rPr>
              <w:t>)経口移行加算</w:t>
            </w:r>
          </w:p>
        </w:tc>
        <w:tc>
          <w:tcPr>
            <w:tcW w:w="6237" w:type="dxa"/>
            <w:shd w:val="clear" w:color="auto" w:fill="auto"/>
          </w:tcPr>
          <w:p w:rsidR="00911811" w:rsidRPr="00B36703" w:rsidRDefault="00911811" w:rsidP="00F63069">
            <w:pPr>
              <w:spacing w:beforeLines="50" w:before="171"/>
              <w:ind w:firstLineChars="100" w:firstLine="180"/>
              <w:rPr>
                <w:rFonts w:hAnsi="ＭＳ ゴシック"/>
                <w:sz w:val="18"/>
                <w:szCs w:val="18"/>
              </w:rPr>
            </w:pPr>
            <w:r w:rsidRPr="00B36703">
              <w:rPr>
                <w:rFonts w:hAnsi="ＭＳ ゴシック" w:hint="eastAsia"/>
                <w:sz w:val="18"/>
                <w:szCs w:val="18"/>
              </w:rPr>
              <w:t>別に厚生労働大臣が定める基準に適合する指定地域密着型介護老人福祉施設において、医師の指示に基づき、医師、歯科医師、管理栄養士、看護師、介護支援専門員その他の職種の者が共同して、現に経管により食事を摂取している入所者ごとに経口による食事の摂取を進めるための経口移行計画を作成している場合であって、当該計画に従い、医師の指示を受けた管理栄養士又は栄養士が、経口による食事の摂取を進めるための栄養管理及び言語聴覚士または看護職員による支援が行われた場合には、当該計画が作成された日から起算して１８０日以内の期間に限り、１日につき２８単位を加算しているか。ただし、栄養マネジメント加算を算定していない場合は算定しない。</w:t>
            </w:r>
          </w:p>
          <w:p w:rsidR="00911811" w:rsidRPr="00B36703" w:rsidRDefault="00911811" w:rsidP="004969F2">
            <w:pPr>
              <w:spacing w:beforeLines="50" w:before="171"/>
              <w:ind w:firstLineChars="100" w:firstLine="180"/>
              <w:rPr>
                <w:rFonts w:hAnsi="ＭＳ ゴシック"/>
                <w:sz w:val="18"/>
                <w:szCs w:val="18"/>
              </w:rPr>
            </w:pPr>
            <w:r w:rsidRPr="00B36703">
              <w:rPr>
                <w:rFonts w:hAnsi="ＭＳ ゴシック" w:hint="eastAsia"/>
                <w:sz w:val="18"/>
                <w:szCs w:val="18"/>
              </w:rPr>
              <w:t>経口による食事の摂取を進めるための経口移行計画に基づき、管理栄養士又は栄養士が行う栄養管理及び言語聴覚士又は看護職員が行う支援が、当該計画が作成された日から起算して１８０日を超えた期間に行われた場合であっても、経口による食事の摂取が一部可能な者であって、医師の指示に基づき、継続して経口による食事の摂取を進めるための栄養管理及び支援が必要とされるものに対しては、引き続き当該加算を算定できるものとする。</w:t>
            </w:r>
          </w:p>
          <w:p w:rsidR="00911811" w:rsidRPr="00B36703" w:rsidRDefault="00911811" w:rsidP="00FB1B6A">
            <w:pPr>
              <w:rPr>
                <w:rFonts w:hAnsi="ＭＳ ゴシック"/>
                <w:sz w:val="18"/>
                <w:szCs w:val="18"/>
              </w:rPr>
            </w:pPr>
          </w:p>
          <w:p w:rsidR="00911811" w:rsidRPr="00B36703" w:rsidRDefault="00911811" w:rsidP="00864F5B">
            <w:pPr>
              <w:ind w:firstLineChars="100" w:firstLine="180"/>
              <w:rPr>
                <w:rFonts w:hAnsi="ＭＳ ゴシック"/>
                <w:sz w:val="18"/>
                <w:szCs w:val="18"/>
              </w:rPr>
            </w:pPr>
            <w:r w:rsidRPr="00B36703">
              <w:rPr>
                <w:rFonts w:hAnsi="ＭＳ ゴシック" w:hint="eastAsia"/>
                <w:sz w:val="18"/>
                <w:szCs w:val="18"/>
              </w:rPr>
              <w:t>厚生労働大臣が定める基準</w:t>
            </w:r>
          </w:p>
          <w:p w:rsidR="00911811" w:rsidRPr="00B36703" w:rsidRDefault="00911811" w:rsidP="004969F2">
            <w:pPr>
              <w:ind w:leftChars="100" w:left="210" w:firstLineChars="100" w:firstLine="180"/>
              <w:rPr>
                <w:rFonts w:hAnsi="ＭＳ ゴシック"/>
                <w:sz w:val="18"/>
                <w:szCs w:val="18"/>
              </w:rPr>
            </w:pPr>
            <w:r w:rsidRPr="00B36703">
              <w:rPr>
                <w:rFonts w:hAnsi="ＭＳ ゴシック" w:hint="eastAsia"/>
                <w:sz w:val="18"/>
                <w:szCs w:val="18"/>
              </w:rPr>
              <w:t>通所介護費等の算定方法（平12厚告27）第10号に規定する基準（定員超過・人員基準欠如）のいずれにも該当しないこと。</w:t>
            </w:r>
          </w:p>
          <w:p w:rsidR="00911811" w:rsidRPr="00B36703" w:rsidRDefault="00911811" w:rsidP="00D4147F">
            <w:pPr>
              <w:spacing w:beforeLines="50" w:before="171"/>
              <w:ind w:leftChars="100" w:left="390" w:hangingChars="100" w:hanging="180"/>
              <w:rPr>
                <w:rFonts w:hAnsi="ＭＳ ゴシック"/>
                <w:sz w:val="18"/>
                <w:szCs w:val="18"/>
              </w:rPr>
            </w:pPr>
            <w:r w:rsidRPr="00B36703">
              <w:rPr>
                <w:rFonts w:hAnsi="ＭＳ ゴシック" w:hint="eastAsia"/>
                <w:sz w:val="18"/>
                <w:szCs w:val="18"/>
              </w:rPr>
              <w:t>１　経口移行加算のうち経管栄養から経口栄養に移行しようとする者に係るものについては、次に掲げるイからハまでの通り、実施するものとすること。</w:t>
            </w:r>
          </w:p>
          <w:p w:rsidR="00911811" w:rsidRPr="00B36703" w:rsidRDefault="00911811" w:rsidP="00D4147F">
            <w:pPr>
              <w:ind w:leftChars="200" w:left="600" w:hangingChars="100" w:hanging="180"/>
              <w:rPr>
                <w:rFonts w:hAnsi="ＭＳ ゴシック"/>
                <w:sz w:val="18"/>
                <w:szCs w:val="18"/>
              </w:rPr>
            </w:pPr>
            <w:r w:rsidRPr="00B36703">
              <w:rPr>
                <w:rFonts w:hAnsi="ＭＳ ゴシック" w:hint="eastAsia"/>
                <w:sz w:val="18"/>
                <w:szCs w:val="18"/>
              </w:rPr>
              <w:t>イ　現に経管により食事を摂取している者であって、経口による食事の摂取を進めるための栄養管理が必要であるとして、医師の指示を受けた者を対象とすること。医師、歯科医師、管理栄養士、看護師、言語聴覚士、介護支援専門員その他の職種の者が共同して、経口による食事の摂取を進めるための栄養管理の方法等を示した経口移行計画を作成すること（ただし、栄養マネジメント加算を算定している入所者にあっては、栄養ケア計画と一体のものとして作成すること。）。</w:t>
            </w:r>
          </w:p>
          <w:p w:rsidR="00911811" w:rsidRPr="00B36703" w:rsidRDefault="00911811" w:rsidP="00D4147F">
            <w:pPr>
              <w:ind w:leftChars="300" w:left="630" w:firstLineChars="100" w:firstLine="180"/>
              <w:rPr>
                <w:rFonts w:hAnsi="ＭＳ ゴシック"/>
                <w:sz w:val="18"/>
                <w:szCs w:val="18"/>
              </w:rPr>
            </w:pPr>
            <w:r w:rsidRPr="00B36703">
              <w:rPr>
                <w:rFonts w:hAnsi="ＭＳ ゴシック" w:hint="eastAsia"/>
                <w:sz w:val="18"/>
                <w:szCs w:val="18"/>
              </w:rPr>
              <w:t>また、当該計画については、経口による食事の摂取を進めるための栄養管理及び支援の対象となる入所者又はその家族に説明し、その同意を得ること。なお、地域密着型介護福祉施設サービスにおいては、経口移行計画に相当する内容を施設サービス計画の中に記載する場合は、その記載をもって経口移行計画の作成に代えることができるものとすること。</w:t>
            </w:r>
          </w:p>
          <w:p w:rsidR="00911811" w:rsidRPr="00B36703" w:rsidRDefault="00911811" w:rsidP="00D4147F">
            <w:pPr>
              <w:ind w:leftChars="200" w:left="600" w:hangingChars="100" w:hanging="180"/>
              <w:rPr>
                <w:rFonts w:hAnsi="ＭＳ ゴシック"/>
                <w:sz w:val="18"/>
                <w:szCs w:val="18"/>
              </w:rPr>
            </w:pPr>
            <w:r w:rsidRPr="00B36703">
              <w:rPr>
                <w:rFonts w:hAnsi="ＭＳ ゴシック" w:hint="eastAsia"/>
                <w:sz w:val="18"/>
                <w:szCs w:val="18"/>
              </w:rPr>
              <w:t>ロ　当該計画に基づき、経口による食事の摂取を進めるための栄養管理及び支援を実施すること。経口移行加算の算定期間は、経口からの食事の摂取が可能となり経管による食事の摂取を終了した日までの期間とするが、その期間は入所者又はその家族の同意を得た日から起算して、１８０日以内の期間に限るものとし、それを超えた場合においては、原則として当該加算は算定しないこと。</w:t>
            </w:r>
          </w:p>
          <w:p w:rsidR="00911811" w:rsidRPr="00B36703" w:rsidRDefault="00911811" w:rsidP="00D4147F">
            <w:pPr>
              <w:ind w:leftChars="200" w:left="600" w:hangingChars="100" w:hanging="180"/>
              <w:rPr>
                <w:rFonts w:hAnsi="ＭＳ ゴシック"/>
                <w:sz w:val="18"/>
                <w:szCs w:val="18"/>
              </w:rPr>
            </w:pPr>
            <w:r w:rsidRPr="00B36703">
              <w:rPr>
                <w:rFonts w:hAnsi="ＭＳ ゴシック" w:hint="eastAsia"/>
                <w:sz w:val="18"/>
                <w:szCs w:val="18"/>
              </w:rPr>
              <w:t>ハ　経口による食事の摂取を進めるための栄養管理及び支援が、入所者又はその家族の同意を得られた日から起算して、１８０日を超えて実施される場合でも、経口による食事の摂取が一部可能なものであって、医師の指示に基づき、継続して経口による食事の摂取を進めるための栄養管理及び支援が必要とされる場合にあっては、引き続き当該加算を算定できるものとすること。ただし、この場合において、医師の指示は概ね２週間ごとに受けるものとすること。</w:t>
            </w:r>
          </w:p>
          <w:p w:rsidR="00911811" w:rsidRPr="00B36703" w:rsidRDefault="00911811" w:rsidP="00D4147F">
            <w:pPr>
              <w:spacing w:beforeLines="50" w:before="171"/>
              <w:ind w:leftChars="100" w:left="390" w:hangingChars="100" w:hanging="180"/>
              <w:rPr>
                <w:rFonts w:hAnsi="ＭＳ ゴシック"/>
                <w:sz w:val="18"/>
                <w:szCs w:val="18"/>
              </w:rPr>
            </w:pPr>
            <w:r w:rsidRPr="00B36703">
              <w:rPr>
                <w:rFonts w:hAnsi="ＭＳ ゴシック" w:hint="eastAsia"/>
                <w:sz w:val="18"/>
                <w:szCs w:val="18"/>
              </w:rPr>
              <w:t>２　経管栄養法から経口栄養法への移行は、場合によっては、誤嚥性肺炎の危険も生じうることから、次のイからニまでについて確認した上で実施すること。</w:t>
            </w:r>
          </w:p>
          <w:p w:rsidR="00911811" w:rsidRPr="00B36703" w:rsidRDefault="00911811" w:rsidP="00D4147F">
            <w:pPr>
              <w:ind w:leftChars="200" w:left="600" w:hangingChars="100" w:hanging="180"/>
              <w:rPr>
                <w:rFonts w:hAnsi="ＭＳ ゴシック"/>
                <w:sz w:val="18"/>
                <w:szCs w:val="18"/>
              </w:rPr>
            </w:pPr>
            <w:r w:rsidRPr="00B36703">
              <w:rPr>
                <w:rFonts w:hAnsi="ＭＳ ゴシック" w:hint="eastAsia"/>
                <w:sz w:val="18"/>
                <w:szCs w:val="18"/>
              </w:rPr>
              <w:t>イ　全身状態が安定していること（血圧、呼吸、体温が安定しており、現疾患の病態が安定していること。）</w:t>
            </w:r>
          </w:p>
          <w:p w:rsidR="00911811" w:rsidRPr="00B36703" w:rsidRDefault="00911811" w:rsidP="00D4147F">
            <w:pPr>
              <w:ind w:leftChars="200" w:left="600" w:hangingChars="100" w:hanging="180"/>
              <w:rPr>
                <w:rFonts w:hAnsi="ＭＳ ゴシック"/>
                <w:sz w:val="18"/>
                <w:szCs w:val="18"/>
              </w:rPr>
            </w:pPr>
            <w:r w:rsidRPr="00B36703">
              <w:rPr>
                <w:rFonts w:hAnsi="ＭＳ ゴシック" w:hint="eastAsia"/>
                <w:sz w:val="18"/>
                <w:szCs w:val="18"/>
              </w:rPr>
              <w:t>ロ　刺激しなくても覚醒を保っていられること。</w:t>
            </w:r>
          </w:p>
          <w:p w:rsidR="00911811" w:rsidRPr="00B36703" w:rsidRDefault="00911811" w:rsidP="00D4147F">
            <w:pPr>
              <w:ind w:leftChars="200" w:left="600" w:hangingChars="100" w:hanging="180"/>
              <w:rPr>
                <w:rFonts w:hAnsi="ＭＳ ゴシック"/>
                <w:sz w:val="18"/>
                <w:szCs w:val="18"/>
              </w:rPr>
            </w:pPr>
            <w:r w:rsidRPr="00B36703">
              <w:rPr>
                <w:rFonts w:hAnsi="ＭＳ ゴシック" w:hint="eastAsia"/>
                <w:sz w:val="18"/>
                <w:szCs w:val="18"/>
              </w:rPr>
              <w:t>ハ　嚥下反射が見られること（唾液嚥下や口腔、咽頭への刺激による喉頭挙上が認められること。）</w:t>
            </w:r>
          </w:p>
          <w:p w:rsidR="00911811" w:rsidRPr="00B36703" w:rsidRDefault="00911811" w:rsidP="00D4147F">
            <w:pPr>
              <w:ind w:leftChars="200" w:left="600" w:hangingChars="100" w:hanging="180"/>
              <w:rPr>
                <w:rFonts w:hAnsi="ＭＳ ゴシック"/>
                <w:sz w:val="18"/>
                <w:szCs w:val="18"/>
              </w:rPr>
            </w:pPr>
            <w:r w:rsidRPr="00B36703">
              <w:rPr>
                <w:rFonts w:hAnsi="ＭＳ ゴシック" w:hint="eastAsia"/>
                <w:sz w:val="18"/>
                <w:szCs w:val="18"/>
              </w:rPr>
              <w:t>ニ　咽頭内容物を吸引した後は唾液を嚥下しても「むせ」がないこと。</w:t>
            </w:r>
          </w:p>
          <w:p w:rsidR="00911811" w:rsidRPr="00B36703" w:rsidRDefault="00911811" w:rsidP="00F63069">
            <w:pPr>
              <w:spacing w:beforeLines="50" w:before="171"/>
              <w:ind w:leftChars="100" w:left="480" w:hangingChars="150" w:hanging="270"/>
              <w:rPr>
                <w:rFonts w:hAnsi="ＭＳ ゴシック"/>
                <w:sz w:val="18"/>
                <w:szCs w:val="18"/>
              </w:rPr>
            </w:pPr>
            <w:r w:rsidRPr="00B36703">
              <w:rPr>
                <w:rFonts w:hAnsi="ＭＳ ゴシック" w:hint="eastAsia"/>
                <w:sz w:val="18"/>
                <w:szCs w:val="18"/>
              </w:rPr>
              <w:t>３　経口移行加算を１８０日間にわたり算定した後、経口摂取に移行できなかった場合に、期間を空けて再度経口摂取に移行するための栄養管理及び支援を実施した場合は、当該加算は算定できないものとすること。</w:t>
            </w:r>
          </w:p>
          <w:p w:rsidR="00911811" w:rsidRPr="00B36703" w:rsidRDefault="00911811" w:rsidP="00F63069">
            <w:pPr>
              <w:spacing w:beforeLines="50" w:before="171"/>
              <w:ind w:leftChars="100" w:left="390" w:hangingChars="100" w:hanging="180"/>
              <w:rPr>
                <w:rFonts w:hAnsi="ＭＳ ゴシック"/>
                <w:sz w:val="18"/>
                <w:szCs w:val="18"/>
              </w:rPr>
            </w:pPr>
            <w:r w:rsidRPr="00B36703">
              <w:rPr>
                <w:rFonts w:hAnsi="ＭＳ ゴシック" w:hint="eastAsia"/>
                <w:sz w:val="18"/>
                <w:szCs w:val="18"/>
              </w:rPr>
              <w:t>４　入所者の口腔の状態によっては、歯科医療における対応を要する場合も想定されることから、必要に応じて、介護支援専門員を通じて主治の歯科医師への情報提供を実施するなどの適切な措置を講じること。</w:t>
            </w:r>
          </w:p>
        </w:tc>
        <w:tc>
          <w:tcPr>
            <w:tcW w:w="567" w:type="dxa"/>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shd w:val="clear" w:color="auto" w:fill="auto"/>
          </w:tcPr>
          <w:p w:rsidR="00911811" w:rsidRDefault="00911811" w:rsidP="00417775">
            <w:pPr>
              <w:jc w:val="left"/>
              <w:rPr>
                <w:spacing w:val="-6"/>
                <w:sz w:val="16"/>
              </w:rPr>
            </w:pPr>
            <w:r>
              <w:rPr>
                <w:rFonts w:hint="eastAsia"/>
                <w:spacing w:val="-6"/>
                <w:sz w:val="16"/>
              </w:rPr>
              <w:t>告示128号別表の7ヌ</w:t>
            </w:r>
          </w:p>
          <w:p w:rsidR="00911811" w:rsidRDefault="00911811" w:rsidP="00417775">
            <w:pPr>
              <w:jc w:val="left"/>
              <w:rPr>
                <w:rFonts w:ascii="ＭＳ 明朝" w:eastAsia="ＭＳ 明朝" w:hAnsi="ＭＳ 明朝"/>
                <w:sz w:val="18"/>
                <w:szCs w:val="18"/>
              </w:rPr>
            </w:pPr>
            <w:r>
              <w:rPr>
                <w:rFonts w:hint="eastAsia"/>
                <w:spacing w:val="-6"/>
                <w:sz w:val="16"/>
                <w:szCs w:val="18"/>
              </w:rPr>
              <w:t>老計第0331005号・老振第0331005号・老老第0331018号2-8-(23)</w:t>
            </w:r>
          </w:p>
        </w:tc>
      </w:tr>
      <w:tr w:rsidR="00911811" w:rsidRPr="00CF517F" w:rsidTr="00F63069">
        <w:trPr>
          <w:trHeight w:val="9884"/>
        </w:trPr>
        <w:tc>
          <w:tcPr>
            <w:tcW w:w="2376" w:type="dxa"/>
            <w:tcBorders>
              <w:bottom w:val="single" w:sz="4" w:space="0" w:color="auto"/>
            </w:tcBorders>
            <w:shd w:val="clear" w:color="auto" w:fill="auto"/>
          </w:tcPr>
          <w:p w:rsidR="00911811" w:rsidRDefault="00911811" w:rsidP="0038310F">
            <w:pPr>
              <w:spacing w:beforeLines="50" w:before="171"/>
              <w:ind w:leftChars="100" w:left="210"/>
              <w:rPr>
                <w:rFonts w:ascii="ＭＳ 明朝" w:eastAsia="ＭＳ 明朝" w:hAnsi="ＭＳ 明朝"/>
                <w:sz w:val="18"/>
                <w:szCs w:val="18"/>
              </w:rPr>
            </w:pPr>
            <w:r w:rsidRPr="00FB1B6A">
              <w:rPr>
                <w:rFonts w:ascii="ＭＳ 明朝" w:eastAsia="ＭＳ 明朝" w:hAnsi="ＭＳ 明朝" w:hint="eastAsia"/>
                <w:sz w:val="18"/>
                <w:szCs w:val="18"/>
              </w:rPr>
              <w:t>(2</w:t>
            </w:r>
            <w:r>
              <w:rPr>
                <w:rFonts w:ascii="ＭＳ 明朝" w:eastAsia="ＭＳ 明朝" w:hAnsi="ＭＳ 明朝" w:hint="eastAsia"/>
                <w:sz w:val="18"/>
                <w:szCs w:val="18"/>
              </w:rPr>
              <w:t>4</w:t>
            </w:r>
            <w:r w:rsidRPr="00FB1B6A">
              <w:rPr>
                <w:rFonts w:ascii="ＭＳ 明朝" w:eastAsia="ＭＳ 明朝" w:hAnsi="ＭＳ 明朝" w:hint="eastAsia"/>
                <w:sz w:val="18"/>
                <w:szCs w:val="18"/>
              </w:rPr>
              <w:t>)経口維持加算</w:t>
            </w:r>
          </w:p>
        </w:tc>
        <w:tc>
          <w:tcPr>
            <w:tcW w:w="6237" w:type="dxa"/>
            <w:tcBorders>
              <w:bottom w:val="single" w:sz="4" w:space="0" w:color="auto"/>
            </w:tcBorders>
            <w:shd w:val="clear" w:color="auto" w:fill="auto"/>
          </w:tcPr>
          <w:p w:rsidR="00911811" w:rsidRPr="00B36703" w:rsidRDefault="00911811" w:rsidP="00D4147F">
            <w:pPr>
              <w:spacing w:beforeLines="50" w:before="171"/>
              <w:ind w:firstLineChars="100" w:firstLine="180"/>
              <w:rPr>
                <w:rFonts w:hAnsi="ＭＳ ゴシック"/>
                <w:sz w:val="18"/>
                <w:szCs w:val="18"/>
              </w:rPr>
            </w:pPr>
            <w:r w:rsidRPr="00B36703">
              <w:rPr>
                <w:rFonts w:hAnsi="ＭＳ ゴシック" w:hint="eastAsia"/>
                <w:sz w:val="18"/>
                <w:szCs w:val="18"/>
              </w:rPr>
              <w:t>経口維持加算</w:t>
            </w:r>
            <w:r w:rsidRPr="00B36703">
              <w:rPr>
                <w:rFonts w:hAnsi="ＭＳ ゴシック"/>
                <w:sz w:val="18"/>
                <w:szCs w:val="18"/>
              </w:rPr>
              <w:t xml:space="preserve">(Ⅰ)　</w:t>
            </w:r>
            <w:r w:rsidRPr="00B36703">
              <w:rPr>
                <w:rFonts w:hAnsi="ＭＳ ゴシック" w:hint="eastAsia"/>
                <w:sz w:val="18"/>
                <w:szCs w:val="18"/>
              </w:rPr>
              <w:t>４００単位</w:t>
            </w:r>
          </w:p>
          <w:p w:rsidR="00911811" w:rsidRPr="00B36703" w:rsidRDefault="00911811" w:rsidP="00D4147F">
            <w:pPr>
              <w:spacing w:beforeLines="50" w:before="171"/>
              <w:ind w:firstLineChars="100" w:firstLine="180"/>
              <w:rPr>
                <w:rFonts w:hAnsi="ＭＳ ゴシック"/>
                <w:sz w:val="18"/>
                <w:szCs w:val="18"/>
              </w:rPr>
            </w:pPr>
            <w:r w:rsidRPr="00B36703">
              <w:rPr>
                <w:rFonts w:hAnsi="ＭＳ ゴシック" w:hint="eastAsia"/>
                <w:sz w:val="18"/>
                <w:szCs w:val="18"/>
              </w:rPr>
              <w:t>別に厚生労働大臣が定める基準に適合する指定地域密着型介護老人福祉施設において、現に経口により食事を摂取する者であって、摂食機能障害を有し、誤嚥が認められる入所者に対して、医師又は歯科医師の指示に基づき、医師、歯科医師、管理栄養士、看護師、介護支援専門員その他の職種の者が共同して、入所者の栄養管理をするための食事の観察及び会議等を行い、入所者ごとに、経口による継続的な食事の摂取を進めるための経口維持計画を作成している場合であって、当該計画に従い、医師又は歯科医師の指示（歯科医師が指示を行う場合にあっては、当該指示を受ける管理栄養士等が医師の指導を受けている場合に限る。）を受けた管理栄養士又は栄養士が、栄養管理を行った場合に、当該計画が作成された日の属する月から起算して６月以内の期間に限り、１月につき所定単位数を加算しているか。</w:t>
            </w:r>
          </w:p>
          <w:p w:rsidR="00911811" w:rsidRPr="00B36703" w:rsidRDefault="00911811" w:rsidP="00D4147F">
            <w:pPr>
              <w:ind w:firstLineChars="100" w:firstLine="180"/>
              <w:rPr>
                <w:rFonts w:hAnsi="ＭＳ ゴシック"/>
                <w:sz w:val="18"/>
                <w:szCs w:val="18"/>
              </w:rPr>
            </w:pPr>
            <w:r w:rsidRPr="00B36703">
              <w:rPr>
                <w:rFonts w:hAnsi="ＭＳ ゴシック" w:hint="eastAsia"/>
                <w:sz w:val="18"/>
                <w:szCs w:val="18"/>
              </w:rPr>
              <w:t>ただし、経口移行加算を算定している場合又は栄養マネジメント加算を算定していない場合は算定しない。</w:t>
            </w:r>
          </w:p>
          <w:p w:rsidR="00911811" w:rsidRPr="00B36703" w:rsidRDefault="00911811" w:rsidP="00864F5B">
            <w:pPr>
              <w:spacing w:beforeLines="50" w:before="171"/>
              <w:rPr>
                <w:rFonts w:hAnsi="ＭＳ ゴシック"/>
                <w:sz w:val="18"/>
                <w:szCs w:val="18"/>
              </w:rPr>
            </w:pPr>
            <w:r w:rsidRPr="00B36703">
              <w:rPr>
                <w:rFonts w:hAnsi="ＭＳ ゴシック" w:hint="eastAsia"/>
                <w:sz w:val="18"/>
                <w:szCs w:val="18"/>
              </w:rPr>
              <w:t xml:space="preserve">　厚生労働大臣が定める基準　</w:t>
            </w:r>
          </w:p>
          <w:p w:rsidR="00911811" w:rsidRPr="00B36703" w:rsidRDefault="00911811" w:rsidP="00D4147F">
            <w:pPr>
              <w:ind w:leftChars="200" w:left="600" w:hangingChars="100" w:hanging="180"/>
              <w:rPr>
                <w:rFonts w:hAnsi="ＭＳ ゴシック"/>
                <w:sz w:val="18"/>
                <w:szCs w:val="18"/>
              </w:rPr>
            </w:pPr>
            <w:r w:rsidRPr="00B36703">
              <w:rPr>
                <w:rFonts w:hAnsi="ＭＳ ゴシック" w:hint="eastAsia"/>
                <w:sz w:val="18"/>
                <w:szCs w:val="18"/>
              </w:rPr>
              <w:t>イ　通所介護費等の算定方法（平１２厚告２７）第１０号に規定する基準（定員超過・人員基準欠如）のいずれにも該当しないこと</w:t>
            </w:r>
          </w:p>
          <w:p w:rsidR="00911811" w:rsidRPr="00B36703" w:rsidRDefault="00911811" w:rsidP="00D4147F">
            <w:pPr>
              <w:ind w:leftChars="200" w:left="600" w:hangingChars="100" w:hanging="180"/>
              <w:rPr>
                <w:rFonts w:hAnsi="ＭＳ ゴシック"/>
                <w:sz w:val="18"/>
                <w:szCs w:val="18"/>
              </w:rPr>
            </w:pPr>
            <w:r w:rsidRPr="00B36703">
              <w:rPr>
                <w:rFonts w:hAnsi="ＭＳ ゴシック" w:hint="eastAsia"/>
                <w:sz w:val="18"/>
                <w:szCs w:val="18"/>
              </w:rPr>
              <w:t>ロ　入所者の摂食・嚥下機能が医師の判断により適切に評価されていること。</w:t>
            </w:r>
          </w:p>
          <w:p w:rsidR="00911811" w:rsidRPr="00B36703" w:rsidRDefault="00911811" w:rsidP="00D4147F">
            <w:pPr>
              <w:ind w:leftChars="200" w:left="600" w:hangingChars="100" w:hanging="180"/>
              <w:rPr>
                <w:rFonts w:hAnsi="ＭＳ ゴシック"/>
                <w:sz w:val="18"/>
                <w:szCs w:val="18"/>
              </w:rPr>
            </w:pPr>
            <w:r w:rsidRPr="00B36703">
              <w:rPr>
                <w:rFonts w:hAnsi="ＭＳ ゴシック" w:hint="eastAsia"/>
                <w:sz w:val="18"/>
                <w:szCs w:val="18"/>
              </w:rPr>
              <w:t>ハ　誤嚥等が発生した場合の管理体制が整備されていること。</w:t>
            </w:r>
          </w:p>
          <w:p w:rsidR="00911811" w:rsidRPr="00B36703" w:rsidRDefault="00911811" w:rsidP="00D4147F">
            <w:pPr>
              <w:ind w:leftChars="200" w:left="600" w:hangingChars="100" w:hanging="180"/>
              <w:rPr>
                <w:rFonts w:hAnsi="ＭＳ ゴシック"/>
                <w:sz w:val="18"/>
                <w:szCs w:val="18"/>
              </w:rPr>
            </w:pPr>
            <w:r w:rsidRPr="00B36703">
              <w:rPr>
                <w:rFonts w:hAnsi="ＭＳ ゴシック" w:hint="eastAsia"/>
                <w:sz w:val="18"/>
                <w:szCs w:val="18"/>
              </w:rPr>
              <w:t>ニ　食形態に係る配慮など誤嚥防止のための適切な配慮がされていること。</w:t>
            </w:r>
          </w:p>
          <w:p w:rsidR="00911811" w:rsidRPr="00B36703" w:rsidRDefault="00911811" w:rsidP="00D4147F">
            <w:pPr>
              <w:ind w:leftChars="200" w:left="600" w:hangingChars="100" w:hanging="180"/>
              <w:rPr>
                <w:rFonts w:hAnsi="ＭＳ ゴシック"/>
                <w:sz w:val="18"/>
                <w:szCs w:val="18"/>
              </w:rPr>
            </w:pPr>
            <w:r w:rsidRPr="00B36703">
              <w:rPr>
                <w:rFonts w:hAnsi="ＭＳ ゴシック" w:hint="eastAsia"/>
                <w:sz w:val="18"/>
                <w:szCs w:val="18"/>
              </w:rPr>
              <w:t>ホ　上記ロからニまでについて医師、管理栄養士、看護職員、介護支援専門員その他の職種の者が共同して実施するための体制が整備されていること。</w:t>
            </w:r>
          </w:p>
          <w:p w:rsidR="00911811" w:rsidRPr="00B36703" w:rsidRDefault="00911811" w:rsidP="00FB1B6A">
            <w:pPr>
              <w:rPr>
                <w:rFonts w:hAnsi="ＭＳ ゴシック"/>
                <w:sz w:val="18"/>
                <w:szCs w:val="18"/>
              </w:rPr>
            </w:pPr>
          </w:p>
          <w:p w:rsidR="00911811" w:rsidRPr="00B36703" w:rsidRDefault="00911811" w:rsidP="00250EB9">
            <w:pPr>
              <w:ind w:leftChars="100" w:left="210"/>
              <w:rPr>
                <w:rFonts w:hAnsi="ＭＳ ゴシック"/>
                <w:sz w:val="18"/>
                <w:szCs w:val="18"/>
              </w:rPr>
            </w:pPr>
            <w:r w:rsidRPr="00B36703">
              <w:rPr>
                <w:rFonts w:hAnsi="ＭＳ ゴシック" w:hint="eastAsia"/>
                <w:sz w:val="18"/>
                <w:szCs w:val="18"/>
              </w:rPr>
              <w:t>経口維持加算(Ⅱ)　１００単位</w:t>
            </w:r>
          </w:p>
          <w:p w:rsidR="00911811" w:rsidRPr="00B36703" w:rsidRDefault="00911811" w:rsidP="00D4147F">
            <w:pPr>
              <w:spacing w:beforeLines="50" w:before="171"/>
              <w:ind w:firstLineChars="100" w:firstLine="180"/>
              <w:rPr>
                <w:rFonts w:hAnsi="ＭＳ ゴシック"/>
                <w:sz w:val="18"/>
                <w:szCs w:val="18"/>
              </w:rPr>
            </w:pPr>
            <w:r w:rsidRPr="00B36703">
              <w:rPr>
                <w:rFonts w:hAnsi="ＭＳ ゴシック" w:hint="eastAsia"/>
                <w:sz w:val="18"/>
                <w:szCs w:val="18"/>
              </w:rPr>
              <w:t>協力歯科医療機関を定めている指定地域密着型介護老人福祉施設が、経口維持加算(Ⅰ)を算定している場合であって、入所者の経口による継続的な食事の摂取を支援するための食事の観察及び会議等に、医師（指定地域密着型サービス基準第１３１条第１項第１号に規定する医師を除く。）、歯科医師、歯科衛生士又は言語聴覚士が加わった場合は、１月につき所定単位数を加算しているか。</w:t>
            </w:r>
          </w:p>
          <w:p w:rsidR="00911811" w:rsidRPr="00B36703" w:rsidRDefault="00911811" w:rsidP="00F432AE">
            <w:pPr>
              <w:spacing w:beforeLines="50" w:before="171"/>
              <w:ind w:firstLineChars="100" w:firstLine="180"/>
              <w:rPr>
                <w:rFonts w:hAnsi="ＭＳ ゴシック"/>
                <w:sz w:val="18"/>
                <w:szCs w:val="18"/>
              </w:rPr>
            </w:pPr>
            <w:r w:rsidRPr="00B36703">
              <w:rPr>
                <w:rFonts w:hAnsi="ＭＳ ゴシック" w:hint="eastAsia"/>
                <w:sz w:val="18"/>
                <w:szCs w:val="18"/>
              </w:rPr>
              <w:t>経口による継続的な食事の摂取を進めるための経口維持計画に基づく経口による食事の摂取を進めるための特別な管理が当該計画が作成された日の属する月から起算して６月を超えた期間に行われた場合であっても、摂食機能障害を有し、誤嚥が認められる入所者であって、医師又は歯科医師の指示に基づき、継続して誤嚥防止のための食事の摂取を進めるための特別な管理が必要とされるものに対しては、引き続き当該加算を算定できるものとする。</w:t>
            </w:r>
          </w:p>
        </w:tc>
        <w:tc>
          <w:tcPr>
            <w:tcW w:w="567"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bottom w:val="single" w:sz="4" w:space="0" w:color="auto"/>
            </w:tcBorders>
            <w:shd w:val="clear" w:color="auto" w:fill="auto"/>
          </w:tcPr>
          <w:p w:rsidR="00911811" w:rsidRDefault="00911811" w:rsidP="00417775">
            <w:pPr>
              <w:jc w:val="left"/>
              <w:rPr>
                <w:spacing w:val="-6"/>
                <w:sz w:val="16"/>
              </w:rPr>
            </w:pPr>
            <w:r>
              <w:rPr>
                <w:rFonts w:hint="eastAsia"/>
                <w:spacing w:val="-6"/>
                <w:sz w:val="16"/>
              </w:rPr>
              <w:t>告示128号別表の7ル</w:t>
            </w:r>
          </w:p>
          <w:p w:rsidR="00911811" w:rsidRDefault="00911811" w:rsidP="00417775">
            <w:pPr>
              <w:jc w:val="left"/>
              <w:rPr>
                <w:rFonts w:ascii="ＭＳ 明朝" w:eastAsia="ＭＳ 明朝" w:hAnsi="ＭＳ 明朝"/>
                <w:sz w:val="18"/>
                <w:szCs w:val="18"/>
              </w:rPr>
            </w:pPr>
            <w:r>
              <w:rPr>
                <w:rFonts w:hint="eastAsia"/>
                <w:spacing w:val="-6"/>
                <w:sz w:val="16"/>
                <w:szCs w:val="18"/>
              </w:rPr>
              <w:t>老計第0331005号・老振第0331005号・老老第0331018号2-8-(24)</w:t>
            </w:r>
          </w:p>
        </w:tc>
      </w:tr>
      <w:tr w:rsidR="00911811" w:rsidRPr="00CF517F" w:rsidTr="00F63069">
        <w:trPr>
          <w:trHeight w:val="12594"/>
        </w:trPr>
        <w:tc>
          <w:tcPr>
            <w:tcW w:w="2376" w:type="dxa"/>
            <w:shd w:val="clear" w:color="auto" w:fill="auto"/>
          </w:tcPr>
          <w:p w:rsidR="00911811" w:rsidRPr="00FB1B6A" w:rsidRDefault="00911811" w:rsidP="00F432AE">
            <w:pPr>
              <w:spacing w:beforeLines="50" w:before="171"/>
              <w:rPr>
                <w:rFonts w:ascii="ＭＳ 明朝" w:eastAsia="ＭＳ 明朝" w:hAnsi="ＭＳ 明朝"/>
                <w:sz w:val="18"/>
                <w:szCs w:val="18"/>
              </w:rPr>
            </w:pPr>
          </w:p>
        </w:tc>
        <w:tc>
          <w:tcPr>
            <w:tcW w:w="6237" w:type="dxa"/>
            <w:tcBorders>
              <w:bottom w:val="single" w:sz="4" w:space="0" w:color="auto"/>
            </w:tcBorders>
            <w:shd w:val="clear" w:color="auto" w:fill="auto"/>
          </w:tcPr>
          <w:p w:rsidR="00911811" w:rsidRPr="00B36703" w:rsidRDefault="00911811" w:rsidP="00D4147F">
            <w:pPr>
              <w:spacing w:beforeLines="50" w:before="171"/>
              <w:ind w:leftChars="100" w:left="210" w:firstLineChars="100" w:firstLine="180"/>
              <w:rPr>
                <w:rFonts w:hAnsi="ＭＳ ゴシック"/>
                <w:sz w:val="18"/>
                <w:szCs w:val="18"/>
              </w:rPr>
            </w:pPr>
            <w:r w:rsidRPr="00B36703">
              <w:rPr>
                <w:rFonts w:hAnsi="ＭＳ ゴシック" w:hint="eastAsia"/>
                <w:sz w:val="18"/>
                <w:szCs w:val="18"/>
              </w:rPr>
              <w:t>経口維持加算（Ⅰ）については、次に掲げるイからニまでの通り、実施するものとすること。</w:t>
            </w:r>
          </w:p>
          <w:p w:rsidR="00911811" w:rsidRPr="00B36703" w:rsidRDefault="00911811" w:rsidP="008B0BB4">
            <w:pPr>
              <w:spacing w:beforeLines="50" w:before="171"/>
              <w:ind w:leftChars="200" w:left="600" w:hangingChars="100" w:hanging="180"/>
              <w:rPr>
                <w:rFonts w:hAnsi="ＭＳ ゴシック"/>
                <w:sz w:val="18"/>
                <w:szCs w:val="18"/>
              </w:rPr>
            </w:pPr>
            <w:r w:rsidRPr="00B36703">
              <w:rPr>
                <w:rFonts w:hAnsi="ＭＳ ゴシック" w:hint="eastAsia"/>
                <w:sz w:val="18"/>
                <w:szCs w:val="18"/>
              </w:rPr>
              <w:t>イ　現に経口により食事を摂取している者であって、摂食機能障害（食事の摂取に関する認知機能の低下を含む。以下同じ。）を有し、水飲みテスト（「氷砕片飲み込み検査」、「食物テスト（food test）」、「改訂水飲みテスト」などを含む。以下同じ。）頸部聴診法、造影撮影（医科診療報酬点数表中「造影剤使用撮影」をいう。以下同じ。）内視鏡検査（医科診療報酬点数表中「喉頭ファイバースコピー」をいう。以下同じ。）等により誤嚥が認められる（喉頭侵入が認められる場合及び食事の摂取に関する認知機能の低下により誤嚥の有無に関する検査を実施することが困難である場合を含む。以下同じ。）ことから、継続して経口による食事の摂取を進めるための特別な管理が必要であるものとして、医師又は歯科医師の指示を受けたものを対象とすること。ただし、歯科医師が指示を行う場合にあっては、当該指示を受ける管理栄養士等が、対象となる入所者に対する療養のために必要な栄養の指導を行うに当たり、主治の医師の指導を受けている場合に限る（以下同じ。）。</w:t>
            </w:r>
          </w:p>
          <w:p w:rsidR="00911811" w:rsidRPr="00B36703" w:rsidRDefault="00911811" w:rsidP="008B0BB4">
            <w:pPr>
              <w:ind w:leftChars="200" w:left="600" w:hangingChars="100" w:hanging="180"/>
              <w:rPr>
                <w:rFonts w:hAnsi="ＭＳ ゴシック"/>
                <w:sz w:val="18"/>
                <w:szCs w:val="18"/>
              </w:rPr>
            </w:pPr>
            <w:r w:rsidRPr="00B36703">
              <w:rPr>
                <w:rFonts w:hAnsi="ＭＳ ゴシック" w:hint="eastAsia"/>
                <w:sz w:val="18"/>
                <w:szCs w:val="18"/>
              </w:rPr>
              <w:t>ロ　月１回以上、医師、歯科医師、管理栄養士、看護職員、言語聴覚士、介護支援専門員その他の職種の者が共同して、入所者の栄養管理をするための食事の観察及び会議等を行い、継続して経口による食事の摂取を進めるための特別な管理の方法等を示した経口維持計画を作成すること。また、当該計画については、特別な管理の対象となる入所者又はその家族に説明し、その同意を得ること。なお、地域密着型介護老人福祉施設入所者生活介護においては、経口維持計画に相当する内容を地域密着型施設サービス計画の中に記載する場合は、その記載をもって経口維持計画の作成に代えることができるものとすること。</w:t>
            </w:r>
          </w:p>
          <w:p w:rsidR="00911811" w:rsidRPr="00B36703" w:rsidRDefault="00911811" w:rsidP="008B0BB4">
            <w:pPr>
              <w:ind w:leftChars="200" w:left="600" w:hangingChars="100" w:hanging="180"/>
              <w:rPr>
                <w:rFonts w:hAnsi="ＭＳ ゴシック"/>
                <w:sz w:val="18"/>
                <w:szCs w:val="18"/>
              </w:rPr>
            </w:pPr>
            <w:r w:rsidRPr="00B36703">
              <w:rPr>
                <w:rFonts w:hAnsi="ＭＳ ゴシック" w:hint="eastAsia"/>
                <w:sz w:val="18"/>
                <w:szCs w:val="18"/>
              </w:rPr>
              <w:t>ハ　当該経口維持計画に基づき、栄養管理を実施すること。「特別な管理」とは、入所者の誤嚥を防止しつつ、継続して経口による食事の摂取を進めるための食物形態、摂食方法等における適切な配慮のことをいう。経口維持加算（Ⅰ）の算定期間は、継続して経口による食事の摂取を進めるための特別な管理により、当該入所者に摂食機能障害及び誤嚥が認められなくなったと医師又は歯科医師が判断した日までの期間とするが、その期間は入所者又はその家族の同意を得られた日の属する月から起算して６月以内の期間に限るものとし、それを超えた場合においては、原則として当該加算は算定しないこと。</w:t>
            </w:r>
          </w:p>
          <w:p w:rsidR="00911811" w:rsidRPr="00B36703" w:rsidRDefault="00911811" w:rsidP="008B0BB4">
            <w:pPr>
              <w:ind w:leftChars="200" w:left="600" w:hangingChars="100" w:hanging="180"/>
              <w:rPr>
                <w:rFonts w:hAnsi="ＭＳ ゴシック"/>
                <w:sz w:val="18"/>
                <w:szCs w:val="18"/>
              </w:rPr>
            </w:pPr>
            <w:r w:rsidRPr="00B36703">
              <w:rPr>
                <w:rFonts w:hAnsi="ＭＳ ゴシック" w:hint="eastAsia"/>
                <w:sz w:val="18"/>
                <w:szCs w:val="18"/>
              </w:rPr>
              <w:t>ニ　入所者又はその家族の同意を得られた日の属する月から起算して６月を超えた場合でも、水飲みテスト、頸部聴診法、造影撮影、内視鏡検査等により、引き続き、摂食機能障害及び誤嚥が認められ、継続して経口による食事の摂取を進めるための特別な管理が必要であるものとして医師又は歯科医師の指示がなされ、また、当該特別な管理を継続することについての入所者の同意が得られた場合にあっては、引き続き当該加算を算定できるものとすること。ただし、イ又はロにおける医師又は歯科医師の指示は、おおむね１月ごとに受けるものとすること。</w:t>
            </w:r>
          </w:p>
          <w:p w:rsidR="00911811" w:rsidRPr="00B36703" w:rsidRDefault="00911811" w:rsidP="008B0BB4">
            <w:pPr>
              <w:spacing w:beforeLines="50" w:before="171"/>
              <w:ind w:leftChars="100" w:left="210" w:firstLineChars="100" w:firstLine="180"/>
              <w:rPr>
                <w:rFonts w:hAnsi="ＭＳ ゴシック"/>
                <w:sz w:val="18"/>
                <w:szCs w:val="18"/>
              </w:rPr>
            </w:pPr>
            <w:r w:rsidRPr="00B36703">
              <w:rPr>
                <w:rFonts w:hAnsi="ＭＳ ゴシック" w:hint="eastAsia"/>
                <w:sz w:val="18"/>
                <w:szCs w:val="18"/>
              </w:rPr>
              <w:t>経口維持加算（Ⅱ）における食事の観察及び会議等の実施に当たっては、医師（指定地域密着型サービス基準第131条第１項第１号に規定する医師を除く。）、歯科医師、歯科衛生士又は言語聴覚士のいずれか１名以上が加わることにより、多種多様な意見に基づく質の高い経口維持計画を策定した場合に算定されるものであること。</w:t>
            </w:r>
          </w:p>
          <w:p w:rsidR="00911811" w:rsidRPr="00B36703" w:rsidRDefault="00911811" w:rsidP="008B0BB4">
            <w:pPr>
              <w:spacing w:beforeLines="50" w:before="171"/>
              <w:ind w:leftChars="100" w:left="210" w:firstLineChars="100" w:firstLine="180"/>
              <w:rPr>
                <w:rFonts w:hAnsi="ＭＳ ゴシック"/>
                <w:sz w:val="18"/>
                <w:szCs w:val="18"/>
              </w:rPr>
            </w:pPr>
            <w:r w:rsidRPr="00B36703">
              <w:rPr>
                <w:rFonts w:hAnsi="ＭＳ ゴシック" w:hint="eastAsia"/>
                <w:sz w:val="18"/>
                <w:szCs w:val="18"/>
              </w:rPr>
              <w:t xml:space="preserve">経口維持加算（Ⅰ）及び経口維持加算（Ⅱ）の算定に当たり実施する食事の観察及び会議等は、関係職種が一同に会して実施することを想定しているが、やむを得ない理由により、参加するべき者の参加が得られなかった場合は、その結果について終了後速やかに情報共有を行うことで、算定を可能とする。　</w:t>
            </w:r>
          </w:p>
          <w:p w:rsidR="00911811" w:rsidRPr="00B36703" w:rsidRDefault="00911811" w:rsidP="008B0BB4">
            <w:pPr>
              <w:spacing w:beforeLines="50" w:before="171"/>
              <w:ind w:leftChars="100" w:left="210" w:firstLineChars="100" w:firstLine="180"/>
              <w:rPr>
                <w:rFonts w:hAnsi="ＭＳ ゴシック"/>
                <w:sz w:val="18"/>
                <w:szCs w:val="18"/>
              </w:rPr>
            </w:pPr>
            <w:r w:rsidRPr="00B36703">
              <w:rPr>
                <w:rFonts w:hAnsi="ＭＳ ゴシック" w:hint="eastAsia"/>
                <w:sz w:val="18"/>
                <w:szCs w:val="18"/>
              </w:rPr>
              <w:t>管理体制とは、食事の中止、十分な排痰、医師又は歯科医師との緊密な連携等が迅速に行われる体制とすること。</w:t>
            </w:r>
          </w:p>
        </w:tc>
        <w:tc>
          <w:tcPr>
            <w:tcW w:w="567"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bottom w:val="single" w:sz="4" w:space="0" w:color="auto"/>
            </w:tcBorders>
            <w:shd w:val="clear" w:color="auto" w:fill="auto"/>
          </w:tcPr>
          <w:p w:rsidR="00911811" w:rsidRPr="00CF517F" w:rsidRDefault="00911811" w:rsidP="00CA5464">
            <w:pPr>
              <w:spacing w:beforeLines="200" w:before="684"/>
              <w:jc w:val="center"/>
              <w:rPr>
                <w:rFonts w:ascii="ＭＳ 明朝" w:eastAsia="ＭＳ 明朝" w:hAnsi="ＭＳ 明朝"/>
                <w:sz w:val="18"/>
                <w:szCs w:val="18"/>
              </w:rPr>
            </w:pPr>
          </w:p>
        </w:tc>
      </w:tr>
    </w:tbl>
    <w:p w:rsidR="00A1335F" w:rsidRDefault="00A1335F">
      <w:pPr>
        <w:widowControl/>
        <w:jc w:val="left"/>
      </w:pPr>
      <w:r>
        <w:br w:type="page"/>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4"/>
        <w:gridCol w:w="6239"/>
        <w:gridCol w:w="567"/>
        <w:gridCol w:w="567"/>
        <w:gridCol w:w="1134"/>
      </w:tblGrid>
      <w:tr w:rsidR="00911811" w:rsidRPr="00CF517F" w:rsidTr="00911811">
        <w:trPr>
          <w:trHeight w:val="8362"/>
        </w:trPr>
        <w:tc>
          <w:tcPr>
            <w:tcW w:w="2374" w:type="dxa"/>
            <w:shd w:val="clear" w:color="auto" w:fill="auto"/>
          </w:tcPr>
          <w:p w:rsidR="00911811" w:rsidRDefault="00911811" w:rsidP="001D11F9">
            <w:pPr>
              <w:spacing w:beforeLines="50" w:before="171"/>
              <w:ind w:leftChars="100" w:left="570" w:hangingChars="200" w:hanging="360"/>
              <w:rPr>
                <w:rFonts w:ascii="ＭＳ 明朝" w:eastAsia="ＭＳ 明朝" w:hAnsi="ＭＳ 明朝"/>
                <w:sz w:val="18"/>
                <w:szCs w:val="18"/>
              </w:rPr>
            </w:pPr>
            <w:r>
              <w:rPr>
                <w:rFonts w:ascii="ＭＳ 明朝" w:eastAsia="ＭＳ 明朝" w:hAnsi="ＭＳ 明朝" w:hint="eastAsia"/>
                <w:sz w:val="18"/>
                <w:szCs w:val="18"/>
              </w:rPr>
              <w:t>(25</w:t>
            </w:r>
            <w:r w:rsidRPr="00A83C44">
              <w:rPr>
                <w:rFonts w:ascii="ＭＳ 明朝" w:eastAsia="ＭＳ 明朝" w:hAnsi="ＭＳ 明朝" w:hint="eastAsia"/>
                <w:sz w:val="18"/>
                <w:szCs w:val="18"/>
              </w:rPr>
              <w:t>)口腔衛生管理体制加算</w:t>
            </w:r>
          </w:p>
        </w:tc>
        <w:tc>
          <w:tcPr>
            <w:tcW w:w="6239" w:type="dxa"/>
            <w:tcBorders>
              <w:bottom w:val="single" w:sz="4" w:space="0" w:color="auto"/>
            </w:tcBorders>
            <w:shd w:val="clear" w:color="auto" w:fill="auto"/>
          </w:tcPr>
          <w:p w:rsidR="00911811" w:rsidRPr="002F7C8B" w:rsidRDefault="00911811" w:rsidP="00A1335F">
            <w:pPr>
              <w:spacing w:beforeLines="50" w:before="171"/>
              <w:ind w:firstLineChars="100" w:firstLine="180"/>
              <w:rPr>
                <w:rFonts w:hAnsi="ＭＳ ゴシック"/>
                <w:sz w:val="18"/>
                <w:szCs w:val="18"/>
              </w:rPr>
            </w:pPr>
            <w:r w:rsidRPr="002F7C8B">
              <w:rPr>
                <w:rFonts w:hAnsi="ＭＳ ゴシック" w:hint="eastAsia"/>
                <w:sz w:val="18"/>
                <w:szCs w:val="18"/>
              </w:rPr>
              <w:t>別に厚生労働大臣が定める基準に適合する指定地域密着型介護老人福祉施設において、歯科医師又は歯科医師の指示を受けた歯科衛生士が、介護職員に対する口腔ケアに係る技術的助言及び指導を月１回以上行っている場合に、１月につき30単位を加算しているか。</w:t>
            </w:r>
          </w:p>
          <w:p w:rsidR="00911811" w:rsidRPr="002F7C8B" w:rsidRDefault="00911811" w:rsidP="00864F5B">
            <w:pPr>
              <w:spacing w:beforeLines="50" w:before="171"/>
              <w:rPr>
                <w:rFonts w:hAnsi="ＭＳ ゴシック"/>
                <w:sz w:val="18"/>
                <w:szCs w:val="18"/>
              </w:rPr>
            </w:pPr>
            <w:r w:rsidRPr="002F7C8B">
              <w:rPr>
                <w:rFonts w:hAnsi="ＭＳ ゴシック" w:hint="eastAsia"/>
                <w:sz w:val="18"/>
                <w:szCs w:val="18"/>
              </w:rPr>
              <w:t xml:space="preserve">　厚生労働大臣が定める基準</w:t>
            </w:r>
          </w:p>
          <w:p w:rsidR="00911811" w:rsidRPr="002F7C8B" w:rsidRDefault="00911811" w:rsidP="00A1335F">
            <w:pPr>
              <w:ind w:leftChars="200" w:left="600" w:hangingChars="100" w:hanging="180"/>
              <w:rPr>
                <w:rFonts w:hAnsi="ＭＳ ゴシック"/>
                <w:sz w:val="18"/>
                <w:szCs w:val="18"/>
              </w:rPr>
            </w:pPr>
            <w:r w:rsidRPr="002F7C8B">
              <w:rPr>
                <w:rFonts w:hAnsi="ＭＳ ゴシック" w:hint="eastAsia"/>
                <w:sz w:val="18"/>
                <w:szCs w:val="18"/>
              </w:rPr>
              <w:t>イ　施設において歯科医師又は歯科医師の指示を受けた歯科衛生士の技術的助言及び指導に基づき、入所者又は入院患者の口腔ケア・マネジメントに係る計画が作成されていること。</w:t>
            </w:r>
          </w:p>
          <w:p w:rsidR="00911811" w:rsidRPr="002F7C8B" w:rsidRDefault="00911811" w:rsidP="00A1335F">
            <w:pPr>
              <w:ind w:leftChars="200" w:left="600" w:hangingChars="100" w:hanging="180"/>
              <w:rPr>
                <w:rFonts w:hAnsi="ＭＳ ゴシック"/>
                <w:sz w:val="18"/>
                <w:szCs w:val="18"/>
              </w:rPr>
            </w:pPr>
            <w:r w:rsidRPr="002F7C8B">
              <w:rPr>
                <w:rFonts w:hAnsi="ＭＳ ゴシック" w:hint="eastAsia"/>
                <w:sz w:val="18"/>
                <w:szCs w:val="18"/>
              </w:rPr>
              <w:t>ロ　通所介護費等の算定方法（平１２厚告２７）第10号に規定する基準（定員超過・人員基準欠如）のいずれにも該当しないこと。</w:t>
            </w:r>
          </w:p>
          <w:p w:rsidR="00911811" w:rsidRPr="002F7C8B" w:rsidRDefault="00911811" w:rsidP="005A13B3">
            <w:pPr>
              <w:spacing w:beforeLines="50" w:before="171"/>
              <w:ind w:leftChars="200" w:left="600" w:hangingChars="100" w:hanging="180"/>
              <w:rPr>
                <w:rFonts w:hAnsi="ＭＳ ゴシック"/>
                <w:sz w:val="18"/>
                <w:szCs w:val="18"/>
              </w:rPr>
            </w:pPr>
            <w:r w:rsidRPr="002F7C8B">
              <w:rPr>
                <w:rFonts w:hAnsi="ＭＳ ゴシック" w:hint="eastAsia"/>
                <w:sz w:val="18"/>
                <w:szCs w:val="18"/>
              </w:rPr>
              <w:t>①「口腔ケアに係る技術的助言及び指導」とは、当該施設における入所者の口腔内状態の評価方法、適切な口腔ケアの手技、口腔ケアに必要な物品整備の留意点、口腔ケアに伴うリスク管理、その他当該施設において日常的な口腔ケアの実施にあたり必要と思われる事項のうち、いずれかに係る技術的助言及び指導のことをいうものであって、個々の入所者の口腔ケア計画をいうものではない。</w:t>
            </w:r>
          </w:p>
          <w:p w:rsidR="00911811" w:rsidRPr="002F7C8B" w:rsidRDefault="00911811" w:rsidP="005A13B3">
            <w:pPr>
              <w:spacing w:beforeLines="50" w:before="171"/>
              <w:ind w:leftChars="200" w:left="600" w:hangingChars="100" w:hanging="180"/>
              <w:rPr>
                <w:rFonts w:hAnsi="ＭＳ ゴシック"/>
                <w:sz w:val="18"/>
                <w:szCs w:val="18"/>
              </w:rPr>
            </w:pPr>
            <w:r w:rsidRPr="002F7C8B">
              <w:rPr>
                <w:rFonts w:hAnsi="ＭＳ ゴシック" w:hint="eastAsia"/>
                <w:sz w:val="18"/>
                <w:szCs w:val="18"/>
              </w:rPr>
              <w:t>②「入所者の口腔ケア・マネジメントに係る計画」には、以下の事項を記載すること。</w:t>
            </w:r>
          </w:p>
          <w:p w:rsidR="00911811" w:rsidRPr="002F7C8B" w:rsidRDefault="00911811" w:rsidP="00A1335F">
            <w:pPr>
              <w:ind w:leftChars="200" w:left="600" w:hangingChars="100" w:hanging="180"/>
              <w:rPr>
                <w:rFonts w:hAnsi="ＭＳ ゴシック"/>
                <w:sz w:val="18"/>
                <w:szCs w:val="18"/>
              </w:rPr>
            </w:pPr>
            <w:r w:rsidRPr="002F7C8B">
              <w:rPr>
                <w:rFonts w:hAnsi="ＭＳ ゴシック" w:hint="eastAsia"/>
                <w:sz w:val="18"/>
                <w:szCs w:val="18"/>
              </w:rPr>
              <w:t>イ　当該施設において入所者の口腔ケアを推進するための課題</w:t>
            </w:r>
          </w:p>
          <w:p w:rsidR="00911811" w:rsidRPr="002F7C8B" w:rsidRDefault="00911811" w:rsidP="00A1335F">
            <w:pPr>
              <w:ind w:leftChars="200" w:left="600" w:hangingChars="100" w:hanging="180"/>
              <w:rPr>
                <w:rFonts w:hAnsi="ＭＳ ゴシック"/>
                <w:sz w:val="18"/>
                <w:szCs w:val="18"/>
              </w:rPr>
            </w:pPr>
            <w:r w:rsidRPr="002F7C8B">
              <w:rPr>
                <w:rFonts w:hAnsi="ＭＳ ゴシック" w:hint="eastAsia"/>
                <w:sz w:val="18"/>
                <w:szCs w:val="18"/>
              </w:rPr>
              <w:t>ロ　当該施設における目標</w:t>
            </w:r>
          </w:p>
          <w:p w:rsidR="00911811" w:rsidRPr="002F7C8B" w:rsidRDefault="00911811" w:rsidP="00A1335F">
            <w:pPr>
              <w:ind w:leftChars="200" w:left="600" w:hangingChars="100" w:hanging="180"/>
              <w:rPr>
                <w:rFonts w:hAnsi="ＭＳ ゴシック"/>
                <w:sz w:val="18"/>
                <w:szCs w:val="18"/>
              </w:rPr>
            </w:pPr>
            <w:r w:rsidRPr="002F7C8B">
              <w:rPr>
                <w:rFonts w:hAnsi="ＭＳ ゴシック" w:hint="eastAsia"/>
                <w:sz w:val="18"/>
                <w:szCs w:val="18"/>
              </w:rPr>
              <w:t>ハ　具体的方策</w:t>
            </w:r>
          </w:p>
          <w:p w:rsidR="00911811" w:rsidRPr="002F7C8B" w:rsidRDefault="00911811" w:rsidP="00A1335F">
            <w:pPr>
              <w:ind w:leftChars="200" w:left="600" w:hangingChars="100" w:hanging="180"/>
              <w:rPr>
                <w:rFonts w:hAnsi="ＭＳ ゴシック"/>
                <w:sz w:val="18"/>
                <w:szCs w:val="18"/>
              </w:rPr>
            </w:pPr>
            <w:r w:rsidRPr="002F7C8B">
              <w:rPr>
                <w:rFonts w:hAnsi="ＭＳ ゴシック" w:hint="eastAsia"/>
                <w:sz w:val="18"/>
                <w:szCs w:val="18"/>
              </w:rPr>
              <w:t>ニ　留意事項</w:t>
            </w:r>
          </w:p>
          <w:p w:rsidR="00911811" w:rsidRPr="002F7C8B" w:rsidRDefault="00911811" w:rsidP="00A1335F">
            <w:pPr>
              <w:ind w:leftChars="200" w:left="600" w:hangingChars="100" w:hanging="180"/>
              <w:rPr>
                <w:rFonts w:hAnsi="ＭＳ ゴシック"/>
                <w:sz w:val="18"/>
                <w:szCs w:val="18"/>
              </w:rPr>
            </w:pPr>
            <w:r w:rsidRPr="002F7C8B">
              <w:rPr>
                <w:rFonts w:hAnsi="ＭＳ ゴシック" w:hint="eastAsia"/>
                <w:sz w:val="18"/>
                <w:szCs w:val="18"/>
              </w:rPr>
              <w:t>ホ　当該施設と歯科医療機関との連携の状況</w:t>
            </w:r>
          </w:p>
          <w:p w:rsidR="00911811" w:rsidRPr="002F7C8B" w:rsidRDefault="00911811" w:rsidP="00A1335F">
            <w:pPr>
              <w:ind w:leftChars="200" w:left="600" w:hangingChars="100" w:hanging="180"/>
              <w:rPr>
                <w:rFonts w:hAnsi="ＭＳ ゴシック"/>
                <w:sz w:val="18"/>
                <w:szCs w:val="18"/>
              </w:rPr>
            </w:pPr>
            <w:r w:rsidRPr="002F7C8B">
              <w:rPr>
                <w:rFonts w:hAnsi="ＭＳ ゴシック" w:hint="eastAsia"/>
                <w:sz w:val="18"/>
                <w:szCs w:val="18"/>
              </w:rPr>
              <w:t>ヘ　歯科医師からの指示内容の要点（当該計画の作成にあたっての技術的助言・指導を歯科衛生士が行った場合に限る。）</w:t>
            </w:r>
          </w:p>
          <w:p w:rsidR="00911811" w:rsidRPr="002F7C8B" w:rsidRDefault="00911811" w:rsidP="00A1335F">
            <w:pPr>
              <w:ind w:leftChars="200" w:left="600" w:hangingChars="100" w:hanging="180"/>
              <w:rPr>
                <w:rFonts w:hAnsi="ＭＳ ゴシック"/>
                <w:sz w:val="18"/>
                <w:szCs w:val="18"/>
              </w:rPr>
            </w:pPr>
            <w:r w:rsidRPr="002F7C8B">
              <w:rPr>
                <w:rFonts w:hAnsi="ＭＳ ゴシック" w:hint="eastAsia"/>
                <w:sz w:val="18"/>
                <w:szCs w:val="18"/>
              </w:rPr>
              <w:t>ト　その他必要と思われる事項</w:t>
            </w:r>
          </w:p>
          <w:p w:rsidR="00911811" w:rsidRPr="002F7C8B" w:rsidRDefault="00911811" w:rsidP="00F432AE">
            <w:pPr>
              <w:spacing w:beforeLines="50" w:before="171"/>
              <w:ind w:leftChars="100" w:left="210" w:firstLineChars="100" w:firstLine="180"/>
              <w:rPr>
                <w:rFonts w:hAnsi="ＭＳ ゴシック"/>
                <w:sz w:val="18"/>
                <w:szCs w:val="18"/>
              </w:rPr>
            </w:pPr>
            <w:r w:rsidRPr="002F7C8B">
              <w:rPr>
                <w:rFonts w:hAnsi="ＭＳ ゴシック" w:hint="eastAsia"/>
                <w:sz w:val="18"/>
                <w:szCs w:val="18"/>
              </w:rPr>
              <w:t>医療保険において歯科訪問診療料又は訪問歯科衛生指導料が算定された日の属する月であっても口腔衛生管理体制加算を算定できるが、介護職員に対する口腔ケアに係る技術的助言及び指導又は入所者の口腔ケア・マネジメントに係る計画に関する技術的助言及び指導を行うにあたっては、歯科訪問診療又は訪問歯科衛生指導の実施時間以外の時間帯に行うこと。</w:t>
            </w:r>
          </w:p>
        </w:tc>
        <w:tc>
          <w:tcPr>
            <w:tcW w:w="567"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bottom w:val="single" w:sz="4" w:space="0" w:color="auto"/>
            </w:tcBorders>
            <w:shd w:val="clear" w:color="auto" w:fill="auto"/>
          </w:tcPr>
          <w:p w:rsidR="00911811" w:rsidRDefault="00911811" w:rsidP="00417775">
            <w:pPr>
              <w:jc w:val="left"/>
              <w:rPr>
                <w:spacing w:val="-6"/>
                <w:sz w:val="16"/>
              </w:rPr>
            </w:pPr>
            <w:r>
              <w:rPr>
                <w:rFonts w:hint="eastAsia"/>
                <w:spacing w:val="-6"/>
                <w:sz w:val="16"/>
              </w:rPr>
              <w:t>告示128号別表の7ヲ</w:t>
            </w:r>
          </w:p>
          <w:p w:rsidR="00911811" w:rsidRDefault="00911811" w:rsidP="00417775">
            <w:pPr>
              <w:jc w:val="left"/>
              <w:rPr>
                <w:rFonts w:ascii="ＭＳ 明朝" w:eastAsia="ＭＳ 明朝" w:hAnsi="ＭＳ 明朝"/>
                <w:sz w:val="18"/>
                <w:szCs w:val="18"/>
              </w:rPr>
            </w:pPr>
            <w:r>
              <w:rPr>
                <w:rFonts w:hint="eastAsia"/>
                <w:spacing w:val="-6"/>
                <w:sz w:val="16"/>
                <w:szCs w:val="18"/>
              </w:rPr>
              <w:t>老計第0331005号・老振第0331005号・老老第0331018号2-8-(26)</w:t>
            </w:r>
          </w:p>
        </w:tc>
      </w:tr>
      <w:tr w:rsidR="00911811" w:rsidRPr="00CF517F" w:rsidTr="00911811">
        <w:trPr>
          <w:trHeight w:val="11339"/>
        </w:trPr>
        <w:tc>
          <w:tcPr>
            <w:tcW w:w="2374" w:type="dxa"/>
            <w:tcBorders>
              <w:bottom w:val="single" w:sz="4" w:space="0" w:color="auto"/>
            </w:tcBorders>
            <w:shd w:val="clear" w:color="auto" w:fill="auto"/>
          </w:tcPr>
          <w:p w:rsidR="00911811" w:rsidRDefault="00911811" w:rsidP="0013719E">
            <w:pPr>
              <w:spacing w:beforeLines="50" w:before="171"/>
              <w:ind w:leftChars="100" w:left="630" w:hangingChars="200" w:hanging="420"/>
              <w:rPr>
                <w:rFonts w:ascii="ＭＳ 明朝" w:eastAsia="ＭＳ 明朝" w:hAnsi="ＭＳ 明朝"/>
                <w:sz w:val="18"/>
                <w:szCs w:val="18"/>
              </w:rPr>
            </w:pPr>
            <w:r>
              <w:br w:type="page"/>
            </w:r>
            <w:r>
              <w:rPr>
                <w:rFonts w:ascii="ＭＳ 明朝" w:eastAsia="ＭＳ 明朝" w:hAnsi="ＭＳ 明朝" w:hint="eastAsia"/>
                <w:sz w:val="18"/>
                <w:szCs w:val="18"/>
              </w:rPr>
              <w:t>(26</w:t>
            </w:r>
            <w:r w:rsidRPr="00A83C44">
              <w:rPr>
                <w:rFonts w:ascii="ＭＳ 明朝" w:eastAsia="ＭＳ 明朝" w:hAnsi="ＭＳ 明朝" w:hint="eastAsia"/>
                <w:sz w:val="18"/>
                <w:szCs w:val="18"/>
              </w:rPr>
              <w:t>)口腔衛生管理加算</w:t>
            </w:r>
          </w:p>
        </w:tc>
        <w:tc>
          <w:tcPr>
            <w:tcW w:w="6239" w:type="dxa"/>
            <w:tcBorders>
              <w:bottom w:val="single" w:sz="4" w:space="0" w:color="auto"/>
            </w:tcBorders>
            <w:shd w:val="clear" w:color="auto" w:fill="auto"/>
          </w:tcPr>
          <w:p w:rsidR="00911811" w:rsidRPr="002F7C8B" w:rsidRDefault="00911811" w:rsidP="00A1335F">
            <w:pPr>
              <w:spacing w:beforeLines="50" w:before="171"/>
              <w:ind w:firstLineChars="100" w:firstLine="180"/>
              <w:rPr>
                <w:rFonts w:hAnsi="ＭＳ ゴシック"/>
                <w:sz w:val="18"/>
                <w:szCs w:val="18"/>
              </w:rPr>
            </w:pPr>
            <w:r w:rsidRPr="002F7C8B">
              <w:rPr>
                <w:rFonts w:hAnsi="ＭＳ ゴシック" w:hint="eastAsia"/>
                <w:sz w:val="18"/>
                <w:szCs w:val="18"/>
              </w:rPr>
              <w:t>別に厚生労働大臣が定める基準に適合する指定地域密着型介護老人福祉施設において、</w:t>
            </w:r>
            <w:r w:rsidRPr="002F7C8B">
              <w:rPr>
                <w:rFonts w:hAnsi="ＭＳ ゴシック" w:hint="eastAsia"/>
                <w:color w:val="FF0000"/>
                <w:sz w:val="18"/>
                <w:szCs w:val="18"/>
              </w:rPr>
              <w:t>次に掲げるいずれの基準にも該当する</w:t>
            </w:r>
            <w:r w:rsidRPr="002F7C8B">
              <w:rPr>
                <w:rFonts w:hAnsi="ＭＳ ゴシック" w:hint="eastAsia"/>
                <w:sz w:val="18"/>
                <w:szCs w:val="18"/>
              </w:rPr>
              <w:t>場合に、１月につき９０単位を加算しているか。</w:t>
            </w:r>
          </w:p>
          <w:p w:rsidR="00911811" w:rsidRPr="002F7C8B" w:rsidRDefault="00911811" w:rsidP="00A1335F">
            <w:pPr>
              <w:ind w:firstLineChars="100" w:firstLine="180"/>
              <w:rPr>
                <w:rFonts w:hAnsi="ＭＳ ゴシック"/>
                <w:sz w:val="18"/>
                <w:szCs w:val="18"/>
              </w:rPr>
            </w:pPr>
            <w:r w:rsidRPr="002F7C8B">
              <w:rPr>
                <w:rFonts w:hAnsi="ＭＳ ゴシック" w:hint="eastAsia"/>
                <w:sz w:val="18"/>
                <w:szCs w:val="18"/>
              </w:rPr>
              <w:t>ただし、この場合において、口腔衛生管理体制加算を算定していない場合は、算定しない。</w:t>
            </w:r>
          </w:p>
          <w:p w:rsidR="00911811" w:rsidRPr="002F7C8B" w:rsidRDefault="00911811" w:rsidP="009A0499">
            <w:pPr>
              <w:ind w:leftChars="100" w:left="390" w:hangingChars="100" w:hanging="180"/>
              <w:rPr>
                <w:rFonts w:hAnsi="ＭＳ ゴシック"/>
                <w:color w:val="FF0000"/>
                <w:sz w:val="18"/>
                <w:szCs w:val="18"/>
              </w:rPr>
            </w:pPr>
            <w:r w:rsidRPr="002F7C8B">
              <w:rPr>
                <w:rFonts w:hAnsi="ＭＳ ゴシック" w:hint="eastAsia"/>
                <w:sz w:val="18"/>
                <w:szCs w:val="18"/>
              </w:rPr>
              <w:t xml:space="preserve">イ　</w:t>
            </w:r>
            <w:r w:rsidRPr="002F7C8B">
              <w:rPr>
                <w:rFonts w:hAnsi="ＭＳ ゴシック" w:hint="eastAsia"/>
                <w:color w:val="FF0000"/>
                <w:sz w:val="18"/>
                <w:szCs w:val="18"/>
              </w:rPr>
              <w:t>歯科医師の指示を受けた歯科衛生士が、入所者に対し、口腔ケアを月２回以上行うこと。</w:t>
            </w:r>
          </w:p>
          <w:p w:rsidR="00911811" w:rsidRPr="002F7C8B" w:rsidRDefault="00911811" w:rsidP="009A0499">
            <w:pPr>
              <w:ind w:leftChars="100" w:left="390" w:hangingChars="100" w:hanging="180"/>
              <w:rPr>
                <w:rFonts w:hAnsi="ＭＳ ゴシック"/>
                <w:color w:val="FF0000"/>
                <w:sz w:val="18"/>
                <w:szCs w:val="18"/>
              </w:rPr>
            </w:pPr>
            <w:r w:rsidRPr="002F7C8B">
              <w:rPr>
                <w:rFonts w:hAnsi="ＭＳ ゴシック" w:hint="eastAsia"/>
                <w:color w:val="FF0000"/>
                <w:sz w:val="18"/>
                <w:szCs w:val="18"/>
              </w:rPr>
              <w:t>ロ　歯科衛生士が、イにおける入所者に係る口腔ケアについて、介護職員に対し、具体的な技術的助言及び指導を行うこと。</w:t>
            </w:r>
          </w:p>
          <w:p w:rsidR="00911811" w:rsidRPr="002F7C8B" w:rsidRDefault="00911811" w:rsidP="009A0499">
            <w:pPr>
              <w:ind w:leftChars="100" w:left="390" w:hangingChars="100" w:hanging="180"/>
              <w:rPr>
                <w:rFonts w:hAnsi="ＭＳ ゴシック"/>
                <w:color w:val="FF0000"/>
                <w:sz w:val="18"/>
                <w:szCs w:val="18"/>
              </w:rPr>
            </w:pPr>
            <w:r w:rsidRPr="002F7C8B">
              <w:rPr>
                <w:rFonts w:hAnsi="ＭＳ ゴシック" w:hint="eastAsia"/>
                <w:color w:val="FF0000"/>
                <w:sz w:val="18"/>
                <w:szCs w:val="18"/>
              </w:rPr>
              <w:t>ハ　歯科衛生士が、イにおける入所者の口腔に関する介護職員からの相談等に必要に応じ対応すること。</w:t>
            </w:r>
          </w:p>
          <w:p w:rsidR="00911811" w:rsidRPr="002F7C8B" w:rsidRDefault="00911811" w:rsidP="00A1335F">
            <w:pPr>
              <w:spacing w:beforeLines="50" w:before="171"/>
              <w:ind w:leftChars="100" w:left="210"/>
              <w:rPr>
                <w:rFonts w:hAnsi="ＭＳ ゴシック"/>
                <w:sz w:val="18"/>
                <w:szCs w:val="18"/>
              </w:rPr>
            </w:pPr>
            <w:r w:rsidRPr="002F7C8B">
              <w:rPr>
                <w:rFonts w:hAnsi="ＭＳ ゴシック" w:hint="eastAsia"/>
                <w:sz w:val="18"/>
                <w:szCs w:val="18"/>
              </w:rPr>
              <w:t>厚生労働大臣が定める基準</w:t>
            </w:r>
          </w:p>
          <w:p w:rsidR="00911811" w:rsidRPr="002F7C8B" w:rsidRDefault="00911811" w:rsidP="00A1335F">
            <w:pPr>
              <w:ind w:leftChars="200" w:left="600" w:hangingChars="100" w:hanging="180"/>
              <w:rPr>
                <w:rFonts w:hAnsi="ＭＳ ゴシック"/>
                <w:sz w:val="18"/>
                <w:szCs w:val="18"/>
              </w:rPr>
            </w:pPr>
            <w:r w:rsidRPr="002F7C8B">
              <w:rPr>
                <w:rFonts w:hAnsi="ＭＳ ゴシック" w:hint="eastAsia"/>
                <w:sz w:val="18"/>
                <w:szCs w:val="18"/>
              </w:rPr>
              <w:t>イ　施設において歯科医師又は歯科医師の指示を受けた歯科衛生士の技術的助言及び指導に基づき、入所者又は入院患者の口腔ケア・マネジメントに係る計画が作成されていること。</w:t>
            </w:r>
          </w:p>
          <w:p w:rsidR="00911811" w:rsidRPr="002F7C8B" w:rsidRDefault="00911811" w:rsidP="00A1335F">
            <w:pPr>
              <w:ind w:leftChars="200" w:left="600" w:hangingChars="100" w:hanging="180"/>
              <w:rPr>
                <w:rFonts w:hAnsi="ＭＳ ゴシック"/>
                <w:sz w:val="18"/>
                <w:szCs w:val="18"/>
              </w:rPr>
            </w:pPr>
            <w:r w:rsidRPr="002F7C8B">
              <w:rPr>
                <w:rFonts w:hAnsi="ＭＳ ゴシック" w:hint="eastAsia"/>
                <w:sz w:val="18"/>
                <w:szCs w:val="18"/>
              </w:rPr>
              <w:t>ロ　通所介護費等の算定方法（平１２厚告２７）第10号に規定する基準（定員超過・人員基準欠如）のいずれにも該当しないこと。</w:t>
            </w:r>
          </w:p>
          <w:p w:rsidR="00911811" w:rsidRPr="002F7C8B" w:rsidRDefault="00911811" w:rsidP="008B0BB4">
            <w:pPr>
              <w:spacing w:beforeLines="50" w:before="171"/>
              <w:ind w:leftChars="100" w:left="210" w:firstLineChars="100" w:firstLine="180"/>
              <w:rPr>
                <w:rFonts w:hAnsi="ＭＳ ゴシック"/>
                <w:sz w:val="18"/>
                <w:szCs w:val="18"/>
              </w:rPr>
            </w:pPr>
            <w:r w:rsidRPr="002F7C8B">
              <w:rPr>
                <w:rFonts w:hAnsi="ＭＳ ゴシック" w:hint="eastAsia"/>
                <w:sz w:val="18"/>
                <w:szCs w:val="18"/>
              </w:rPr>
              <w:t>口腔衛生管理加算は、歯科医師の指示を受けた歯科衛生士が口腔衛生管理体制加算を算定している施設の入所者に対して口腔ケアを実施し、</w:t>
            </w:r>
            <w:r w:rsidRPr="002F7C8B">
              <w:rPr>
                <w:rFonts w:hAnsi="ＭＳ ゴシック" w:hint="eastAsia"/>
                <w:color w:val="FF0000"/>
                <w:sz w:val="18"/>
                <w:szCs w:val="18"/>
              </w:rPr>
              <w:t>当該入所者に係る口腔ケアについて介護職員へ具体的な技術的助言及び指導を</w:t>
            </w:r>
            <w:r w:rsidRPr="002F7C8B">
              <w:rPr>
                <w:rFonts w:hAnsi="ＭＳ ゴシック" w:hint="eastAsia"/>
                <w:sz w:val="18"/>
                <w:szCs w:val="18"/>
              </w:rPr>
              <w:t>した場合において、当該入所者ごとに算定するものである。</w:t>
            </w:r>
          </w:p>
          <w:p w:rsidR="00911811" w:rsidRPr="002F7C8B" w:rsidRDefault="00911811" w:rsidP="008B0BB4">
            <w:pPr>
              <w:spacing w:beforeLines="50" w:before="171"/>
              <w:ind w:leftChars="100" w:left="210" w:firstLineChars="100" w:firstLine="180"/>
              <w:rPr>
                <w:rFonts w:hAnsi="ＭＳ ゴシック"/>
                <w:sz w:val="18"/>
                <w:szCs w:val="18"/>
              </w:rPr>
            </w:pPr>
            <w:r w:rsidRPr="002F7C8B">
              <w:rPr>
                <w:rFonts w:hAnsi="ＭＳ ゴシック" w:hint="eastAsia"/>
                <w:sz w:val="18"/>
                <w:szCs w:val="18"/>
              </w:rPr>
              <w:t>当該施設が口腔衛生管理加算に係るサービスを提供する場合においては、当該サービスを実施する同一月内において医療保険による訪問歯科衛生指導の実施の有無を入所者又はその家族等に確認するとともに、当該サービスについて説明し、その提供に関する同意を得た上で行うこと。</w:t>
            </w:r>
          </w:p>
          <w:p w:rsidR="00911811" w:rsidRPr="002F7C8B" w:rsidRDefault="00911811" w:rsidP="008B0BB4">
            <w:pPr>
              <w:spacing w:beforeLines="50" w:before="171"/>
              <w:ind w:leftChars="100" w:left="210" w:firstLineChars="100" w:firstLine="180"/>
              <w:rPr>
                <w:rFonts w:hAnsi="ＭＳ ゴシック"/>
                <w:sz w:val="18"/>
                <w:szCs w:val="18"/>
              </w:rPr>
            </w:pPr>
            <w:r w:rsidRPr="002F7C8B">
              <w:rPr>
                <w:rFonts w:hAnsi="ＭＳ ゴシック" w:hint="eastAsia"/>
                <w:sz w:val="18"/>
                <w:szCs w:val="18"/>
              </w:rPr>
              <w:t>歯科医師の指示を受けて当該施設の入所者に対して口腔ケアを行う歯科衛生士は、口腔に関する問題点、歯科医師からの指示内容の要点（ただし、歯科医師から受けた指示内容のうち、特に歯科衛生士が入所者に対する口腔ケアを行うにあたり配慮すべき事項とする。）、</w:t>
            </w:r>
            <w:r w:rsidRPr="002F7C8B">
              <w:rPr>
                <w:rFonts w:hAnsi="ＭＳ ゴシック" w:hint="eastAsia"/>
                <w:color w:val="FF0000"/>
                <w:sz w:val="18"/>
                <w:szCs w:val="18"/>
              </w:rPr>
              <w:t>当該歯科衛生士が実施した口腔ケアの内容、当該入所者に係る口腔ケアについて介護職員への具体的な技術的助言及び指導の内容及びその他必要と思われる事項に係る記録（以下「口腔衛生管理に関する実施記録」という。）を別紙様式３を参考として作成し、当該施設に提出すること。当該施設は、当該口腔衛生管理に関する実施記録を保管するとともに必要に応じてその写しを当該入所者に対して提供すること。</w:t>
            </w:r>
          </w:p>
          <w:p w:rsidR="00911811" w:rsidRPr="002F7C8B" w:rsidRDefault="00911811" w:rsidP="008B0BB4">
            <w:pPr>
              <w:spacing w:beforeLines="50" w:before="171"/>
              <w:ind w:leftChars="100" w:left="210" w:firstLineChars="100" w:firstLine="180"/>
              <w:rPr>
                <w:rFonts w:hAnsi="ＭＳ ゴシック"/>
                <w:sz w:val="18"/>
                <w:szCs w:val="18"/>
              </w:rPr>
            </w:pPr>
            <w:r w:rsidRPr="002F7C8B">
              <w:rPr>
                <w:rFonts w:hAnsi="ＭＳ ゴシック" w:hint="eastAsia"/>
                <w:sz w:val="18"/>
                <w:szCs w:val="18"/>
              </w:rPr>
              <w:t>当該歯科衛生士は、介護職員から当該入所者の口腔に関する相談等に必要に応じて対応するとともに、当該入所者の口腔の状態により医療保険における対応が必要となう場合には、適切な歯科医療サービスが提供されるよう当該歯科医師及び当該施設への情報提供を行うこと。</w:t>
            </w:r>
          </w:p>
          <w:p w:rsidR="00911811" w:rsidRPr="002F7C8B" w:rsidRDefault="00911811" w:rsidP="00F432AE">
            <w:pPr>
              <w:spacing w:beforeLines="50" w:before="171"/>
              <w:ind w:leftChars="100" w:left="210" w:firstLineChars="100" w:firstLine="180"/>
              <w:rPr>
                <w:rFonts w:hAnsi="ＭＳ ゴシック"/>
                <w:sz w:val="18"/>
                <w:szCs w:val="18"/>
              </w:rPr>
            </w:pPr>
            <w:r w:rsidRPr="002F7C8B">
              <w:rPr>
                <w:rFonts w:hAnsi="ＭＳ ゴシック" w:hint="eastAsia"/>
                <w:sz w:val="18"/>
                <w:szCs w:val="18"/>
              </w:rPr>
              <w:t>本加算は、医療保険において歯科訪問診療料が算定された日の属する月であっても算定できるが、訪問歯科衛生指導料が算定された日の属する月においては、訪問歯科衛生指導料が３回以上算定された場合には算定できない。</w:t>
            </w:r>
          </w:p>
        </w:tc>
        <w:tc>
          <w:tcPr>
            <w:tcW w:w="567"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bottom w:val="single" w:sz="4" w:space="0" w:color="auto"/>
            </w:tcBorders>
            <w:shd w:val="clear" w:color="auto" w:fill="auto"/>
          </w:tcPr>
          <w:p w:rsidR="00911811" w:rsidRDefault="00911811" w:rsidP="00417775">
            <w:pPr>
              <w:jc w:val="left"/>
              <w:rPr>
                <w:spacing w:val="-6"/>
                <w:sz w:val="16"/>
              </w:rPr>
            </w:pPr>
            <w:r>
              <w:rPr>
                <w:rFonts w:hint="eastAsia"/>
                <w:spacing w:val="-6"/>
                <w:sz w:val="16"/>
              </w:rPr>
              <w:t>告示128号別表の7ワ</w:t>
            </w:r>
          </w:p>
          <w:p w:rsidR="00911811" w:rsidRDefault="00911811" w:rsidP="00417775">
            <w:pPr>
              <w:jc w:val="left"/>
              <w:rPr>
                <w:rFonts w:ascii="ＭＳ 明朝" w:eastAsia="ＭＳ 明朝" w:hAnsi="ＭＳ 明朝"/>
                <w:sz w:val="18"/>
                <w:szCs w:val="18"/>
              </w:rPr>
            </w:pPr>
            <w:r>
              <w:rPr>
                <w:rFonts w:hint="eastAsia"/>
                <w:spacing w:val="-6"/>
                <w:sz w:val="16"/>
                <w:szCs w:val="18"/>
              </w:rPr>
              <w:t>老計第0331005号・老振第0331005号・老老第0331018号2-8-(26)</w:t>
            </w:r>
          </w:p>
        </w:tc>
      </w:tr>
    </w:tbl>
    <w:p w:rsidR="004F0E65" w:rsidRDefault="004F0E65">
      <w:pPr>
        <w:widowControl/>
        <w:jc w:val="left"/>
      </w:pPr>
      <w:r>
        <w:br w:type="page"/>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6238"/>
        <w:gridCol w:w="567"/>
        <w:gridCol w:w="567"/>
        <w:gridCol w:w="1134"/>
      </w:tblGrid>
      <w:tr w:rsidR="00911811" w:rsidRPr="00CF517F" w:rsidTr="00417775">
        <w:trPr>
          <w:trHeight w:val="13959"/>
        </w:trPr>
        <w:tc>
          <w:tcPr>
            <w:tcW w:w="2375" w:type="dxa"/>
            <w:tcBorders>
              <w:bottom w:val="single" w:sz="4" w:space="0" w:color="auto"/>
            </w:tcBorders>
            <w:shd w:val="clear" w:color="auto" w:fill="auto"/>
          </w:tcPr>
          <w:p w:rsidR="00911811" w:rsidRDefault="00911811" w:rsidP="001D11F9">
            <w:pPr>
              <w:spacing w:beforeLines="50" w:before="171"/>
              <w:ind w:leftChars="100" w:left="390" w:hangingChars="100" w:hanging="180"/>
              <w:rPr>
                <w:rFonts w:ascii="ＭＳ 明朝" w:eastAsia="ＭＳ 明朝" w:hAnsi="ＭＳ 明朝"/>
                <w:sz w:val="18"/>
                <w:szCs w:val="18"/>
              </w:rPr>
            </w:pPr>
            <w:r>
              <w:rPr>
                <w:rFonts w:ascii="ＭＳ 明朝" w:eastAsia="ＭＳ 明朝" w:hAnsi="ＭＳ 明朝" w:hint="eastAsia"/>
                <w:sz w:val="18"/>
                <w:szCs w:val="18"/>
              </w:rPr>
              <w:t>(27</w:t>
            </w:r>
            <w:r w:rsidRPr="00A83C44">
              <w:rPr>
                <w:rFonts w:ascii="ＭＳ 明朝" w:eastAsia="ＭＳ 明朝" w:hAnsi="ＭＳ 明朝" w:hint="eastAsia"/>
                <w:sz w:val="18"/>
                <w:szCs w:val="18"/>
              </w:rPr>
              <w:t>)療養食加算</w:t>
            </w:r>
          </w:p>
        </w:tc>
        <w:tc>
          <w:tcPr>
            <w:tcW w:w="6238" w:type="dxa"/>
            <w:tcBorders>
              <w:bottom w:val="single" w:sz="4" w:space="0" w:color="auto"/>
            </w:tcBorders>
            <w:shd w:val="clear" w:color="auto" w:fill="auto"/>
          </w:tcPr>
          <w:p w:rsidR="00911811" w:rsidRPr="002F7C8B" w:rsidRDefault="00911811" w:rsidP="008D36A1">
            <w:pPr>
              <w:spacing w:beforeLines="50" w:before="171"/>
              <w:ind w:firstLineChars="100" w:firstLine="180"/>
              <w:rPr>
                <w:rFonts w:hAnsi="ＭＳ ゴシック"/>
                <w:sz w:val="18"/>
                <w:szCs w:val="18"/>
              </w:rPr>
            </w:pPr>
            <w:r w:rsidRPr="002F7C8B">
              <w:rPr>
                <w:rFonts w:hAnsi="ＭＳ ゴシック" w:hint="eastAsia"/>
                <w:sz w:val="18"/>
                <w:szCs w:val="18"/>
              </w:rPr>
              <w:t>次に掲げるいずれの基準にも適合するものとして指定権者に届け出た指定地域密着型介護老人福祉施設が、別に厚生労働大臣(注１)が定める療養食を提供したときは、１日につき３回を限度として６単位を加算しているか。</w:t>
            </w:r>
          </w:p>
          <w:p w:rsidR="00911811" w:rsidRPr="002F7C8B" w:rsidRDefault="00911811" w:rsidP="008D36A1">
            <w:pPr>
              <w:ind w:leftChars="100" w:left="390" w:hangingChars="100" w:hanging="180"/>
              <w:rPr>
                <w:rFonts w:hAnsi="ＭＳ ゴシック"/>
                <w:sz w:val="18"/>
                <w:szCs w:val="18"/>
              </w:rPr>
            </w:pPr>
            <w:r w:rsidRPr="002F7C8B">
              <w:rPr>
                <w:rFonts w:hAnsi="ＭＳ ゴシック" w:hint="eastAsia"/>
                <w:sz w:val="18"/>
                <w:szCs w:val="18"/>
              </w:rPr>
              <w:t>イ　食事の提供が管理栄養士又は栄養士によって管理されていること。</w:t>
            </w:r>
          </w:p>
          <w:p w:rsidR="00911811" w:rsidRPr="002F7C8B" w:rsidRDefault="00911811" w:rsidP="008D36A1">
            <w:pPr>
              <w:ind w:leftChars="100" w:left="390" w:hangingChars="100" w:hanging="180"/>
              <w:rPr>
                <w:rFonts w:hAnsi="ＭＳ ゴシック"/>
                <w:sz w:val="18"/>
                <w:szCs w:val="18"/>
              </w:rPr>
            </w:pPr>
            <w:r w:rsidRPr="002F7C8B">
              <w:rPr>
                <w:rFonts w:hAnsi="ＭＳ ゴシック" w:hint="eastAsia"/>
                <w:sz w:val="18"/>
                <w:szCs w:val="18"/>
              </w:rPr>
              <w:t>ロ　入所者の年齢、心身の状況によって適切な栄養量及び内容の食事の提供が行われていること。</w:t>
            </w:r>
          </w:p>
          <w:p w:rsidR="00911811" w:rsidRPr="002F7C8B" w:rsidRDefault="00911811" w:rsidP="008D36A1">
            <w:pPr>
              <w:ind w:leftChars="100" w:left="390" w:hangingChars="100" w:hanging="180"/>
              <w:rPr>
                <w:rFonts w:hAnsi="ＭＳ ゴシック"/>
                <w:sz w:val="18"/>
                <w:szCs w:val="18"/>
              </w:rPr>
            </w:pPr>
            <w:r w:rsidRPr="002F7C8B">
              <w:rPr>
                <w:rFonts w:hAnsi="ＭＳ ゴシック" w:hint="eastAsia"/>
                <w:sz w:val="18"/>
                <w:szCs w:val="18"/>
              </w:rPr>
              <w:t>ハ　食事の提供が、別に厚生労働大臣が定める基準(注２)に適合する指定地域密着型介護老人福祉施設において行われているもの。</w:t>
            </w:r>
          </w:p>
          <w:p w:rsidR="00911811" w:rsidRPr="002F7C8B" w:rsidRDefault="00911811" w:rsidP="002A776A">
            <w:pPr>
              <w:spacing w:beforeLines="50" w:before="171" w:line="220" w:lineRule="exact"/>
              <w:ind w:leftChars="100" w:left="210"/>
              <w:rPr>
                <w:rFonts w:hAnsi="ＭＳ ゴシック"/>
                <w:sz w:val="18"/>
                <w:szCs w:val="18"/>
              </w:rPr>
            </w:pPr>
            <w:r w:rsidRPr="002F7C8B">
              <w:rPr>
                <w:rFonts w:hAnsi="ＭＳ ゴシック" w:hint="eastAsia"/>
                <w:sz w:val="18"/>
                <w:szCs w:val="18"/>
              </w:rPr>
              <w:t xml:space="preserve">(注１)厚生労働大臣が定める基準　</w:t>
            </w:r>
          </w:p>
          <w:p w:rsidR="00911811" w:rsidRPr="002F7C8B" w:rsidRDefault="00911811" w:rsidP="002A776A">
            <w:pPr>
              <w:spacing w:line="220" w:lineRule="exact"/>
              <w:ind w:leftChars="200" w:left="420" w:firstLineChars="100" w:firstLine="180"/>
              <w:rPr>
                <w:rFonts w:hAnsi="ＭＳ ゴシック"/>
                <w:sz w:val="18"/>
                <w:szCs w:val="18"/>
              </w:rPr>
            </w:pPr>
            <w:r w:rsidRPr="002F7C8B">
              <w:rPr>
                <w:rFonts w:hAnsi="ＭＳ ゴシック" w:hint="eastAsia"/>
                <w:sz w:val="18"/>
                <w:szCs w:val="18"/>
              </w:rPr>
              <w:t>疾病治療の直接手段として、医師の発行する食事せんに基づき提供された適切な栄養量及び内容を有する糖尿病食、腎臓病食、肝臓病食、胃潰瘍食、貧血食、膵臓病食、脂質異常症食、痛風食及び特別な場合の検査食</w:t>
            </w:r>
          </w:p>
          <w:p w:rsidR="00911811" w:rsidRPr="002F7C8B" w:rsidRDefault="00911811" w:rsidP="002A776A">
            <w:pPr>
              <w:spacing w:line="220" w:lineRule="exact"/>
              <w:ind w:leftChars="100" w:left="210"/>
              <w:rPr>
                <w:rFonts w:hAnsi="ＭＳ ゴシック"/>
                <w:sz w:val="18"/>
                <w:szCs w:val="18"/>
              </w:rPr>
            </w:pPr>
            <w:r w:rsidRPr="002F7C8B">
              <w:rPr>
                <w:rFonts w:hAnsi="ＭＳ ゴシック" w:hint="eastAsia"/>
                <w:sz w:val="18"/>
                <w:szCs w:val="18"/>
              </w:rPr>
              <w:t>(注２)厚生労働大臣が定める基準</w:t>
            </w:r>
          </w:p>
          <w:p w:rsidR="00911811" w:rsidRPr="002F7C8B" w:rsidRDefault="00911811" w:rsidP="002A776A">
            <w:pPr>
              <w:spacing w:line="220" w:lineRule="exact"/>
              <w:ind w:leftChars="200" w:left="420" w:firstLineChars="100" w:firstLine="180"/>
              <w:rPr>
                <w:rFonts w:hAnsi="ＭＳ ゴシック"/>
                <w:sz w:val="18"/>
                <w:szCs w:val="18"/>
              </w:rPr>
            </w:pPr>
            <w:r w:rsidRPr="002F7C8B">
              <w:rPr>
                <w:rFonts w:hAnsi="ＭＳ ゴシック" w:hint="eastAsia"/>
                <w:sz w:val="18"/>
                <w:szCs w:val="18"/>
              </w:rPr>
              <w:t>通所介護費等の算定方法(平1２厚告２７)第１０号に規定する基準(定員超過・人員基準欠如)のいずれにも該当しないこと。</w:t>
            </w:r>
          </w:p>
          <w:p w:rsidR="00911811" w:rsidRPr="002F7C8B" w:rsidRDefault="00911811" w:rsidP="002A776A">
            <w:pPr>
              <w:spacing w:beforeLines="50" w:before="171" w:line="220" w:lineRule="exact"/>
              <w:ind w:leftChars="100" w:left="390" w:hangingChars="100" w:hanging="180"/>
              <w:rPr>
                <w:rFonts w:hAnsi="ＭＳ ゴシック"/>
                <w:sz w:val="18"/>
                <w:szCs w:val="18"/>
              </w:rPr>
            </w:pPr>
            <w:r w:rsidRPr="002F7C8B">
              <w:rPr>
                <w:rFonts w:hAnsi="ＭＳ ゴシック" w:hint="eastAsia"/>
                <w:sz w:val="18"/>
                <w:szCs w:val="18"/>
              </w:rPr>
              <w:t>①療養食の加算については、入所者の病状等に応じて、主治の医師より入所者に対し疾患治療の直接手段として発行された食事せんに基づき、利用者等告示（平２７厚告９４）に示された療養食が提供された場合に算定すること。なお、当該加算を行う場合は、療養食の献立表が作成されている必要があること。</w:t>
            </w:r>
          </w:p>
          <w:p w:rsidR="00911811" w:rsidRPr="002F7C8B" w:rsidRDefault="00911811" w:rsidP="002A776A">
            <w:pPr>
              <w:spacing w:line="220" w:lineRule="exact"/>
              <w:ind w:leftChars="100" w:left="390" w:hangingChars="100" w:hanging="180"/>
              <w:rPr>
                <w:rFonts w:hAnsi="ＭＳ ゴシック"/>
                <w:sz w:val="18"/>
                <w:szCs w:val="18"/>
              </w:rPr>
            </w:pPr>
            <w:r w:rsidRPr="002F7C8B">
              <w:rPr>
                <w:rFonts w:hAnsi="ＭＳ ゴシック" w:hint="eastAsia"/>
                <w:sz w:val="18"/>
                <w:szCs w:val="18"/>
              </w:rPr>
              <w:t>②加算の対象となる療養食は、疾病治療の直接手段として、医師の発行する食事せんに基づいて提供される入所者の年齢、病状等に対応した栄養量及び内容を有する治療食(糖尿病食、腎臓病食、肝臓病食、胃潰瘍食(流動食は除く。）、貧血食、膵臓病食、脂質異常症食、痛風食及び特別な場合の検査食)をいうものであること。</w:t>
            </w:r>
          </w:p>
          <w:p w:rsidR="00911811" w:rsidRPr="002F7C8B" w:rsidRDefault="00911811" w:rsidP="002A776A">
            <w:pPr>
              <w:spacing w:line="220" w:lineRule="exact"/>
              <w:ind w:leftChars="100" w:left="390" w:hangingChars="100" w:hanging="180"/>
              <w:rPr>
                <w:rFonts w:hAnsi="ＭＳ ゴシック"/>
                <w:sz w:val="18"/>
                <w:szCs w:val="18"/>
              </w:rPr>
            </w:pPr>
            <w:r w:rsidRPr="002F7C8B">
              <w:rPr>
                <w:rFonts w:hAnsi="ＭＳ ゴシック" w:hint="eastAsia"/>
                <w:sz w:val="18"/>
                <w:szCs w:val="18"/>
              </w:rPr>
              <w:t>③経口による食事の摂取を進めるための栄養管理及び支援が行われている場合にあっては、経口移行加算又は経口維持加算を併せて算定することが可能である。</w:t>
            </w:r>
          </w:p>
          <w:p w:rsidR="00911811" w:rsidRPr="002F7C8B" w:rsidRDefault="00911811" w:rsidP="002A776A">
            <w:pPr>
              <w:spacing w:line="220" w:lineRule="exact"/>
              <w:ind w:leftChars="100" w:left="390" w:hangingChars="100" w:hanging="180"/>
              <w:rPr>
                <w:rFonts w:hAnsi="ＭＳ ゴシック"/>
                <w:sz w:val="18"/>
                <w:szCs w:val="18"/>
              </w:rPr>
            </w:pPr>
            <w:r w:rsidRPr="002F7C8B">
              <w:rPr>
                <w:rFonts w:hAnsi="ＭＳ ゴシック" w:hint="eastAsia"/>
                <w:sz w:val="18"/>
                <w:szCs w:val="18"/>
              </w:rPr>
              <w:t>④上記の療養食の摂取の方法については、経口又は経管の別を問わないこと。</w:t>
            </w:r>
          </w:p>
          <w:p w:rsidR="00911811" w:rsidRPr="002F7C8B" w:rsidRDefault="00911811" w:rsidP="002A776A">
            <w:pPr>
              <w:spacing w:line="220" w:lineRule="exact"/>
              <w:ind w:leftChars="100" w:left="390" w:hangingChars="100" w:hanging="180"/>
              <w:rPr>
                <w:rFonts w:hAnsi="ＭＳ ゴシック"/>
                <w:sz w:val="18"/>
                <w:szCs w:val="18"/>
              </w:rPr>
            </w:pPr>
            <w:r w:rsidRPr="002F7C8B">
              <w:rPr>
                <w:rFonts w:hAnsi="ＭＳ ゴシック" w:hint="eastAsia"/>
                <w:sz w:val="18"/>
                <w:szCs w:val="18"/>
              </w:rPr>
              <w:t>⑤減塩食療法等について</w:t>
            </w:r>
          </w:p>
          <w:p w:rsidR="00911811" w:rsidRPr="002F7C8B" w:rsidRDefault="00911811" w:rsidP="002A776A">
            <w:pPr>
              <w:spacing w:line="220" w:lineRule="exact"/>
              <w:ind w:leftChars="200" w:left="420" w:firstLineChars="100" w:firstLine="180"/>
              <w:rPr>
                <w:rFonts w:hAnsi="ＭＳ ゴシック"/>
                <w:sz w:val="18"/>
                <w:szCs w:val="18"/>
              </w:rPr>
            </w:pPr>
            <w:r w:rsidRPr="002F7C8B">
              <w:rPr>
                <w:rFonts w:hAnsi="ＭＳ ゴシック" w:hint="eastAsia"/>
                <w:sz w:val="18"/>
                <w:szCs w:val="18"/>
              </w:rPr>
              <w:t>心臓疾患等に対して減塩食療法を行う場合は、腎臓病食に準じて取り扱うことができるものであるが、高血圧症に対して減塩食療法を行う場合は、加算の対象とはならないこと。</w:t>
            </w:r>
          </w:p>
          <w:p w:rsidR="00911811" w:rsidRPr="002F7C8B" w:rsidRDefault="00911811" w:rsidP="002A776A">
            <w:pPr>
              <w:spacing w:line="220" w:lineRule="exact"/>
              <w:ind w:leftChars="200" w:left="420" w:firstLineChars="100" w:firstLine="180"/>
              <w:rPr>
                <w:rFonts w:hAnsi="ＭＳ ゴシック"/>
                <w:sz w:val="18"/>
                <w:szCs w:val="18"/>
              </w:rPr>
            </w:pPr>
            <w:r w:rsidRPr="002F7C8B">
              <w:rPr>
                <w:rFonts w:hAnsi="ＭＳ ゴシック" w:hint="eastAsia"/>
                <w:sz w:val="18"/>
                <w:szCs w:val="18"/>
              </w:rPr>
              <w:t>また、腎臓病食に準じて取り扱うことができる心臓疾患等の減塩食については、総量６.０ｇ未満の減塩食をいうこと。</w:t>
            </w:r>
          </w:p>
          <w:p w:rsidR="00911811" w:rsidRPr="002F7C8B" w:rsidRDefault="00911811" w:rsidP="002A776A">
            <w:pPr>
              <w:spacing w:line="220" w:lineRule="exact"/>
              <w:ind w:firstLineChars="100" w:firstLine="180"/>
              <w:rPr>
                <w:rFonts w:hAnsi="ＭＳ ゴシック"/>
                <w:sz w:val="18"/>
                <w:szCs w:val="18"/>
              </w:rPr>
            </w:pPr>
            <w:r w:rsidRPr="002F7C8B">
              <w:rPr>
                <w:rFonts w:hAnsi="ＭＳ ゴシック" w:hint="eastAsia"/>
                <w:sz w:val="18"/>
                <w:szCs w:val="18"/>
              </w:rPr>
              <w:t>⑥肝臓病食について</w:t>
            </w:r>
          </w:p>
          <w:p w:rsidR="00911811" w:rsidRPr="002F7C8B" w:rsidRDefault="00911811" w:rsidP="002A776A">
            <w:pPr>
              <w:spacing w:line="220" w:lineRule="exact"/>
              <w:ind w:leftChars="200" w:left="420" w:firstLineChars="100" w:firstLine="180"/>
              <w:rPr>
                <w:rFonts w:hAnsi="ＭＳ ゴシック"/>
                <w:sz w:val="18"/>
                <w:szCs w:val="18"/>
              </w:rPr>
            </w:pPr>
            <w:r w:rsidRPr="002F7C8B">
              <w:rPr>
                <w:rFonts w:hAnsi="ＭＳ ゴシック" w:hint="eastAsia"/>
                <w:sz w:val="18"/>
                <w:szCs w:val="18"/>
              </w:rPr>
              <w:t>肝臓病食とは、肝庇護食、肝炎食、肝硬変食、閉鎖性黄疸食（胆石症及び胆嚢炎による閉鎖性黄疸の場合を含む。）等をいうこと。</w:t>
            </w:r>
          </w:p>
          <w:p w:rsidR="00911811" w:rsidRPr="002F7C8B" w:rsidRDefault="00911811" w:rsidP="002A776A">
            <w:pPr>
              <w:spacing w:line="220" w:lineRule="exact"/>
              <w:ind w:firstLineChars="100" w:firstLine="180"/>
              <w:rPr>
                <w:rFonts w:hAnsi="ＭＳ ゴシック"/>
                <w:sz w:val="18"/>
                <w:szCs w:val="18"/>
              </w:rPr>
            </w:pPr>
            <w:r w:rsidRPr="002F7C8B">
              <w:rPr>
                <w:rFonts w:hAnsi="ＭＳ ゴシック" w:hint="eastAsia"/>
                <w:sz w:val="18"/>
                <w:szCs w:val="18"/>
              </w:rPr>
              <w:t>⑦胃潰瘍食について</w:t>
            </w:r>
          </w:p>
          <w:p w:rsidR="00911811" w:rsidRPr="002F7C8B" w:rsidRDefault="00911811" w:rsidP="002A776A">
            <w:pPr>
              <w:spacing w:line="220" w:lineRule="exact"/>
              <w:ind w:leftChars="200" w:left="420" w:firstLineChars="100" w:firstLine="180"/>
              <w:rPr>
                <w:rFonts w:hAnsi="ＭＳ ゴシック"/>
                <w:sz w:val="18"/>
                <w:szCs w:val="18"/>
              </w:rPr>
            </w:pPr>
            <w:r w:rsidRPr="002F7C8B">
              <w:rPr>
                <w:rFonts w:hAnsi="ＭＳ ゴシック" w:hint="eastAsia"/>
                <w:sz w:val="18"/>
                <w:szCs w:val="18"/>
              </w:rPr>
              <w:t>十二指腸潰瘍の場合も胃潰瘍食として取り扱って差し支えないこと。手術前後に与える高カロリー食は加算の対象としないが、侵襲の大きな消化管手術の術後において胃潰瘍食に準ずる食事を提供する場合は、療養食の加算が認められる。</w:t>
            </w:r>
          </w:p>
          <w:p w:rsidR="00911811" w:rsidRPr="002F7C8B" w:rsidRDefault="00911811" w:rsidP="002A776A">
            <w:pPr>
              <w:spacing w:line="220" w:lineRule="exact"/>
              <w:ind w:leftChars="200" w:left="420" w:firstLineChars="100" w:firstLine="180"/>
              <w:rPr>
                <w:rFonts w:hAnsi="ＭＳ ゴシック"/>
                <w:sz w:val="18"/>
                <w:szCs w:val="18"/>
              </w:rPr>
            </w:pPr>
            <w:r w:rsidRPr="002F7C8B">
              <w:rPr>
                <w:rFonts w:hAnsi="ＭＳ ゴシック" w:hint="eastAsia"/>
                <w:sz w:val="18"/>
                <w:szCs w:val="18"/>
              </w:rPr>
              <w:t>また、クローン病、潰瘍性大腸炎等により、腸管の機能が低下している入所者等に対する低残さ食については、療養食として取り扱って差し支えないこと。</w:t>
            </w:r>
          </w:p>
          <w:p w:rsidR="00911811" w:rsidRPr="002F7C8B" w:rsidRDefault="00911811" w:rsidP="002A776A">
            <w:pPr>
              <w:spacing w:line="220" w:lineRule="exact"/>
              <w:ind w:firstLineChars="100" w:firstLine="180"/>
              <w:rPr>
                <w:rFonts w:hAnsi="ＭＳ ゴシック"/>
                <w:sz w:val="18"/>
                <w:szCs w:val="18"/>
              </w:rPr>
            </w:pPr>
            <w:r w:rsidRPr="002F7C8B">
              <w:rPr>
                <w:rFonts w:hAnsi="ＭＳ ゴシック" w:hint="eastAsia"/>
                <w:sz w:val="18"/>
                <w:szCs w:val="18"/>
              </w:rPr>
              <w:t>⑧貧血食の対象となる入所者等について</w:t>
            </w:r>
          </w:p>
          <w:p w:rsidR="00911811" w:rsidRPr="002F7C8B" w:rsidRDefault="00911811" w:rsidP="002A776A">
            <w:pPr>
              <w:spacing w:line="220" w:lineRule="exact"/>
              <w:ind w:leftChars="200" w:left="420" w:firstLineChars="100" w:firstLine="180"/>
              <w:rPr>
                <w:rFonts w:hAnsi="ＭＳ ゴシック"/>
                <w:sz w:val="18"/>
                <w:szCs w:val="18"/>
              </w:rPr>
            </w:pPr>
            <w:r w:rsidRPr="002F7C8B">
              <w:rPr>
                <w:rFonts w:hAnsi="ＭＳ ゴシック" w:hint="eastAsia"/>
                <w:sz w:val="18"/>
                <w:szCs w:val="18"/>
              </w:rPr>
              <w:t>療養食として提供される貧血食の対象となる入所者等は、血中ヘモグロビン濃度が１０ｇ／ｄｌ以下であり、その原因が鉄分の欠乏に由来する者であること。</w:t>
            </w:r>
          </w:p>
          <w:p w:rsidR="00911811" w:rsidRPr="002F7C8B" w:rsidRDefault="00911811" w:rsidP="002A776A">
            <w:pPr>
              <w:spacing w:line="220" w:lineRule="exact"/>
              <w:ind w:firstLineChars="100" w:firstLine="180"/>
              <w:rPr>
                <w:rFonts w:hAnsi="ＭＳ ゴシック"/>
                <w:sz w:val="18"/>
                <w:szCs w:val="18"/>
              </w:rPr>
            </w:pPr>
            <w:r w:rsidRPr="002F7C8B">
              <w:rPr>
                <w:rFonts w:hAnsi="ＭＳ ゴシック" w:hint="eastAsia"/>
                <w:sz w:val="18"/>
                <w:szCs w:val="18"/>
              </w:rPr>
              <w:t>⑨高度肥満症に対する食事療法について</w:t>
            </w:r>
          </w:p>
          <w:p w:rsidR="00911811" w:rsidRPr="002F7C8B" w:rsidRDefault="00911811" w:rsidP="002A776A">
            <w:pPr>
              <w:spacing w:line="220" w:lineRule="exact"/>
              <w:ind w:leftChars="200" w:left="420" w:firstLineChars="100" w:firstLine="180"/>
              <w:rPr>
                <w:rFonts w:hAnsi="ＭＳ ゴシック"/>
                <w:sz w:val="18"/>
                <w:szCs w:val="18"/>
              </w:rPr>
            </w:pPr>
            <w:r w:rsidRPr="002F7C8B">
              <w:rPr>
                <w:rFonts w:hAnsi="ＭＳ ゴシック" w:hint="eastAsia"/>
                <w:sz w:val="18"/>
                <w:szCs w:val="18"/>
              </w:rPr>
              <w:t>高度肥満症(肥満度が＋７０％以上又はＢＭＩ（BodyMassIndex）が３５以上)に対して食事療法を行う場合は、脂質異常症食に準じて取り扱うことができること。</w:t>
            </w:r>
          </w:p>
          <w:p w:rsidR="00911811" w:rsidRPr="002F7C8B" w:rsidRDefault="00911811" w:rsidP="002A776A">
            <w:pPr>
              <w:spacing w:line="220" w:lineRule="exact"/>
              <w:ind w:firstLineChars="100" w:firstLine="180"/>
              <w:rPr>
                <w:rFonts w:hAnsi="ＭＳ ゴシック"/>
                <w:sz w:val="18"/>
                <w:szCs w:val="18"/>
              </w:rPr>
            </w:pPr>
            <w:r w:rsidRPr="002F7C8B">
              <w:rPr>
                <w:rFonts w:hAnsi="ＭＳ ゴシック" w:hint="eastAsia"/>
                <w:sz w:val="18"/>
                <w:szCs w:val="18"/>
              </w:rPr>
              <w:t>⑩特別な場合の検査食について</w:t>
            </w:r>
          </w:p>
          <w:p w:rsidR="00911811" w:rsidRPr="002F7C8B" w:rsidRDefault="00911811" w:rsidP="002A776A">
            <w:pPr>
              <w:spacing w:line="220" w:lineRule="exact"/>
              <w:ind w:leftChars="200" w:left="420" w:firstLineChars="100" w:firstLine="180"/>
              <w:rPr>
                <w:rFonts w:hAnsi="ＭＳ ゴシック"/>
                <w:sz w:val="18"/>
                <w:szCs w:val="18"/>
              </w:rPr>
            </w:pPr>
            <w:r w:rsidRPr="002F7C8B">
              <w:rPr>
                <w:rFonts w:hAnsi="ＭＳ ゴシック" w:hint="eastAsia"/>
                <w:sz w:val="18"/>
                <w:szCs w:val="18"/>
              </w:rPr>
              <w:t>特別な場合の検査食とは、潜血食をいう他、大腸Ｘ線検査・大腸内視鏡検査のために特に残さの少ない調理済食品を使用した場合は、「特別な場合の検査食」として取り扱って差し支えないこと。</w:t>
            </w:r>
          </w:p>
          <w:p w:rsidR="00911811" w:rsidRPr="002F7C8B" w:rsidRDefault="00911811" w:rsidP="002A776A">
            <w:pPr>
              <w:spacing w:line="220" w:lineRule="exact"/>
              <w:ind w:firstLineChars="100" w:firstLine="180"/>
              <w:rPr>
                <w:rFonts w:hAnsi="ＭＳ ゴシック"/>
                <w:sz w:val="18"/>
                <w:szCs w:val="18"/>
              </w:rPr>
            </w:pPr>
            <w:r w:rsidRPr="002F7C8B">
              <w:rPr>
                <w:rFonts w:hAnsi="ＭＳ ゴシック" w:hint="eastAsia"/>
                <w:sz w:val="18"/>
                <w:szCs w:val="18"/>
              </w:rPr>
              <w:t>⑪脂質異常症食の対象となる入所者等について</w:t>
            </w:r>
          </w:p>
          <w:p w:rsidR="00911811" w:rsidRPr="002F7C8B" w:rsidRDefault="00911811" w:rsidP="002A776A">
            <w:pPr>
              <w:spacing w:line="220" w:lineRule="exact"/>
              <w:ind w:leftChars="200" w:left="420" w:firstLineChars="100" w:firstLine="180"/>
              <w:rPr>
                <w:rFonts w:hAnsi="ＭＳ ゴシック"/>
                <w:sz w:val="18"/>
                <w:szCs w:val="18"/>
              </w:rPr>
            </w:pPr>
            <w:r w:rsidRPr="002F7C8B">
              <w:rPr>
                <w:rFonts w:hAnsi="ＭＳ ゴシック" w:hint="eastAsia"/>
                <w:sz w:val="18"/>
                <w:szCs w:val="18"/>
              </w:rPr>
              <w:t>療養食として提供される脂質異常症食の対象となる入所者等は、空腹時定常状態におけるＬＤＬ－コレステロール値が１４０ｍｇ／ｄｌ以上である者又はHDL-コレステロール値が４０ｍｇ／ｄｌ未満若しくは血清中性脂肪値が１５０ｍｇ／ｄｌ以上である者であること。</w:t>
            </w:r>
          </w:p>
        </w:tc>
        <w:tc>
          <w:tcPr>
            <w:tcW w:w="567"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bottom w:val="single" w:sz="4" w:space="0" w:color="auto"/>
            </w:tcBorders>
            <w:shd w:val="clear" w:color="auto" w:fill="auto"/>
          </w:tcPr>
          <w:p w:rsidR="00911811" w:rsidRDefault="00911811" w:rsidP="00417775">
            <w:pPr>
              <w:jc w:val="left"/>
              <w:rPr>
                <w:spacing w:val="-6"/>
                <w:sz w:val="16"/>
              </w:rPr>
            </w:pPr>
            <w:r>
              <w:rPr>
                <w:rFonts w:hint="eastAsia"/>
                <w:spacing w:val="-6"/>
                <w:sz w:val="16"/>
              </w:rPr>
              <w:t>告示128号別表の7カ</w:t>
            </w:r>
          </w:p>
          <w:p w:rsidR="00911811" w:rsidRDefault="00911811" w:rsidP="00417775">
            <w:pPr>
              <w:jc w:val="left"/>
              <w:rPr>
                <w:rFonts w:ascii="ＭＳ 明朝" w:eastAsia="ＭＳ 明朝" w:hAnsi="ＭＳ 明朝"/>
                <w:sz w:val="18"/>
                <w:szCs w:val="18"/>
              </w:rPr>
            </w:pPr>
            <w:r>
              <w:rPr>
                <w:rFonts w:hint="eastAsia"/>
                <w:spacing w:val="-6"/>
                <w:sz w:val="16"/>
                <w:szCs w:val="18"/>
              </w:rPr>
              <w:t>老計第0331005号・老振第0331005号・老老第0331018号2-8-(28)</w:t>
            </w:r>
          </w:p>
        </w:tc>
      </w:tr>
    </w:tbl>
    <w:p w:rsidR="004F0E65" w:rsidRDefault="004F0E65" w:rsidP="002A776A">
      <w:pPr>
        <w:spacing w:line="100" w:lineRule="exact"/>
      </w:pPr>
    </w:p>
    <w:p w:rsidR="00743A70" w:rsidRDefault="00743A70"/>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3"/>
        <w:gridCol w:w="6240"/>
        <w:gridCol w:w="567"/>
        <w:gridCol w:w="567"/>
        <w:gridCol w:w="1134"/>
      </w:tblGrid>
      <w:tr w:rsidR="00911811" w:rsidRPr="00CF517F" w:rsidTr="00F432AE">
        <w:trPr>
          <w:trHeight w:val="12473"/>
        </w:trPr>
        <w:tc>
          <w:tcPr>
            <w:tcW w:w="2373" w:type="dxa"/>
            <w:tcBorders>
              <w:bottom w:val="single" w:sz="4" w:space="0" w:color="auto"/>
            </w:tcBorders>
            <w:shd w:val="clear" w:color="auto" w:fill="auto"/>
          </w:tcPr>
          <w:p w:rsidR="00911811" w:rsidRPr="0038310F" w:rsidRDefault="00911811" w:rsidP="00743A70">
            <w:pPr>
              <w:spacing w:beforeLines="50" w:before="171"/>
              <w:ind w:leftChars="100" w:left="570" w:hangingChars="200" w:hanging="360"/>
              <w:rPr>
                <w:rFonts w:ascii="ＭＳ 明朝" w:eastAsia="ＭＳ 明朝" w:hAnsi="ＭＳ 明朝"/>
                <w:sz w:val="18"/>
                <w:szCs w:val="18"/>
              </w:rPr>
            </w:pPr>
            <w:r w:rsidRPr="0038310F">
              <w:rPr>
                <w:rFonts w:ascii="ＭＳ 明朝" w:eastAsia="ＭＳ 明朝" w:hAnsi="ＭＳ 明朝" w:hint="eastAsia"/>
                <w:sz w:val="18"/>
                <w:szCs w:val="18"/>
              </w:rPr>
              <w:t>(28)配置医師緊急時対応加算</w:t>
            </w:r>
          </w:p>
        </w:tc>
        <w:tc>
          <w:tcPr>
            <w:tcW w:w="6240" w:type="dxa"/>
            <w:tcBorders>
              <w:bottom w:val="single" w:sz="4" w:space="0" w:color="auto"/>
            </w:tcBorders>
            <w:shd w:val="clear" w:color="auto" w:fill="auto"/>
          </w:tcPr>
          <w:p w:rsidR="00911811" w:rsidRPr="00B36703" w:rsidRDefault="00911811" w:rsidP="007F11C7">
            <w:pPr>
              <w:ind w:firstLineChars="100" w:firstLine="180"/>
              <w:rPr>
                <w:rFonts w:hAnsi="ＭＳ ゴシック"/>
                <w:sz w:val="18"/>
                <w:szCs w:val="18"/>
              </w:rPr>
            </w:pPr>
          </w:p>
          <w:p w:rsidR="00911811" w:rsidRPr="00B36703" w:rsidRDefault="00911811" w:rsidP="007F11C7">
            <w:pPr>
              <w:ind w:firstLineChars="100" w:firstLine="180"/>
              <w:rPr>
                <w:rFonts w:hAnsi="ＭＳ ゴシック"/>
                <w:sz w:val="18"/>
                <w:szCs w:val="18"/>
              </w:rPr>
            </w:pPr>
            <w:r w:rsidRPr="00B36703">
              <w:rPr>
                <w:rFonts w:hAnsi="ＭＳ ゴシック" w:hint="eastAsia"/>
                <w:sz w:val="18"/>
                <w:szCs w:val="18"/>
              </w:rPr>
              <w:t>別に厚生労働大臣が定める施設基準に適合しているものとして市町村長に届け出た指定地域密着型介護老人福祉施設において、当該指定地域密着型介護老人福祉施設の配置医師（指定地域密着型サービス基準第１３１条第１項第一号に規定する医師をいう。）が当該指定地域密着型介護老人福祉施設の求めに応じ、早朝（午前６時から午前８時までの時間をいう。）、夜間(午後６時から午後１０時までの時間をいう。) 又は深夜（午後１０時から午前６時までの時間をいう。）に当該指定地域密着型介護老人福祉施設を訪問して入所者に対し診療を行い、かつ、診療を行った理由を記録した場合は、診療が行われた時間が早朝又は夜間の場合は１回につき６５０単位、深夜の場合は１回につき１，３００単位を加算しているか。</w:t>
            </w:r>
          </w:p>
          <w:p w:rsidR="00911811" w:rsidRPr="00B36703" w:rsidRDefault="00911811" w:rsidP="007F11C7">
            <w:pPr>
              <w:ind w:firstLineChars="100" w:firstLine="180"/>
              <w:rPr>
                <w:rFonts w:hAnsi="ＭＳ ゴシック"/>
                <w:sz w:val="18"/>
                <w:szCs w:val="18"/>
              </w:rPr>
            </w:pPr>
            <w:r w:rsidRPr="00B36703">
              <w:rPr>
                <w:rFonts w:hAnsi="ＭＳ ゴシック" w:hint="eastAsia"/>
                <w:sz w:val="18"/>
                <w:szCs w:val="18"/>
              </w:rPr>
              <w:t>ただし、看護体制加算（Ⅱ）を算定していない場合は、算定しない。</w:t>
            </w:r>
          </w:p>
          <w:p w:rsidR="00911811" w:rsidRPr="00B36703" w:rsidRDefault="00911811" w:rsidP="007F11C7">
            <w:pPr>
              <w:ind w:leftChars="100" w:left="390" w:hangingChars="100" w:hanging="180"/>
              <w:rPr>
                <w:rFonts w:hAnsi="ＭＳ ゴシック"/>
                <w:sz w:val="18"/>
                <w:szCs w:val="18"/>
              </w:rPr>
            </w:pPr>
          </w:p>
          <w:p w:rsidR="00911811" w:rsidRPr="00B36703" w:rsidRDefault="00911811" w:rsidP="00743A70">
            <w:pPr>
              <w:spacing w:beforeLines="50" w:before="171" w:line="220" w:lineRule="exact"/>
              <w:ind w:leftChars="100" w:left="210"/>
              <w:rPr>
                <w:rFonts w:hAnsi="ＭＳ ゴシック"/>
                <w:sz w:val="18"/>
                <w:szCs w:val="18"/>
              </w:rPr>
            </w:pPr>
            <w:r w:rsidRPr="00B36703">
              <w:rPr>
                <w:rFonts w:hAnsi="ＭＳ ゴシック" w:hint="eastAsia"/>
                <w:sz w:val="18"/>
                <w:szCs w:val="18"/>
              </w:rPr>
              <w:t xml:space="preserve">厚生労働大臣が定める基準　</w:t>
            </w:r>
          </w:p>
          <w:p w:rsidR="00911811" w:rsidRPr="00B36703" w:rsidRDefault="00911811" w:rsidP="00FE2425">
            <w:pPr>
              <w:spacing w:beforeLines="50" w:before="171" w:line="220" w:lineRule="exact"/>
              <w:ind w:leftChars="100" w:left="570" w:hangingChars="200" w:hanging="360"/>
              <w:rPr>
                <w:rFonts w:hAnsi="ＭＳ ゴシック"/>
                <w:sz w:val="18"/>
                <w:szCs w:val="18"/>
              </w:rPr>
            </w:pPr>
            <w:r w:rsidRPr="00B36703">
              <w:rPr>
                <w:rFonts w:hAnsi="ＭＳ ゴシック" w:hint="eastAsia"/>
                <w:sz w:val="18"/>
                <w:szCs w:val="18"/>
              </w:rPr>
              <w:t xml:space="preserve">　イ　入所者に対する注意事項や病状等についての情報共有、曜日や時間帯ごとの医師との連絡方法、診療を依頼する場合の具体的状況等について配置医師と当該指定地域密着型介護老人福祉施設の間で、具体的な取決めがなされていること。</w:t>
            </w:r>
          </w:p>
          <w:p w:rsidR="00911811" w:rsidRPr="00B36703" w:rsidRDefault="00911811" w:rsidP="00FE2425">
            <w:pPr>
              <w:spacing w:beforeLines="50" w:before="171" w:line="220" w:lineRule="exact"/>
              <w:ind w:leftChars="100" w:left="570" w:hangingChars="200" w:hanging="360"/>
              <w:rPr>
                <w:rFonts w:hAnsi="ＭＳ ゴシック"/>
                <w:sz w:val="18"/>
                <w:szCs w:val="18"/>
              </w:rPr>
            </w:pPr>
            <w:r w:rsidRPr="00B36703">
              <w:rPr>
                <w:rFonts w:hAnsi="ＭＳ ゴシック" w:hint="eastAsia"/>
                <w:sz w:val="18"/>
                <w:szCs w:val="18"/>
              </w:rPr>
              <w:t xml:space="preserve">　ロ　複数名の配置医師を置いていること又は配置医師と協力医療機関の医師が連携し、施設の求めに応じ２４時間対応できる体制を確保していること。</w:t>
            </w:r>
          </w:p>
          <w:p w:rsidR="00911811" w:rsidRPr="00B36703" w:rsidRDefault="00911811" w:rsidP="00B4279D">
            <w:pPr>
              <w:spacing w:beforeLines="50" w:before="171" w:line="220" w:lineRule="exact"/>
              <w:rPr>
                <w:rFonts w:hAnsi="ＭＳ ゴシック"/>
                <w:sz w:val="18"/>
                <w:szCs w:val="18"/>
              </w:rPr>
            </w:pPr>
          </w:p>
          <w:p w:rsidR="00911811" w:rsidRPr="00B36703" w:rsidRDefault="00911811" w:rsidP="00FE2425">
            <w:pPr>
              <w:spacing w:line="220" w:lineRule="exact"/>
              <w:ind w:leftChars="100" w:left="390" w:hangingChars="100" w:hanging="180"/>
              <w:rPr>
                <w:rFonts w:hAnsi="ＭＳ ゴシック"/>
                <w:sz w:val="18"/>
                <w:szCs w:val="18"/>
              </w:rPr>
            </w:pPr>
            <w:r w:rsidRPr="00B36703">
              <w:rPr>
                <w:rFonts w:hAnsi="ＭＳ ゴシック" w:hint="eastAsia"/>
                <w:sz w:val="18"/>
                <w:szCs w:val="18"/>
              </w:rPr>
              <w:t>①配置医師緊急時対応加算は、入所者の看護・介護に当たる者が、配置医師に対し電話等で直接施設への訪問を依頼し、当該配置医師が診療の必要性を認めた場合に、可及適速やかに施設に赴き診療を行った場合に算定できるものであり、定期的ないし計画的に施設に赴いて診療を行った場合には算定できない。</w:t>
            </w:r>
          </w:p>
          <w:p w:rsidR="00911811" w:rsidRPr="00B36703" w:rsidRDefault="00911811" w:rsidP="00FE2425">
            <w:pPr>
              <w:spacing w:line="220" w:lineRule="exact"/>
              <w:ind w:leftChars="100" w:left="390" w:hangingChars="100" w:hanging="180"/>
              <w:rPr>
                <w:rFonts w:hAnsi="ＭＳ ゴシック"/>
                <w:sz w:val="18"/>
                <w:szCs w:val="18"/>
              </w:rPr>
            </w:pPr>
            <w:r w:rsidRPr="00B36703">
              <w:rPr>
                <w:rFonts w:hAnsi="ＭＳ ゴシック" w:hint="eastAsia"/>
                <w:sz w:val="18"/>
                <w:szCs w:val="18"/>
              </w:rPr>
              <w:t xml:space="preserve">　　ただし、医師が、死期が迫った状態であると判断し、施設の職員と家族等に説明したうえで、当該入所者が死亡した場合について、早朝や日中の診療終了後の夜間に施設を訪問し死亡診断を行うことを事前に決めている場合には、この限りではない。</w:t>
            </w:r>
          </w:p>
          <w:p w:rsidR="00911811" w:rsidRPr="00B36703" w:rsidRDefault="00911811" w:rsidP="00FE2425">
            <w:pPr>
              <w:spacing w:line="220" w:lineRule="exact"/>
              <w:ind w:leftChars="100" w:left="390" w:hangingChars="100" w:hanging="180"/>
              <w:rPr>
                <w:rFonts w:hAnsi="ＭＳ ゴシック"/>
                <w:sz w:val="18"/>
                <w:szCs w:val="18"/>
              </w:rPr>
            </w:pPr>
          </w:p>
          <w:p w:rsidR="00911811" w:rsidRPr="00B36703" w:rsidRDefault="00911811" w:rsidP="007F11C7">
            <w:pPr>
              <w:spacing w:line="220" w:lineRule="exact"/>
              <w:ind w:leftChars="100" w:left="390" w:hangingChars="100" w:hanging="180"/>
              <w:rPr>
                <w:rFonts w:hAnsi="ＭＳ ゴシック"/>
                <w:sz w:val="18"/>
                <w:szCs w:val="18"/>
              </w:rPr>
            </w:pPr>
            <w:r w:rsidRPr="00B36703">
              <w:rPr>
                <w:rFonts w:hAnsi="ＭＳ ゴシック" w:hint="eastAsia"/>
                <w:sz w:val="18"/>
                <w:szCs w:val="18"/>
              </w:rPr>
              <w:t>②配置医師緊急時対応加算の算定については、事前に氏名等を届出た配置医師が実際に訪問し診察を行ったときに限り算定できる。</w:t>
            </w:r>
          </w:p>
          <w:p w:rsidR="00911811" w:rsidRPr="00B36703" w:rsidRDefault="00911811" w:rsidP="007F11C7">
            <w:pPr>
              <w:spacing w:line="220" w:lineRule="exact"/>
              <w:ind w:leftChars="100" w:left="390" w:hangingChars="100" w:hanging="180"/>
              <w:rPr>
                <w:rFonts w:hAnsi="ＭＳ ゴシック"/>
                <w:sz w:val="18"/>
                <w:szCs w:val="18"/>
              </w:rPr>
            </w:pPr>
          </w:p>
          <w:p w:rsidR="00911811" w:rsidRPr="00B36703" w:rsidRDefault="00911811" w:rsidP="007F11C7">
            <w:pPr>
              <w:spacing w:line="220" w:lineRule="exact"/>
              <w:ind w:leftChars="100" w:left="390" w:hangingChars="100" w:hanging="180"/>
              <w:rPr>
                <w:rFonts w:hAnsi="ＭＳ ゴシック"/>
                <w:sz w:val="18"/>
                <w:szCs w:val="18"/>
              </w:rPr>
            </w:pPr>
            <w:r w:rsidRPr="00B36703">
              <w:rPr>
                <w:rFonts w:hAnsi="ＭＳ ゴシック" w:hint="eastAsia"/>
                <w:sz w:val="18"/>
                <w:szCs w:val="18"/>
              </w:rPr>
              <w:t>③施設が診療を依頼した時間、配置医師が診療を行った時間、内容について記録を行わなければならない。</w:t>
            </w:r>
          </w:p>
          <w:p w:rsidR="00911811" w:rsidRPr="00B36703" w:rsidRDefault="00911811" w:rsidP="007F11C7">
            <w:pPr>
              <w:spacing w:line="220" w:lineRule="exact"/>
              <w:ind w:leftChars="100" w:left="390" w:hangingChars="100" w:hanging="180"/>
              <w:rPr>
                <w:rFonts w:hAnsi="ＭＳ ゴシック"/>
                <w:sz w:val="18"/>
                <w:szCs w:val="18"/>
              </w:rPr>
            </w:pPr>
          </w:p>
          <w:p w:rsidR="00911811" w:rsidRPr="00B36703" w:rsidRDefault="00911811" w:rsidP="007F11C7">
            <w:pPr>
              <w:spacing w:line="220" w:lineRule="exact"/>
              <w:ind w:leftChars="100" w:left="390" w:hangingChars="100" w:hanging="180"/>
              <w:rPr>
                <w:rFonts w:hAnsi="ＭＳ ゴシック"/>
                <w:sz w:val="18"/>
                <w:szCs w:val="18"/>
              </w:rPr>
            </w:pPr>
            <w:r w:rsidRPr="00B36703">
              <w:rPr>
                <w:rFonts w:hAnsi="ＭＳ ゴシック" w:hint="eastAsia"/>
                <w:sz w:val="18"/>
                <w:szCs w:val="18"/>
              </w:rPr>
              <w:t>④早朝・夜間(深夜を除く)とは、午後６時から午後１０時まで又は午前６時から午前８時までとし、深夜の取扱いについては、午後１０時から午前６時までとする。なお、診察の開始時刻が加算の対象となる時間帯にある場合に、当該加算を算定すること。診療時間が長時間にわたる場合に、加算の対象となる時間帯における診療時間が全体の診療時間に占める割合がごくわずかな場合においては、当該加算は算定できない。</w:t>
            </w:r>
          </w:p>
          <w:p w:rsidR="00911811" w:rsidRPr="00B36703" w:rsidRDefault="00911811" w:rsidP="007F11C7">
            <w:pPr>
              <w:spacing w:line="220" w:lineRule="exact"/>
              <w:ind w:leftChars="100" w:left="390" w:hangingChars="100" w:hanging="180"/>
              <w:rPr>
                <w:rFonts w:hAnsi="ＭＳ ゴシック"/>
                <w:sz w:val="18"/>
                <w:szCs w:val="18"/>
              </w:rPr>
            </w:pPr>
          </w:p>
          <w:p w:rsidR="00911811" w:rsidRPr="00B36703" w:rsidRDefault="00911811" w:rsidP="00F432AE">
            <w:pPr>
              <w:spacing w:line="220" w:lineRule="exact"/>
              <w:ind w:leftChars="100" w:left="390" w:hangingChars="100" w:hanging="180"/>
              <w:rPr>
                <w:rFonts w:hAnsi="ＭＳ ゴシック"/>
                <w:sz w:val="18"/>
                <w:szCs w:val="18"/>
              </w:rPr>
            </w:pPr>
            <w:r w:rsidRPr="00B36703">
              <w:rPr>
                <w:rFonts w:hAnsi="ＭＳ ゴシック" w:hint="eastAsia"/>
                <w:sz w:val="18"/>
                <w:szCs w:val="18"/>
              </w:rPr>
              <w:t>⑤算定に当たっては、配置医師と施設の間で、緊急時の注意事項や病状等についての情報共有の方法、曜日や時間帯ごとの医師との連携方法や診察を依頼するタイミング等に関する取り決めを事前に定めることにより、２４時間配置医師による対応又はその他の医師の往診による対応が可能な体制を整えることとする。</w:t>
            </w:r>
          </w:p>
        </w:tc>
        <w:tc>
          <w:tcPr>
            <w:tcW w:w="567"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bottom w:val="single" w:sz="4" w:space="0" w:color="auto"/>
            </w:tcBorders>
            <w:shd w:val="clear" w:color="auto" w:fill="auto"/>
          </w:tcPr>
          <w:p w:rsidR="00911811" w:rsidRDefault="00911811" w:rsidP="00417775">
            <w:pPr>
              <w:jc w:val="left"/>
              <w:rPr>
                <w:spacing w:val="-6"/>
                <w:sz w:val="16"/>
              </w:rPr>
            </w:pPr>
            <w:r>
              <w:rPr>
                <w:rFonts w:hint="eastAsia"/>
                <w:spacing w:val="-6"/>
                <w:sz w:val="16"/>
              </w:rPr>
              <w:t>告示128号別表の7ヨ</w:t>
            </w:r>
          </w:p>
          <w:p w:rsidR="00911811" w:rsidRDefault="00911811" w:rsidP="00F432AE">
            <w:pPr>
              <w:jc w:val="left"/>
              <w:rPr>
                <w:rFonts w:ascii="ＭＳ 明朝" w:eastAsia="ＭＳ 明朝" w:hAnsi="ＭＳ 明朝"/>
                <w:sz w:val="18"/>
                <w:szCs w:val="18"/>
              </w:rPr>
            </w:pPr>
            <w:r>
              <w:rPr>
                <w:rFonts w:hint="eastAsia"/>
                <w:spacing w:val="-6"/>
                <w:sz w:val="16"/>
                <w:szCs w:val="18"/>
              </w:rPr>
              <w:t>老計第0331005号・老振第0331005号・老老第0331018号2-8-(27)</w:t>
            </w:r>
          </w:p>
        </w:tc>
      </w:tr>
      <w:tr w:rsidR="00911811" w:rsidRPr="00CF517F" w:rsidTr="00417775">
        <w:trPr>
          <w:trHeight w:val="1558"/>
        </w:trPr>
        <w:tc>
          <w:tcPr>
            <w:tcW w:w="2373" w:type="dxa"/>
            <w:vMerge w:val="restart"/>
            <w:tcBorders>
              <w:top w:val="nil"/>
            </w:tcBorders>
            <w:shd w:val="clear" w:color="auto" w:fill="auto"/>
          </w:tcPr>
          <w:p w:rsidR="00911811" w:rsidRDefault="00911811" w:rsidP="009F6D60">
            <w:pPr>
              <w:spacing w:beforeLines="50" w:before="171"/>
              <w:ind w:leftChars="100" w:left="210"/>
              <w:rPr>
                <w:rFonts w:ascii="ＭＳ 明朝" w:eastAsia="ＭＳ 明朝" w:hAnsi="ＭＳ 明朝"/>
                <w:sz w:val="18"/>
                <w:szCs w:val="18"/>
              </w:rPr>
            </w:pPr>
            <w:r>
              <w:rPr>
                <w:rFonts w:ascii="ＭＳ 明朝" w:eastAsia="ＭＳ 明朝" w:hAnsi="ＭＳ 明朝" w:hint="eastAsia"/>
                <w:sz w:val="18"/>
                <w:szCs w:val="18"/>
              </w:rPr>
              <w:t>(29</w:t>
            </w:r>
            <w:r w:rsidRPr="00D964A1">
              <w:rPr>
                <w:rFonts w:ascii="ＭＳ 明朝" w:eastAsia="ＭＳ 明朝" w:hAnsi="ＭＳ 明朝" w:hint="eastAsia"/>
                <w:sz w:val="18"/>
                <w:szCs w:val="18"/>
              </w:rPr>
              <w:t>)看取り介護加算</w:t>
            </w:r>
          </w:p>
        </w:tc>
        <w:tc>
          <w:tcPr>
            <w:tcW w:w="6240" w:type="dxa"/>
            <w:vMerge w:val="restart"/>
            <w:shd w:val="clear" w:color="auto" w:fill="auto"/>
          </w:tcPr>
          <w:p w:rsidR="00911811" w:rsidRPr="00B36703" w:rsidRDefault="00911811" w:rsidP="00E2376F">
            <w:pPr>
              <w:spacing w:beforeLines="50" w:before="171"/>
              <w:ind w:firstLineChars="100" w:firstLine="180"/>
              <w:rPr>
                <w:rFonts w:hAnsi="ＭＳ ゴシック"/>
                <w:sz w:val="18"/>
                <w:szCs w:val="18"/>
              </w:rPr>
            </w:pPr>
            <w:r w:rsidRPr="00B36703">
              <w:rPr>
                <w:rFonts w:hAnsi="ＭＳ ゴシック" w:hint="eastAsia"/>
                <w:sz w:val="18"/>
                <w:szCs w:val="18"/>
              </w:rPr>
              <w:t>別に厚生労働大臣が定める施設基準（注１）に適合しているものとして市町村長に届け出た指定地域密着型介護老人福祉施設において、別に厚生労働大臣が定める基準(注２)に適合する入所者について看取り介護を行った場合においては、看取り介護加算（Ⅰ）として、死亡日以前４日以上３０日以下については１日につき１４４単位を、死亡日の前日及び前々日については１日につき６８０単位を、死亡日については１日につき１,２８０単位を死亡月に加算しているか。ただし、退所した日の翌日から死亡日までの間は、算定しない。</w:t>
            </w:r>
          </w:p>
          <w:p w:rsidR="00911811" w:rsidRPr="00B36703" w:rsidRDefault="00911811" w:rsidP="00E2376F">
            <w:pPr>
              <w:spacing w:beforeLines="50" w:before="171"/>
              <w:ind w:firstLineChars="100" w:firstLine="180"/>
              <w:rPr>
                <w:rFonts w:hAnsi="ＭＳ ゴシック"/>
                <w:sz w:val="18"/>
                <w:szCs w:val="18"/>
              </w:rPr>
            </w:pPr>
            <w:r w:rsidRPr="00B36703">
              <w:rPr>
                <w:rFonts w:hAnsi="ＭＳ ゴシック" w:hint="eastAsia"/>
                <w:sz w:val="18"/>
                <w:szCs w:val="18"/>
              </w:rPr>
              <w:t>別に厚生労働大臣が定める施設基準（注１）に適合しているものとして市町村長に届け出た指定地域密着型介護老人福祉施設において、別に厚生労働大臣が定める基準(注２)に適合する入所者について看取り介護を行った場合においては、当該入所者が当該指定地域密着型介護老人福祉施設内で死亡した場合に限り、看取り介護加算（Ⅱ）として、死亡日以前４日以上３０日以下については１日につき１４４単位を、死亡日の前日及び前々日については１日につき７８０単位を、死亡日については１日につき１,５８０単位を死亡月に加算しているか。ただし、看取り介護加算（Ⅰ）を算定している場合は、算定しない。</w:t>
            </w:r>
          </w:p>
          <w:p w:rsidR="00911811" w:rsidRPr="00B36703" w:rsidRDefault="00911811" w:rsidP="00E2376F">
            <w:pPr>
              <w:spacing w:beforeLines="50" w:before="171"/>
              <w:ind w:leftChars="100" w:left="210"/>
              <w:rPr>
                <w:rFonts w:hAnsi="ＭＳ ゴシック"/>
                <w:sz w:val="18"/>
                <w:szCs w:val="18"/>
              </w:rPr>
            </w:pPr>
            <w:r w:rsidRPr="00B36703">
              <w:rPr>
                <w:rFonts w:hAnsi="ＭＳ ゴシック" w:hint="eastAsia"/>
                <w:sz w:val="18"/>
                <w:szCs w:val="18"/>
              </w:rPr>
              <w:t>(注１)厚生労働大臣が定める施設基準</w:t>
            </w:r>
          </w:p>
          <w:p w:rsidR="00911811" w:rsidRPr="00B36703" w:rsidRDefault="00911811" w:rsidP="00E2376F">
            <w:pPr>
              <w:ind w:leftChars="200" w:left="600" w:hangingChars="100" w:hanging="180"/>
              <w:rPr>
                <w:rFonts w:hAnsi="ＭＳ ゴシック"/>
                <w:sz w:val="18"/>
                <w:szCs w:val="18"/>
              </w:rPr>
            </w:pPr>
            <w:r w:rsidRPr="00B36703">
              <w:rPr>
                <w:rFonts w:hAnsi="ＭＳ ゴシック" w:hint="eastAsia"/>
                <w:sz w:val="18"/>
                <w:szCs w:val="18"/>
              </w:rPr>
              <w:t>イ　看取り介護加算（Ⅰ）</w:t>
            </w:r>
          </w:p>
          <w:p w:rsidR="00911811" w:rsidRPr="00B36703" w:rsidRDefault="00911811" w:rsidP="00626319">
            <w:pPr>
              <w:ind w:leftChars="300" w:left="990" w:hangingChars="200" w:hanging="360"/>
              <w:rPr>
                <w:rFonts w:hAnsi="ＭＳ ゴシック"/>
                <w:sz w:val="18"/>
                <w:szCs w:val="18"/>
              </w:rPr>
            </w:pPr>
            <w:r w:rsidRPr="00B36703">
              <w:rPr>
                <w:rFonts w:hAnsi="ＭＳ ゴシック" w:hint="eastAsia"/>
                <w:sz w:val="18"/>
                <w:szCs w:val="18"/>
              </w:rPr>
              <w:t>(1）常勤の看護師を１名以上配置し、当該指定地域密着型介護老人福祉施設の看護職員により、又は病院、診療所若しくは指定訪問看護ステーションの看護職員との連携により、24時間連絡できる体制を確保していること。</w:t>
            </w:r>
          </w:p>
          <w:p w:rsidR="00911811" w:rsidRPr="00B36703" w:rsidRDefault="00911811" w:rsidP="00626319">
            <w:pPr>
              <w:ind w:leftChars="300" w:left="990" w:hangingChars="200" w:hanging="360"/>
              <w:rPr>
                <w:rFonts w:hAnsi="ＭＳ ゴシック"/>
                <w:sz w:val="18"/>
                <w:szCs w:val="18"/>
              </w:rPr>
            </w:pPr>
            <w:r w:rsidRPr="00B36703">
              <w:rPr>
                <w:rFonts w:hAnsi="ＭＳ ゴシック" w:hint="eastAsia"/>
                <w:sz w:val="18"/>
                <w:szCs w:val="18"/>
              </w:rPr>
              <w:t>(2) 看取りに関する指針を定め、入所の際に、入所者又はその家族等に対して、当該指針の内容を説明し、同意を得ていること。</w:t>
            </w:r>
          </w:p>
          <w:p w:rsidR="00911811" w:rsidRPr="00B36703" w:rsidRDefault="00911811" w:rsidP="00626319">
            <w:pPr>
              <w:ind w:leftChars="300" w:left="990" w:hangingChars="200" w:hanging="360"/>
              <w:rPr>
                <w:rFonts w:hAnsi="ＭＳ ゴシック"/>
                <w:sz w:val="18"/>
                <w:szCs w:val="18"/>
              </w:rPr>
            </w:pPr>
            <w:r w:rsidRPr="00B36703">
              <w:rPr>
                <w:rFonts w:hAnsi="ＭＳ ゴシック" w:hint="eastAsia"/>
                <w:sz w:val="18"/>
                <w:szCs w:val="18"/>
              </w:rPr>
              <w:t>(3) 医師、看護職員、介護職員、介護支援専門員その他の職種の者による協議の上、当該指定地域密着型介護老人福祉施設における看取りの実績等を踏まえ、適宜、看取りに関する指針の見直しを行うこと。</w:t>
            </w:r>
          </w:p>
          <w:p w:rsidR="00911811" w:rsidRPr="00B36703" w:rsidRDefault="00911811" w:rsidP="00626319">
            <w:pPr>
              <w:ind w:leftChars="300" w:left="630"/>
              <w:rPr>
                <w:rFonts w:hAnsi="ＭＳ ゴシック"/>
                <w:sz w:val="18"/>
                <w:szCs w:val="18"/>
              </w:rPr>
            </w:pPr>
            <w:r w:rsidRPr="00B36703">
              <w:rPr>
                <w:rFonts w:hAnsi="ＭＳ ゴシック" w:hint="eastAsia"/>
                <w:sz w:val="18"/>
                <w:szCs w:val="18"/>
              </w:rPr>
              <w:t>(4) 看取りに関する職員研修を行っていること。</w:t>
            </w:r>
          </w:p>
          <w:p w:rsidR="00911811" w:rsidRPr="00B36703" w:rsidRDefault="00911811" w:rsidP="00626319">
            <w:pPr>
              <w:ind w:leftChars="300" w:left="990" w:hangingChars="200" w:hanging="360"/>
              <w:rPr>
                <w:rFonts w:hAnsi="ＭＳ ゴシック"/>
                <w:sz w:val="18"/>
                <w:szCs w:val="18"/>
              </w:rPr>
            </w:pPr>
            <w:r w:rsidRPr="00B36703">
              <w:rPr>
                <w:rFonts w:hAnsi="ＭＳ ゴシック" w:hint="eastAsia"/>
                <w:sz w:val="18"/>
                <w:szCs w:val="18"/>
              </w:rPr>
              <w:t>(5) 看取りを行う際に個室又は静養室の利用が可能となるよう配慮を行うこと。</w:t>
            </w:r>
          </w:p>
          <w:p w:rsidR="00911811" w:rsidRPr="00B36703" w:rsidRDefault="00911811" w:rsidP="00E2376F">
            <w:pPr>
              <w:ind w:leftChars="200" w:left="600" w:hangingChars="100" w:hanging="180"/>
              <w:rPr>
                <w:rFonts w:hAnsi="ＭＳ ゴシック"/>
                <w:sz w:val="18"/>
                <w:szCs w:val="18"/>
              </w:rPr>
            </w:pPr>
            <w:r w:rsidRPr="00B36703">
              <w:rPr>
                <w:rFonts w:hAnsi="ＭＳ ゴシック" w:hint="eastAsia"/>
                <w:sz w:val="18"/>
                <w:szCs w:val="18"/>
              </w:rPr>
              <w:t>ロ　看取り介護加算（Ⅱ）</w:t>
            </w:r>
          </w:p>
          <w:p w:rsidR="00911811" w:rsidRPr="00B36703" w:rsidRDefault="00911811" w:rsidP="00626319">
            <w:pPr>
              <w:ind w:leftChars="300" w:left="630"/>
              <w:rPr>
                <w:rFonts w:hAnsi="ＭＳ ゴシック"/>
                <w:sz w:val="18"/>
                <w:szCs w:val="18"/>
              </w:rPr>
            </w:pPr>
            <w:r w:rsidRPr="00B36703">
              <w:rPr>
                <w:rFonts w:hAnsi="ＭＳ ゴシック" w:hint="eastAsia"/>
                <w:sz w:val="18"/>
                <w:szCs w:val="18"/>
              </w:rPr>
              <w:t>(1) 配置医師緊急時対応加算の施設基準に該当するものであること。</w:t>
            </w:r>
          </w:p>
          <w:p w:rsidR="00911811" w:rsidRPr="00B36703" w:rsidRDefault="00911811" w:rsidP="00626319">
            <w:pPr>
              <w:rPr>
                <w:rFonts w:hAnsi="ＭＳ ゴシック"/>
                <w:sz w:val="18"/>
                <w:szCs w:val="18"/>
              </w:rPr>
            </w:pPr>
            <w:r w:rsidRPr="00B36703">
              <w:rPr>
                <w:rFonts w:hAnsi="ＭＳ ゴシック" w:hint="eastAsia"/>
                <w:sz w:val="18"/>
                <w:szCs w:val="18"/>
              </w:rPr>
              <w:t xml:space="preserve">　　　 (2) イ(1)から(5)までのいずれにも該当するものであること。</w:t>
            </w:r>
          </w:p>
          <w:p w:rsidR="00911811" w:rsidRPr="00B36703" w:rsidRDefault="00911811" w:rsidP="000F6648">
            <w:pPr>
              <w:ind w:leftChars="100" w:left="210"/>
              <w:rPr>
                <w:rFonts w:hAnsi="ＭＳ ゴシック"/>
                <w:sz w:val="18"/>
                <w:szCs w:val="18"/>
              </w:rPr>
            </w:pPr>
            <w:r w:rsidRPr="00B36703">
              <w:rPr>
                <w:rFonts w:hAnsi="ＭＳ ゴシック" w:hint="eastAsia"/>
                <w:sz w:val="18"/>
                <w:szCs w:val="18"/>
              </w:rPr>
              <w:t>(注２)厚生労働大臣が定める基準に適合する入所者</w:t>
            </w:r>
          </w:p>
          <w:p w:rsidR="00911811" w:rsidRPr="00B36703" w:rsidRDefault="00911811" w:rsidP="00E2376F">
            <w:pPr>
              <w:ind w:leftChars="200" w:left="420"/>
              <w:rPr>
                <w:rFonts w:hAnsi="ＭＳ ゴシック"/>
                <w:sz w:val="18"/>
                <w:szCs w:val="18"/>
              </w:rPr>
            </w:pPr>
            <w:r w:rsidRPr="00B36703">
              <w:rPr>
                <w:rFonts w:hAnsi="ＭＳ ゴシック" w:hint="eastAsia"/>
                <w:sz w:val="18"/>
                <w:szCs w:val="18"/>
              </w:rPr>
              <w:t>次のいずれにも適合している入所者</w:t>
            </w:r>
          </w:p>
          <w:p w:rsidR="00911811" w:rsidRPr="00B36703" w:rsidRDefault="00911811" w:rsidP="00E2376F">
            <w:pPr>
              <w:ind w:leftChars="200" w:left="600" w:hangingChars="100" w:hanging="180"/>
              <w:rPr>
                <w:rFonts w:hAnsi="ＭＳ ゴシック"/>
                <w:sz w:val="18"/>
                <w:szCs w:val="18"/>
              </w:rPr>
            </w:pPr>
            <w:r w:rsidRPr="00B36703">
              <w:rPr>
                <w:rFonts w:hAnsi="ＭＳ ゴシック" w:hint="eastAsia"/>
                <w:sz w:val="18"/>
                <w:szCs w:val="18"/>
              </w:rPr>
              <w:t>イ　医師が一般に認められている医学的知見に基づき回復の見込みがないと診断した者であること。</w:t>
            </w:r>
          </w:p>
          <w:p w:rsidR="00911811" w:rsidRPr="00B36703" w:rsidRDefault="00911811" w:rsidP="00E2376F">
            <w:pPr>
              <w:ind w:leftChars="200" w:left="600" w:hangingChars="100" w:hanging="180"/>
              <w:rPr>
                <w:rFonts w:hAnsi="ＭＳ ゴシック"/>
                <w:sz w:val="18"/>
                <w:szCs w:val="18"/>
              </w:rPr>
            </w:pPr>
            <w:r w:rsidRPr="00B36703">
              <w:rPr>
                <w:rFonts w:hAnsi="ＭＳ ゴシック" w:hint="eastAsia"/>
                <w:sz w:val="18"/>
                <w:szCs w:val="18"/>
              </w:rPr>
              <w:t>ロ　医師、看護職員、介護支援専門員その他の職種の者(以下、「医師等」という。)</w:t>
            </w:r>
          </w:p>
          <w:p w:rsidR="00911811" w:rsidRPr="00B36703" w:rsidRDefault="00911811" w:rsidP="008D29E4">
            <w:pPr>
              <w:ind w:leftChars="300" w:left="630"/>
              <w:rPr>
                <w:rFonts w:hAnsi="ＭＳ ゴシック"/>
                <w:sz w:val="18"/>
                <w:szCs w:val="18"/>
              </w:rPr>
            </w:pPr>
            <w:r w:rsidRPr="00B36703">
              <w:rPr>
                <w:rFonts w:hAnsi="ＭＳ ゴシック" w:hint="eastAsia"/>
                <w:sz w:val="18"/>
                <w:szCs w:val="18"/>
              </w:rPr>
              <w:t>が共同で作成した入所者の介護に係る計画について、医師等のうちその内容に応じた適当な者から説明を受け、当該計画について同意している者（その家族等が説明を受けた上で、同意している者を含む。）であること。</w:t>
            </w:r>
          </w:p>
          <w:p w:rsidR="00911811" w:rsidRPr="00B36703" w:rsidRDefault="00911811" w:rsidP="009520D6">
            <w:pPr>
              <w:ind w:leftChars="200" w:left="600" w:hangingChars="100" w:hanging="180"/>
              <w:rPr>
                <w:rFonts w:hAnsi="ＭＳ ゴシック"/>
                <w:sz w:val="18"/>
                <w:szCs w:val="18"/>
              </w:rPr>
            </w:pPr>
            <w:r w:rsidRPr="00B36703">
              <w:rPr>
                <w:rFonts w:hAnsi="ＭＳ ゴシック" w:hint="eastAsia"/>
                <w:sz w:val="18"/>
                <w:szCs w:val="18"/>
              </w:rPr>
              <w:t>ハ　看取りに関する指針に基づき、入所者の状態又は家族の求め等に応じ随時、医師等の相互の連携の下、介護記録等入所者に関する記録を活用し行われる介護についての説明を受け、同意した上で介護を受けている者（その家族等が説明を受け、同意した上介護を受けている者を含む。）であること。</w:t>
            </w:r>
          </w:p>
          <w:p w:rsidR="00911811" w:rsidRPr="00B36703" w:rsidRDefault="00911811" w:rsidP="009520D6">
            <w:pPr>
              <w:ind w:leftChars="200" w:left="600" w:hangingChars="100" w:hanging="180"/>
              <w:rPr>
                <w:rFonts w:hAnsi="ＭＳ ゴシック"/>
                <w:sz w:val="18"/>
                <w:szCs w:val="18"/>
              </w:rPr>
            </w:pPr>
          </w:p>
          <w:p w:rsidR="00911811" w:rsidRPr="00B36703" w:rsidRDefault="00911811" w:rsidP="00CC7FD6">
            <w:pPr>
              <w:spacing w:beforeLines="50" w:before="171"/>
              <w:ind w:firstLineChars="100" w:firstLine="180"/>
              <w:rPr>
                <w:rFonts w:hAnsi="ＭＳ ゴシック"/>
                <w:sz w:val="18"/>
                <w:szCs w:val="18"/>
              </w:rPr>
            </w:pPr>
            <w:r w:rsidRPr="00B36703">
              <w:rPr>
                <w:rFonts w:hAnsi="ＭＳ ゴシック" w:hint="eastAsia"/>
                <w:sz w:val="18"/>
                <w:szCs w:val="18"/>
              </w:rPr>
              <w:t>看取り介護加算について</w:t>
            </w:r>
          </w:p>
          <w:p w:rsidR="00911811" w:rsidRPr="00B36703" w:rsidRDefault="00911811" w:rsidP="00CC7FD6">
            <w:pPr>
              <w:ind w:leftChars="100" w:left="390" w:hangingChars="100" w:hanging="180"/>
              <w:rPr>
                <w:rFonts w:hAnsi="ＭＳ ゴシック"/>
                <w:sz w:val="18"/>
                <w:szCs w:val="18"/>
              </w:rPr>
            </w:pPr>
            <w:r w:rsidRPr="00B36703">
              <w:rPr>
                <w:rFonts w:hAnsi="ＭＳ ゴシック" w:hint="eastAsia"/>
                <w:sz w:val="18"/>
                <w:szCs w:val="18"/>
              </w:rPr>
              <w:t>①看取り介護加算は、医師が一般的に認められている医学的知見に基づき回復の見込みがないと診断した入所者について、その旨を入所者又はその家族等（以下「入所者等」というに対して説明し、その後の療養及び介護に関する方針についての合意を得た場合において、入所者等とともに、医師、看護職員、生活相談員、介護職員、介護支援専門員等が共同して、随時、入所者等に対して十分な説明を行い、療養及び介護に関する合意を得ながら、入所者がその人らしく生き、その人らしい最期が迎えられるよう支援することを主眼として設けたものである</w:t>
            </w:r>
          </w:p>
          <w:p w:rsidR="00911811" w:rsidRPr="00B36703" w:rsidRDefault="00911811" w:rsidP="00CC7FD6">
            <w:pPr>
              <w:ind w:leftChars="100" w:left="390" w:hangingChars="100" w:hanging="180"/>
              <w:rPr>
                <w:rFonts w:hAnsi="ＭＳ ゴシック"/>
                <w:sz w:val="18"/>
                <w:szCs w:val="18"/>
              </w:rPr>
            </w:pPr>
            <w:r w:rsidRPr="00B36703">
              <w:rPr>
                <w:rFonts w:hAnsi="ＭＳ ゴシック" w:hint="eastAsia"/>
                <w:sz w:val="18"/>
                <w:szCs w:val="18"/>
              </w:rPr>
              <w:t>②施設は、入所者に提供する看取り介護の質を常に向上させていくため、計画（Ｐｌａｎ）、</w:t>
            </w:r>
            <w:r w:rsidRPr="00B36703">
              <w:rPr>
                <w:rFonts w:hAnsi="ＭＳ ゴシック"/>
                <w:sz w:val="18"/>
                <w:szCs w:val="18"/>
              </w:rPr>
              <w:t xml:space="preserve"> </w:t>
            </w:r>
            <w:r w:rsidRPr="00B36703">
              <w:rPr>
                <w:rFonts w:hAnsi="ＭＳ ゴシック" w:hint="eastAsia"/>
                <w:sz w:val="18"/>
                <w:szCs w:val="18"/>
              </w:rPr>
              <w:t>実行（Ｄｏ）、評価（Ｃｈｅｃｋ）、改善（Ａｃｔｉｏｎ）のサイクル（ＰＤＣＡサイクル）により、看取り介護を実施する体制を構築するとともに、それを強化していくことが重要であり、具体的には、次のような取組が求められる。</w:t>
            </w:r>
          </w:p>
          <w:p w:rsidR="00911811" w:rsidRPr="00B36703" w:rsidRDefault="00911811" w:rsidP="008D29E4">
            <w:pPr>
              <w:ind w:leftChars="200" w:left="600" w:hangingChars="100" w:hanging="180"/>
              <w:rPr>
                <w:rFonts w:hAnsi="ＭＳ ゴシック"/>
                <w:sz w:val="18"/>
                <w:szCs w:val="18"/>
              </w:rPr>
            </w:pPr>
            <w:r w:rsidRPr="00B36703">
              <w:rPr>
                <w:rFonts w:hAnsi="ＭＳ ゴシック" w:hint="eastAsia"/>
                <w:sz w:val="18"/>
                <w:szCs w:val="18"/>
              </w:rPr>
              <w:t>イ　看取りに関する指針を定めることで施設の看取りに対する方針等を明らかにする（Ｐｌａｎ）。</w:t>
            </w:r>
          </w:p>
          <w:p w:rsidR="00911811" w:rsidRPr="00B36703" w:rsidRDefault="00911811" w:rsidP="008D29E4">
            <w:pPr>
              <w:ind w:leftChars="200" w:left="600" w:hangingChars="100" w:hanging="180"/>
              <w:rPr>
                <w:rFonts w:hAnsi="ＭＳ ゴシック"/>
                <w:sz w:val="18"/>
                <w:szCs w:val="18"/>
              </w:rPr>
            </w:pPr>
            <w:r w:rsidRPr="00B36703">
              <w:rPr>
                <w:rFonts w:hAnsi="ＭＳ ゴシック" w:hint="eastAsia"/>
                <w:sz w:val="18"/>
                <w:szCs w:val="18"/>
              </w:rPr>
              <w:t>ロ　看取り介護の実施に当たっては、当該入所者に係る医師の診断を前提にして、介護に係る計画に基づいて、入所者がその人らしく生き、その人らしい最期が迎えられるよう支援を行う（Ｄｏ）。</w:t>
            </w:r>
          </w:p>
          <w:p w:rsidR="00911811" w:rsidRPr="00B36703" w:rsidRDefault="00911811" w:rsidP="008D29E4">
            <w:pPr>
              <w:ind w:leftChars="200" w:left="600" w:hangingChars="100" w:hanging="180"/>
              <w:rPr>
                <w:rFonts w:hAnsi="ＭＳ ゴシック"/>
                <w:sz w:val="18"/>
                <w:szCs w:val="18"/>
              </w:rPr>
            </w:pPr>
            <w:r w:rsidRPr="00B36703">
              <w:rPr>
                <w:rFonts w:hAnsi="ＭＳ ゴシック" w:hint="eastAsia"/>
                <w:sz w:val="18"/>
                <w:szCs w:val="18"/>
              </w:rPr>
              <w:t>ハ　多職種が参加するケアカンファレンス等を通じて、実施した看取り介護の検証や、職員の精神的負担の把握及びそれに対する支援を行う（Ｃｈｅｃｋ）。</w:t>
            </w:r>
          </w:p>
          <w:p w:rsidR="00911811" w:rsidRPr="00B36703" w:rsidRDefault="00911811" w:rsidP="008D29E4">
            <w:pPr>
              <w:ind w:leftChars="200" w:left="600" w:hangingChars="100" w:hanging="180"/>
              <w:rPr>
                <w:rFonts w:hAnsi="ＭＳ ゴシック"/>
                <w:sz w:val="18"/>
                <w:szCs w:val="18"/>
              </w:rPr>
            </w:pPr>
            <w:r w:rsidRPr="00B36703">
              <w:rPr>
                <w:rFonts w:hAnsi="ＭＳ ゴシック" w:hint="eastAsia"/>
                <w:sz w:val="18"/>
                <w:szCs w:val="18"/>
              </w:rPr>
              <w:t>ニ　看取りに関する指針の内容その他看取り介護の実施体制について、適宜、適切な見直しを行う（Ａｃｔｉｏｎ）。</w:t>
            </w:r>
          </w:p>
          <w:p w:rsidR="00911811" w:rsidRPr="00B36703" w:rsidRDefault="00911811" w:rsidP="008D29E4">
            <w:pPr>
              <w:ind w:leftChars="300" w:left="630" w:firstLineChars="100" w:firstLine="180"/>
              <w:rPr>
                <w:rFonts w:hAnsi="ＭＳ ゴシック"/>
                <w:sz w:val="18"/>
                <w:szCs w:val="18"/>
              </w:rPr>
            </w:pPr>
            <w:r w:rsidRPr="00B36703">
              <w:rPr>
                <w:rFonts w:hAnsi="ＭＳ ゴシック" w:hint="eastAsia"/>
                <w:sz w:val="18"/>
                <w:szCs w:val="18"/>
              </w:rPr>
              <w:t>なお、施設は、看取り介護の改善のために、適宜、家族等に対する看取り介護に関する報告会並びに入所者等及び地域住民との意見交換による地域への啓発活動を行うことが望ましい。</w:t>
            </w:r>
          </w:p>
          <w:p w:rsidR="00911811" w:rsidRPr="00B36703" w:rsidRDefault="00911811" w:rsidP="005B29D6">
            <w:pPr>
              <w:spacing w:beforeLines="50" w:before="171"/>
              <w:ind w:leftChars="100" w:left="390" w:hangingChars="100" w:hanging="180"/>
              <w:rPr>
                <w:rFonts w:hAnsi="ＭＳ ゴシック"/>
                <w:sz w:val="18"/>
                <w:szCs w:val="18"/>
              </w:rPr>
            </w:pPr>
            <w:r w:rsidRPr="00B36703">
              <w:rPr>
                <w:rFonts w:hAnsi="ＭＳ ゴシック" w:hint="eastAsia"/>
                <w:sz w:val="18"/>
                <w:szCs w:val="18"/>
              </w:rPr>
              <w:t>③質の高い看取り介護を実施するためには、多職種連携により、入所者等に対し、十分な説明を行い、理解を得るよう努めることが不可欠である。具体的には、施設は、看取り介護を実施するに当たり、終末期にたどる経過、施設等において看取りに際して行いうる医療行為の選択肢、医師や医療機関との連携体制などについて、入所者等の理解が得られるよう継続的な説明に努めることが重要である。加えて、説明の際には、入所者等の理解を助けるため、入所者に関する記録を活用した説明資料を作成し、その写しを提供すること。</w:t>
            </w:r>
          </w:p>
          <w:p w:rsidR="00911811" w:rsidRPr="00B36703" w:rsidRDefault="00911811" w:rsidP="00CC7FD6">
            <w:pPr>
              <w:ind w:leftChars="100" w:left="390" w:hangingChars="100" w:hanging="180"/>
              <w:rPr>
                <w:rFonts w:hAnsi="ＭＳ ゴシック"/>
                <w:sz w:val="18"/>
                <w:szCs w:val="18"/>
              </w:rPr>
            </w:pPr>
            <w:r w:rsidRPr="00B36703">
              <w:rPr>
                <w:rFonts w:hAnsi="ＭＳ ゴシック" w:hint="eastAsia"/>
                <w:sz w:val="18"/>
                <w:szCs w:val="18"/>
              </w:rPr>
              <w:t>④看取り介護の実施に当たっては、管理者を中心として、生活相談員、介護職員、看護職員、介護支援専門員等による協議の上、看取りに関する指針が定められていることが必要であり、同指針に盛り込むべき項目としては、例えば、以下の事項が考えられる。</w:t>
            </w:r>
          </w:p>
          <w:p w:rsidR="00911811" w:rsidRPr="00B36703" w:rsidRDefault="00911811" w:rsidP="00CC7FD6">
            <w:pPr>
              <w:ind w:leftChars="200" w:left="600" w:hangingChars="100" w:hanging="180"/>
              <w:rPr>
                <w:rFonts w:hAnsi="ＭＳ ゴシック"/>
                <w:sz w:val="18"/>
                <w:szCs w:val="18"/>
              </w:rPr>
            </w:pPr>
            <w:r w:rsidRPr="00B36703">
              <w:rPr>
                <w:rFonts w:hAnsi="ＭＳ ゴシック" w:hint="eastAsia"/>
                <w:sz w:val="18"/>
                <w:szCs w:val="18"/>
              </w:rPr>
              <w:t>イ　当該施設の看取りに関する考え方</w:t>
            </w:r>
          </w:p>
          <w:p w:rsidR="00911811" w:rsidRPr="00B36703" w:rsidRDefault="00911811" w:rsidP="00CC7FD6">
            <w:pPr>
              <w:ind w:leftChars="200" w:left="600" w:hangingChars="100" w:hanging="180"/>
              <w:rPr>
                <w:rFonts w:hAnsi="ＭＳ ゴシック"/>
                <w:sz w:val="18"/>
                <w:szCs w:val="18"/>
              </w:rPr>
            </w:pPr>
            <w:r w:rsidRPr="00B36703">
              <w:rPr>
                <w:rFonts w:hAnsi="ＭＳ ゴシック" w:hint="eastAsia"/>
                <w:sz w:val="18"/>
                <w:szCs w:val="18"/>
              </w:rPr>
              <w:t>ロ　終末期にたどる経過（時期、プロセスごと）とそれに応じた介護の考え方</w:t>
            </w:r>
          </w:p>
          <w:p w:rsidR="00911811" w:rsidRPr="00B36703" w:rsidRDefault="00911811" w:rsidP="00CC7FD6">
            <w:pPr>
              <w:ind w:leftChars="200" w:left="600" w:hangingChars="100" w:hanging="180"/>
              <w:rPr>
                <w:rFonts w:hAnsi="ＭＳ ゴシック"/>
                <w:sz w:val="18"/>
                <w:szCs w:val="18"/>
              </w:rPr>
            </w:pPr>
            <w:r w:rsidRPr="00B36703">
              <w:rPr>
                <w:rFonts w:hAnsi="ＭＳ ゴシック" w:hint="eastAsia"/>
                <w:sz w:val="18"/>
                <w:szCs w:val="18"/>
              </w:rPr>
              <w:t>ハ　施設等において看取りに際して行いうる医療行為の選択肢</w:t>
            </w:r>
          </w:p>
          <w:p w:rsidR="00911811" w:rsidRPr="00B36703" w:rsidRDefault="00911811" w:rsidP="00CC7FD6">
            <w:pPr>
              <w:ind w:leftChars="200" w:left="600" w:hangingChars="100" w:hanging="180"/>
              <w:rPr>
                <w:rFonts w:hAnsi="ＭＳ ゴシック"/>
                <w:sz w:val="18"/>
                <w:szCs w:val="18"/>
              </w:rPr>
            </w:pPr>
            <w:r w:rsidRPr="00B36703">
              <w:rPr>
                <w:rFonts w:hAnsi="ＭＳ ゴシック" w:hint="eastAsia"/>
                <w:sz w:val="18"/>
                <w:szCs w:val="18"/>
              </w:rPr>
              <w:t>ニ　医師や医療機関との連携体制（夜間及び緊急時の対応を含む）</w:t>
            </w:r>
          </w:p>
          <w:p w:rsidR="00911811" w:rsidRPr="00B36703" w:rsidRDefault="00911811" w:rsidP="00CC7FD6">
            <w:pPr>
              <w:ind w:leftChars="200" w:left="600" w:hangingChars="100" w:hanging="180"/>
              <w:rPr>
                <w:rFonts w:hAnsi="ＭＳ ゴシック"/>
                <w:sz w:val="18"/>
                <w:szCs w:val="18"/>
              </w:rPr>
            </w:pPr>
            <w:r w:rsidRPr="00B36703">
              <w:rPr>
                <w:rFonts w:hAnsi="ＭＳ ゴシック" w:hint="eastAsia"/>
                <w:sz w:val="18"/>
                <w:szCs w:val="18"/>
              </w:rPr>
              <w:t>ホ　入所者等への情報提供及び意思確認の方法</w:t>
            </w:r>
          </w:p>
          <w:p w:rsidR="00911811" w:rsidRPr="00B36703" w:rsidRDefault="00911811" w:rsidP="00CC7FD6">
            <w:pPr>
              <w:ind w:leftChars="200" w:left="600" w:hangingChars="100" w:hanging="180"/>
              <w:rPr>
                <w:rFonts w:hAnsi="ＭＳ ゴシック"/>
                <w:sz w:val="18"/>
                <w:szCs w:val="18"/>
              </w:rPr>
            </w:pPr>
            <w:r w:rsidRPr="00B36703">
              <w:rPr>
                <w:rFonts w:hAnsi="ＭＳ ゴシック" w:hint="eastAsia"/>
                <w:sz w:val="18"/>
                <w:szCs w:val="18"/>
              </w:rPr>
              <w:t>ヘ　入所者等への情報提供に供する資料及び同意書の書式</w:t>
            </w:r>
          </w:p>
          <w:p w:rsidR="00911811" w:rsidRPr="00B36703" w:rsidRDefault="00911811" w:rsidP="00CC7FD6">
            <w:pPr>
              <w:ind w:leftChars="200" w:left="600" w:hangingChars="100" w:hanging="180"/>
              <w:rPr>
                <w:rFonts w:hAnsi="ＭＳ ゴシック"/>
                <w:sz w:val="18"/>
                <w:szCs w:val="18"/>
              </w:rPr>
            </w:pPr>
            <w:r w:rsidRPr="00B36703">
              <w:rPr>
                <w:rFonts w:hAnsi="ＭＳ ゴシック" w:hint="eastAsia"/>
                <w:sz w:val="18"/>
                <w:szCs w:val="18"/>
              </w:rPr>
              <w:t>ト　家族への心理的支援に関する考え方</w:t>
            </w:r>
          </w:p>
          <w:p w:rsidR="00911811" w:rsidRPr="00B36703" w:rsidRDefault="00911811" w:rsidP="00CC7FD6">
            <w:pPr>
              <w:ind w:leftChars="200" w:left="600" w:hangingChars="100" w:hanging="180"/>
              <w:rPr>
                <w:rFonts w:hAnsi="ＭＳ ゴシック"/>
                <w:sz w:val="18"/>
                <w:szCs w:val="18"/>
              </w:rPr>
            </w:pPr>
            <w:r w:rsidRPr="00B36703">
              <w:rPr>
                <w:rFonts w:hAnsi="ＭＳ ゴシック" w:hint="eastAsia"/>
                <w:sz w:val="18"/>
                <w:szCs w:val="18"/>
              </w:rPr>
              <w:t>チ　その他看取り介護を受ける入所者に対して施設の職員が取るべき具体的な対応の方法</w:t>
            </w:r>
          </w:p>
          <w:p w:rsidR="00911811" w:rsidRPr="00B36703" w:rsidRDefault="00911811" w:rsidP="00CC7FD6">
            <w:pPr>
              <w:ind w:leftChars="100" w:left="390" w:hangingChars="100" w:hanging="180"/>
              <w:rPr>
                <w:rFonts w:hAnsi="ＭＳ ゴシック"/>
                <w:sz w:val="18"/>
                <w:szCs w:val="18"/>
              </w:rPr>
            </w:pPr>
            <w:r w:rsidRPr="00B36703">
              <w:rPr>
                <w:rFonts w:hAnsi="ＭＳ ゴシック" w:hint="eastAsia"/>
                <w:sz w:val="18"/>
                <w:szCs w:val="18"/>
              </w:rPr>
              <w:t>⑤看取り介護の実施に当たっては、次に掲げる事項を介護記録等に記録するとともに、多職種連携を図るため、医師、看護職員、介護職員、介護支援専門員等による適切な情報共有に努めること。</w:t>
            </w:r>
          </w:p>
          <w:p w:rsidR="00911811" w:rsidRPr="00B36703" w:rsidRDefault="00911811" w:rsidP="00CC7FD6">
            <w:pPr>
              <w:ind w:leftChars="200" w:left="600" w:hangingChars="100" w:hanging="180"/>
              <w:rPr>
                <w:rFonts w:hAnsi="ＭＳ ゴシック"/>
                <w:sz w:val="18"/>
                <w:szCs w:val="18"/>
              </w:rPr>
            </w:pPr>
            <w:r w:rsidRPr="00B36703">
              <w:rPr>
                <w:rFonts w:hAnsi="ＭＳ ゴシック" w:hint="eastAsia"/>
                <w:sz w:val="18"/>
                <w:szCs w:val="18"/>
              </w:rPr>
              <w:t>イ　終末期の身体症状の変化及びこれに対する介護等についての記録</w:t>
            </w:r>
          </w:p>
          <w:p w:rsidR="00911811" w:rsidRPr="00B36703" w:rsidRDefault="00911811" w:rsidP="00CC7FD6">
            <w:pPr>
              <w:ind w:leftChars="200" w:left="600" w:hangingChars="100" w:hanging="180"/>
              <w:rPr>
                <w:rFonts w:hAnsi="ＭＳ ゴシック"/>
                <w:sz w:val="18"/>
                <w:szCs w:val="18"/>
              </w:rPr>
            </w:pPr>
            <w:r w:rsidRPr="00B36703">
              <w:rPr>
                <w:rFonts w:hAnsi="ＭＳ ゴシック" w:hint="eastAsia"/>
                <w:sz w:val="18"/>
                <w:szCs w:val="18"/>
              </w:rPr>
              <w:t>ロ　療養や死別に関する入所者及び家族の精神的な状態の変化及びこれに対するケアについての記録</w:t>
            </w:r>
          </w:p>
          <w:p w:rsidR="00911811" w:rsidRPr="00B36703" w:rsidRDefault="00911811" w:rsidP="00CC7FD6">
            <w:pPr>
              <w:ind w:leftChars="200" w:left="600" w:hangingChars="100" w:hanging="180"/>
              <w:rPr>
                <w:rFonts w:hAnsi="ＭＳ ゴシック"/>
                <w:sz w:val="18"/>
                <w:szCs w:val="18"/>
              </w:rPr>
            </w:pPr>
            <w:r w:rsidRPr="00B36703">
              <w:rPr>
                <w:rFonts w:hAnsi="ＭＳ ゴシック" w:hint="eastAsia"/>
                <w:sz w:val="18"/>
                <w:szCs w:val="18"/>
              </w:rPr>
              <w:t>ハ　看取り介護の各プロセスにおいて把握した入所者等の意向と、それに基づくアセスメント及び対応についての記録</w:t>
            </w:r>
          </w:p>
          <w:p w:rsidR="00911811" w:rsidRPr="00B36703" w:rsidRDefault="00911811" w:rsidP="00B70CAB">
            <w:pPr>
              <w:ind w:leftChars="100" w:left="390" w:hangingChars="100" w:hanging="180"/>
              <w:rPr>
                <w:rFonts w:hAnsi="ＭＳ ゴシック"/>
                <w:sz w:val="18"/>
                <w:szCs w:val="18"/>
              </w:rPr>
            </w:pPr>
            <w:r w:rsidRPr="00B36703">
              <w:rPr>
                <w:rFonts w:hAnsi="ＭＳ ゴシック" w:hint="eastAsia"/>
                <w:sz w:val="18"/>
                <w:szCs w:val="18"/>
              </w:rPr>
              <w:t>⑥入所者等に対する随時の説明に係る同意については、口頭で同意を得た場合は、介護記録にその説明日時、内容等を記載するとともに、同意を得た旨を記載しておくことが必要である。また、入所者が十分に判断をできる状態になく、かつ、家族の来所が見込まれないような場合も、医師、看護職員、介護職員等が入所者の状態等に応じて随時、入所者に対する看取り介護について相談し、共同して看取り介護を行っていると認められる場合には、看取り介護加算の算定は可能である。</w:t>
            </w:r>
          </w:p>
          <w:p w:rsidR="00911811" w:rsidRPr="00B36703" w:rsidRDefault="00911811" w:rsidP="00B70CAB">
            <w:pPr>
              <w:ind w:leftChars="200" w:left="420" w:firstLineChars="100" w:firstLine="180"/>
              <w:rPr>
                <w:rFonts w:hAnsi="ＭＳ ゴシック"/>
                <w:sz w:val="18"/>
                <w:szCs w:val="18"/>
              </w:rPr>
            </w:pPr>
            <w:r w:rsidRPr="00B36703">
              <w:rPr>
                <w:rFonts w:hAnsi="ＭＳ ゴシック" w:hint="eastAsia"/>
                <w:sz w:val="18"/>
                <w:szCs w:val="18"/>
              </w:rPr>
              <w:t>この場合には、適切な看取り介護が行われていることが担保されるよう、介護記録に職員間の相談日時、内容等を記載するとともに、入所者の状態や、家族と連絡を取ったにもかかわらず施設への来所がなかった旨を記載しておくことが必要である。なお、家族が入所者の看取りについて共に考えることは極めて重要であり、施設は、連絡をしたにもかかわらず来所がなかったとしても、継続的に連絡を取り続け、可能な限り家族の意思を確認しながら介護を進めていくことが重要である。</w:t>
            </w:r>
          </w:p>
          <w:p w:rsidR="00911811" w:rsidRPr="00B36703" w:rsidRDefault="00911811" w:rsidP="00B70CAB">
            <w:pPr>
              <w:ind w:leftChars="100" w:left="390" w:hangingChars="100" w:hanging="180"/>
              <w:rPr>
                <w:rFonts w:hAnsi="ＭＳ ゴシック"/>
                <w:sz w:val="18"/>
                <w:szCs w:val="18"/>
              </w:rPr>
            </w:pPr>
            <w:r w:rsidRPr="00B36703">
              <w:rPr>
                <w:rFonts w:hAnsi="ＭＳ ゴシック" w:hint="eastAsia"/>
                <w:sz w:val="18"/>
                <w:szCs w:val="18"/>
              </w:rPr>
              <w:t>⑦看取り介護加算は、入所者等告示第</w:t>
            </w:r>
            <w:r w:rsidRPr="00B36703">
              <w:rPr>
                <w:rFonts w:hAnsi="ＭＳ ゴシック"/>
                <w:sz w:val="18"/>
                <w:szCs w:val="18"/>
              </w:rPr>
              <w:t>61号</w:t>
            </w:r>
            <w:r w:rsidRPr="00B36703">
              <w:rPr>
                <w:rFonts w:hAnsi="ＭＳ ゴシック" w:hint="eastAsia"/>
                <w:sz w:val="18"/>
                <w:szCs w:val="18"/>
              </w:rPr>
              <w:t>に定める基準に適合する看取り介護を受けた入所者が死亡した場合に、死亡日を含めて３０</w:t>
            </w:r>
            <w:r w:rsidRPr="00B36703">
              <w:rPr>
                <w:rFonts w:hAnsi="ＭＳ ゴシック"/>
                <w:sz w:val="18"/>
                <w:szCs w:val="18"/>
              </w:rPr>
              <w:t>日上限として、施設において行った看取り介護を評価するものである。</w:t>
            </w:r>
          </w:p>
          <w:p w:rsidR="00911811" w:rsidRPr="00B36703" w:rsidRDefault="00911811" w:rsidP="00B70CAB">
            <w:pPr>
              <w:ind w:leftChars="200" w:left="420" w:firstLineChars="100" w:firstLine="180"/>
              <w:rPr>
                <w:rFonts w:hAnsi="ＭＳ ゴシック"/>
                <w:sz w:val="18"/>
                <w:szCs w:val="18"/>
              </w:rPr>
            </w:pPr>
            <w:r w:rsidRPr="00B36703">
              <w:rPr>
                <w:rFonts w:hAnsi="ＭＳ ゴシック" w:hint="eastAsia"/>
                <w:sz w:val="18"/>
                <w:szCs w:val="18"/>
              </w:rPr>
              <w:t>死亡前に在宅へ戻ったり、医療機関へ入院したりした後、在宅や入院先で死亡した場合でも算定可能であるが、その際には、施設において看取り介護を直接行っていない退所した日の翌日から死亡日までの間は、算定することができない。（したがって、退所した日の翌日から死亡日までの期間が３０</w:t>
            </w:r>
            <w:r w:rsidRPr="00B36703">
              <w:rPr>
                <w:rFonts w:hAnsi="ＭＳ ゴシック"/>
                <w:sz w:val="18"/>
                <w:szCs w:val="18"/>
              </w:rPr>
              <w:t>日以上あった場合には、看取り介護加算を算定す</w:t>
            </w:r>
            <w:r w:rsidRPr="00B36703">
              <w:rPr>
                <w:rFonts w:hAnsi="ＭＳ ゴシック" w:hint="eastAsia"/>
                <w:sz w:val="18"/>
                <w:szCs w:val="18"/>
              </w:rPr>
              <w:t>ることはできない。）</w:t>
            </w:r>
          </w:p>
          <w:p w:rsidR="00911811" w:rsidRPr="00B36703" w:rsidRDefault="00911811" w:rsidP="00782A9C">
            <w:pPr>
              <w:spacing w:beforeLines="50" w:before="171"/>
              <w:ind w:leftChars="100" w:left="390" w:hangingChars="100" w:hanging="180"/>
              <w:rPr>
                <w:rFonts w:hAnsi="ＭＳ ゴシック"/>
                <w:sz w:val="18"/>
                <w:szCs w:val="18"/>
              </w:rPr>
            </w:pPr>
            <w:r w:rsidRPr="00B36703">
              <w:rPr>
                <w:rFonts w:hAnsi="ＭＳ ゴシック" w:hint="eastAsia"/>
                <w:sz w:val="18"/>
                <w:szCs w:val="18"/>
              </w:rPr>
              <w:t>⑧施設を退所等した月と死亡した月が異なる場合でも算定可能であるが、看取り介護加算は死亡月にまとめて算定することから、入所者側にとっては、施設に入所していない月についても自己負担を請求されることになるため、入所者が退所等する際、退所等の翌月になくなった場合に、前月分の看取り介護加算に係る一部負担の請求を行う場合があることを説明し、文書にて同意を得ておくことが必要である。</w:t>
            </w:r>
          </w:p>
          <w:p w:rsidR="00911811" w:rsidRPr="00B36703" w:rsidRDefault="00911811" w:rsidP="00782A9C">
            <w:pPr>
              <w:spacing w:beforeLines="50" w:before="171"/>
              <w:ind w:leftChars="100" w:left="390" w:hangingChars="100" w:hanging="180"/>
              <w:rPr>
                <w:rFonts w:hAnsi="ＭＳ ゴシック"/>
                <w:sz w:val="18"/>
                <w:szCs w:val="18"/>
              </w:rPr>
            </w:pPr>
            <w:r w:rsidRPr="00B36703">
              <w:rPr>
                <w:rFonts w:hAnsi="ＭＳ ゴシック" w:hint="eastAsia"/>
                <w:sz w:val="18"/>
                <w:szCs w:val="18"/>
              </w:rPr>
              <w:t>⑨施設は、施設退所等の後も、継続して入所者の家族への指導や医療機関に対する情報提供等を行うことが必要であり、入所者の家族、入院先の医療機関等との継続的な関わりの中で、入所者の死亡を確認することができる。</w:t>
            </w:r>
          </w:p>
          <w:p w:rsidR="00911811" w:rsidRPr="00B36703" w:rsidRDefault="00911811" w:rsidP="00782A9C">
            <w:pPr>
              <w:ind w:leftChars="200" w:left="420" w:firstLineChars="100" w:firstLine="180"/>
              <w:rPr>
                <w:rFonts w:hAnsi="ＭＳ ゴシック"/>
                <w:sz w:val="18"/>
                <w:szCs w:val="18"/>
              </w:rPr>
            </w:pPr>
            <w:r w:rsidRPr="00B36703">
              <w:rPr>
                <w:rFonts w:hAnsi="ＭＳ ゴシック" w:hint="eastAsia"/>
                <w:sz w:val="18"/>
                <w:szCs w:val="18"/>
              </w:rPr>
              <w:t>なお、情報の共有を円滑に行う観点から、施設が入院する医療機関等に入所者の状態を尋ねたときに、当該医療機関等が施設に対して本人の状態を伝えることについて、施設退所等の際、入所者等に対して説明をし、文書にて同意を得ておくことが必要である。</w:t>
            </w:r>
          </w:p>
          <w:p w:rsidR="00911811" w:rsidRPr="00B36703" w:rsidRDefault="00911811" w:rsidP="00782A9C">
            <w:pPr>
              <w:ind w:leftChars="100" w:left="390" w:hangingChars="100" w:hanging="180"/>
              <w:rPr>
                <w:rFonts w:hAnsi="ＭＳ ゴシック"/>
                <w:sz w:val="18"/>
                <w:szCs w:val="18"/>
              </w:rPr>
            </w:pPr>
            <w:r w:rsidRPr="00B36703">
              <w:rPr>
                <w:rFonts w:hAnsi="ＭＳ ゴシック" w:hint="eastAsia"/>
                <w:sz w:val="18"/>
                <w:szCs w:val="18"/>
              </w:rPr>
              <w:t>⑩入所者が入退院をし、又は外泊した場合であって、当該入院又は外泊期間が死亡日以前３０</w:t>
            </w:r>
            <w:r w:rsidRPr="00B36703">
              <w:rPr>
                <w:rFonts w:hAnsi="ＭＳ ゴシック"/>
                <w:sz w:val="18"/>
                <w:szCs w:val="18"/>
              </w:rPr>
              <w:t>日の範囲内であれば、当該入院又は外</w:t>
            </w:r>
            <w:r w:rsidRPr="00B36703">
              <w:rPr>
                <w:rFonts w:hAnsi="ＭＳ ゴシック" w:hint="eastAsia"/>
                <w:sz w:val="18"/>
                <w:szCs w:val="18"/>
              </w:rPr>
              <w:t>泊期間を除いた期間について、看取り介護加算の算定が可能である。</w:t>
            </w:r>
          </w:p>
          <w:p w:rsidR="00911811" w:rsidRPr="00B36703" w:rsidRDefault="00911811" w:rsidP="00782A9C">
            <w:pPr>
              <w:ind w:leftChars="100" w:left="390" w:hangingChars="100" w:hanging="180"/>
              <w:rPr>
                <w:rFonts w:hAnsi="ＭＳ ゴシック"/>
                <w:sz w:val="18"/>
                <w:szCs w:val="18"/>
              </w:rPr>
            </w:pPr>
            <w:r w:rsidRPr="00B36703">
              <w:rPr>
                <w:rFonts w:hAnsi="ＭＳ ゴシック" w:hint="eastAsia"/>
                <w:sz w:val="18"/>
                <w:szCs w:val="18"/>
              </w:rPr>
              <w:t>⑪入院若しくは外泊又は退所の当日について看取り介護加算を算定できるかどうかは、当該日に所定単位数を算定するかどうかによる。</w:t>
            </w:r>
          </w:p>
          <w:p w:rsidR="00911811" w:rsidRPr="00B36703" w:rsidRDefault="00911811" w:rsidP="00782A9C">
            <w:pPr>
              <w:ind w:leftChars="100" w:left="390" w:hangingChars="100" w:hanging="180"/>
              <w:rPr>
                <w:rFonts w:hAnsi="ＭＳ ゴシック"/>
                <w:sz w:val="18"/>
                <w:szCs w:val="18"/>
              </w:rPr>
            </w:pPr>
            <w:r w:rsidRPr="00B36703">
              <w:rPr>
                <w:rFonts w:hAnsi="ＭＳ ゴシック" w:hint="eastAsia"/>
                <w:sz w:val="18"/>
                <w:szCs w:val="18"/>
              </w:rPr>
              <w:t>⑫「２４時間連絡できる体制」については、看護体制加算を準用する。</w:t>
            </w:r>
          </w:p>
          <w:p w:rsidR="00911811" w:rsidRPr="00B36703" w:rsidRDefault="00911811" w:rsidP="00782A9C">
            <w:pPr>
              <w:ind w:leftChars="100" w:left="390" w:hangingChars="100" w:hanging="180"/>
              <w:rPr>
                <w:rFonts w:hAnsi="ＭＳ ゴシック"/>
                <w:sz w:val="18"/>
                <w:szCs w:val="18"/>
              </w:rPr>
            </w:pPr>
            <w:r w:rsidRPr="00B36703">
              <w:rPr>
                <w:rFonts w:hAnsi="ＭＳ ゴシック" w:hint="eastAsia"/>
                <w:sz w:val="18"/>
                <w:szCs w:val="18"/>
              </w:rPr>
              <w:t>⑬多床室を有する施設にあっては、看取りを行う際には個室又は静養室の利用により、プライバシー及び家族への配慮の確保が可能となるようにすることが必要である。</w:t>
            </w:r>
          </w:p>
          <w:p w:rsidR="00911811" w:rsidRPr="00B36703" w:rsidRDefault="00911811" w:rsidP="00782A9C">
            <w:pPr>
              <w:ind w:leftChars="100" w:left="390" w:hangingChars="100" w:hanging="180"/>
              <w:rPr>
                <w:rFonts w:hAnsi="ＭＳ ゴシック"/>
                <w:sz w:val="18"/>
                <w:szCs w:val="18"/>
              </w:rPr>
            </w:pPr>
            <w:r w:rsidRPr="00B36703">
              <w:rPr>
                <w:rFonts w:hAnsi="ＭＳ ゴシック" w:hint="eastAsia"/>
                <w:sz w:val="18"/>
                <w:szCs w:val="18"/>
              </w:rPr>
              <w:t>⑭看取り介護加算Ⅱについては、入所者の死亡場所が当該施設内であった場合に限り算定できる。</w:t>
            </w:r>
          </w:p>
          <w:p w:rsidR="00911811" w:rsidRPr="00B36703" w:rsidRDefault="00911811" w:rsidP="00782A9C">
            <w:pPr>
              <w:ind w:leftChars="100" w:left="390" w:hangingChars="100" w:hanging="180"/>
              <w:rPr>
                <w:rFonts w:hAnsi="ＭＳ ゴシック"/>
                <w:sz w:val="18"/>
                <w:szCs w:val="18"/>
              </w:rPr>
            </w:pPr>
            <w:r w:rsidRPr="00B36703">
              <w:rPr>
                <w:rFonts w:hAnsi="ＭＳ ゴシック" w:hint="eastAsia"/>
                <w:sz w:val="18"/>
                <w:szCs w:val="18"/>
              </w:rPr>
              <w:t>⑮看取り介護加算Ⅱの算定に当たっては、配置医師と施設の間で、緊急時の注意事項や病状等についての情報共有の方法、曜日や時間帯ごとの医師との連携方法や診察を依頼するタイミング等に関する取り決めを事前に定めることにより、24時間配置医師による対応又はその他の医師の往診による対応が可能な体制を整えることとする。</w:t>
            </w:r>
          </w:p>
        </w:tc>
        <w:tc>
          <w:tcPr>
            <w:tcW w:w="567"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vMerge w:val="restart"/>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vMerge w:val="restart"/>
            <w:shd w:val="clear" w:color="auto" w:fill="auto"/>
          </w:tcPr>
          <w:p w:rsidR="00911811" w:rsidRDefault="00911811" w:rsidP="00417775">
            <w:pPr>
              <w:jc w:val="left"/>
              <w:rPr>
                <w:spacing w:val="-6"/>
                <w:sz w:val="16"/>
              </w:rPr>
            </w:pPr>
            <w:r>
              <w:rPr>
                <w:rFonts w:hint="eastAsia"/>
                <w:spacing w:val="-6"/>
                <w:sz w:val="16"/>
              </w:rPr>
              <w:t>告示128号別表の7タ</w:t>
            </w:r>
          </w:p>
          <w:p w:rsidR="00911811" w:rsidRDefault="00911811" w:rsidP="00417775">
            <w:pPr>
              <w:jc w:val="left"/>
              <w:rPr>
                <w:rFonts w:ascii="ＭＳ 明朝" w:eastAsia="ＭＳ 明朝" w:hAnsi="ＭＳ 明朝"/>
                <w:sz w:val="18"/>
                <w:szCs w:val="18"/>
              </w:rPr>
            </w:pPr>
            <w:r>
              <w:rPr>
                <w:rFonts w:hint="eastAsia"/>
                <w:spacing w:val="-6"/>
                <w:sz w:val="16"/>
                <w:szCs w:val="18"/>
              </w:rPr>
              <w:t>老計第0331005号・老振第0331005号・老老第0331018号2-8-(29)</w:t>
            </w:r>
          </w:p>
        </w:tc>
      </w:tr>
      <w:tr w:rsidR="009F6D60" w:rsidRPr="00CF517F" w:rsidTr="00417775">
        <w:trPr>
          <w:trHeight w:val="3968"/>
        </w:trPr>
        <w:tc>
          <w:tcPr>
            <w:tcW w:w="2373" w:type="dxa"/>
            <w:vMerge/>
            <w:tcBorders>
              <w:bottom w:val="single" w:sz="4" w:space="0" w:color="auto"/>
            </w:tcBorders>
            <w:shd w:val="clear" w:color="auto" w:fill="auto"/>
          </w:tcPr>
          <w:p w:rsidR="009F6D60" w:rsidRPr="00D964A1" w:rsidRDefault="009F6D60" w:rsidP="009F6D60">
            <w:pPr>
              <w:spacing w:beforeLines="50" w:before="171"/>
              <w:ind w:leftChars="100" w:left="570" w:hangingChars="200" w:hanging="360"/>
              <w:rPr>
                <w:rFonts w:ascii="ＭＳ 明朝" w:eastAsia="ＭＳ 明朝" w:hAnsi="ＭＳ 明朝"/>
                <w:sz w:val="18"/>
                <w:szCs w:val="18"/>
              </w:rPr>
            </w:pPr>
          </w:p>
        </w:tc>
        <w:tc>
          <w:tcPr>
            <w:tcW w:w="6240" w:type="dxa"/>
            <w:vMerge/>
            <w:tcBorders>
              <w:bottom w:val="single" w:sz="4" w:space="0" w:color="auto"/>
            </w:tcBorders>
            <w:shd w:val="clear" w:color="auto" w:fill="auto"/>
          </w:tcPr>
          <w:p w:rsidR="009F6D60" w:rsidRPr="00B36703" w:rsidRDefault="009F6D60" w:rsidP="00782A9C">
            <w:pPr>
              <w:ind w:leftChars="100" w:left="390" w:hangingChars="100" w:hanging="180"/>
              <w:rPr>
                <w:rFonts w:hAnsi="ＭＳ ゴシック"/>
                <w:sz w:val="18"/>
                <w:szCs w:val="18"/>
              </w:rPr>
            </w:pPr>
          </w:p>
        </w:tc>
        <w:tc>
          <w:tcPr>
            <w:tcW w:w="567" w:type="dxa"/>
            <w:tcBorders>
              <w:top w:val="single" w:sz="4" w:space="0" w:color="auto"/>
              <w:bottom w:val="single" w:sz="4" w:space="0" w:color="auto"/>
            </w:tcBorders>
            <w:shd w:val="clear" w:color="auto" w:fill="auto"/>
          </w:tcPr>
          <w:p w:rsidR="009F6D60" w:rsidRPr="00CF517F" w:rsidRDefault="009F6D60" w:rsidP="009F6D60">
            <w:pPr>
              <w:spacing w:beforeLines="200" w:before="684"/>
              <w:jc w:val="center"/>
              <w:rPr>
                <w:rFonts w:ascii="ＭＳ 明朝" w:eastAsia="ＭＳ 明朝" w:hAnsi="ＭＳ 明朝"/>
                <w:sz w:val="18"/>
                <w:szCs w:val="18"/>
              </w:rPr>
            </w:pPr>
          </w:p>
        </w:tc>
        <w:tc>
          <w:tcPr>
            <w:tcW w:w="567" w:type="dxa"/>
            <w:vMerge/>
            <w:tcBorders>
              <w:bottom w:val="single" w:sz="4" w:space="0" w:color="auto"/>
            </w:tcBorders>
            <w:shd w:val="clear" w:color="auto" w:fill="auto"/>
          </w:tcPr>
          <w:p w:rsidR="009F6D60" w:rsidRPr="00CF517F" w:rsidRDefault="009F6D60" w:rsidP="009F6D60">
            <w:pPr>
              <w:spacing w:beforeLines="200" w:before="684"/>
              <w:jc w:val="center"/>
              <w:rPr>
                <w:rFonts w:ascii="ＭＳ 明朝" w:eastAsia="ＭＳ 明朝" w:hAnsi="ＭＳ 明朝"/>
                <w:sz w:val="18"/>
                <w:szCs w:val="18"/>
              </w:rPr>
            </w:pPr>
          </w:p>
        </w:tc>
        <w:tc>
          <w:tcPr>
            <w:tcW w:w="1134" w:type="dxa"/>
            <w:vMerge/>
            <w:tcBorders>
              <w:bottom w:val="single" w:sz="4" w:space="0" w:color="auto"/>
            </w:tcBorders>
            <w:shd w:val="clear" w:color="auto" w:fill="auto"/>
          </w:tcPr>
          <w:p w:rsidR="009F6D60" w:rsidRPr="00CF517F" w:rsidRDefault="009F6D60" w:rsidP="009F6D60">
            <w:pPr>
              <w:spacing w:beforeLines="200" w:before="684"/>
              <w:jc w:val="center"/>
              <w:rPr>
                <w:rFonts w:ascii="ＭＳ 明朝" w:eastAsia="ＭＳ 明朝" w:hAnsi="ＭＳ 明朝"/>
                <w:sz w:val="18"/>
                <w:szCs w:val="18"/>
              </w:rPr>
            </w:pPr>
          </w:p>
        </w:tc>
      </w:tr>
      <w:tr w:rsidR="00911811" w:rsidRPr="00CF517F" w:rsidTr="009F6D60">
        <w:trPr>
          <w:trHeight w:val="7922"/>
        </w:trPr>
        <w:tc>
          <w:tcPr>
            <w:tcW w:w="2373" w:type="dxa"/>
            <w:tcBorders>
              <w:bottom w:val="single" w:sz="4" w:space="0" w:color="auto"/>
            </w:tcBorders>
            <w:shd w:val="clear" w:color="auto" w:fill="auto"/>
          </w:tcPr>
          <w:p w:rsidR="00911811" w:rsidRPr="00D964A1" w:rsidRDefault="00911811" w:rsidP="00411EE3">
            <w:pPr>
              <w:spacing w:beforeLines="50" w:before="171"/>
              <w:ind w:leftChars="100" w:left="570" w:hangingChars="200" w:hanging="360"/>
              <w:rPr>
                <w:rFonts w:ascii="ＭＳ 明朝" w:eastAsia="ＭＳ 明朝" w:hAnsi="ＭＳ 明朝"/>
                <w:sz w:val="18"/>
                <w:szCs w:val="18"/>
              </w:rPr>
            </w:pPr>
            <w:r>
              <w:rPr>
                <w:rFonts w:ascii="ＭＳ 明朝" w:eastAsia="ＭＳ 明朝" w:hAnsi="ＭＳ 明朝" w:hint="eastAsia"/>
                <w:sz w:val="18"/>
                <w:szCs w:val="18"/>
              </w:rPr>
              <w:t>30</w:t>
            </w:r>
            <w:r w:rsidRPr="00D964A1">
              <w:rPr>
                <w:rFonts w:ascii="ＭＳ 明朝" w:eastAsia="ＭＳ 明朝" w:hAnsi="ＭＳ 明朝" w:hint="eastAsia"/>
                <w:sz w:val="18"/>
                <w:szCs w:val="18"/>
              </w:rPr>
              <w:t>)在宅復帰支援機能加算</w:t>
            </w:r>
          </w:p>
        </w:tc>
        <w:tc>
          <w:tcPr>
            <w:tcW w:w="6240" w:type="dxa"/>
            <w:tcBorders>
              <w:bottom w:val="single" w:sz="4" w:space="0" w:color="auto"/>
            </w:tcBorders>
            <w:shd w:val="clear" w:color="auto" w:fill="auto"/>
          </w:tcPr>
          <w:p w:rsidR="00911811" w:rsidRPr="00B36703" w:rsidRDefault="00911811" w:rsidP="009520D6">
            <w:pPr>
              <w:spacing w:beforeLines="50" w:before="171"/>
              <w:ind w:firstLineChars="100" w:firstLine="180"/>
              <w:rPr>
                <w:rFonts w:hAnsi="ＭＳ ゴシック"/>
                <w:sz w:val="18"/>
                <w:szCs w:val="18"/>
              </w:rPr>
            </w:pPr>
            <w:r w:rsidRPr="00B36703">
              <w:rPr>
                <w:rFonts w:hAnsi="ＭＳ ゴシック" w:hint="eastAsia"/>
                <w:sz w:val="18"/>
                <w:szCs w:val="18"/>
              </w:rPr>
              <w:t>別に厚生労働大臣が定める基準(注)に適合する指定地域密着型介護老人福祉施設であって、次に掲げる基準のいずれにも適合している場合にあっては、１日につき１０単位を加算しているか。</w:t>
            </w:r>
          </w:p>
          <w:p w:rsidR="00911811" w:rsidRPr="00B36703" w:rsidRDefault="00911811" w:rsidP="009520D6">
            <w:pPr>
              <w:ind w:leftChars="100" w:left="390" w:hangingChars="100" w:hanging="180"/>
              <w:rPr>
                <w:rFonts w:hAnsi="ＭＳ ゴシック"/>
                <w:sz w:val="18"/>
                <w:szCs w:val="18"/>
              </w:rPr>
            </w:pPr>
            <w:r w:rsidRPr="00B36703">
              <w:rPr>
                <w:rFonts w:hAnsi="ＭＳ ゴシック" w:hint="eastAsia"/>
                <w:sz w:val="18"/>
                <w:szCs w:val="18"/>
              </w:rPr>
              <w:t>イ　入所者の家族との連絡調整を行っていること。</w:t>
            </w:r>
          </w:p>
          <w:p w:rsidR="00911811" w:rsidRPr="00B36703" w:rsidRDefault="00911811" w:rsidP="003D12DD">
            <w:pPr>
              <w:ind w:leftChars="100" w:left="390" w:hangingChars="100" w:hanging="180"/>
              <w:rPr>
                <w:rFonts w:hAnsi="ＭＳ ゴシック"/>
                <w:sz w:val="18"/>
                <w:szCs w:val="18"/>
              </w:rPr>
            </w:pPr>
            <w:r w:rsidRPr="00B36703">
              <w:rPr>
                <w:rFonts w:hAnsi="ＭＳ ゴシック" w:hint="eastAsia"/>
                <w:sz w:val="18"/>
                <w:szCs w:val="18"/>
              </w:rPr>
              <w:t>ロ　入所者が利用を希望する指定居宅介護支援事業者に対して、入所者に係る居宅サービスに必要な情報の提供、退所後の居宅サービスの利用に関する調整を行っていること。</w:t>
            </w:r>
          </w:p>
          <w:p w:rsidR="00911811" w:rsidRPr="00B36703" w:rsidRDefault="00911811" w:rsidP="003D12DD">
            <w:pPr>
              <w:ind w:leftChars="100" w:left="390" w:hangingChars="100" w:hanging="180"/>
              <w:rPr>
                <w:rFonts w:hAnsi="ＭＳ ゴシック"/>
                <w:sz w:val="18"/>
                <w:szCs w:val="18"/>
              </w:rPr>
            </w:pPr>
            <w:r w:rsidRPr="00B36703">
              <w:rPr>
                <w:rFonts w:hAnsi="ＭＳ ゴシック" w:hint="eastAsia"/>
                <w:sz w:val="18"/>
                <w:szCs w:val="18"/>
              </w:rPr>
              <w:t>(注)厚生労働大臣が定める基準</w:t>
            </w:r>
          </w:p>
          <w:p w:rsidR="00911811" w:rsidRPr="00B36703" w:rsidRDefault="00911811" w:rsidP="00B70CAB">
            <w:pPr>
              <w:ind w:leftChars="200" w:left="600" w:hangingChars="100" w:hanging="180"/>
              <w:rPr>
                <w:rFonts w:hAnsi="ＭＳ ゴシック"/>
                <w:sz w:val="18"/>
                <w:szCs w:val="18"/>
              </w:rPr>
            </w:pPr>
            <w:r w:rsidRPr="00B36703">
              <w:rPr>
                <w:rFonts w:hAnsi="ＭＳ ゴシック" w:hint="eastAsia"/>
                <w:sz w:val="18"/>
                <w:szCs w:val="18"/>
              </w:rPr>
              <w:t>イ　算定日が属する月の前６月間において当該施設から退所した者（在宅・入所相互利用加算を算定しているものを除く。以下、「退所者」という。）の総数のうち、当該期間内に退所し、在宅において介護を受けることとなったもの（入所期間が１月間を超えていた者に限る。）の占める割合が２割を超えていること。</w:t>
            </w:r>
          </w:p>
          <w:p w:rsidR="00911811" w:rsidRPr="00B36703" w:rsidRDefault="00911811" w:rsidP="00B70CAB">
            <w:pPr>
              <w:ind w:leftChars="200" w:left="600" w:hangingChars="100" w:hanging="180"/>
              <w:rPr>
                <w:rFonts w:hAnsi="ＭＳ ゴシック"/>
                <w:sz w:val="18"/>
                <w:szCs w:val="18"/>
              </w:rPr>
            </w:pPr>
            <w:r w:rsidRPr="00B36703">
              <w:rPr>
                <w:rFonts w:hAnsi="ＭＳ ゴシック" w:hint="eastAsia"/>
                <w:sz w:val="18"/>
                <w:szCs w:val="18"/>
              </w:rPr>
              <w:t>ロ　退所者の退所した日から３０日以内に、当該施設の従業者が居宅を訪問すること、又は指定居宅介護支援事業者から情報提供を受けることにより、当該退所者の在宅における生活が１月以上継続する見込みであることを確認し、記録していること。</w:t>
            </w:r>
          </w:p>
          <w:p w:rsidR="00911811" w:rsidRPr="00B36703" w:rsidRDefault="00911811" w:rsidP="00B70CAB">
            <w:pPr>
              <w:spacing w:beforeLines="50" w:before="171"/>
              <w:ind w:leftChars="100" w:left="210" w:firstLineChars="100" w:firstLine="180"/>
              <w:rPr>
                <w:rFonts w:hAnsi="ＭＳ ゴシック"/>
                <w:sz w:val="18"/>
                <w:szCs w:val="18"/>
              </w:rPr>
            </w:pPr>
            <w:r w:rsidRPr="00B36703">
              <w:rPr>
                <w:rFonts w:hAnsi="ＭＳ ゴシック" w:hint="eastAsia"/>
                <w:sz w:val="18"/>
                <w:szCs w:val="18"/>
              </w:rPr>
              <w:t>「入所者の家族との連絡調整」とは、入所者が在宅へ退所するに当たり、当該入所者及びその家族に対して次に掲げる支援を行うこと。</w:t>
            </w:r>
          </w:p>
          <w:p w:rsidR="00911811" w:rsidRPr="00B36703" w:rsidRDefault="00911811" w:rsidP="00B70CAB">
            <w:pPr>
              <w:ind w:leftChars="100" w:left="210" w:firstLineChars="100" w:firstLine="180"/>
              <w:rPr>
                <w:rFonts w:hAnsi="ＭＳ ゴシック"/>
                <w:sz w:val="18"/>
                <w:szCs w:val="18"/>
              </w:rPr>
            </w:pPr>
            <w:r w:rsidRPr="00B36703">
              <w:rPr>
                <w:rFonts w:hAnsi="ＭＳ ゴシック" w:hint="eastAsia"/>
                <w:sz w:val="18"/>
                <w:szCs w:val="18"/>
              </w:rPr>
              <w:t>退所後の居宅サービスその他の保健医療サービス又は福祉サービスについて相談援助を行うこと。また必要に応じ、当該入所者の同意を得て退所後の居住地を管轄する市町村及び地域包括支援センター又は老人介護支援センターに対して当該入所者の介護状況を示す文書を添えて当該入所者に係る居宅サービスに必要な情報を提供すること。</w:t>
            </w:r>
          </w:p>
          <w:p w:rsidR="00911811" w:rsidRPr="00B36703" w:rsidRDefault="00911811" w:rsidP="00B70CAB">
            <w:pPr>
              <w:spacing w:beforeLines="50" w:before="171"/>
              <w:ind w:leftChars="100" w:left="210" w:firstLineChars="100" w:firstLine="180"/>
              <w:rPr>
                <w:rFonts w:hAnsi="ＭＳ ゴシック"/>
                <w:sz w:val="18"/>
                <w:szCs w:val="18"/>
              </w:rPr>
            </w:pPr>
            <w:r w:rsidRPr="00B36703">
              <w:rPr>
                <w:rFonts w:hAnsi="ＭＳ ゴシック" w:hint="eastAsia"/>
                <w:sz w:val="18"/>
                <w:szCs w:val="18"/>
              </w:rPr>
              <w:t>本人家族に対する相談援助の内容は次のようなものであること。</w:t>
            </w:r>
          </w:p>
          <w:p w:rsidR="00911811" w:rsidRPr="00B36703" w:rsidRDefault="00911811" w:rsidP="00B70CAB">
            <w:pPr>
              <w:ind w:leftChars="200" w:left="600" w:hangingChars="100" w:hanging="180"/>
              <w:rPr>
                <w:rFonts w:hAnsi="ＭＳ ゴシック"/>
                <w:sz w:val="18"/>
                <w:szCs w:val="18"/>
              </w:rPr>
            </w:pPr>
            <w:r w:rsidRPr="00B36703">
              <w:rPr>
                <w:rFonts w:hAnsi="ＭＳ ゴシック" w:hint="eastAsia"/>
                <w:sz w:val="18"/>
                <w:szCs w:val="18"/>
              </w:rPr>
              <w:t>イ　食事、入浴、健康管理等在宅における生活に関する相談援助</w:t>
            </w:r>
          </w:p>
          <w:p w:rsidR="00911811" w:rsidRPr="00B36703" w:rsidRDefault="00911811" w:rsidP="00B70CAB">
            <w:pPr>
              <w:ind w:leftChars="200" w:left="600" w:hangingChars="100" w:hanging="180"/>
              <w:rPr>
                <w:rFonts w:hAnsi="ＭＳ ゴシック"/>
                <w:sz w:val="18"/>
                <w:szCs w:val="18"/>
              </w:rPr>
            </w:pPr>
            <w:r w:rsidRPr="00B36703">
              <w:rPr>
                <w:rFonts w:hAnsi="ＭＳ ゴシック" w:hint="eastAsia"/>
                <w:sz w:val="18"/>
                <w:szCs w:val="18"/>
              </w:rPr>
              <w:t>ロ　退所する者の運動機能及び日常生活動作能力の維持及び向上を目的として行う各種訓練等に関する相談助言</w:t>
            </w:r>
          </w:p>
          <w:p w:rsidR="00911811" w:rsidRPr="00B36703" w:rsidRDefault="00911811" w:rsidP="00B70CAB">
            <w:pPr>
              <w:ind w:leftChars="200" w:left="600" w:hangingChars="100" w:hanging="180"/>
              <w:rPr>
                <w:rFonts w:hAnsi="ＭＳ ゴシック"/>
                <w:sz w:val="18"/>
                <w:szCs w:val="18"/>
              </w:rPr>
            </w:pPr>
            <w:r w:rsidRPr="00B36703">
              <w:rPr>
                <w:rFonts w:hAnsi="ＭＳ ゴシック" w:hint="eastAsia"/>
                <w:sz w:val="18"/>
                <w:szCs w:val="18"/>
              </w:rPr>
              <w:t>ハ　家屋の改善に関する相談援助</w:t>
            </w:r>
          </w:p>
          <w:p w:rsidR="00911811" w:rsidRPr="00B36703" w:rsidRDefault="00911811" w:rsidP="00B70CAB">
            <w:pPr>
              <w:ind w:leftChars="200" w:left="600" w:hangingChars="100" w:hanging="180"/>
              <w:rPr>
                <w:rFonts w:hAnsi="ＭＳ ゴシック"/>
                <w:sz w:val="18"/>
                <w:szCs w:val="18"/>
              </w:rPr>
            </w:pPr>
            <w:r w:rsidRPr="00B36703">
              <w:rPr>
                <w:rFonts w:hAnsi="ＭＳ ゴシック" w:hint="eastAsia"/>
                <w:sz w:val="18"/>
                <w:szCs w:val="18"/>
              </w:rPr>
              <w:t>ニ　退所する者の介助方法に関する相談援助</w:t>
            </w:r>
          </w:p>
          <w:p w:rsidR="00911811" w:rsidRPr="00B36703" w:rsidRDefault="00911811" w:rsidP="002D32B0">
            <w:pPr>
              <w:spacing w:beforeLines="50" w:before="171"/>
              <w:ind w:leftChars="100" w:left="210" w:firstLineChars="100" w:firstLine="180"/>
              <w:rPr>
                <w:rFonts w:hAnsi="ＭＳ ゴシック"/>
                <w:sz w:val="18"/>
                <w:szCs w:val="18"/>
              </w:rPr>
            </w:pPr>
            <w:r w:rsidRPr="00B36703">
              <w:rPr>
                <w:rFonts w:hAnsi="ＭＳ ゴシック" w:hint="eastAsia"/>
                <w:sz w:val="18"/>
                <w:szCs w:val="18"/>
              </w:rPr>
              <w:t>在宅復帰支援機能加算の算定を行った場合は、その算定根拠等の関係書類を整備しておくこと。</w:t>
            </w:r>
          </w:p>
        </w:tc>
        <w:tc>
          <w:tcPr>
            <w:tcW w:w="567"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bottom w:val="single" w:sz="4" w:space="0" w:color="auto"/>
            </w:tcBorders>
            <w:shd w:val="clear" w:color="auto" w:fill="auto"/>
          </w:tcPr>
          <w:p w:rsidR="00911811" w:rsidRDefault="00911811" w:rsidP="00417775">
            <w:pPr>
              <w:jc w:val="left"/>
              <w:rPr>
                <w:spacing w:val="-6"/>
                <w:sz w:val="16"/>
              </w:rPr>
            </w:pPr>
            <w:r>
              <w:rPr>
                <w:rFonts w:hint="eastAsia"/>
                <w:spacing w:val="-6"/>
                <w:sz w:val="16"/>
              </w:rPr>
              <w:t>告示128号別表の7レ</w:t>
            </w:r>
          </w:p>
          <w:p w:rsidR="00911811" w:rsidRDefault="00911811" w:rsidP="00417775">
            <w:pPr>
              <w:jc w:val="left"/>
              <w:rPr>
                <w:rFonts w:ascii="ＭＳ 明朝" w:eastAsia="ＭＳ 明朝" w:hAnsi="ＭＳ 明朝"/>
                <w:sz w:val="18"/>
                <w:szCs w:val="18"/>
              </w:rPr>
            </w:pPr>
            <w:r>
              <w:rPr>
                <w:rFonts w:hint="eastAsia"/>
                <w:spacing w:val="-6"/>
                <w:sz w:val="16"/>
                <w:szCs w:val="18"/>
              </w:rPr>
              <w:t>老計第0331005号・老振第0331005号・老老第0331018号2-8-(30)</w:t>
            </w:r>
          </w:p>
        </w:tc>
      </w:tr>
    </w:tbl>
    <w:p w:rsidR="00B70CAB" w:rsidRDefault="00B70CAB">
      <w:pPr>
        <w:widowControl/>
        <w:jc w:val="left"/>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6238"/>
        <w:gridCol w:w="567"/>
        <w:gridCol w:w="567"/>
        <w:gridCol w:w="1134"/>
      </w:tblGrid>
      <w:tr w:rsidR="00911811" w:rsidRPr="00CF517F" w:rsidTr="009F6D60">
        <w:trPr>
          <w:trHeight w:val="9654"/>
        </w:trPr>
        <w:tc>
          <w:tcPr>
            <w:tcW w:w="2375" w:type="dxa"/>
            <w:shd w:val="clear" w:color="auto" w:fill="auto"/>
          </w:tcPr>
          <w:p w:rsidR="00911811" w:rsidRDefault="00911811" w:rsidP="001F2BA6">
            <w:pPr>
              <w:spacing w:beforeLines="50" w:before="171"/>
              <w:ind w:leftChars="100" w:left="570" w:hangingChars="200" w:hanging="360"/>
              <w:rPr>
                <w:rFonts w:ascii="ＭＳ 明朝" w:eastAsia="ＭＳ 明朝" w:hAnsi="ＭＳ 明朝"/>
                <w:sz w:val="18"/>
                <w:szCs w:val="18"/>
              </w:rPr>
            </w:pPr>
            <w:r>
              <w:rPr>
                <w:rFonts w:ascii="ＭＳ 明朝" w:eastAsia="ＭＳ 明朝" w:hAnsi="ＭＳ 明朝" w:hint="eastAsia"/>
                <w:sz w:val="18"/>
                <w:szCs w:val="18"/>
              </w:rPr>
              <w:t>(31</w:t>
            </w:r>
            <w:r w:rsidRPr="00D964A1">
              <w:rPr>
                <w:rFonts w:ascii="ＭＳ 明朝" w:eastAsia="ＭＳ 明朝" w:hAnsi="ＭＳ 明朝" w:hint="eastAsia"/>
                <w:sz w:val="18"/>
                <w:szCs w:val="18"/>
              </w:rPr>
              <w:t>)在宅・入所相互利用加算</w:t>
            </w:r>
          </w:p>
        </w:tc>
        <w:tc>
          <w:tcPr>
            <w:tcW w:w="6238" w:type="dxa"/>
            <w:tcBorders>
              <w:bottom w:val="single" w:sz="4" w:space="0" w:color="auto"/>
            </w:tcBorders>
            <w:shd w:val="clear" w:color="auto" w:fill="auto"/>
          </w:tcPr>
          <w:p w:rsidR="00911811" w:rsidRPr="00507E82" w:rsidRDefault="00911811" w:rsidP="001F2BA6">
            <w:pPr>
              <w:spacing w:beforeLines="50" w:before="171"/>
              <w:ind w:firstLineChars="100" w:firstLine="180"/>
              <w:rPr>
                <w:rFonts w:hAnsi="ＭＳ ゴシック"/>
                <w:sz w:val="18"/>
                <w:szCs w:val="18"/>
              </w:rPr>
            </w:pPr>
            <w:r w:rsidRPr="00507E82">
              <w:rPr>
                <w:rFonts w:hAnsi="ＭＳ ゴシック" w:hint="eastAsia"/>
                <w:sz w:val="18"/>
                <w:szCs w:val="18"/>
              </w:rPr>
              <w:t>別に厚生労働大臣が定める者(注１)に対して、別に厚生労働大臣が定める基準(注２)に適合する指定地域密着型介護福祉施設入居者生活介護を行う場合にあっては、１日につき４０単位を加算しているか。</w:t>
            </w:r>
          </w:p>
          <w:p w:rsidR="00911811" w:rsidRPr="00507E82" w:rsidRDefault="00911811" w:rsidP="00D964A1">
            <w:pPr>
              <w:rPr>
                <w:rFonts w:hAnsi="ＭＳ ゴシック"/>
                <w:sz w:val="18"/>
                <w:szCs w:val="18"/>
              </w:rPr>
            </w:pPr>
          </w:p>
          <w:p w:rsidR="00911811" w:rsidRPr="00507E82" w:rsidRDefault="00911811" w:rsidP="00B70CAB">
            <w:pPr>
              <w:ind w:leftChars="100" w:left="210"/>
              <w:rPr>
                <w:rFonts w:hAnsi="ＭＳ ゴシック"/>
                <w:sz w:val="18"/>
                <w:szCs w:val="18"/>
              </w:rPr>
            </w:pPr>
            <w:r w:rsidRPr="00507E82">
              <w:rPr>
                <w:rFonts w:hAnsi="ＭＳ ゴシック" w:hint="eastAsia"/>
                <w:sz w:val="18"/>
                <w:szCs w:val="18"/>
              </w:rPr>
              <w:t>(注１)厚生労働大臣が定める者</w:t>
            </w:r>
          </w:p>
          <w:p w:rsidR="00911811" w:rsidRPr="00507E82" w:rsidRDefault="00911811" w:rsidP="00B70CAB">
            <w:pPr>
              <w:ind w:leftChars="200" w:left="420"/>
              <w:rPr>
                <w:rFonts w:hAnsi="ＭＳ ゴシック"/>
                <w:sz w:val="18"/>
                <w:szCs w:val="18"/>
              </w:rPr>
            </w:pPr>
            <w:r w:rsidRPr="00507E82">
              <w:rPr>
                <w:rFonts w:hAnsi="ＭＳ ゴシック" w:hint="eastAsia"/>
                <w:sz w:val="18"/>
                <w:szCs w:val="18"/>
              </w:rPr>
              <w:t>次に掲げる要件を満たす者</w:t>
            </w:r>
          </w:p>
          <w:p w:rsidR="00911811" w:rsidRPr="00507E82" w:rsidRDefault="00911811" w:rsidP="00B70CAB">
            <w:pPr>
              <w:ind w:leftChars="200" w:left="600" w:hangingChars="100" w:hanging="180"/>
              <w:rPr>
                <w:rFonts w:hAnsi="ＭＳ ゴシック"/>
                <w:sz w:val="18"/>
                <w:szCs w:val="18"/>
              </w:rPr>
            </w:pPr>
            <w:r w:rsidRPr="00507E82">
              <w:rPr>
                <w:rFonts w:hAnsi="ＭＳ ゴシック" w:hint="eastAsia"/>
                <w:sz w:val="18"/>
                <w:szCs w:val="18"/>
              </w:rPr>
              <w:t>イ　在宅生活を継続する観点から、複数の者であらかじめ在宅期間及び入所期間（入所期間が３月を超えるときは、３月を限度とする。）を定めて、当該施設の居室を計画的に利用している者。</w:t>
            </w:r>
          </w:p>
          <w:p w:rsidR="00911811" w:rsidRPr="00507E82" w:rsidRDefault="00911811" w:rsidP="00B70CAB">
            <w:pPr>
              <w:ind w:leftChars="200" w:left="600" w:hangingChars="100" w:hanging="180"/>
              <w:rPr>
                <w:rFonts w:hAnsi="ＭＳ ゴシック"/>
                <w:sz w:val="18"/>
                <w:szCs w:val="18"/>
              </w:rPr>
            </w:pPr>
            <w:r w:rsidRPr="00507E82">
              <w:rPr>
                <w:rFonts w:hAnsi="ＭＳ ゴシック" w:hint="eastAsia"/>
                <w:sz w:val="18"/>
                <w:szCs w:val="18"/>
              </w:rPr>
              <w:t>ロ　要介護状態区分が要介護３、要介護４又は要介護５である者であること。</w:t>
            </w:r>
          </w:p>
          <w:p w:rsidR="00911811" w:rsidRPr="00507E82" w:rsidRDefault="00911811" w:rsidP="00B70CAB">
            <w:pPr>
              <w:ind w:leftChars="100" w:left="210"/>
              <w:rPr>
                <w:rFonts w:hAnsi="ＭＳ ゴシック"/>
                <w:sz w:val="18"/>
                <w:szCs w:val="18"/>
              </w:rPr>
            </w:pPr>
            <w:r w:rsidRPr="00507E82">
              <w:rPr>
                <w:rFonts w:hAnsi="ＭＳ ゴシック" w:hint="eastAsia"/>
                <w:sz w:val="18"/>
                <w:szCs w:val="18"/>
              </w:rPr>
              <w:t>(注２)厚生労働大臣が定める基準</w:t>
            </w:r>
          </w:p>
          <w:p w:rsidR="00911811" w:rsidRPr="00507E82" w:rsidRDefault="00911811" w:rsidP="00B70CAB">
            <w:pPr>
              <w:ind w:leftChars="100" w:left="210" w:firstLineChars="100" w:firstLine="180"/>
              <w:rPr>
                <w:rFonts w:hAnsi="ＭＳ ゴシック"/>
                <w:sz w:val="18"/>
                <w:szCs w:val="18"/>
              </w:rPr>
            </w:pPr>
            <w:r w:rsidRPr="00507E82">
              <w:rPr>
                <w:rFonts w:hAnsi="ＭＳ ゴシック" w:hint="eastAsia"/>
                <w:sz w:val="18"/>
                <w:szCs w:val="18"/>
              </w:rPr>
              <w:t>在宅において生活している期間中の介護支援専門員と入所する施設の介護支援専門員との間で情報の交換を十分に行い、双方が合意の上介護に関する目標及び方針を定め、入所者又はその家族等に対して当該目標及び方針の内容を説明し、同意を得ていること。</w:t>
            </w:r>
          </w:p>
          <w:p w:rsidR="00911811" w:rsidRPr="00507E82" w:rsidRDefault="00911811" w:rsidP="00B70CAB">
            <w:pPr>
              <w:spacing w:beforeLines="50" w:before="171"/>
              <w:ind w:firstLineChars="100" w:firstLine="180"/>
              <w:rPr>
                <w:rFonts w:hAnsi="ＭＳ ゴシック"/>
                <w:sz w:val="18"/>
                <w:szCs w:val="18"/>
              </w:rPr>
            </w:pPr>
            <w:r w:rsidRPr="00507E82">
              <w:rPr>
                <w:rFonts w:hAnsi="ＭＳ ゴシック" w:hint="eastAsia"/>
                <w:sz w:val="18"/>
                <w:szCs w:val="18"/>
              </w:rPr>
              <w:t>在宅・入所相互利用加算について</w:t>
            </w:r>
          </w:p>
          <w:p w:rsidR="00911811" w:rsidRPr="00507E82" w:rsidRDefault="00911811" w:rsidP="00B70CAB">
            <w:pPr>
              <w:ind w:leftChars="100" w:left="390" w:hangingChars="100" w:hanging="180"/>
              <w:rPr>
                <w:rFonts w:hAnsi="ＭＳ ゴシック"/>
                <w:sz w:val="18"/>
                <w:szCs w:val="18"/>
              </w:rPr>
            </w:pPr>
            <w:r w:rsidRPr="00507E82">
              <w:rPr>
                <w:rFonts w:hAnsi="ＭＳ ゴシック" w:hint="eastAsia"/>
                <w:sz w:val="18"/>
                <w:szCs w:val="18"/>
              </w:rPr>
              <w:t>①在宅・入所相互利用(ベッドシェアリング)加算は、可能な限り対象者が在宅生活を継続できるようにすることを主眼として設けたものであり、施設の介護支援専門員は、入所期間終了に当たって、運動機能及び日常生活動作能力その他の当該対象者の心身の状況についての情報を在宅の介護支援専門員に提供しながら、在宅の介護支援専門員とともに、在宅での生活継続を支援する観点から介護に関する目標及び方針を定めることが必要である。</w:t>
            </w:r>
          </w:p>
          <w:p w:rsidR="00911811" w:rsidRPr="00507E82" w:rsidRDefault="00911811" w:rsidP="00B70CAB">
            <w:pPr>
              <w:ind w:leftChars="100" w:left="210"/>
              <w:rPr>
                <w:rFonts w:hAnsi="ＭＳ ゴシック"/>
                <w:sz w:val="18"/>
                <w:szCs w:val="18"/>
              </w:rPr>
            </w:pPr>
            <w:r w:rsidRPr="00507E82">
              <w:rPr>
                <w:rFonts w:hAnsi="ＭＳ ゴシック" w:hint="eastAsia"/>
                <w:sz w:val="18"/>
                <w:szCs w:val="18"/>
              </w:rPr>
              <w:t>②具体的には、</w:t>
            </w:r>
          </w:p>
          <w:p w:rsidR="00911811" w:rsidRPr="00507E82" w:rsidRDefault="00911811" w:rsidP="00B70CAB">
            <w:pPr>
              <w:ind w:leftChars="200" w:left="600" w:hangingChars="100" w:hanging="180"/>
              <w:rPr>
                <w:rFonts w:hAnsi="ＭＳ ゴシック"/>
                <w:sz w:val="18"/>
                <w:szCs w:val="18"/>
              </w:rPr>
            </w:pPr>
            <w:r w:rsidRPr="00507E82">
              <w:rPr>
                <w:rFonts w:hAnsi="ＭＳ ゴシック" w:hint="eastAsia"/>
                <w:sz w:val="18"/>
                <w:szCs w:val="18"/>
              </w:rPr>
              <w:t>イ　在宅・入所相互利用を開始するに当たり、在宅期間と入所期間（入所期間については３月を限度とする。）について、文書による同意を得ることが必要である。</w:t>
            </w:r>
          </w:p>
          <w:p w:rsidR="00911811" w:rsidRPr="00507E82" w:rsidRDefault="00911811" w:rsidP="00B70CAB">
            <w:pPr>
              <w:ind w:leftChars="200" w:left="600" w:hangingChars="100" w:hanging="180"/>
              <w:rPr>
                <w:rFonts w:hAnsi="ＭＳ ゴシック"/>
                <w:sz w:val="18"/>
                <w:szCs w:val="18"/>
              </w:rPr>
            </w:pPr>
            <w:r w:rsidRPr="00507E82">
              <w:rPr>
                <w:rFonts w:hAnsi="ＭＳ ゴシック" w:hint="eastAsia"/>
                <w:sz w:val="18"/>
                <w:szCs w:val="18"/>
              </w:rPr>
              <w:t>ロ　在宅期間と入所期間を通じて一貫した方針の下に介護を進める観点から、施設の介護支援専門員、施設の介護職員等、在宅の介護支援専門員、在宅期間に対象者が利用する居宅サービス事業者等による支援チームをつくること。</w:t>
            </w:r>
          </w:p>
          <w:p w:rsidR="00911811" w:rsidRPr="00507E82" w:rsidRDefault="00911811" w:rsidP="00B70CAB">
            <w:pPr>
              <w:ind w:leftChars="200" w:left="600" w:hangingChars="100" w:hanging="180"/>
              <w:rPr>
                <w:rFonts w:hAnsi="ＭＳ ゴシック"/>
                <w:sz w:val="18"/>
                <w:szCs w:val="18"/>
              </w:rPr>
            </w:pPr>
            <w:r w:rsidRPr="00507E82">
              <w:rPr>
                <w:rFonts w:hAnsi="ＭＳ ゴシック" w:hint="eastAsia"/>
                <w:sz w:val="18"/>
                <w:szCs w:val="18"/>
              </w:rPr>
              <w:t>ハ　当該支援チームは、必要に応じ随時（利用者が施設に入所する前及び施設から退所して在宅に戻る前においては必須とし、概ね１月に１回）カンファレンスを開くこと。</w:t>
            </w:r>
          </w:p>
          <w:p w:rsidR="00911811" w:rsidRPr="00507E82" w:rsidRDefault="00911811" w:rsidP="00B70CAB">
            <w:pPr>
              <w:ind w:leftChars="200" w:left="600" w:hangingChars="100" w:hanging="180"/>
              <w:rPr>
                <w:rFonts w:hAnsi="ＭＳ ゴシック"/>
                <w:sz w:val="18"/>
                <w:szCs w:val="18"/>
              </w:rPr>
            </w:pPr>
            <w:r w:rsidRPr="00507E82">
              <w:rPr>
                <w:rFonts w:hAnsi="ＭＳ ゴシック" w:hint="eastAsia"/>
                <w:sz w:val="18"/>
                <w:szCs w:val="18"/>
              </w:rPr>
              <w:t>ニ　ハのカンファレンスにおいては、それまでの在宅期間又は入所期間における対象者の心身の状況を報告し、目標及び方針に照らした介護の評価を行うとともに、次期の在宅期間又は入所期間における介護の目標及び方針をまとめ、記録すること。</w:t>
            </w:r>
          </w:p>
          <w:p w:rsidR="00911811" w:rsidRPr="00507E82" w:rsidRDefault="00911811" w:rsidP="00B70CAB">
            <w:pPr>
              <w:ind w:leftChars="200" w:left="600" w:hangingChars="100" w:hanging="180"/>
              <w:rPr>
                <w:rFonts w:hAnsi="ＭＳ ゴシック"/>
                <w:sz w:val="18"/>
                <w:szCs w:val="18"/>
              </w:rPr>
            </w:pPr>
            <w:r w:rsidRPr="00507E82">
              <w:rPr>
                <w:rFonts w:hAnsi="ＭＳ ゴシック" w:hint="eastAsia"/>
                <w:sz w:val="18"/>
                <w:szCs w:val="18"/>
              </w:rPr>
              <w:t>ホ　施設の介護支援専門員及び在宅の介護支援専門員の機能及び役割分担については、支援チームの中で協議して適切な形態を定めること。</w:t>
            </w:r>
          </w:p>
        </w:tc>
        <w:tc>
          <w:tcPr>
            <w:tcW w:w="567"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bottom w:val="single" w:sz="4" w:space="0" w:color="auto"/>
            </w:tcBorders>
            <w:shd w:val="clear" w:color="auto" w:fill="auto"/>
          </w:tcPr>
          <w:p w:rsidR="00911811" w:rsidRDefault="00911811" w:rsidP="00417775">
            <w:pPr>
              <w:jc w:val="left"/>
              <w:rPr>
                <w:spacing w:val="-6"/>
                <w:sz w:val="16"/>
              </w:rPr>
            </w:pPr>
            <w:r>
              <w:rPr>
                <w:rFonts w:hint="eastAsia"/>
                <w:spacing w:val="-6"/>
                <w:sz w:val="16"/>
              </w:rPr>
              <w:t>告示128号別表の7ソ</w:t>
            </w:r>
          </w:p>
          <w:p w:rsidR="00911811" w:rsidRDefault="00911811" w:rsidP="00417775">
            <w:pPr>
              <w:jc w:val="left"/>
              <w:rPr>
                <w:rFonts w:ascii="ＭＳ 明朝" w:eastAsia="ＭＳ 明朝" w:hAnsi="ＭＳ 明朝"/>
                <w:sz w:val="18"/>
                <w:szCs w:val="18"/>
              </w:rPr>
            </w:pPr>
            <w:r>
              <w:rPr>
                <w:rFonts w:hint="eastAsia"/>
                <w:spacing w:val="-6"/>
                <w:sz w:val="16"/>
                <w:szCs w:val="18"/>
              </w:rPr>
              <w:t>老計第0331005号・老振第0331005号・老老第0331018号2-8-(31)</w:t>
            </w:r>
          </w:p>
        </w:tc>
      </w:tr>
      <w:tr w:rsidR="00911811" w:rsidRPr="00CF517F" w:rsidTr="00911811">
        <w:trPr>
          <w:trHeight w:val="2645"/>
        </w:trPr>
        <w:tc>
          <w:tcPr>
            <w:tcW w:w="2375" w:type="dxa"/>
            <w:shd w:val="clear" w:color="auto" w:fill="auto"/>
          </w:tcPr>
          <w:p w:rsidR="00911811" w:rsidRDefault="00911811" w:rsidP="000031CB">
            <w:pPr>
              <w:spacing w:beforeLines="50" w:before="171"/>
              <w:ind w:leftChars="100" w:left="570" w:hangingChars="200" w:hanging="360"/>
              <w:rPr>
                <w:rFonts w:ascii="ＭＳ 明朝" w:eastAsia="ＭＳ 明朝" w:hAnsi="ＭＳ 明朝"/>
                <w:sz w:val="18"/>
                <w:szCs w:val="18"/>
              </w:rPr>
            </w:pPr>
            <w:r>
              <w:rPr>
                <w:rFonts w:ascii="ＭＳ 明朝" w:eastAsia="ＭＳ 明朝" w:hAnsi="ＭＳ 明朝" w:hint="eastAsia"/>
                <w:sz w:val="18"/>
                <w:szCs w:val="18"/>
              </w:rPr>
              <w:t>(32</w:t>
            </w:r>
            <w:r w:rsidRPr="00D964A1">
              <w:rPr>
                <w:rFonts w:ascii="ＭＳ 明朝" w:eastAsia="ＭＳ 明朝" w:hAnsi="ＭＳ 明朝" w:hint="eastAsia"/>
                <w:sz w:val="18"/>
                <w:szCs w:val="18"/>
              </w:rPr>
              <w:t>)小規模拠点集合型施設加算</w:t>
            </w:r>
          </w:p>
        </w:tc>
        <w:tc>
          <w:tcPr>
            <w:tcW w:w="6238" w:type="dxa"/>
            <w:tcBorders>
              <w:bottom w:val="single" w:sz="4" w:space="0" w:color="auto"/>
            </w:tcBorders>
            <w:shd w:val="clear" w:color="auto" w:fill="auto"/>
          </w:tcPr>
          <w:p w:rsidR="00911811" w:rsidRPr="00507E82" w:rsidRDefault="00911811" w:rsidP="000031CB">
            <w:pPr>
              <w:spacing w:beforeLines="50" w:before="171"/>
              <w:ind w:firstLineChars="100" w:firstLine="180"/>
              <w:rPr>
                <w:rFonts w:hAnsi="ＭＳ ゴシック"/>
                <w:sz w:val="18"/>
                <w:szCs w:val="18"/>
              </w:rPr>
            </w:pPr>
            <w:r w:rsidRPr="00507E82">
              <w:rPr>
                <w:rFonts w:hAnsi="ＭＳ ゴシック" w:hint="eastAsia"/>
                <w:sz w:val="18"/>
                <w:szCs w:val="18"/>
              </w:rPr>
              <w:t>同一敷地内に複数の居住単位を設けて指定地域密着型介護老人福祉施設入所者生活介護を行っている施設において、５人以下の居住単位に入所している入所者については、１日につき５０単位を加算しているか。</w:t>
            </w:r>
          </w:p>
          <w:p w:rsidR="00911811" w:rsidRPr="00507E82" w:rsidRDefault="00911811" w:rsidP="00D964A1">
            <w:pPr>
              <w:rPr>
                <w:rFonts w:hAnsi="ＭＳ ゴシック"/>
                <w:sz w:val="18"/>
                <w:szCs w:val="18"/>
              </w:rPr>
            </w:pPr>
          </w:p>
          <w:p w:rsidR="00911811" w:rsidRPr="00507E82" w:rsidRDefault="00911811" w:rsidP="00563D72">
            <w:pPr>
              <w:ind w:firstLineChars="100" w:firstLine="180"/>
              <w:rPr>
                <w:rFonts w:hAnsi="ＭＳ ゴシック"/>
                <w:sz w:val="18"/>
                <w:szCs w:val="18"/>
              </w:rPr>
            </w:pPr>
            <w:r w:rsidRPr="00507E82">
              <w:rPr>
                <w:rFonts w:hAnsi="ＭＳ ゴシック" w:hint="eastAsia"/>
                <w:sz w:val="18"/>
                <w:szCs w:val="18"/>
              </w:rPr>
              <w:t>小規模拠点集合型施設加算は、同一敷地内で、例えば民家の母屋、離れ、倉庫等を活用し、「１９人＋５人＋５人」「１０人＋９人＋５人＋５人」といった居住単位（棟）に分けて指定地域密着型介護老人福祉施設入所者生活介護を行っている場合に、５人以下の居住単位（棟）に入所している入所者について、所定単位数を加算するものである。</w:t>
            </w:r>
          </w:p>
        </w:tc>
        <w:tc>
          <w:tcPr>
            <w:tcW w:w="567"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bottom w:val="single" w:sz="4" w:space="0" w:color="auto"/>
            </w:tcBorders>
            <w:shd w:val="clear" w:color="auto" w:fill="auto"/>
          </w:tcPr>
          <w:p w:rsidR="00911811" w:rsidRDefault="00911811" w:rsidP="00417775">
            <w:pPr>
              <w:jc w:val="left"/>
              <w:rPr>
                <w:spacing w:val="-6"/>
                <w:sz w:val="16"/>
              </w:rPr>
            </w:pPr>
            <w:r>
              <w:rPr>
                <w:rFonts w:hint="eastAsia"/>
                <w:spacing w:val="-6"/>
                <w:sz w:val="16"/>
              </w:rPr>
              <w:t>告示128号別表の7ツ</w:t>
            </w:r>
          </w:p>
          <w:p w:rsidR="00911811" w:rsidRDefault="00911811" w:rsidP="00417775">
            <w:pPr>
              <w:jc w:val="left"/>
              <w:rPr>
                <w:rFonts w:ascii="ＭＳ 明朝" w:eastAsia="ＭＳ 明朝" w:hAnsi="ＭＳ 明朝"/>
                <w:sz w:val="18"/>
                <w:szCs w:val="18"/>
              </w:rPr>
            </w:pPr>
            <w:r>
              <w:rPr>
                <w:rFonts w:hint="eastAsia"/>
                <w:spacing w:val="-6"/>
                <w:sz w:val="16"/>
                <w:szCs w:val="18"/>
              </w:rPr>
              <w:t>老計第0331005号・老振第0331005号・老老第0331018号2-8-(32)</w:t>
            </w:r>
          </w:p>
        </w:tc>
      </w:tr>
    </w:tbl>
    <w:p w:rsidR="00563D72" w:rsidRDefault="00563D72">
      <w:pPr>
        <w:widowControl/>
        <w:jc w:val="left"/>
      </w:pPr>
      <w:r>
        <w:br w:type="page"/>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6238"/>
        <w:gridCol w:w="567"/>
        <w:gridCol w:w="567"/>
        <w:gridCol w:w="1134"/>
      </w:tblGrid>
      <w:tr w:rsidR="00911811" w:rsidRPr="00CF517F" w:rsidTr="009F6D60">
        <w:trPr>
          <w:trHeight w:val="11170"/>
        </w:trPr>
        <w:tc>
          <w:tcPr>
            <w:tcW w:w="2375" w:type="dxa"/>
            <w:shd w:val="clear" w:color="auto" w:fill="auto"/>
          </w:tcPr>
          <w:p w:rsidR="00911811" w:rsidRDefault="00911811" w:rsidP="001F2BA6">
            <w:pPr>
              <w:spacing w:beforeLines="50" w:before="171"/>
              <w:ind w:leftChars="100" w:left="570" w:hangingChars="200" w:hanging="360"/>
              <w:rPr>
                <w:rFonts w:ascii="ＭＳ 明朝" w:eastAsia="ＭＳ 明朝" w:hAnsi="ＭＳ 明朝"/>
                <w:sz w:val="18"/>
                <w:szCs w:val="18"/>
              </w:rPr>
            </w:pPr>
            <w:r>
              <w:rPr>
                <w:rFonts w:ascii="ＭＳ 明朝" w:eastAsia="ＭＳ 明朝" w:hAnsi="ＭＳ 明朝" w:hint="eastAsia"/>
                <w:sz w:val="18"/>
                <w:szCs w:val="18"/>
              </w:rPr>
              <w:t>(33</w:t>
            </w:r>
            <w:r w:rsidRPr="00C60479">
              <w:rPr>
                <w:rFonts w:ascii="ＭＳ 明朝" w:eastAsia="ＭＳ 明朝" w:hAnsi="ＭＳ 明朝" w:hint="eastAsia"/>
                <w:sz w:val="18"/>
                <w:szCs w:val="18"/>
              </w:rPr>
              <w:t>)認知症専門ケア加算</w:t>
            </w:r>
          </w:p>
        </w:tc>
        <w:tc>
          <w:tcPr>
            <w:tcW w:w="6238" w:type="dxa"/>
            <w:tcBorders>
              <w:bottom w:val="single" w:sz="4" w:space="0" w:color="auto"/>
            </w:tcBorders>
            <w:shd w:val="clear" w:color="auto" w:fill="auto"/>
          </w:tcPr>
          <w:p w:rsidR="00911811" w:rsidRPr="00507E82" w:rsidRDefault="00911811" w:rsidP="001F2BA6">
            <w:pPr>
              <w:spacing w:beforeLines="50" w:before="171"/>
              <w:ind w:firstLineChars="100" w:firstLine="180"/>
              <w:rPr>
                <w:rFonts w:hAnsi="ＭＳ ゴシック"/>
                <w:sz w:val="18"/>
                <w:szCs w:val="18"/>
              </w:rPr>
            </w:pPr>
            <w:r w:rsidRPr="00507E82">
              <w:rPr>
                <w:rFonts w:hAnsi="ＭＳ ゴシック" w:hint="eastAsia"/>
                <w:sz w:val="18"/>
                <w:szCs w:val="18"/>
              </w:rPr>
              <w:t>別に厚生労働大臣が定める基準(注１)に適合しているものとして指定権者に届け出た指定地域密着型介護老人福祉施設が、別に厚生労働大臣が定める者(注２)に対し専門的な認知症ケアを行った場合には、当該基準に掲げる区分に従い、１日につき次に掲げる所定単位数を加算しているか。</w:t>
            </w:r>
          </w:p>
          <w:p w:rsidR="00911811" w:rsidRPr="00507E82" w:rsidRDefault="00911811" w:rsidP="002D7681">
            <w:pPr>
              <w:ind w:firstLineChars="100" w:firstLine="180"/>
              <w:rPr>
                <w:rFonts w:hAnsi="ＭＳ ゴシック"/>
                <w:sz w:val="18"/>
                <w:szCs w:val="18"/>
              </w:rPr>
            </w:pPr>
            <w:r w:rsidRPr="00507E82">
              <w:rPr>
                <w:rFonts w:hAnsi="ＭＳ ゴシック" w:hint="eastAsia"/>
                <w:sz w:val="18"/>
                <w:szCs w:val="18"/>
              </w:rPr>
              <w:t>ただし、（Ⅰ）（Ⅱ）いずれかを算定している場合は、他方は算定しない。</w:t>
            </w:r>
          </w:p>
          <w:p w:rsidR="00911811" w:rsidRPr="00507E82" w:rsidRDefault="00911811" w:rsidP="00563D72">
            <w:pPr>
              <w:spacing w:beforeLines="50" w:before="171"/>
              <w:ind w:leftChars="100" w:left="210"/>
              <w:rPr>
                <w:rFonts w:hAnsi="ＭＳ ゴシック"/>
                <w:sz w:val="18"/>
                <w:szCs w:val="18"/>
              </w:rPr>
            </w:pPr>
            <w:r w:rsidRPr="00507E82">
              <w:rPr>
                <w:rFonts w:hAnsi="ＭＳ ゴシック" w:hint="eastAsia"/>
                <w:sz w:val="18"/>
                <w:szCs w:val="18"/>
              </w:rPr>
              <w:t>(注１)厚生労働大臣が定める基準</w:t>
            </w:r>
          </w:p>
          <w:p w:rsidR="00911811" w:rsidRPr="00507E82" w:rsidRDefault="00911811" w:rsidP="00563D72">
            <w:pPr>
              <w:ind w:leftChars="200" w:left="420"/>
              <w:rPr>
                <w:rFonts w:hAnsi="ＭＳ ゴシック"/>
                <w:sz w:val="18"/>
                <w:szCs w:val="18"/>
              </w:rPr>
            </w:pPr>
            <w:r w:rsidRPr="00507E82">
              <w:rPr>
                <w:rFonts w:hAnsi="ＭＳ ゴシック" w:hint="eastAsia"/>
                <w:sz w:val="18"/>
                <w:szCs w:val="18"/>
              </w:rPr>
              <w:t>イ　認知症専門ケア加算（Ⅰ）………３単位</w:t>
            </w:r>
          </w:p>
          <w:p w:rsidR="00911811" w:rsidRPr="00507E82" w:rsidRDefault="00911811" w:rsidP="002D7681">
            <w:pPr>
              <w:ind w:leftChars="300" w:left="630"/>
              <w:rPr>
                <w:rFonts w:hAnsi="ＭＳ ゴシック"/>
                <w:sz w:val="18"/>
                <w:szCs w:val="18"/>
              </w:rPr>
            </w:pPr>
            <w:r w:rsidRPr="00507E82">
              <w:rPr>
                <w:rFonts w:hAnsi="ＭＳ ゴシック" w:hint="eastAsia"/>
                <w:sz w:val="18"/>
                <w:szCs w:val="18"/>
              </w:rPr>
              <w:t>次のいずれにも適合すること。</w:t>
            </w:r>
          </w:p>
          <w:p w:rsidR="00911811" w:rsidRPr="00507E82" w:rsidRDefault="00911811" w:rsidP="002D7681">
            <w:pPr>
              <w:ind w:leftChars="300" w:left="990" w:hangingChars="200" w:hanging="360"/>
              <w:rPr>
                <w:rFonts w:hAnsi="ＭＳ ゴシック"/>
                <w:sz w:val="18"/>
                <w:szCs w:val="18"/>
              </w:rPr>
            </w:pPr>
            <w:r w:rsidRPr="00507E82">
              <w:rPr>
                <w:rFonts w:hAnsi="ＭＳ ゴシック" w:hint="eastAsia"/>
                <w:sz w:val="18"/>
                <w:szCs w:val="18"/>
              </w:rPr>
              <w:t>(１)当該施設における入所者の総数のうち、日常生活に支障をきたすおそれのある症状若しくは行動が認められることから介護を必要とする認知症の者（以下「対象者」という。）の占める割合が２分の１以上であること。</w:t>
            </w:r>
          </w:p>
          <w:p w:rsidR="00911811" w:rsidRPr="00507E82" w:rsidRDefault="00911811" w:rsidP="002D7681">
            <w:pPr>
              <w:ind w:leftChars="300" w:left="990" w:hangingChars="200" w:hanging="360"/>
              <w:rPr>
                <w:rFonts w:hAnsi="ＭＳ ゴシック"/>
                <w:sz w:val="18"/>
                <w:szCs w:val="18"/>
              </w:rPr>
            </w:pPr>
            <w:r w:rsidRPr="00507E82">
              <w:rPr>
                <w:rFonts w:hAnsi="ＭＳ ゴシック" w:hint="eastAsia"/>
                <w:sz w:val="18"/>
                <w:szCs w:val="18"/>
              </w:rPr>
              <w:t>(２)認知症介護に係る専門的な研修を修了している者を、対象者の数が２０人未満である場合にあっては、１以上、当該対象者の数が２０人以上である場合にあっては、１に、当該対象者の数が１９を超えて１０又はその端数を増すごとに１を加えて得た数以上配置し、チームとして専門的な認知症ケアを実施していること。</w:t>
            </w:r>
          </w:p>
          <w:p w:rsidR="00911811" w:rsidRPr="00507E82" w:rsidRDefault="00911811" w:rsidP="002D7681">
            <w:pPr>
              <w:ind w:leftChars="300" w:left="990" w:hangingChars="200" w:hanging="360"/>
              <w:rPr>
                <w:rFonts w:hAnsi="ＭＳ ゴシック"/>
                <w:sz w:val="18"/>
                <w:szCs w:val="18"/>
              </w:rPr>
            </w:pPr>
            <w:r w:rsidRPr="00507E82">
              <w:rPr>
                <w:rFonts w:hAnsi="ＭＳ ゴシック" w:hint="eastAsia"/>
                <w:sz w:val="18"/>
                <w:szCs w:val="18"/>
              </w:rPr>
              <w:t>(３)当該施設の従業者に対して、認知症ケアに関する留意事項の伝達又は技術的指導に係る会議を定期的に開催していること。</w:t>
            </w:r>
          </w:p>
          <w:p w:rsidR="00911811" w:rsidRPr="00507E82" w:rsidRDefault="00911811" w:rsidP="002D7681">
            <w:pPr>
              <w:ind w:leftChars="200" w:left="420"/>
              <w:rPr>
                <w:rFonts w:hAnsi="ＭＳ ゴシック"/>
                <w:sz w:val="18"/>
                <w:szCs w:val="18"/>
              </w:rPr>
            </w:pPr>
            <w:r w:rsidRPr="00507E82">
              <w:rPr>
                <w:rFonts w:hAnsi="ＭＳ ゴシック" w:hint="eastAsia"/>
                <w:sz w:val="18"/>
                <w:szCs w:val="18"/>
              </w:rPr>
              <w:t>ロ　認知症専門ケア加算（Ⅱ）………４単位</w:t>
            </w:r>
          </w:p>
          <w:p w:rsidR="00911811" w:rsidRPr="00507E82" w:rsidRDefault="00911811" w:rsidP="002D7681">
            <w:pPr>
              <w:ind w:leftChars="300" w:left="630"/>
              <w:rPr>
                <w:rFonts w:hAnsi="ＭＳ ゴシック"/>
                <w:sz w:val="18"/>
                <w:szCs w:val="18"/>
              </w:rPr>
            </w:pPr>
            <w:r w:rsidRPr="00507E82">
              <w:rPr>
                <w:rFonts w:hAnsi="ＭＳ ゴシック" w:hint="eastAsia"/>
                <w:sz w:val="18"/>
                <w:szCs w:val="18"/>
              </w:rPr>
              <w:t>次に掲げる基準のいずれにも適合すること。</w:t>
            </w:r>
          </w:p>
          <w:p w:rsidR="00911811" w:rsidRPr="00507E82" w:rsidRDefault="00911811" w:rsidP="002D7681">
            <w:pPr>
              <w:ind w:leftChars="300" w:left="990" w:hangingChars="200" w:hanging="360"/>
              <w:rPr>
                <w:rFonts w:hAnsi="ＭＳ ゴシック"/>
                <w:sz w:val="18"/>
                <w:szCs w:val="18"/>
              </w:rPr>
            </w:pPr>
            <w:r w:rsidRPr="00507E82">
              <w:rPr>
                <w:rFonts w:hAnsi="ＭＳ ゴシック" w:hint="eastAsia"/>
                <w:sz w:val="18"/>
                <w:szCs w:val="18"/>
              </w:rPr>
              <w:t>(１)上記イの基準のいずれにも適合すること。</w:t>
            </w:r>
          </w:p>
          <w:p w:rsidR="00911811" w:rsidRPr="00507E82" w:rsidRDefault="00911811" w:rsidP="002D7681">
            <w:pPr>
              <w:ind w:leftChars="300" w:left="990" w:hangingChars="200" w:hanging="360"/>
              <w:rPr>
                <w:rFonts w:hAnsi="ＭＳ ゴシック"/>
                <w:sz w:val="18"/>
                <w:szCs w:val="18"/>
              </w:rPr>
            </w:pPr>
            <w:r w:rsidRPr="00507E82">
              <w:rPr>
                <w:rFonts w:hAnsi="ＭＳ ゴシック" w:hint="eastAsia"/>
                <w:sz w:val="18"/>
                <w:szCs w:val="18"/>
              </w:rPr>
              <w:t>(２)認知症介護の指導に係る専門的な研修を修了している者を１名以上配置し、施設全体の認知症ケアの指導等を実施していること。</w:t>
            </w:r>
          </w:p>
          <w:p w:rsidR="00911811" w:rsidRPr="00507E82" w:rsidRDefault="00911811" w:rsidP="002D7681">
            <w:pPr>
              <w:ind w:leftChars="300" w:left="990" w:hangingChars="200" w:hanging="360"/>
              <w:rPr>
                <w:rFonts w:hAnsi="ＭＳ ゴシック"/>
                <w:sz w:val="18"/>
                <w:szCs w:val="18"/>
              </w:rPr>
            </w:pPr>
            <w:r w:rsidRPr="00507E82">
              <w:rPr>
                <w:rFonts w:hAnsi="ＭＳ ゴシック" w:hint="eastAsia"/>
                <w:sz w:val="18"/>
                <w:szCs w:val="18"/>
              </w:rPr>
              <w:t>(３)当該施設における介護職員、看護職員ごとの認知症ケアに関する研修計画を作成し、当該計画に従い、研修を実施又は実施を予定していること。</w:t>
            </w:r>
          </w:p>
          <w:p w:rsidR="00911811" w:rsidRPr="00507E82" w:rsidRDefault="00911811" w:rsidP="00563D72">
            <w:pPr>
              <w:ind w:leftChars="100" w:left="210"/>
              <w:rPr>
                <w:rFonts w:hAnsi="ＭＳ ゴシック"/>
                <w:sz w:val="18"/>
                <w:szCs w:val="18"/>
              </w:rPr>
            </w:pPr>
            <w:r w:rsidRPr="00507E82">
              <w:rPr>
                <w:rFonts w:hAnsi="ＭＳ ゴシック" w:hint="eastAsia"/>
                <w:sz w:val="18"/>
                <w:szCs w:val="18"/>
              </w:rPr>
              <w:t>(注２)厚生労働大臣が定める者等</w:t>
            </w:r>
          </w:p>
          <w:p w:rsidR="00911811" w:rsidRPr="00507E82" w:rsidRDefault="00911811" w:rsidP="00563D72">
            <w:pPr>
              <w:ind w:leftChars="200" w:left="420" w:firstLineChars="100" w:firstLine="180"/>
              <w:rPr>
                <w:rFonts w:hAnsi="ＭＳ ゴシック"/>
                <w:sz w:val="18"/>
                <w:szCs w:val="18"/>
              </w:rPr>
            </w:pPr>
            <w:r w:rsidRPr="00507E82">
              <w:rPr>
                <w:rFonts w:hAnsi="ＭＳ ゴシック" w:hint="eastAsia"/>
                <w:sz w:val="18"/>
                <w:szCs w:val="18"/>
              </w:rPr>
              <w:t>日常生活に支障を来すおそれのある症状又は行動が認められることから介護を必要とする認知症の者</w:t>
            </w:r>
          </w:p>
          <w:p w:rsidR="00911811" w:rsidRPr="00507E82" w:rsidRDefault="00911811" w:rsidP="00563D72">
            <w:pPr>
              <w:spacing w:beforeLines="50" w:before="171"/>
              <w:ind w:firstLineChars="100" w:firstLine="180"/>
              <w:rPr>
                <w:rFonts w:hAnsi="ＭＳ ゴシック"/>
                <w:sz w:val="18"/>
                <w:szCs w:val="18"/>
              </w:rPr>
            </w:pPr>
            <w:r w:rsidRPr="00507E82">
              <w:rPr>
                <w:rFonts w:hAnsi="ＭＳ ゴシック" w:hint="eastAsia"/>
                <w:sz w:val="18"/>
                <w:szCs w:val="18"/>
              </w:rPr>
              <w:t>認知症専門ケア加算について</w:t>
            </w:r>
          </w:p>
          <w:p w:rsidR="00911811" w:rsidRPr="00507E82" w:rsidRDefault="00911811" w:rsidP="00563D72">
            <w:pPr>
              <w:ind w:leftChars="100" w:left="390" w:hangingChars="100" w:hanging="180"/>
              <w:rPr>
                <w:rFonts w:hAnsi="ＭＳ ゴシック"/>
                <w:sz w:val="18"/>
                <w:szCs w:val="18"/>
              </w:rPr>
            </w:pPr>
            <w:r w:rsidRPr="00507E82">
              <w:rPr>
                <w:rFonts w:hAnsi="ＭＳ ゴシック" w:hint="eastAsia"/>
                <w:sz w:val="18"/>
                <w:szCs w:val="18"/>
              </w:rPr>
              <w:t>①「日常生活に支障を来すおそれのある症状若しくは行動が認められることから介護を必要とする認知症の者」とは、日常生活自立度のランクⅢ、Ⅳ又はＭに該当する入所者を指すものとする。</w:t>
            </w:r>
          </w:p>
          <w:p w:rsidR="00911811" w:rsidRPr="00507E82" w:rsidRDefault="00911811" w:rsidP="00563D72">
            <w:pPr>
              <w:ind w:leftChars="100" w:left="390" w:hangingChars="100" w:hanging="180"/>
              <w:rPr>
                <w:rFonts w:hAnsi="ＭＳ ゴシック"/>
                <w:sz w:val="18"/>
                <w:szCs w:val="18"/>
              </w:rPr>
            </w:pPr>
            <w:r w:rsidRPr="00507E82">
              <w:rPr>
                <w:rFonts w:hAnsi="ＭＳ ゴシック" w:hint="eastAsia"/>
                <w:sz w:val="18"/>
                <w:szCs w:val="18"/>
              </w:rPr>
              <w:t>②「認知症介護に係る専門的な研修」とは、「認知症介護実践者等養成事業の実施について」（平成１８年３月３１日老発第０３３１０１０号厚生労働省老健局長通知）及び「認知症介護実践者等養成事業の円滑な運営について」（平成１８年３月３１日老計第０３３１００７号厚生労働省計画課長通知）に規定する「認知症介護実践リーダー研修」を指すものとする。</w:t>
            </w:r>
          </w:p>
          <w:p w:rsidR="00911811" w:rsidRPr="00507E82" w:rsidRDefault="00911811" w:rsidP="00563D72">
            <w:pPr>
              <w:ind w:leftChars="100" w:left="390" w:hangingChars="100" w:hanging="180"/>
              <w:rPr>
                <w:rFonts w:hAnsi="ＭＳ ゴシック"/>
                <w:sz w:val="18"/>
                <w:szCs w:val="18"/>
              </w:rPr>
            </w:pPr>
            <w:r w:rsidRPr="00507E82">
              <w:rPr>
                <w:rFonts w:hAnsi="ＭＳ ゴシック" w:hint="eastAsia"/>
                <w:sz w:val="18"/>
                <w:szCs w:val="18"/>
              </w:rPr>
              <w:t>③「認知症介護の指導に係る専門的な研修」とは、「認知症介護実践者等養成事業の実施について」及び「認知症介護実践者等養成事業の円滑な運営について」に規定する「認知症介護指導者研修」を指すものとする。</w:t>
            </w:r>
          </w:p>
        </w:tc>
        <w:tc>
          <w:tcPr>
            <w:tcW w:w="567"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67"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4" w:type="dxa"/>
            <w:tcBorders>
              <w:bottom w:val="single" w:sz="4" w:space="0" w:color="auto"/>
            </w:tcBorders>
            <w:shd w:val="clear" w:color="auto" w:fill="auto"/>
          </w:tcPr>
          <w:p w:rsidR="00911811" w:rsidRDefault="00911811" w:rsidP="00417775">
            <w:pPr>
              <w:jc w:val="left"/>
              <w:rPr>
                <w:spacing w:val="-6"/>
                <w:sz w:val="16"/>
              </w:rPr>
            </w:pPr>
            <w:r>
              <w:rPr>
                <w:rFonts w:hint="eastAsia"/>
                <w:spacing w:val="-6"/>
                <w:sz w:val="16"/>
              </w:rPr>
              <w:t>告示128号別表の7ネ</w:t>
            </w:r>
          </w:p>
          <w:p w:rsidR="00911811" w:rsidRDefault="00911811" w:rsidP="00417775">
            <w:pPr>
              <w:jc w:val="left"/>
              <w:rPr>
                <w:rFonts w:ascii="ＭＳ 明朝" w:eastAsia="ＭＳ 明朝" w:hAnsi="ＭＳ 明朝"/>
                <w:sz w:val="18"/>
                <w:szCs w:val="18"/>
              </w:rPr>
            </w:pPr>
            <w:r>
              <w:rPr>
                <w:rFonts w:hint="eastAsia"/>
                <w:spacing w:val="-6"/>
                <w:sz w:val="16"/>
                <w:szCs w:val="18"/>
              </w:rPr>
              <w:t>老計第0331005号・老振第0331005号・老老第0331018号2-8-(33)</w:t>
            </w:r>
          </w:p>
        </w:tc>
      </w:tr>
    </w:tbl>
    <w:p w:rsidR="002D7681" w:rsidRDefault="002D7681">
      <w:pPr>
        <w:widowControl/>
        <w:jc w:val="left"/>
      </w:pPr>
      <w:r>
        <w:br w:type="page"/>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1"/>
        <w:gridCol w:w="9"/>
        <w:gridCol w:w="6223"/>
        <w:gridCol w:w="571"/>
        <w:gridCol w:w="572"/>
        <w:gridCol w:w="1139"/>
      </w:tblGrid>
      <w:tr w:rsidR="00911811" w:rsidRPr="00CF517F" w:rsidTr="004A052F">
        <w:trPr>
          <w:trHeight w:val="10461"/>
        </w:trPr>
        <w:tc>
          <w:tcPr>
            <w:tcW w:w="2401" w:type="dxa"/>
            <w:shd w:val="clear" w:color="auto" w:fill="auto"/>
          </w:tcPr>
          <w:p w:rsidR="00911811" w:rsidRDefault="00911811" w:rsidP="001F2BA6">
            <w:pPr>
              <w:spacing w:beforeLines="50" w:before="171"/>
              <w:ind w:leftChars="100" w:left="570" w:hangingChars="200" w:hanging="360"/>
              <w:rPr>
                <w:rFonts w:ascii="ＭＳ 明朝" w:eastAsia="ＭＳ 明朝" w:hAnsi="ＭＳ 明朝"/>
                <w:sz w:val="18"/>
                <w:szCs w:val="18"/>
              </w:rPr>
            </w:pPr>
            <w:r>
              <w:rPr>
                <w:rFonts w:ascii="ＭＳ 明朝" w:eastAsia="ＭＳ 明朝" w:hAnsi="ＭＳ 明朝" w:hint="eastAsia"/>
                <w:sz w:val="18"/>
                <w:szCs w:val="18"/>
              </w:rPr>
              <w:t>(34</w:t>
            </w:r>
            <w:r w:rsidRPr="00C60479">
              <w:rPr>
                <w:rFonts w:ascii="ＭＳ 明朝" w:eastAsia="ＭＳ 明朝" w:hAnsi="ＭＳ 明朝" w:hint="eastAsia"/>
                <w:sz w:val="18"/>
                <w:szCs w:val="18"/>
              </w:rPr>
              <w:t>)認知症行動・心理症状緊急対応加算</w:t>
            </w:r>
          </w:p>
        </w:tc>
        <w:tc>
          <w:tcPr>
            <w:tcW w:w="6232" w:type="dxa"/>
            <w:gridSpan w:val="2"/>
            <w:tcBorders>
              <w:bottom w:val="single" w:sz="4" w:space="0" w:color="auto"/>
            </w:tcBorders>
            <w:shd w:val="clear" w:color="auto" w:fill="auto"/>
          </w:tcPr>
          <w:p w:rsidR="00911811" w:rsidRPr="00B36703" w:rsidRDefault="00911811" w:rsidP="001F2BA6">
            <w:pPr>
              <w:spacing w:beforeLines="50" w:before="171"/>
              <w:ind w:firstLineChars="100" w:firstLine="180"/>
              <w:rPr>
                <w:rFonts w:hAnsi="ＭＳ ゴシック"/>
                <w:sz w:val="18"/>
                <w:szCs w:val="18"/>
              </w:rPr>
            </w:pPr>
            <w:r w:rsidRPr="00B36703">
              <w:rPr>
                <w:rFonts w:hAnsi="ＭＳ ゴシック" w:hint="eastAsia"/>
                <w:sz w:val="18"/>
                <w:szCs w:val="18"/>
              </w:rPr>
              <w:t>医師が、認知症の行動・心理症状が認められるため、在宅での生活が困難であり、緊急に入所することが適当であると判断した者に対し、指定地域密着型指定介護福祉施設入所者生活介護を行った場合は、入所した日から起算して７日を限度として、１日につき２００単位を加算しているか。</w:t>
            </w:r>
          </w:p>
          <w:p w:rsidR="00911811" w:rsidRPr="00B36703" w:rsidRDefault="00911811" w:rsidP="00563D72">
            <w:pPr>
              <w:spacing w:beforeLines="50" w:before="171"/>
              <w:ind w:firstLineChars="100" w:firstLine="180"/>
              <w:rPr>
                <w:rFonts w:hAnsi="ＭＳ ゴシック"/>
                <w:sz w:val="18"/>
                <w:szCs w:val="18"/>
              </w:rPr>
            </w:pPr>
            <w:r w:rsidRPr="00B36703">
              <w:rPr>
                <w:rFonts w:hAnsi="ＭＳ ゴシック" w:hint="eastAsia"/>
                <w:sz w:val="18"/>
                <w:szCs w:val="18"/>
              </w:rPr>
              <w:t>認知症行動･心理症状緊急対応加算について</w:t>
            </w:r>
          </w:p>
          <w:p w:rsidR="00911811" w:rsidRPr="00B36703" w:rsidRDefault="00911811" w:rsidP="00563D72">
            <w:pPr>
              <w:ind w:leftChars="100" w:left="390" w:hangingChars="100" w:hanging="180"/>
              <w:rPr>
                <w:rFonts w:hAnsi="ＭＳ ゴシック"/>
                <w:sz w:val="18"/>
                <w:szCs w:val="18"/>
              </w:rPr>
            </w:pPr>
            <w:r w:rsidRPr="00B36703">
              <w:rPr>
                <w:rFonts w:hAnsi="ＭＳ ゴシック" w:hint="eastAsia"/>
                <w:sz w:val="18"/>
                <w:szCs w:val="18"/>
              </w:rPr>
              <w:t>①「認知症の行動・心理症状」とは、認知症による認知機能の障害に伴う、妄想・幻覚・興奮・暴言等の症状を指すものである。</w:t>
            </w:r>
          </w:p>
          <w:p w:rsidR="00911811" w:rsidRPr="00B36703" w:rsidRDefault="00911811" w:rsidP="00563D72">
            <w:pPr>
              <w:ind w:leftChars="100" w:left="390" w:hangingChars="100" w:hanging="180"/>
              <w:rPr>
                <w:rFonts w:hAnsi="ＭＳ ゴシック"/>
                <w:sz w:val="18"/>
                <w:szCs w:val="18"/>
              </w:rPr>
            </w:pPr>
            <w:r w:rsidRPr="00B36703">
              <w:rPr>
                <w:rFonts w:hAnsi="ＭＳ ゴシック" w:hint="eastAsia"/>
                <w:sz w:val="18"/>
                <w:szCs w:val="18"/>
              </w:rPr>
              <w:t>②この加算は、在宅で療養を行っている利用者に「認知症の行動・心理症状」が認められた際に、地域密着型介護老人福祉施設に一時的に入所することにより、当該利用者の在宅での療養が継続されることを評価するものである。</w:t>
            </w:r>
          </w:p>
          <w:p w:rsidR="00911811" w:rsidRPr="00B36703" w:rsidRDefault="00911811" w:rsidP="00563D72">
            <w:pPr>
              <w:ind w:leftChars="100" w:left="390" w:hangingChars="100" w:hanging="180"/>
              <w:rPr>
                <w:rFonts w:hAnsi="ＭＳ ゴシック"/>
                <w:sz w:val="18"/>
                <w:szCs w:val="18"/>
              </w:rPr>
            </w:pPr>
            <w:r w:rsidRPr="00B36703">
              <w:rPr>
                <w:rFonts w:hAnsi="ＭＳ ゴシック" w:hint="eastAsia"/>
                <w:sz w:val="18"/>
                <w:szCs w:val="18"/>
              </w:rPr>
              <w:t>③この加算は、在宅で療養を行っている要介護被保険者に「認知症の行動・心理症状」が認められ、緊急に地域密着型介護老人福祉施設への入所が必要であると医師が判断した場合であって、介護支援専門員、受け入れ施設の職員と連携し、利用者又は家族の同意の上、当該施設に入所した場合に算定することができる。本加算は医師が判断した当該日又はその次の日に利用を開始した場合に限り算定できるものとする。</w:t>
            </w:r>
          </w:p>
          <w:p w:rsidR="00911811" w:rsidRPr="00B36703" w:rsidRDefault="00911811" w:rsidP="00563D72">
            <w:pPr>
              <w:ind w:leftChars="200" w:left="420" w:firstLineChars="100" w:firstLine="180"/>
              <w:rPr>
                <w:rFonts w:hAnsi="ＭＳ ゴシック"/>
                <w:sz w:val="18"/>
                <w:szCs w:val="18"/>
              </w:rPr>
            </w:pPr>
            <w:r w:rsidRPr="00B36703">
              <w:rPr>
                <w:rFonts w:hAnsi="ＭＳ ゴシック" w:hint="eastAsia"/>
                <w:sz w:val="18"/>
                <w:szCs w:val="18"/>
              </w:rPr>
              <w:t>この際、当該施設への入所ではなく、医療機関における対応が必要であると判断される場合は、速やかに適当な医療機関の紹介、情報提供を行うことにより、適切な医療が受けられるように取り計らう必要がある。</w:t>
            </w:r>
          </w:p>
          <w:p w:rsidR="00911811" w:rsidRPr="00B36703" w:rsidRDefault="00911811" w:rsidP="00563D72">
            <w:pPr>
              <w:ind w:leftChars="100" w:left="390" w:hangingChars="100" w:hanging="180"/>
              <w:rPr>
                <w:rFonts w:hAnsi="ＭＳ ゴシック"/>
                <w:sz w:val="18"/>
                <w:szCs w:val="18"/>
              </w:rPr>
            </w:pPr>
            <w:r w:rsidRPr="00B36703">
              <w:rPr>
                <w:rFonts w:hAnsi="ＭＳ ゴシック" w:hint="eastAsia"/>
                <w:sz w:val="18"/>
                <w:szCs w:val="18"/>
              </w:rPr>
              <w:t>④本加算は、当該利用者の在宅での療養が継続されることを評価するものであるため、入所後速やかに退所に向けた地域密着型施設サービス計画を策定し、当該入所者の「認知症の行動・心理症状」が安定した際には速やかに在宅復帰が可能となるようにすること。</w:t>
            </w:r>
          </w:p>
          <w:p w:rsidR="00911811" w:rsidRPr="00B36703" w:rsidRDefault="00911811" w:rsidP="00563D72">
            <w:pPr>
              <w:ind w:leftChars="100" w:left="390" w:hangingChars="100" w:hanging="180"/>
              <w:rPr>
                <w:rFonts w:hAnsi="ＭＳ ゴシック"/>
                <w:sz w:val="18"/>
                <w:szCs w:val="18"/>
              </w:rPr>
            </w:pPr>
            <w:r w:rsidRPr="00B36703">
              <w:rPr>
                <w:rFonts w:hAnsi="ＭＳ ゴシック" w:hint="eastAsia"/>
                <w:sz w:val="18"/>
                <w:szCs w:val="18"/>
              </w:rPr>
              <w:t>⑤次に掲げる者が、直接、当該施設へ入所した場合には、算定できないものであること。</w:t>
            </w:r>
          </w:p>
          <w:p w:rsidR="00911811" w:rsidRPr="00B36703" w:rsidRDefault="00911811" w:rsidP="00563D72">
            <w:pPr>
              <w:ind w:leftChars="200" w:left="600" w:hangingChars="100" w:hanging="180"/>
              <w:rPr>
                <w:rFonts w:hAnsi="ＭＳ ゴシック"/>
                <w:sz w:val="18"/>
                <w:szCs w:val="18"/>
              </w:rPr>
            </w:pPr>
            <w:r w:rsidRPr="00B36703">
              <w:rPr>
                <w:rFonts w:hAnsi="ＭＳ ゴシック" w:hint="eastAsia"/>
                <w:sz w:val="18"/>
                <w:szCs w:val="18"/>
              </w:rPr>
              <w:t>ａ　病院又は診療所に入院中の者</w:t>
            </w:r>
          </w:p>
          <w:p w:rsidR="00911811" w:rsidRPr="00B36703" w:rsidRDefault="00911811" w:rsidP="00563D72">
            <w:pPr>
              <w:ind w:leftChars="200" w:left="600" w:hangingChars="100" w:hanging="180"/>
              <w:rPr>
                <w:rFonts w:hAnsi="ＭＳ ゴシック"/>
                <w:sz w:val="18"/>
                <w:szCs w:val="18"/>
              </w:rPr>
            </w:pPr>
            <w:r w:rsidRPr="00B36703">
              <w:rPr>
                <w:rFonts w:hAnsi="ＭＳ ゴシック" w:hint="eastAsia"/>
                <w:sz w:val="18"/>
                <w:szCs w:val="18"/>
              </w:rPr>
              <w:t>ｂ　介護保険施設又は地域密着型介護老人福祉施設に入院中又は入所中の者</w:t>
            </w:r>
          </w:p>
          <w:p w:rsidR="00911811" w:rsidRPr="00B36703" w:rsidRDefault="00911811" w:rsidP="00563D72">
            <w:pPr>
              <w:ind w:leftChars="200" w:left="600" w:hangingChars="100" w:hanging="180"/>
              <w:rPr>
                <w:rFonts w:hAnsi="ＭＳ ゴシック"/>
                <w:sz w:val="18"/>
                <w:szCs w:val="18"/>
              </w:rPr>
            </w:pPr>
            <w:r w:rsidRPr="00B36703">
              <w:rPr>
                <w:rFonts w:hAnsi="ＭＳ ゴシック" w:hint="eastAsia"/>
                <w:sz w:val="18"/>
                <w:szCs w:val="18"/>
              </w:rPr>
              <w:t>ｃ　短期入所生活介護、短期入所療養介護、特定施設入居者生活介護、短期利用特定施設入居者生活介護、認知症対応型共同生活介護、短期利用認知症対応型共同生活介護、地域密着型特定施設入居者生活介護及び短期利用地域密着型特定施設入居者生活介護を利用中の者</w:t>
            </w:r>
          </w:p>
          <w:p w:rsidR="00911811" w:rsidRPr="00B36703" w:rsidRDefault="00911811" w:rsidP="00563D72">
            <w:pPr>
              <w:ind w:leftChars="100" w:left="390" w:hangingChars="100" w:hanging="180"/>
              <w:rPr>
                <w:rFonts w:hAnsi="ＭＳ ゴシック"/>
                <w:sz w:val="18"/>
                <w:szCs w:val="18"/>
              </w:rPr>
            </w:pPr>
            <w:r w:rsidRPr="00B36703">
              <w:rPr>
                <w:rFonts w:hAnsi="ＭＳ ゴシック" w:hint="eastAsia"/>
                <w:sz w:val="18"/>
                <w:szCs w:val="18"/>
              </w:rPr>
              <w:t>⑥判断を行った医師は診療録等に症状、判断の内容等を記録しておくこと。また、施設も判断を行った医師名、日付及び利用開始に当たっての留意事項等を介護サービス計画書に記録しておくこと。</w:t>
            </w:r>
          </w:p>
          <w:p w:rsidR="00911811" w:rsidRPr="00B36703" w:rsidRDefault="00911811" w:rsidP="00563D72">
            <w:pPr>
              <w:ind w:leftChars="100" w:left="390" w:hangingChars="100" w:hanging="180"/>
              <w:rPr>
                <w:rFonts w:hAnsi="ＭＳ ゴシック"/>
                <w:sz w:val="18"/>
                <w:szCs w:val="18"/>
              </w:rPr>
            </w:pPr>
            <w:r w:rsidRPr="00B36703">
              <w:rPr>
                <w:rFonts w:hAnsi="ＭＳ ゴシック" w:hint="eastAsia"/>
                <w:sz w:val="18"/>
                <w:szCs w:val="18"/>
              </w:rPr>
              <w:t>⑦本加算の算定にあたっては、個室等、認知症の行動・心理症状の増悪した者の療養に相応しい設備を整備すること。</w:t>
            </w:r>
          </w:p>
          <w:p w:rsidR="00911811" w:rsidRPr="00B36703" w:rsidRDefault="00911811" w:rsidP="00563D72">
            <w:pPr>
              <w:ind w:leftChars="100" w:left="390" w:hangingChars="100" w:hanging="180"/>
              <w:rPr>
                <w:rFonts w:hAnsi="ＭＳ ゴシック"/>
                <w:sz w:val="18"/>
                <w:szCs w:val="18"/>
              </w:rPr>
            </w:pPr>
            <w:r w:rsidRPr="00B36703">
              <w:rPr>
                <w:rFonts w:hAnsi="ＭＳ ゴシック" w:hint="eastAsia"/>
                <w:sz w:val="18"/>
                <w:szCs w:val="18"/>
              </w:rPr>
              <w:t>⑧当該入所者が入所前１月の間に、当該地域密着型介護老人福祉施設に入所したことがない場合及び過去１月の間に当該加算（他サービスを含む）を算定したことがない場合に限り算定できることとする。</w:t>
            </w:r>
          </w:p>
        </w:tc>
        <w:tc>
          <w:tcPr>
            <w:tcW w:w="571"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72"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9" w:type="dxa"/>
            <w:tcBorders>
              <w:bottom w:val="single" w:sz="4" w:space="0" w:color="auto"/>
            </w:tcBorders>
            <w:shd w:val="clear" w:color="auto" w:fill="auto"/>
          </w:tcPr>
          <w:p w:rsidR="00911811" w:rsidRDefault="00911811" w:rsidP="00417775">
            <w:pPr>
              <w:jc w:val="left"/>
              <w:rPr>
                <w:spacing w:val="-6"/>
                <w:sz w:val="16"/>
              </w:rPr>
            </w:pPr>
            <w:r>
              <w:rPr>
                <w:rFonts w:hint="eastAsia"/>
                <w:spacing w:val="-6"/>
                <w:sz w:val="16"/>
              </w:rPr>
              <w:t>告示128号別表の7ナ</w:t>
            </w:r>
          </w:p>
          <w:p w:rsidR="00911811" w:rsidRDefault="00911811" w:rsidP="00417775">
            <w:pPr>
              <w:jc w:val="left"/>
              <w:rPr>
                <w:rFonts w:ascii="ＭＳ 明朝" w:eastAsia="ＭＳ 明朝" w:hAnsi="ＭＳ 明朝"/>
                <w:sz w:val="18"/>
                <w:szCs w:val="18"/>
              </w:rPr>
            </w:pPr>
            <w:r>
              <w:rPr>
                <w:rFonts w:hint="eastAsia"/>
                <w:spacing w:val="-6"/>
                <w:sz w:val="16"/>
                <w:szCs w:val="18"/>
              </w:rPr>
              <w:t>老計第0331005号・老振第0331005号・老老第0331018号2-8-(34)</w:t>
            </w:r>
          </w:p>
        </w:tc>
      </w:tr>
      <w:tr w:rsidR="00911811" w:rsidRPr="002306DD" w:rsidTr="004A052F">
        <w:trPr>
          <w:trHeight w:val="707"/>
        </w:trPr>
        <w:tc>
          <w:tcPr>
            <w:tcW w:w="2410" w:type="dxa"/>
            <w:gridSpan w:val="2"/>
            <w:shd w:val="clear" w:color="auto" w:fill="auto"/>
          </w:tcPr>
          <w:p w:rsidR="00911811" w:rsidRPr="00B36703" w:rsidRDefault="00911811" w:rsidP="00223607">
            <w:pPr>
              <w:spacing w:line="220" w:lineRule="exact"/>
              <w:rPr>
                <w:rFonts w:hAnsi="ＭＳ ゴシック"/>
                <w:sz w:val="18"/>
                <w:szCs w:val="18"/>
              </w:rPr>
            </w:pPr>
            <w:r w:rsidRPr="00B36703">
              <w:rPr>
                <w:rFonts w:hAnsi="ＭＳ ゴシック" w:hint="eastAsia"/>
                <w:sz w:val="18"/>
                <w:szCs w:val="18"/>
              </w:rPr>
              <w:t>(35)サービス提供体制強化加算(Ⅰ)イ</w:t>
            </w:r>
          </w:p>
        </w:tc>
        <w:tc>
          <w:tcPr>
            <w:tcW w:w="6223" w:type="dxa"/>
            <w:tcBorders>
              <w:bottom w:val="single" w:sz="4" w:space="0" w:color="auto"/>
            </w:tcBorders>
            <w:shd w:val="clear" w:color="auto" w:fill="auto"/>
            <w:vAlign w:val="center"/>
          </w:tcPr>
          <w:p w:rsidR="00911811" w:rsidRPr="00B36703" w:rsidRDefault="00911811" w:rsidP="00223607">
            <w:pPr>
              <w:rPr>
                <w:rFonts w:hAnsi="ＭＳ ゴシック"/>
                <w:color w:val="000000"/>
                <w:sz w:val="18"/>
                <w:szCs w:val="18"/>
              </w:rPr>
            </w:pPr>
            <w:r w:rsidRPr="00B36703">
              <w:rPr>
                <w:rFonts w:hAnsi="ＭＳ ゴシック" w:hint="eastAsia"/>
                <w:color w:val="000000"/>
                <w:sz w:val="18"/>
                <w:szCs w:val="18"/>
              </w:rPr>
              <w:t>以下の基準を満たしているか。</w:t>
            </w:r>
          </w:p>
          <w:p w:rsidR="00911811" w:rsidRPr="00B36703" w:rsidRDefault="00911811" w:rsidP="00223607">
            <w:pPr>
              <w:ind w:left="360" w:hangingChars="200" w:hanging="360"/>
              <w:rPr>
                <w:rFonts w:hAnsi="ＭＳ ゴシック"/>
                <w:color w:val="000000"/>
                <w:sz w:val="18"/>
                <w:szCs w:val="18"/>
              </w:rPr>
            </w:pPr>
            <w:r w:rsidRPr="00B36703">
              <w:rPr>
                <w:rFonts w:hAnsi="ＭＳ ゴシック" w:hint="eastAsia"/>
                <w:color w:val="000000"/>
                <w:sz w:val="18"/>
                <w:szCs w:val="18"/>
              </w:rPr>
              <w:t xml:space="preserve">　①事業所の介護職員の総数のうち、介護福祉士の占める割合が100分の60以上であるか。</w:t>
            </w:r>
          </w:p>
          <w:p w:rsidR="00911811" w:rsidRPr="00B36703" w:rsidRDefault="00911811" w:rsidP="00223607">
            <w:pPr>
              <w:ind w:left="360" w:hangingChars="200" w:hanging="360"/>
              <w:rPr>
                <w:rFonts w:hAnsi="ＭＳ ゴシック"/>
                <w:color w:val="000000"/>
                <w:sz w:val="18"/>
                <w:szCs w:val="18"/>
              </w:rPr>
            </w:pPr>
            <w:r w:rsidRPr="00B36703">
              <w:rPr>
                <w:rFonts w:hAnsi="ＭＳ ゴシック" w:hint="eastAsia"/>
                <w:color w:val="000000"/>
                <w:sz w:val="18"/>
                <w:szCs w:val="18"/>
              </w:rPr>
              <w:t xml:space="preserve">　　イ　職員の割合の算出は常勤換算方法により算出した前年度（4月1日から翌2月末までの11月分（3月を除く。））の平均を用いる。ただし、前年度の実績が6月に満たない事業所（新たに事業を開始し、又は再開した事業所を含む。）についてのみ、届出日の属する月の前3月について、常勤換算方法により算出した平均を用いることとする。したがって、新たに事業を開始し、又は再開した事業者については、4月目以降届出が可能となる。</w:t>
            </w:r>
          </w:p>
          <w:p w:rsidR="00911811" w:rsidRPr="00B36703" w:rsidRDefault="00911811" w:rsidP="00223607">
            <w:pPr>
              <w:ind w:left="360" w:hangingChars="200" w:hanging="360"/>
              <w:rPr>
                <w:rFonts w:hAnsi="ＭＳ ゴシック"/>
                <w:color w:val="000000"/>
                <w:sz w:val="18"/>
                <w:szCs w:val="18"/>
              </w:rPr>
            </w:pPr>
            <w:r w:rsidRPr="00B36703">
              <w:rPr>
                <w:rFonts w:hAnsi="ＭＳ ゴシック" w:hint="eastAsia"/>
                <w:color w:val="000000"/>
                <w:sz w:val="18"/>
                <w:szCs w:val="18"/>
              </w:rPr>
              <w:t xml:space="preserve">　　ロ　前号のただし書きの場合にあたっては、届出を行なった月以降においても、直近3月間の職員の割合につき、毎月継続的に所定の割合を維持しなければならない。なお、その割合については、毎月記録すること。</w:t>
            </w:r>
          </w:p>
          <w:p w:rsidR="00911811" w:rsidRPr="00B36703" w:rsidRDefault="00911811" w:rsidP="00223607">
            <w:pPr>
              <w:ind w:left="360" w:hangingChars="200" w:hanging="360"/>
              <w:rPr>
                <w:rFonts w:hAnsi="ＭＳ ゴシック"/>
                <w:color w:val="000000"/>
                <w:sz w:val="18"/>
                <w:szCs w:val="18"/>
              </w:rPr>
            </w:pPr>
            <w:r w:rsidRPr="00B36703">
              <w:rPr>
                <w:rFonts w:hAnsi="ＭＳ ゴシック" w:hint="eastAsia"/>
                <w:color w:val="000000"/>
                <w:sz w:val="18"/>
                <w:szCs w:val="18"/>
              </w:rPr>
              <w:t xml:space="preserve">　　ハ　介護福祉士又は介護職員基礎研修修了者については、各月の前月の末日時点で資格を取得する又は研修の過程を修了しているものとすること。</w:t>
            </w:r>
          </w:p>
          <w:p w:rsidR="00911811" w:rsidRPr="00B36703" w:rsidRDefault="00911811" w:rsidP="00223607">
            <w:pPr>
              <w:ind w:leftChars="95" w:left="379" w:hangingChars="100" w:hanging="180"/>
              <w:rPr>
                <w:rFonts w:hAnsi="ＭＳ ゴシック"/>
                <w:color w:val="000000"/>
                <w:sz w:val="18"/>
                <w:szCs w:val="18"/>
              </w:rPr>
            </w:pPr>
            <w:r w:rsidRPr="00B36703">
              <w:rPr>
                <w:rFonts w:hAnsi="ＭＳ ゴシック" w:hint="eastAsia"/>
                <w:color w:val="000000"/>
                <w:sz w:val="18"/>
                <w:szCs w:val="18"/>
              </w:rPr>
              <w:t>②定員超過利用及び人員基準欠如に該当していないか。</w:t>
            </w:r>
          </w:p>
          <w:p w:rsidR="00911811" w:rsidRPr="00B36703" w:rsidRDefault="00911811" w:rsidP="00223607">
            <w:pPr>
              <w:pStyle w:val="a3"/>
              <w:spacing w:line="220" w:lineRule="exact"/>
              <w:rPr>
                <w:rFonts w:hAnsi="ＭＳ ゴシック"/>
                <w:color w:val="000000"/>
                <w:sz w:val="18"/>
                <w:szCs w:val="18"/>
              </w:rPr>
            </w:pPr>
            <w:r w:rsidRPr="00B36703">
              <w:rPr>
                <w:rFonts w:hAnsi="ＭＳ ゴシック" w:hint="eastAsia"/>
                <w:color w:val="000000"/>
                <w:sz w:val="18"/>
                <w:szCs w:val="18"/>
              </w:rPr>
              <w:t xml:space="preserve">　③サービス提供体制強化加算（Ⅰ</w:t>
            </w:r>
            <w:r w:rsidRPr="00B36703">
              <w:rPr>
                <w:rFonts w:hAnsi="ＭＳ ゴシック"/>
                <w:color w:val="000000"/>
                <w:sz w:val="18"/>
                <w:szCs w:val="18"/>
              </w:rPr>
              <w:t>）</w:t>
            </w:r>
            <w:r w:rsidRPr="00B36703">
              <w:rPr>
                <w:rFonts w:hAnsi="ＭＳ ゴシック" w:hint="eastAsia"/>
                <w:color w:val="000000"/>
                <w:sz w:val="18"/>
                <w:szCs w:val="18"/>
              </w:rPr>
              <w:t>ロ、（Ⅱ）、（Ⅲ）を算定していないか。</w:t>
            </w:r>
          </w:p>
        </w:tc>
        <w:tc>
          <w:tcPr>
            <w:tcW w:w="571"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72"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9" w:type="dxa"/>
            <w:vMerge w:val="restart"/>
            <w:shd w:val="clear" w:color="auto" w:fill="auto"/>
          </w:tcPr>
          <w:p w:rsidR="00911811" w:rsidRDefault="00911811" w:rsidP="004A052F">
            <w:pPr>
              <w:jc w:val="left"/>
              <w:rPr>
                <w:spacing w:val="-6"/>
                <w:sz w:val="16"/>
              </w:rPr>
            </w:pPr>
            <w:r>
              <w:rPr>
                <w:rFonts w:hint="eastAsia"/>
                <w:spacing w:val="-6"/>
                <w:sz w:val="16"/>
              </w:rPr>
              <w:t>告示128号別表の7ウ</w:t>
            </w:r>
          </w:p>
          <w:p w:rsidR="00911811" w:rsidRPr="002306DD" w:rsidRDefault="00911811" w:rsidP="004A052F">
            <w:pPr>
              <w:jc w:val="left"/>
              <w:rPr>
                <w:rFonts w:hAnsi="ＭＳ ゴシック"/>
                <w:sz w:val="16"/>
                <w:szCs w:val="16"/>
              </w:rPr>
            </w:pPr>
            <w:r>
              <w:rPr>
                <w:rFonts w:hint="eastAsia"/>
                <w:spacing w:val="-6"/>
                <w:sz w:val="16"/>
                <w:szCs w:val="18"/>
              </w:rPr>
              <w:t>老計第0331005号・老振第0331005号・老老第0331018号2-8-(37)</w:t>
            </w:r>
          </w:p>
        </w:tc>
      </w:tr>
      <w:tr w:rsidR="00911811" w:rsidTr="004A052F">
        <w:trPr>
          <w:trHeight w:val="2139"/>
        </w:trPr>
        <w:tc>
          <w:tcPr>
            <w:tcW w:w="2410" w:type="dxa"/>
            <w:gridSpan w:val="2"/>
            <w:shd w:val="clear" w:color="auto" w:fill="auto"/>
          </w:tcPr>
          <w:p w:rsidR="00911811" w:rsidRPr="00B36703" w:rsidRDefault="00911811" w:rsidP="00223607">
            <w:pPr>
              <w:spacing w:line="220" w:lineRule="exact"/>
              <w:rPr>
                <w:rFonts w:hAnsi="ＭＳ ゴシック"/>
                <w:sz w:val="18"/>
                <w:szCs w:val="18"/>
              </w:rPr>
            </w:pPr>
            <w:r w:rsidRPr="00B36703">
              <w:rPr>
                <w:rFonts w:hAnsi="ＭＳ ゴシック" w:hint="eastAsia"/>
                <w:sz w:val="18"/>
                <w:szCs w:val="18"/>
              </w:rPr>
              <w:t>(35)サービス提供体制強化加算(Ⅰ)ロ</w:t>
            </w:r>
          </w:p>
        </w:tc>
        <w:tc>
          <w:tcPr>
            <w:tcW w:w="6223" w:type="dxa"/>
            <w:tcBorders>
              <w:bottom w:val="single" w:sz="4" w:space="0" w:color="auto"/>
            </w:tcBorders>
            <w:shd w:val="clear" w:color="auto" w:fill="auto"/>
            <w:vAlign w:val="center"/>
          </w:tcPr>
          <w:p w:rsidR="00911811" w:rsidRPr="00B36703" w:rsidRDefault="00911811" w:rsidP="00223607">
            <w:pPr>
              <w:rPr>
                <w:rFonts w:hAnsi="ＭＳ ゴシック"/>
                <w:color w:val="000000"/>
                <w:sz w:val="18"/>
                <w:szCs w:val="18"/>
              </w:rPr>
            </w:pPr>
            <w:r w:rsidRPr="00B36703">
              <w:rPr>
                <w:rFonts w:hAnsi="ＭＳ ゴシック" w:hint="eastAsia"/>
                <w:color w:val="000000"/>
                <w:sz w:val="18"/>
                <w:szCs w:val="18"/>
              </w:rPr>
              <w:t>以下の基準を満たしているか。</w:t>
            </w:r>
          </w:p>
          <w:p w:rsidR="00911811" w:rsidRPr="00B36703" w:rsidRDefault="00911811" w:rsidP="00223607">
            <w:pPr>
              <w:ind w:left="360" w:hangingChars="200" w:hanging="360"/>
              <w:rPr>
                <w:rFonts w:hAnsi="ＭＳ ゴシック"/>
                <w:color w:val="000000"/>
                <w:sz w:val="18"/>
                <w:szCs w:val="18"/>
              </w:rPr>
            </w:pPr>
            <w:r w:rsidRPr="00B36703">
              <w:rPr>
                <w:rFonts w:hAnsi="ＭＳ ゴシック" w:hint="eastAsia"/>
                <w:color w:val="000000"/>
                <w:sz w:val="18"/>
                <w:szCs w:val="18"/>
              </w:rPr>
              <w:t xml:space="preserve">　①事業所の介護職員の総数のうち、介護福祉士の占める割合が100分の50以上であるか。</w:t>
            </w:r>
          </w:p>
          <w:p w:rsidR="00911811" w:rsidRPr="00B36703" w:rsidRDefault="00911811" w:rsidP="00223607">
            <w:pPr>
              <w:ind w:left="360" w:hangingChars="200" w:hanging="360"/>
              <w:rPr>
                <w:rFonts w:hAnsi="ＭＳ ゴシック"/>
                <w:color w:val="000000"/>
                <w:sz w:val="18"/>
                <w:szCs w:val="18"/>
              </w:rPr>
            </w:pPr>
            <w:r w:rsidRPr="00B36703">
              <w:rPr>
                <w:rFonts w:hAnsi="ＭＳ ゴシック" w:hint="eastAsia"/>
                <w:color w:val="000000"/>
                <w:sz w:val="18"/>
                <w:szCs w:val="18"/>
              </w:rPr>
              <w:t xml:space="preserve">　　イ　職員の割合の算出は常勤換算方法により算出した前年度（4月1日から翌2月末までの11月分（3月を除く。））の平均を用いる。ただし、前年度の実績が6月に満たない事業所（新たに事業を開始し、又は再開した事業所を含む。）についてのみ、届出日の属する月の前3月について、常勤換算方法により算出した平均を用いることとする。したがって、新たに事業を開始し、又は再開した事業者については、4月目以降届出が可能となる。</w:t>
            </w:r>
          </w:p>
          <w:p w:rsidR="00911811" w:rsidRPr="00B36703" w:rsidRDefault="00911811" w:rsidP="00223607">
            <w:pPr>
              <w:ind w:left="360" w:hangingChars="200" w:hanging="360"/>
              <w:rPr>
                <w:rFonts w:hAnsi="ＭＳ ゴシック"/>
                <w:color w:val="000000"/>
                <w:sz w:val="18"/>
                <w:szCs w:val="18"/>
              </w:rPr>
            </w:pPr>
            <w:r w:rsidRPr="00B36703">
              <w:rPr>
                <w:rFonts w:hAnsi="ＭＳ ゴシック" w:hint="eastAsia"/>
                <w:color w:val="000000"/>
                <w:sz w:val="18"/>
                <w:szCs w:val="18"/>
              </w:rPr>
              <w:t xml:space="preserve">　　ロ　前号のただし書きの場合にあたっては、届出を行なった月以降においても、直近3月間の職員の割合につき、毎月継続的に所定の割合を維持しなければならない。なお、その割合については、毎月記録すること。</w:t>
            </w:r>
          </w:p>
          <w:p w:rsidR="00911811" w:rsidRPr="00B36703" w:rsidRDefault="00911811" w:rsidP="00223607">
            <w:pPr>
              <w:ind w:left="360" w:hangingChars="200" w:hanging="360"/>
              <w:rPr>
                <w:rFonts w:hAnsi="ＭＳ ゴシック"/>
                <w:color w:val="000000"/>
                <w:sz w:val="18"/>
                <w:szCs w:val="18"/>
              </w:rPr>
            </w:pPr>
            <w:r w:rsidRPr="00B36703">
              <w:rPr>
                <w:rFonts w:hAnsi="ＭＳ ゴシック" w:hint="eastAsia"/>
                <w:color w:val="000000"/>
                <w:sz w:val="18"/>
                <w:szCs w:val="18"/>
              </w:rPr>
              <w:t xml:space="preserve">　　ハ　介護福祉士又は介護職員基礎研修修了者については、各月の前月の末日時点で資格を取得する又は研修の過程を修了しているものとすること。</w:t>
            </w:r>
          </w:p>
          <w:p w:rsidR="00911811" w:rsidRPr="00B36703" w:rsidRDefault="00911811" w:rsidP="00223607">
            <w:pPr>
              <w:ind w:leftChars="95" w:left="379" w:hangingChars="100" w:hanging="180"/>
              <w:rPr>
                <w:rFonts w:hAnsi="ＭＳ ゴシック"/>
                <w:color w:val="000000"/>
                <w:sz w:val="18"/>
                <w:szCs w:val="18"/>
              </w:rPr>
            </w:pPr>
            <w:r w:rsidRPr="00B36703">
              <w:rPr>
                <w:rFonts w:hAnsi="ＭＳ ゴシック" w:hint="eastAsia"/>
                <w:color w:val="000000"/>
                <w:sz w:val="18"/>
                <w:szCs w:val="18"/>
              </w:rPr>
              <w:t>②定員超過利用及び人員基準欠如に該当していないか。</w:t>
            </w:r>
          </w:p>
          <w:p w:rsidR="00911811" w:rsidRPr="00B36703" w:rsidRDefault="00911811" w:rsidP="00223607">
            <w:pPr>
              <w:pStyle w:val="a3"/>
              <w:spacing w:line="220" w:lineRule="exact"/>
              <w:rPr>
                <w:rFonts w:hAnsi="ＭＳ ゴシック"/>
                <w:sz w:val="18"/>
                <w:szCs w:val="18"/>
              </w:rPr>
            </w:pPr>
            <w:r w:rsidRPr="00B36703">
              <w:rPr>
                <w:rFonts w:hAnsi="ＭＳ ゴシック" w:hint="eastAsia"/>
                <w:color w:val="000000"/>
                <w:sz w:val="18"/>
                <w:szCs w:val="18"/>
              </w:rPr>
              <w:t xml:space="preserve">　③サービス提供体制強化加算（Ⅰ）イ、（Ⅱ）、（Ⅲ）を算定していないか。</w:t>
            </w:r>
          </w:p>
        </w:tc>
        <w:tc>
          <w:tcPr>
            <w:tcW w:w="571"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72"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9" w:type="dxa"/>
            <w:vMerge/>
            <w:shd w:val="clear" w:color="auto" w:fill="auto"/>
          </w:tcPr>
          <w:p w:rsidR="00911811" w:rsidRDefault="00911811" w:rsidP="00223607">
            <w:pPr>
              <w:jc w:val="left"/>
              <w:rPr>
                <w:rFonts w:hAnsi="ＭＳ ゴシック"/>
                <w:sz w:val="16"/>
                <w:szCs w:val="16"/>
              </w:rPr>
            </w:pPr>
          </w:p>
        </w:tc>
      </w:tr>
      <w:tr w:rsidR="00911811" w:rsidTr="004A052F">
        <w:trPr>
          <w:trHeight w:val="2139"/>
        </w:trPr>
        <w:tc>
          <w:tcPr>
            <w:tcW w:w="2410" w:type="dxa"/>
            <w:gridSpan w:val="2"/>
            <w:shd w:val="clear" w:color="auto" w:fill="auto"/>
          </w:tcPr>
          <w:p w:rsidR="00911811" w:rsidRPr="00B36703" w:rsidRDefault="00911811" w:rsidP="00223607">
            <w:pPr>
              <w:spacing w:line="220" w:lineRule="exact"/>
              <w:rPr>
                <w:rFonts w:hAnsi="ＭＳ ゴシック"/>
                <w:sz w:val="18"/>
                <w:szCs w:val="18"/>
              </w:rPr>
            </w:pPr>
            <w:r w:rsidRPr="00B36703">
              <w:rPr>
                <w:rFonts w:hAnsi="ＭＳ ゴシック" w:hint="eastAsia"/>
                <w:sz w:val="18"/>
                <w:szCs w:val="18"/>
              </w:rPr>
              <w:t>(35)サービス提供体制強化加算(Ⅱ)</w:t>
            </w:r>
          </w:p>
        </w:tc>
        <w:tc>
          <w:tcPr>
            <w:tcW w:w="6223" w:type="dxa"/>
            <w:tcBorders>
              <w:bottom w:val="single" w:sz="4" w:space="0" w:color="auto"/>
            </w:tcBorders>
            <w:shd w:val="clear" w:color="auto" w:fill="auto"/>
            <w:vAlign w:val="center"/>
          </w:tcPr>
          <w:p w:rsidR="00911811" w:rsidRPr="00B36703" w:rsidRDefault="00911811" w:rsidP="00223607">
            <w:pPr>
              <w:rPr>
                <w:rFonts w:hAnsi="ＭＳ ゴシック"/>
                <w:color w:val="000000"/>
                <w:sz w:val="18"/>
                <w:szCs w:val="18"/>
              </w:rPr>
            </w:pPr>
            <w:r w:rsidRPr="00B36703">
              <w:rPr>
                <w:rFonts w:hAnsi="ＭＳ ゴシック" w:hint="eastAsia"/>
                <w:color w:val="000000"/>
                <w:sz w:val="18"/>
                <w:szCs w:val="18"/>
              </w:rPr>
              <w:t>以下の基準を満たしているか。</w:t>
            </w:r>
          </w:p>
          <w:p w:rsidR="00911811" w:rsidRPr="00B36703" w:rsidRDefault="00911811" w:rsidP="00223607">
            <w:pPr>
              <w:ind w:left="360" w:hangingChars="200" w:hanging="360"/>
              <w:rPr>
                <w:rFonts w:hAnsi="ＭＳ ゴシック"/>
                <w:color w:val="000000"/>
                <w:sz w:val="18"/>
                <w:szCs w:val="18"/>
              </w:rPr>
            </w:pPr>
            <w:r w:rsidRPr="00B36703">
              <w:rPr>
                <w:rFonts w:hAnsi="ＭＳ ゴシック" w:hint="eastAsia"/>
                <w:color w:val="000000"/>
                <w:sz w:val="18"/>
                <w:szCs w:val="18"/>
              </w:rPr>
              <w:t xml:space="preserve">　①事業所の看護・介護職員の総数のうち、常勤職員の占める割合が100分の75以上であるか。</w:t>
            </w:r>
          </w:p>
          <w:p w:rsidR="00911811" w:rsidRPr="00B36703" w:rsidRDefault="00911811" w:rsidP="00223607">
            <w:pPr>
              <w:ind w:left="360" w:hangingChars="200" w:hanging="360"/>
              <w:rPr>
                <w:rFonts w:hAnsi="ＭＳ ゴシック"/>
                <w:color w:val="000000"/>
                <w:sz w:val="18"/>
                <w:szCs w:val="18"/>
              </w:rPr>
            </w:pPr>
            <w:r w:rsidRPr="00B36703">
              <w:rPr>
                <w:rFonts w:hAnsi="ＭＳ ゴシック" w:hint="eastAsia"/>
                <w:color w:val="000000"/>
                <w:sz w:val="18"/>
                <w:szCs w:val="18"/>
              </w:rPr>
              <w:t xml:space="preserve">　　イ　職員の割合の算出は常勤換算方法により算出した前年度（4月1日から翌2月末までの11月分（3月を除く。））の平均を用いる。ただし、前年度の実績が6月に満たない事業所（新たに事業を開始し、又は再開した事業所を含む。）についてのみ、届出日の属する月の前3月について、常勤換算方法により算出した平均を用いることとする。したがって、新たに事業を開始し、又は再開した事業者については、4月目以降届出が可能となる。</w:t>
            </w:r>
          </w:p>
          <w:p w:rsidR="00911811" w:rsidRPr="00B36703" w:rsidRDefault="00911811" w:rsidP="00223607">
            <w:pPr>
              <w:ind w:left="360" w:hangingChars="200" w:hanging="360"/>
              <w:rPr>
                <w:rFonts w:hAnsi="ＭＳ ゴシック"/>
                <w:color w:val="000000"/>
                <w:sz w:val="18"/>
                <w:szCs w:val="18"/>
              </w:rPr>
            </w:pPr>
            <w:r w:rsidRPr="00B36703">
              <w:rPr>
                <w:rFonts w:hAnsi="ＭＳ ゴシック" w:hint="eastAsia"/>
                <w:color w:val="000000"/>
                <w:sz w:val="18"/>
                <w:szCs w:val="18"/>
              </w:rPr>
              <w:t xml:space="preserve">　　ロ　前号のただし書きの場合にあたっては、届出を行なった月以降においても、直近3月間の職員の割合につき、毎月継続的に所定の割合を維持しなければならない。なお、その割合については、毎月記録すること。</w:t>
            </w:r>
          </w:p>
          <w:p w:rsidR="00911811" w:rsidRPr="00B36703" w:rsidRDefault="00911811" w:rsidP="00223607">
            <w:pPr>
              <w:ind w:left="360" w:hangingChars="200" w:hanging="360"/>
              <w:rPr>
                <w:rFonts w:hAnsi="ＭＳ ゴシック"/>
                <w:color w:val="000000"/>
                <w:sz w:val="18"/>
                <w:szCs w:val="18"/>
              </w:rPr>
            </w:pPr>
            <w:r w:rsidRPr="00B36703">
              <w:rPr>
                <w:rFonts w:hAnsi="ＭＳ ゴシック" w:hint="eastAsia"/>
                <w:color w:val="000000"/>
                <w:sz w:val="18"/>
                <w:szCs w:val="18"/>
              </w:rPr>
              <w:t xml:space="preserve">　　ハ　介護福祉士又は介護職員基礎研修修了者については、各月の前月の末日時点で資格を取得する又は研修の過程を修了しているものとすること。</w:t>
            </w:r>
          </w:p>
          <w:p w:rsidR="00911811" w:rsidRPr="00B36703" w:rsidRDefault="00911811" w:rsidP="00223607">
            <w:pPr>
              <w:ind w:leftChars="95" w:left="379" w:hangingChars="100" w:hanging="180"/>
              <w:rPr>
                <w:rFonts w:hAnsi="ＭＳ ゴシック"/>
                <w:color w:val="000000"/>
                <w:sz w:val="18"/>
                <w:szCs w:val="18"/>
              </w:rPr>
            </w:pPr>
            <w:r w:rsidRPr="00B36703">
              <w:rPr>
                <w:rFonts w:hAnsi="ＭＳ ゴシック" w:hint="eastAsia"/>
                <w:color w:val="000000"/>
                <w:sz w:val="18"/>
                <w:szCs w:val="18"/>
              </w:rPr>
              <w:t>②定員超過利用及び人員基準欠如に該当していないか。</w:t>
            </w:r>
          </w:p>
          <w:p w:rsidR="00911811" w:rsidRPr="00B36703" w:rsidRDefault="00911811" w:rsidP="00DA0AA1">
            <w:pPr>
              <w:pStyle w:val="a3"/>
              <w:spacing w:line="220" w:lineRule="exact"/>
              <w:ind w:left="360" w:hangingChars="200" w:hanging="360"/>
              <w:rPr>
                <w:rFonts w:hAnsi="ＭＳ ゴシック"/>
                <w:sz w:val="18"/>
                <w:szCs w:val="18"/>
              </w:rPr>
            </w:pPr>
            <w:r w:rsidRPr="00B36703">
              <w:rPr>
                <w:rFonts w:hAnsi="ＭＳ ゴシック" w:hint="eastAsia"/>
                <w:color w:val="000000"/>
                <w:sz w:val="18"/>
                <w:szCs w:val="18"/>
              </w:rPr>
              <w:t xml:space="preserve">　③サービス提供体制強化加算（Ⅰ）イ、（Ⅰ）ロ、、（Ⅲ）を算定していないか。</w:t>
            </w:r>
          </w:p>
        </w:tc>
        <w:tc>
          <w:tcPr>
            <w:tcW w:w="571"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72"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9" w:type="dxa"/>
            <w:vMerge/>
            <w:shd w:val="clear" w:color="auto" w:fill="auto"/>
          </w:tcPr>
          <w:p w:rsidR="00911811" w:rsidRDefault="00911811" w:rsidP="00223607">
            <w:pPr>
              <w:jc w:val="left"/>
              <w:rPr>
                <w:rFonts w:hAnsi="ＭＳ ゴシック"/>
                <w:sz w:val="16"/>
                <w:szCs w:val="16"/>
              </w:rPr>
            </w:pPr>
          </w:p>
        </w:tc>
      </w:tr>
      <w:tr w:rsidR="00911811" w:rsidTr="004A052F">
        <w:trPr>
          <w:trHeight w:val="2139"/>
        </w:trPr>
        <w:tc>
          <w:tcPr>
            <w:tcW w:w="2410" w:type="dxa"/>
            <w:gridSpan w:val="2"/>
            <w:shd w:val="clear" w:color="auto" w:fill="auto"/>
          </w:tcPr>
          <w:p w:rsidR="00911811" w:rsidRPr="00B36703" w:rsidRDefault="00911811" w:rsidP="00223607">
            <w:pPr>
              <w:spacing w:line="220" w:lineRule="exact"/>
              <w:rPr>
                <w:rFonts w:hAnsi="ＭＳ ゴシック"/>
                <w:sz w:val="18"/>
                <w:szCs w:val="18"/>
              </w:rPr>
            </w:pPr>
            <w:r w:rsidRPr="00B36703">
              <w:rPr>
                <w:rFonts w:hAnsi="ＭＳ ゴシック" w:hint="eastAsia"/>
                <w:sz w:val="18"/>
                <w:szCs w:val="18"/>
              </w:rPr>
              <w:t>(35)サービス提供体制強化加算(Ⅲ)</w:t>
            </w:r>
          </w:p>
          <w:p w:rsidR="00911811" w:rsidRPr="00B36703" w:rsidRDefault="00911811" w:rsidP="00223607">
            <w:pPr>
              <w:spacing w:line="220" w:lineRule="exact"/>
              <w:rPr>
                <w:rFonts w:hAnsi="ＭＳ ゴシック"/>
                <w:sz w:val="14"/>
                <w:szCs w:val="18"/>
              </w:rPr>
            </w:pPr>
          </w:p>
          <w:p w:rsidR="00911811" w:rsidRPr="00B36703" w:rsidRDefault="00911811" w:rsidP="00223607">
            <w:pPr>
              <w:spacing w:line="220" w:lineRule="exact"/>
              <w:rPr>
                <w:rFonts w:hAnsi="ＭＳ ゴシック"/>
                <w:sz w:val="18"/>
                <w:szCs w:val="18"/>
              </w:rPr>
            </w:pPr>
          </w:p>
        </w:tc>
        <w:tc>
          <w:tcPr>
            <w:tcW w:w="6223" w:type="dxa"/>
            <w:tcBorders>
              <w:bottom w:val="single" w:sz="4" w:space="0" w:color="auto"/>
            </w:tcBorders>
            <w:shd w:val="clear" w:color="auto" w:fill="auto"/>
          </w:tcPr>
          <w:p w:rsidR="00911811" w:rsidRPr="00B36703" w:rsidRDefault="00911811" w:rsidP="00223607">
            <w:pPr>
              <w:rPr>
                <w:rFonts w:hAnsi="ＭＳ ゴシック"/>
                <w:color w:val="000000"/>
                <w:sz w:val="18"/>
              </w:rPr>
            </w:pPr>
            <w:r w:rsidRPr="00B36703">
              <w:rPr>
                <w:rFonts w:hAnsi="ＭＳ ゴシック" w:hint="eastAsia"/>
                <w:color w:val="000000"/>
                <w:sz w:val="18"/>
              </w:rPr>
              <w:t>以下の基準を満たしているか。</w:t>
            </w:r>
          </w:p>
          <w:p w:rsidR="00911811" w:rsidRPr="00B36703" w:rsidRDefault="00911811" w:rsidP="00223607">
            <w:pPr>
              <w:ind w:left="180" w:hangingChars="100" w:hanging="180"/>
              <w:rPr>
                <w:rFonts w:hAnsi="ＭＳ ゴシック"/>
                <w:color w:val="000000"/>
                <w:sz w:val="18"/>
              </w:rPr>
            </w:pPr>
            <w:r w:rsidRPr="00B36703">
              <w:rPr>
                <w:rFonts w:hAnsi="ＭＳ ゴシック" w:hint="eastAsia"/>
                <w:color w:val="000000"/>
                <w:sz w:val="18"/>
              </w:rPr>
              <w:t>①事業所の通所介護を利用者に直接提供する職員の総数のうち、勤続年数３年以上の占める割合が100分30以上であるか。</w:t>
            </w:r>
          </w:p>
          <w:p w:rsidR="00911811" w:rsidRPr="00B36703" w:rsidRDefault="00911811" w:rsidP="00223607">
            <w:pPr>
              <w:ind w:left="360" w:hangingChars="200" w:hanging="360"/>
              <w:rPr>
                <w:rFonts w:hAnsi="ＭＳ ゴシック"/>
                <w:color w:val="000000"/>
                <w:sz w:val="18"/>
              </w:rPr>
            </w:pPr>
            <w:r w:rsidRPr="00B36703">
              <w:rPr>
                <w:rFonts w:hAnsi="ＭＳ ゴシック" w:hint="eastAsia"/>
                <w:color w:val="000000"/>
                <w:sz w:val="18"/>
              </w:rPr>
              <w:t xml:space="preserve">　イ　職員の割合の算出は常勤換算方法により算出した前年度（4月1日から翌2月末までの11月分（3月を除く。））の平均を用いる。ただし、前年度の実績が6月に満たない事業所（新たに事業を開始し、又は再開した事業所を含む。）についてのみ、届出日の属する月の前3月について、常勤換算方法により算出した平均を用いることとする。したがって、新たな事業を開始し、又は再開した事業者については、4月目以降届出が可能となる。</w:t>
            </w:r>
          </w:p>
          <w:p w:rsidR="00911811" w:rsidRPr="00B36703" w:rsidRDefault="00911811" w:rsidP="00223607">
            <w:pPr>
              <w:ind w:left="360" w:hangingChars="200" w:hanging="360"/>
              <w:rPr>
                <w:rFonts w:hAnsi="ＭＳ ゴシック"/>
                <w:color w:val="000000"/>
                <w:sz w:val="18"/>
              </w:rPr>
            </w:pPr>
            <w:r w:rsidRPr="00B36703">
              <w:rPr>
                <w:rFonts w:hAnsi="ＭＳ ゴシック" w:hint="eastAsia"/>
                <w:color w:val="000000"/>
                <w:sz w:val="18"/>
              </w:rPr>
              <w:t xml:space="preserve">　ロ　前号のただし書きの場合にあたっては、届出を行なった月以降においても、直近3月間の職員の割合につき、毎月継続的に所定の割合を維持しなければならない。なお、その割合については、毎月記録すること。</w:t>
            </w:r>
          </w:p>
          <w:p w:rsidR="00911811" w:rsidRPr="00B36703" w:rsidRDefault="00911811" w:rsidP="00223607">
            <w:pPr>
              <w:ind w:leftChars="100" w:left="390" w:hangingChars="100" w:hanging="180"/>
              <w:rPr>
                <w:rFonts w:hAnsi="ＭＳ ゴシック"/>
                <w:color w:val="000000"/>
                <w:sz w:val="18"/>
              </w:rPr>
            </w:pPr>
            <w:r w:rsidRPr="00B36703">
              <w:rPr>
                <w:rFonts w:hAnsi="ＭＳ ゴシック" w:hint="eastAsia"/>
                <w:color w:val="000000"/>
                <w:sz w:val="18"/>
              </w:rPr>
              <w:t>ハ　勤続年数の算出に当たっては、当該事業所に置ける勤務年数に加え、同一法人の経営する他の介護サービス事業所、病院、社会福祉施設等においてサービスを利用者に直接提供する職員（生活相談員・看護職員、介護職員又は機能訓練指導員）として勤務した年数を含めることができる。</w:t>
            </w:r>
          </w:p>
          <w:p w:rsidR="00911811" w:rsidRPr="00B36703" w:rsidRDefault="00911811" w:rsidP="00223607">
            <w:pPr>
              <w:rPr>
                <w:rFonts w:hAnsi="ＭＳ ゴシック"/>
                <w:color w:val="000000"/>
                <w:sz w:val="18"/>
              </w:rPr>
            </w:pPr>
            <w:r w:rsidRPr="00B36703">
              <w:rPr>
                <w:rFonts w:hAnsi="ＭＳ ゴシック" w:hint="eastAsia"/>
                <w:color w:val="000000"/>
                <w:sz w:val="18"/>
              </w:rPr>
              <w:t>②定員超過利用・人員基準欠如に該当していないか。</w:t>
            </w:r>
          </w:p>
          <w:p w:rsidR="00911811" w:rsidRPr="00B36703" w:rsidRDefault="00911811" w:rsidP="004A052F">
            <w:pPr>
              <w:rPr>
                <w:rFonts w:hAnsi="ＭＳ ゴシック"/>
                <w:color w:val="000000"/>
                <w:sz w:val="18"/>
              </w:rPr>
            </w:pPr>
            <w:r w:rsidRPr="00B36703">
              <w:rPr>
                <w:rFonts w:hAnsi="ＭＳ ゴシック" w:hint="eastAsia"/>
                <w:color w:val="000000"/>
                <w:sz w:val="18"/>
              </w:rPr>
              <w:t>③サービス提供体制強化加算（Ⅰ）イ、（Ⅰ）ロ、（Ⅱ）を算定していないか。</w:t>
            </w:r>
          </w:p>
        </w:tc>
        <w:tc>
          <w:tcPr>
            <w:tcW w:w="571"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72" w:type="dxa"/>
            <w:tcBorders>
              <w:bottom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9" w:type="dxa"/>
            <w:vMerge/>
            <w:shd w:val="clear" w:color="auto" w:fill="auto"/>
          </w:tcPr>
          <w:p w:rsidR="00911811" w:rsidRDefault="00911811" w:rsidP="00223607">
            <w:pPr>
              <w:jc w:val="left"/>
              <w:rPr>
                <w:rFonts w:hAnsi="ＭＳ ゴシック"/>
                <w:sz w:val="16"/>
                <w:szCs w:val="16"/>
              </w:rPr>
            </w:pPr>
          </w:p>
        </w:tc>
      </w:tr>
      <w:tr w:rsidR="00911811" w:rsidRPr="00236DF4" w:rsidTr="00911811">
        <w:trPr>
          <w:trHeight w:val="991"/>
        </w:trPr>
        <w:tc>
          <w:tcPr>
            <w:tcW w:w="2401" w:type="dxa"/>
            <w:vMerge w:val="restart"/>
            <w:tcBorders>
              <w:top w:val="single" w:sz="4" w:space="0" w:color="auto"/>
              <w:left w:val="single" w:sz="4" w:space="0" w:color="auto"/>
              <w:right w:val="single" w:sz="4" w:space="0" w:color="auto"/>
            </w:tcBorders>
            <w:shd w:val="clear" w:color="auto" w:fill="auto"/>
          </w:tcPr>
          <w:p w:rsidR="00911811" w:rsidRPr="00223607" w:rsidRDefault="00911811" w:rsidP="00C01CDE">
            <w:pPr>
              <w:spacing w:beforeLines="50" w:before="171"/>
              <w:ind w:leftChars="100" w:left="570" w:hangingChars="200" w:hanging="360"/>
              <w:rPr>
                <w:rFonts w:ascii="ＭＳ 明朝" w:eastAsia="ＭＳ 明朝" w:hAnsi="ＭＳ 明朝"/>
                <w:sz w:val="18"/>
                <w:szCs w:val="18"/>
              </w:rPr>
            </w:pPr>
            <w:r w:rsidRPr="0065166C">
              <w:rPr>
                <w:rFonts w:ascii="ＭＳ 明朝" w:eastAsia="ＭＳ 明朝" w:hAnsi="ＭＳ 明朝"/>
                <w:sz w:val="18"/>
                <w:szCs w:val="18"/>
              </w:rPr>
              <w:t>(</w:t>
            </w:r>
            <w:r>
              <w:rPr>
                <w:rFonts w:ascii="ＭＳ 明朝" w:eastAsia="ＭＳ 明朝" w:hAnsi="ＭＳ 明朝" w:hint="eastAsia"/>
                <w:sz w:val="18"/>
                <w:szCs w:val="18"/>
              </w:rPr>
              <w:t>36</w:t>
            </w:r>
            <w:r w:rsidRPr="0065166C">
              <w:rPr>
                <w:rFonts w:ascii="ＭＳ 明朝" w:eastAsia="ＭＳ 明朝" w:hAnsi="ＭＳ 明朝"/>
                <w:sz w:val="18"/>
                <w:szCs w:val="18"/>
              </w:rPr>
              <w:t>)</w:t>
            </w:r>
            <w:r w:rsidRPr="0065166C">
              <w:rPr>
                <w:rFonts w:ascii="ＭＳ 明朝" w:eastAsia="ＭＳ 明朝" w:hAnsi="ＭＳ 明朝" w:hint="eastAsia"/>
                <w:sz w:val="18"/>
                <w:szCs w:val="18"/>
              </w:rPr>
              <w:t>介護職員処遇改善加算</w:t>
            </w:r>
          </w:p>
        </w:tc>
        <w:tc>
          <w:tcPr>
            <w:tcW w:w="6232" w:type="dxa"/>
            <w:gridSpan w:val="2"/>
            <w:tcBorders>
              <w:top w:val="single" w:sz="4" w:space="0" w:color="auto"/>
              <w:left w:val="single" w:sz="4" w:space="0" w:color="auto"/>
              <w:bottom w:val="single" w:sz="4" w:space="0" w:color="auto"/>
              <w:right w:val="single" w:sz="4" w:space="0" w:color="auto"/>
            </w:tcBorders>
            <w:shd w:val="clear" w:color="auto" w:fill="auto"/>
          </w:tcPr>
          <w:p w:rsidR="00911811" w:rsidRPr="00B36703" w:rsidRDefault="00911811" w:rsidP="00223607">
            <w:pPr>
              <w:pStyle w:val="a3"/>
              <w:numPr>
                <w:ilvl w:val="0"/>
                <w:numId w:val="26"/>
              </w:numPr>
              <w:overflowPunct w:val="0"/>
              <w:autoSpaceDE w:val="0"/>
              <w:autoSpaceDN w:val="0"/>
              <w:spacing w:line="240" w:lineRule="exact"/>
              <w:rPr>
                <w:rFonts w:hAnsi="ＭＳ ゴシック"/>
                <w:sz w:val="18"/>
                <w:szCs w:val="18"/>
              </w:rPr>
            </w:pPr>
            <w:r w:rsidRPr="00B36703">
              <w:rPr>
                <w:rFonts w:hAnsi="ＭＳ ゴシック" w:hint="eastAsia"/>
                <w:sz w:val="18"/>
                <w:szCs w:val="18"/>
              </w:rPr>
              <w:t>介護職員処遇改善加算</w:t>
            </w:r>
          </w:p>
          <w:p w:rsidR="00911811" w:rsidRPr="00B36703" w:rsidRDefault="00911811" w:rsidP="00223607">
            <w:pPr>
              <w:spacing w:beforeLines="50" w:before="171"/>
              <w:ind w:firstLineChars="100" w:firstLine="180"/>
              <w:rPr>
                <w:rFonts w:hAnsi="ＭＳ ゴシック"/>
                <w:sz w:val="18"/>
                <w:szCs w:val="18"/>
              </w:rPr>
            </w:pPr>
            <w:r w:rsidRPr="00B36703">
              <w:rPr>
                <w:rFonts w:hAnsi="ＭＳ ゴシック" w:hint="eastAsia"/>
                <w:sz w:val="18"/>
                <w:szCs w:val="18"/>
              </w:rPr>
              <w:t>(1)　介護職員処遇改善加算(Ⅰ)　 1000分の59に相当する単位数を加算しているか。</w:t>
            </w:r>
          </w:p>
          <w:p w:rsidR="00911811" w:rsidRPr="00B36703" w:rsidRDefault="00911811" w:rsidP="00223607">
            <w:pPr>
              <w:spacing w:beforeLines="50" w:before="171"/>
              <w:ind w:firstLine="180"/>
              <w:rPr>
                <w:rFonts w:hAnsi="ＭＳ ゴシック"/>
                <w:sz w:val="18"/>
                <w:szCs w:val="18"/>
              </w:rPr>
            </w:pPr>
            <w:r w:rsidRPr="00B36703">
              <w:rPr>
                <w:rFonts w:hAnsi="ＭＳ ゴシック" w:hint="eastAsia"/>
                <w:sz w:val="18"/>
                <w:szCs w:val="18"/>
              </w:rPr>
              <w:t>【下の基準①から⑧　いずれにも適合する場合】</w:t>
            </w:r>
          </w:p>
          <w:p w:rsidR="00911811" w:rsidRPr="00B36703" w:rsidRDefault="00911811" w:rsidP="00223607">
            <w:pPr>
              <w:spacing w:beforeLines="50" w:before="171"/>
              <w:ind w:firstLineChars="100" w:firstLine="180"/>
              <w:rPr>
                <w:rFonts w:hAnsi="ＭＳ ゴシック"/>
                <w:sz w:val="18"/>
                <w:szCs w:val="18"/>
              </w:rPr>
            </w:pPr>
            <w:r w:rsidRPr="00B36703">
              <w:rPr>
                <w:rFonts w:hAnsi="ＭＳ ゴシック" w:hint="eastAsia"/>
                <w:sz w:val="18"/>
                <w:szCs w:val="18"/>
              </w:rPr>
              <w:t>(2)　介護職員処遇改善加算(Ⅱ)　 1000分の43に相当する単位数を加算しているか。</w:t>
            </w:r>
          </w:p>
          <w:p w:rsidR="00911811" w:rsidRPr="00B36703" w:rsidRDefault="00911811" w:rsidP="00223607">
            <w:pPr>
              <w:spacing w:beforeLines="50" w:before="171"/>
              <w:ind w:firstLine="180"/>
              <w:rPr>
                <w:rFonts w:hAnsi="ＭＳ ゴシック"/>
                <w:sz w:val="18"/>
                <w:szCs w:val="18"/>
              </w:rPr>
            </w:pPr>
            <w:r w:rsidRPr="00B36703">
              <w:rPr>
                <w:rFonts w:hAnsi="ＭＳ ゴシック" w:hint="eastAsia"/>
                <w:sz w:val="18"/>
                <w:szCs w:val="18"/>
              </w:rPr>
              <w:t>【下の基準①から⑥、⑦のaからdまで及び⑧のいずれにも適合する場合】</w:t>
            </w:r>
          </w:p>
          <w:p w:rsidR="00911811" w:rsidRPr="00B36703" w:rsidRDefault="00911811" w:rsidP="00223607">
            <w:pPr>
              <w:spacing w:beforeLines="50" w:before="171"/>
              <w:ind w:firstLineChars="100" w:firstLine="180"/>
              <w:rPr>
                <w:rFonts w:hAnsi="ＭＳ ゴシック"/>
                <w:sz w:val="18"/>
                <w:szCs w:val="18"/>
              </w:rPr>
            </w:pPr>
            <w:r w:rsidRPr="00B36703">
              <w:rPr>
                <w:rFonts w:hAnsi="ＭＳ ゴシック" w:hint="eastAsia"/>
                <w:sz w:val="18"/>
                <w:szCs w:val="18"/>
              </w:rPr>
              <w:t>(3)　介護職員処遇改善加算(Ⅲ)　　1000分の23に相当する単位数を加算しているか。</w:t>
            </w:r>
          </w:p>
          <w:p w:rsidR="00911811" w:rsidRPr="00B36703" w:rsidRDefault="00911811" w:rsidP="00223607">
            <w:pPr>
              <w:spacing w:beforeLines="50" w:before="171"/>
              <w:ind w:firstLine="180"/>
              <w:rPr>
                <w:rFonts w:hAnsi="ＭＳ ゴシック"/>
                <w:sz w:val="18"/>
                <w:szCs w:val="18"/>
              </w:rPr>
            </w:pPr>
            <w:r w:rsidRPr="00B36703">
              <w:rPr>
                <w:rFonts w:hAnsi="ＭＳ ゴシック" w:hint="eastAsia"/>
                <w:sz w:val="18"/>
                <w:szCs w:val="18"/>
              </w:rPr>
              <w:t>【下の基準①から⑥⑨⑩いずれにも適合する場合】</w:t>
            </w:r>
          </w:p>
          <w:p w:rsidR="00911811" w:rsidRPr="00B36703" w:rsidRDefault="00911811" w:rsidP="00223607">
            <w:pPr>
              <w:spacing w:beforeLines="50" w:before="171"/>
              <w:ind w:firstLineChars="100" w:firstLine="180"/>
              <w:rPr>
                <w:rFonts w:hAnsi="ＭＳ ゴシック"/>
                <w:sz w:val="18"/>
                <w:szCs w:val="18"/>
              </w:rPr>
            </w:pPr>
            <w:r w:rsidRPr="00B36703">
              <w:rPr>
                <w:rFonts w:hAnsi="ＭＳ ゴシック" w:hint="eastAsia"/>
                <w:sz w:val="18"/>
                <w:szCs w:val="18"/>
              </w:rPr>
              <w:t>(4)　介護職員処遇改善加算(Ⅳ)　(3)により算定した単位数の100分の90に相当する単位数を加算しているか。</w:t>
            </w:r>
          </w:p>
          <w:p w:rsidR="00911811" w:rsidRPr="00B36703" w:rsidRDefault="00911811" w:rsidP="00223607">
            <w:pPr>
              <w:spacing w:beforeLines="50" w:before="171"/>
              <w:ind w:firstLineChars="100" w:firstLine="180"/>
              <w:rPr>
                <w:rFonts w:hAnsi="ＭＳ ゴシック"/>
                <w:sz w:val="18"/>
                <w:szCs w:val="18"/>
              </w:rPr>
            </w:pPr>
            <w:r w:rsidRPr="00B36703">
              <w:rPr>
                <w:rFonts w:hAnsi="ＭＳ ゴシック" w:hint="eastAsia"/>
                <w:sz w:val="18"/>
                <w:szCs w:val="18"/>
              </w:rPr>
              <w:t>【下の基準①から⑥かつ⑨又は⑩に掲げる基準に適合する場合】</w:t>
            </w:r>
          </w:p>
          <w:p w:rsidR="00911811" w:rsidRPr="00B36703" w:rsidRDefault="00911811" w:rsidP="00223607">
            <w:pPr>
              <w:spacing w:beforeLines="50" w:before="171"/>
              <w:ind w:firstLineChars="100" w:firstLine="180"/>
              <w:rPr>
                <w:rFonts w:hAnsi="ＭＳ ゴシック"/>
                <w:sz w:val="18"/>
                <w:szCs w:val="18"/>
              </w:rPr>
            </w:pPr>
            <w:r w:rsidRPr="00B36703">
              <w:rPr>
                <w:rFonts w:hAnsi="ＭＳ ゴシック" w:hint="eastAsia"/>
                <w:sz w:val="18"/>
                <w:szCs w:val="18"/>
              </w:rPr>
              <w:t>(5)　介護職員処遇改善加算(Ⅴ)　 (3)により算定した単位数の100分の80に相当する単位数を加算しているか。</w:t>
            </w:r>
          </w:p>
          <w:p w:rsidR="00911811" w:rsidRPr="00B36703" w:rsidRDefault="00911811" w:rsidP="00223607">
            <w:pPr>
              <w:spacing w:beforeLines="50" w:before="171"/>
              <w:ind w:firstLineChars="100" w:firstLine="180"/>
              <w:rPr>
                <w:rFonts w:hAnsi="ＭＳ ゴシック"/>
                <w:sz w:val="18"/>
                <w:szCs w:val="18"/>
              </w:rPr>
            </w:pPr>
            <w:r w:rsidRPr="00B36703">
              <w:rPr>
                <w:rFonts w:hAnsi="ＭＳ ゴシック" w:hint="eastAsia"/>
                <w:sz w:val="18"/>
                <w:szCs w:val="18"/>
              </w:rPr>
              <w:t>【下の基準①から⑥に掲げる基準に適合する場合】</w:t>
            </w:r>
          </w:p>
          <w:p w:rsidR="00911811" w:rsidRPr="00B36703" w:rsidRDefault="00911811" w:rsidP="00223607">
            <w:pPr>
              <w:spacing w:beforeLines="50" w:before="171"/>
              <w:ind w:firstLineChars="100" w:firstLine="180"/>
              <w:rPr>
                <w:rFonts w:hAnsi="ＭＳ ゴシック"/>
                <w:sz w:val="18"/>
                <w:szCs w:val="18"/>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9" w:type="dxa"/>
            <w:vMerge w:val="restart"/>
            <w:tcBorders>
              <w:top w:val="single" w:sz="4" w:space="0" w:color="auto"/>
              <w:left w:val="single" w:sz="4" w:space="0" w:color="auto"/>
              <w:right w:val="single" w:sz="4" w:space="0" w:color="auto"/>
            </w:tcBorders>
            <w:shd w:val="clear" w:color="auto" w:fill="auto"/>
          </w:tcPr>
          <w:p w:rsidR="00911811" w:rsidRDefault="00911811" w:rsidP="00223607">
            <w:pPr>
              <w:jc w:val="left"/>
              <w:rPr>
                <w:spacing w:val="-6"/>
                <w:sz w:val="16"/>
              </w:rPr>
            </w:pPr>
            <w:r>
              <w:rPr>
                <w:rFonts w:hint="eastAsia"/>
                <w:spacing w:val="-6"/>
                <w:sz w:val="16"/>
              </w:rPr>
              <w:t>告示128号別表の7ル</w:t>
            </w:r>
          </w:p>
          <w:p w:rsidR="00911811" w:rsidRDefault="00911811" w:rsidP="00223607">
            <w:pPr>
              <w:jc w:val="left"/>
              <w:rPr>
                <w:rFonts w:ascii="ＭＳ 明朝" w:eastAsia="ＭＳ 明朝" w:hAnsi="ＭＳ 明朝"/>
                <w:sz w:val="18"/>
                <w:szCs w:val="18"/>
              </w:rPr>
            </w:pPr>
            <w:r>
              <w:rPr>
                <w:rFonts w:hint="eastAsia"/>
                <w:spacing w:val="-6"/>
                <w:sz w:val="16"/>
                <w:szCs w:val="18"/>
              </w:rPr>
              <w:t>老計第0331005号・老振第0331005号・老老第0331018号2-8-(38)</w:t>
            </w:r>
          </w:p>
        </w:tc>
      </w:tr>
      <w:tr w:rsidR="00911811" w:rsidTr="00911811">
        <w:trPr>
          <w:trHeight w:val="1554"/>
        </w:trPr>
        <w:tc>
          <w:tcPr>
            <w:tcW w:w="2401" w:type="dxa"/>
            <w:vMerge/>
            <w:tcBorders>
              <w:left w:val="single" w:sz="4" w:space="0" w:color="auto"/>
              <w:right w:val="single" w:sz="4" w:space="0" w:color="auto"/>
            </w:tcBorders>
            <w:shd w:val="clear" w:color="auto" w:fill="auto"/>
          </w:tcPr>
          <w:p w:rsidR="00911811" w:rsidRPr="00223607" w:rsidRDefault="00911811" w:rsidP="00C01CDE">
            <w:pPr>
              <w:spacing w:beforeLines="50" w:before="171"/>
              <w:ind w:leftChars="100" w:left="570" w:hangingChars="200" w:hanging="360"/>
              <w:rPr>
                <w:rFonts w:ascii="ＭＳ 明朝" w:eastAsia="ＭＳ 明朝" w:hAnsi="ＭＳ 明朝"/>
                <w:sz w:val="18"/>
                <w:szCs w:val="18"/>
              </w:rPr>
            </w:pPr>
          </w:p>
        </w:tc>
        <w:tc>
          <w:tcPr>
            <w:tcW w:w="6232" w:type="dxa"/>
            <w:gridSpan w:val="2"/>
            <w:tcBorders>
              <w:top w:val="single" w:sz="4" w:space="0" w:color="auto"/>
              <w:left w:val="single" w:sz="4" w:space="0" w:color="auto"/>
              <w:bottom w:val="single" w:sz="4" w:space="0" w:color="auto"/>
              <w:right w:val="single" w:sz="4" w:space="0" w:color="auto"/>
            </w:tcBorders>
            <w:shd w:val="clear" w:color="auto" w:fill="auto"/>
          </w:tcPr>
          <w:p w:rsidR="00911811" w:rsidRPr="00B36703" w:rsidRDefault="00911811" w:rsidP="00911811">
            <w:pPr>
              <w:spacing w:beforeLines="50" w:before="171"/>
              <w:ind w:firstLineChars="100" w:firstLine="180"/>
              <w:rPr>
                <w:rFonts w:hAnsi="ＭＳ ゴシック"/>
                <w:sz w:val="18"/>
                <w:szCs w:val="18"/>
              </w:rPr>
            </w:pPr>
            <w:r w:rsidRPr="00B36703">
              <w:rPr>
                <w:rFonts w:hAnsi="ＭＳ ゴシック" w:hint="eastAsia"/>
                <w:sz w:val="18"/>
                <w:szCs w:val="18"/>
              </w:rPr>
              <w:t>①　介護職員の賃金(退職手当を除く。)の改善(以下「賃金改善」という。)に要する費用の見込額(賃金改善に伴う法定福利費等の事業主負担の増加分を含むことができる。以下同じ。)が介護職員処遇改善加算の算定見込額を上回る賃金改善に関する計画を策定し、当該計画に基づき適切な措置を講じているか。</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9" w:type="dxa"/>
            <w:vMerge/>
            <w:tcBorders>
              <w:left w:val="single" w:sz="4" w:space="0" w:color="auto"/>
              <w:right w:val="single" w:sz="4" w:space="0" w:color="auto"/>
            </w:tcBorders>
            <w:shd w:val="clear" w:color="auto" w:fill="auto"/>
          </w:tcPr>
          <w:p w:rsidR="00911811" w:rsidRPr="00223607" w:rsidRDefault="00911811" w:rsidP="00223607">
            <w:pPr>
              <w:jc w:val="left"/>
              <w:rPr>
                <w:spacing w:val="-6"/>
                <w:sz w:val="16"/>
              </w:rPr>
            </w:pPr>
          </w:p>
        </w:tc>
      </w:tr>
      <w:tr w:rsidR="00911811" w:rsidTr="00911811">
        <w:trPr>
          <w:trHeight w:val="1281"/>
        </w:trPr>
        <w:tc>
          <w:tcPr>
            <w:tcW w:w="2401" w:type="dxa"/>
            <w:vMerge/>
            <w:tcBorders>
              <w:left w:val="single" w:sz="4" w:space="0" w:color="auto"/>
              <w:right w:val="single" w:sz="4" w:space="0" w:color="auto"/>
            </w:tcBorders>
            <w:shd w:val="clear" w:color="auto" w:fill="auto"/>
          </w:tcPr>
          <w:p w:rsidR="00911811" w:rsidRPr="00223607" w:rsidRDefault="00911811" w:rsidP="00911811">
            <w:pPr>
              <w:spacing w:beforeLines="50" w:before="171"/>
              <w:ind w:leftChars="100" w:left="570" w:hangingChars="200" w:hanging="360"/>
              <w:rPr>
                <w:rFonts w:ascii="ＭＳ 明朝" w:eastAsia="ＭＳ 明朝" w:hAnsi="ＭＳ 明朝"/>
                <w:sz w:val="18"/>
                <w:szCs w:val="18"/>
              </w:rPr>
            </w:pPr>
          </w:p>
        </w:tc>
        <w:tc>
          <w:tcPr>
            <w:tcW w:w="6232" w:type="dxa"/>
            <w:gridSpan w:val="2"/>
            <w:tcBorders>
              <w:top w:val="single" w:sz="4" w:space="0" w:color="auto"/>
              <w:left w:val="single" w:sz="4" w:space="0" w:color="auto"/>
              <w:bottom w:val="single" w:sz="4" w:space="0" w:color="auto"/>
              <w:right w:val="single" w:sz="4" w:space="0" w:color="auto"/>
            </w:tcBorders>
            <w:shd w:val="clear" w:color="auto" w:fill="auto"/>
          </w:tcPr>
          <w:p w:rsidR="00911811" w:rsidRPr="00B36703" w:rsidRDefault="00911811" w:rsidP="00911811">
            <w:pPr>
              <w:spacing w:beforeLines="50" w:before="171"/>
              <w:ind w:firstLineChars="100" w:firstLine="180"/>
              <w:rPr>
                <w:rFonts w:hAnsi="ＭＳ ゴシック"/>
                <w:sz w:val="18"/>
                <w:szCs w:val="18"/>
              </w:rPr>
            </w:pPr>
            <w:r w:rsidRPr="00B36703">
              <w:rPr>
                <w:rFonts w:hAnsi="ＭＳ ゴシック" w:hint="eastAsia"/>
                <w:sz w:val="18"/>
                <w:szCs w:val="18"/>
              </w:rPr>
              <w:t>②　指定認知症対応型通所介護事業所において、①の賃金改善に関する計画並びに当該計画に係る実施期間及び実施方法その他の介護職員の処遇改善の計画等を記載した介護職員処遇改善計画書を作成し、全ての介護職員に周知し、所轄庁に届けているか。</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9" w:type="dxa"/>
            <w:vMerge/>
            <w:tcBorders>
              <w:left w:val="single" w:sz="4" w:space="0" w:color="auto"/>
              <w:right w:val="single" w:sz="4" w:space="0" w:color="auto"/>
            </w:tcBorders>
            <w:shd w:val="clear" w:color="auto" w:fill="auto"/>
          </w:tcPr>
          <w:p w:rsidR="00911811" w:rsidRPr="00223607" w:rsidRDefault="00911811" w:rsidP="00223607">
            <w:pPr>
              <w:jc w:val="left"/>
              <w:rPr>
                <w:spacing w:val="-6"/>
                <w:sz w:val="16"/>
              </w:rPr>
            </w:pPr>
          </w:p>
        </w:tc>
      </w:tr>
      <w:tr w:rsidR="00911811" w:rsidTr="00911811">
        <w:trPr>
          <w:trHeight w:val="816"/>
        </w:trPr>
        <w:tc>
          <w:tcPr>
            <w:tcW w:w="2401" w:type="dxa"/>
            <w:vMerge/>
            <w:tcBorders>
              <w:left w:val="single" w:sz="4" w:space="0" w:color="auto"/>
              <w:right w:val="single" w:sz="4" w:space="0" w:color="auto"/>
            </w:tcBorders>
            <w:shd w:val="clear" w:color="auto" w:fill="auto"/>
          </w:tcPr>
          <w:p w:rsidR="00911811" w:rsidRPr="00223607" w:rsidRDefault="00911811" w:rsidP="00911811">
            <w:pPr>
              <w:spacing w:beforeLines="50" w:before="171"/>
              <w:ind w:leftChars="100" w:left="570" w:hangingChars="200" w:hanging="360"/>
              <w:rPr>
                <w:rFonts w:ascii="ＭＳ 明朝" w:eastAsia="ＭＳ 明朝" w:hAnsi="ＭＳ 明朝"/>
                <w:sz w:val="18"/>
                <w:szCs w:val="18"/>
              </w:rPr>
            </w:pPr>
          </w:p>
        </w:tc>
        <w:tc>
          <w:tcPr>
            <w:tcW w:w="6232" w:type="dxa"/>
            <w:gridSpan w:val="2"/>
            <w:tcBorders>
              <w:top w:val="single" w:sz="4" w:space="0" w:color="auto"/>
              <w:left w:val="single" w:sz="4" w:space="0" w:color="auto"/>
              <w:bottom w:val="single" w:sz="4" w:space="0" w:color="auto"/>
              <w:right w:val="single" w:sz="4" w:space="0" w:color="auto"/>
            </w:tcBorders>
            <w:shd w:val="clear" w:color="auto" w:fill="auto"/>
          </w:tcPr>
          <w:p w:rsidR="00911811" w:rsidRPr="00B36703" w:rsidRDefault="00911811" w:rsidP="00911811">
            <w:pPr>
              <w:spacing w:beforeLines="50" w:before="171"/>
              <w:ind w:firstLineChars="100" w:firstLine="180"/>
              <w:rPr>
                <w:rFonts w:hAnsi="ＭＳ ゴシック"/>
                <w:sz w:val="18"/>
                <w:szCs w:val="18"/>
              </w:rPr>
            </w:pPr>
            <w:r w:rsidRPr="00B36703">
              <w:rPr>
                <w:rFonts w:hAnsi="ＭＳ ゴシック" w:hint="eastAsia"/>
                <w:sz w:val="18"/>
                <w:szCs w:val="18"/>
              </w:rPr>
              <w:t>③　介護職員処遇改善加算の算定額に相当する賃金改善を実施しているか。</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9" w:type="dxa"/>
            <w:vMerge/>
            <w:tcBorders>
              <w:left w:val="single" w:sz="4" w:space="0" w:color="auto"/>
              <w:right w:val="single" w:sz="4" w:space="0" w:color="auto"/>
            </w:tcBorders>
            <w:shd w:val="clear" w:color="auto" w:fill="auto"/>
          </w:tcPr>
          <w:p w:rsidR="00911811" w:rsidRPr="00223607" w:rsidRDefault="00911811" w:rsidP="00223607">
            <w:pPr>
              <w:jc w:val="left"/>
              <w:rPr>
                <w:spacing w:val="-6"/>
                <w:sz w:val="16"/>
              </w:rPr>
            </w:pPr>
          </w:p>
        </w:tc>
      </w:tr>
      <w:tr w:rsidR="00911811" w:rsidTr="00911811">
        <w:trPr>
          <w:trHeight w:val="744"/>
        </w:trPr>
        <w:tc>
          <w:tcPr>
            <w:tcW w:w="2401" w:type="dxa"/>
            <w:vMerge/>
            <w:tcBorders>
              <w:left w:val="single" w:sz="4" w:space="0" w:color="auto"/>
              <w:right w:val="single" w:sz="4" w:space="0" w:color="auto"/>
            </w:tcBorders>
            <w:shd w:val="clear" w:color="auto" w:fill="auto"/>
          </w:tcPr>
          <w:p w:rsidR="00911811" w:rsidRPr="00223607" w:rsidRDefault="00911811" w:rsidP="00C01CDE">
            <w:pPr>
              <w:spacing w:beforeLines="50" w:before="171"/>
              <w:ind w:leftChars="100" w:left="570" w:hangingChars="200" w:hanging="360"/>
              <w:rPr>
                <w:rFonts w:ascii="ＭＳ 明朝" w:eastAsia="ＭＳ 明朝" w:hAnsi="ＭＳ 明朝"/>
                <w:sz w:val="18"/>
                <w:szCs w:val="18"/>
              </w:rPr>
            </w:pPr>
          </w:p>
        </w:tc>
        <w:tc>
          <w:tcPr>
            <w:tcW w:w="6232" w:type="dxa"/>
            <w:gridSpan w:val="2"/>
            <w:tcBorders>
              <w:top w:val="single" w:sz="4" w:space="0" w:color="auto"/>
              <w:left w:val="single" w:sz="4" w:space="0" w:color="auto"/>
              <w:bottom w:val="single" w:sz="4" w:space="0" w:color="auto"/>
              <w:right w:val="single" w:sz="4" w:space="0" w:color="auto"/>
            </w:tcBorders>
            <w:shd w:val="clear" w:color="auto" w:fill="auto"/>
          </w:tcPr>
          <w:p w:rsidR="00911811" w:rsidRPr="00B36703" w:rsidRDefault="00911811" w:rsidP="00911811">
            <w:pPr>
              <w:spacing w:beforeLines="50" w:before="171"/>
              <w:ind w:firstLineChars="100" w:firstLine="180"/>
              <w:rPr>
                <w:rFonts w:hAnsi="ＭＳ ゴシック"/>
                <w:sz w:val="18"/>
                <w:szCs w:val="18"/>
              </w:rPr>
            </w:pPr>
            <w:r w:rsidRPr="00B36703">
              <w:rPr>
                <w:rFonts w:hAnsi="ＭＳ ゴシック" w:hint="eastAsia"/>
                <w:sz w:val="18"/>
                <w:szCs w:val="18"/>
              </w:rPr>
              <w:t>④　当該指定認知症対応型通所介護事業所において、事業年度ごとに介護職員の処遇改善に関する実績を所轄庁に報告しているか。</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9" w:type="dxa"/>
            <w:vMerge/>
            <w:tcBorders>
              <w:left w:val="single" w:sz="4" w:space="0" w:color="auto"/>
              <w:right w:val="single" w:sz="4" w:space="0" w:color="auto"/>
            </w:tcBorders>
            <w:shd w:val="clear" w:color="auto" w:fill="auto"/>
          </w:tcPr>
          <w:p w:rsidR="00911811" w:rsidRPr="00223607" w:rsidRDefault="00911811" w:rsidP="00911811">
            <w:pPr>
              <w:jc w:val="left"/>
              <w:rPr>
                <w:spacing w:val="-6"/>
                <w:sz w:val="16"/>
              </w:rPr>
            </w:pPr>
          </w:p>
        </w:tc>
      </w:tr>
      <w:tr w:rsidR="00911811" w:rsidTr="00911811">
        <w:trPr>
          <w:trHeight w:val="942"/>
        </w:trPr>
        <w:tc>
          <w:tcPr>
            <w:tcW w:w="2401" w:type="dxa"/>
            <w:vMerge/>
            <w:tcBorders>
              <w:left w:val="single" w:sz="4" w:space="0" w:color="auto"/>
              <w:right w:val="single" w:sz="4" w:space="0" w:color="auto"/>
            </w:tcBorders>
            <w:shd w:val="clear" w:color="auto" w:fill="auto"/>
          </w:tcPr>
          <w:p w:rsidR="00911811" w:rsidRPr="00223607" w:rsidRDefault="00911811" w:rsidP="00C01CDE">
            <w:pPr>
              <w:spacing w:beforeLines="50" w:before="171"/>
              <w:ind w:leftChars="100" w:left="570" w:hangingChars="200" w:hanging="360"/>
              <w:rPr>
                <w:rFonts w:ascii="ＭＳ 明朝" w:eastAsia="ＭＳ 明朝" w:hAnsi="ＭＳ 明朝"/>
                <w:sz w:val="18"/>
                <w:szCs w:val="18"/>
              </w:rPr>
            </w:pPr>
          </w:p>
        </w:tc>
        <w:tc>
          <w:tcPr>
            <w:tcW w:w="6232" w:type="dxa"/>
            <w:gridSpan w:val="2"/>
            <w:tcBorders>
              <w:top w:val="single" w:sz="4" w:space="0" w:color="auto"/>
              <w:left w:val="single" w:sz="4" w:space="0" w:color="auto"/>
              <w:bottom w:val="single" w:sz="4" w:space="0" w:color="auto"/>
              <w:right w:val="single" w:sz="4" w:space="0" w:color="auto"/>
            </w:tcBorders>
            <w:shd w:val="clear" w:color="auto" w:fill="auto"/>
          </w:tcPr>
          <w:p w:rsidR="00911811" w:rsidRPr="00B36703" w:rsidRDefault="00911811" w:rsidP="00911811">
            <w:pPr>
              <w:spacing w:beforeLines="50" w:before="171"/>
              <w:ind w:firstLineChars="100" w:firstLine="180"/>
              <w:rPr>
                <w:rFonts w:hAnsi="ＭＳ ゴシック"/>
                <w:sz w:val="18"/>
                <w:szCs w:val="18"/>
              </w:rPr>
            </w:pPr>
            <w:r w:rsidRPr="00B36703">
              <w:rPr>
                <w:rFonts w:hAnsi="ＭＳ ゴシック" w:hint="eastAsia"/>
                <w:sz w:val="18"/>
                <w:szCs w:val="18"/>
              </w:rPr>
              <w:t>⑤　算定日が属する月の前12か月間において、労働基準法、労働者災害補償保険法、最低賃金法、労働安全衛生法、雇用保険法その他の労働に関する法令に違反し、罰金以上の刑に処されていないか。</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9" w:type="dxa"/>
            <w:vMerge/>
            <w:tcBorders>
              <w:left w:val="single" w:sz="4" w:space="0" w:color="auto"/>
              <w:right w:val="single" w:sz="4" w:space="0" w:color="auto"/>
            </w:tcBorders>
            <w:shd w:val="clear" w:color="auto" w:fill="auto"/>
          </w:tcPr>
          <w:p w:rsidR="00911811" w:rsidRPr="00223607" w:rsidRDefault="00911811" w:rsidP="00223607">
            <w:pPr>
              <w:jc w:val="left"/>
              <w:rPr>
                <w:spacing w:val="-6"/>
                <w:sz w:val="16"/>
              </w:rPr>
            </w:pPr>
          </w:p>
        </w:tc>
      </w:tr>
      <w:tr w:rsidR="00911811" w:rsidTr="00911811">
        <w:trPr>
          <w:trHeight w:val="842"/>
        </w:trPr>
        <w:tc>
          <w:tcPr>
            <w:tcW w:w="2401" w:type="dxa"/>
            <w:vMerge/>
            <w:tcBorders>
              <w:left w:val="single" w:sz="4" w:space="0" w:color="auto"/>
              <w:right w:val="single" w:sz="4" w:space="0" w:color="auto"/>
            </w:tcBorders>
            <w:shd w:val="clear" w:color="auto" w:fill="auto"/>
          </w:tcPr>
          <w:p w:rsidR="00911811" w:rsidRPr="00223607" w:rsidRDefault="00911811" w:rsidP="00C01CDE">
            <w:pPr>
              <w:spacing w:beforeLines="50" w:before="171"/>
              <w:ind w:leftChars="100" w:left="570" w:hangingChars="200" w:hanging="360"/>
              <w:rPr>
                <w:rFonts w:ascii="ＭＳ 明朝" w:eastAsia="ＭＳ 明朝" w:hAnsi="ＭＳ 明朝"/>
                <w:sz w:val="18"/>
                <w:szCs w:val="18"/>
              </w:rPr>
            </w:pPr>
          </w:p>
        </w:tc>
        <w:tc>
          <w:tcPr>
            <w:tcW w:w="6232" w:type="dxa"/>
            <w:gridSpan w:val="2"/>
            <w:tcBorders>
              <w:top w:val="single" w:sz="4" w:space="0" w:color="auto"/>
              <w:left w:val="single" w:sz="4" w:space="0" w:color="auto"/>
              <w:bottom w:val="single" w:sz="4" w:space="0" w:color="auto"/>
              <w:right w:val="single" w:sz="4" w:space="0" w:color="auto"/>
            </w:tcBorders>
            <w:shd w:val="clear" w:color="auto" w:fill="auto"/>
          </w:tcPr>
          <w:p w:rsidR="00911811" w:rsidRPr="00B36703" w:rsidRDefault="00911811" w:rsidP="00911811">
            <w:pPr>
              <w:spacing w:beforeLines="50" w:before="171"/>
              <w:ind w:firstLineChars="100" w:firstLine="180"/>
              <w:rPr>
                <w:rFonts w:hAnsi="ＭＳ ゴシック"/>
                <w:sz w:val="18"/>
                <w:szCs w:val="18"/>
              </w:rPr>
            </w:pPr>
            <w:r w:rsidRPr="00B36703">
              <w:rPr>
                <w:rFonts w:hAnsi="ＭＳ ゴシック" w:hint="eastAsia"/>
                <w:sz w:val="18"/>
                <w:szCs w:val="18"/>
              </w:rPr>
              <w:t>⑥　当該指定認知症対応型通所介護事業所において、労働保険料の納付が適正に行われているか。</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9" w:type="dxa"/>
            <w:vMerge/>
            <w:tcBorders>
              <w:left w:val="single" w:sz="4" w:space="0" w:color="auto"/>
              <w:right w:val="single" w:sz="4" w:space="0" w:color="auto"/>
            </w:tcBorders>
            <w:shd w:val="clear" w:color="auto" w:fill="auto"/>
          </w:tcPr>
          <w:p w:rsidR="00911811" w:rsidRPr="00223607" w:rsidRDefault="00911811" w:rsidP="00223607">
            <w:pPr>
              <w:jc w:val="left"/>
              <w:rPr>
                <w:spacing w:val="-6"/>
                <w:sz w:val="16"/>
              </w:rPr>
            </w:pPr>
          </w:p>
        </w:tc>
      </w:tr>
      <w:tr w:rsidR="00911811" w:rsidTr="00911811">
        <w:trPr>
          <w:trHeight w:val="3968"/>
        </w:trPr>
        <w:tc>
          <w:tcPr>
            <w:tcW w:w="2401" w:type="dxa"/>
            <w:vMerge/>
            <w:tcBorders>
              <w:left w:val="single" w:sz="4" w:space="0" w:color="auto"/>
              <w:right w:val="single" w:sz="4" w:space="0" w:color="auto"/>
            </w:tcBorders>
            <w:shd w:val="clear" w:color="auto" w:fill="auto"/>
          </w:tcPr>
          <w:p w:rsidR="00911811" w:rsidRPr="00223607" w:rsidRDefault="00911811" w:rsidP="00C01CDE">
            <w:pPr>
              <w:spacing w:beforeLines="50" w:before="171"/>
              <w:ind w:leftChars="100" w:left="570" w:hangingChars="200" w:hanging="360"/>
              <w:rPr>
                <w:rFonts w:ascii="ＭＳ 明朝" w:eastAsia="ＭＳ 明朝" w:hAnsi="ＭＳ 明朝"/>
                <w:sz w:val="18"/>
                <w:szCs w:val="18"/>
              </w:rPr>
            </w:pPr>
          </w:p>
        </w:tc>
        <w:tc>
          <w:tcPr>
            <w:tcW w:w="6232" w:type="dxa"/>
            <w:gridSpan w:val="2"/>
            <w:tcBorders>
              <w:top w:val="single" w:sz="4" w:space="0" w:color="auto"/>
              <w:left w:val="single" w:sz="4" w:space="0" w:color="auto"/>
              <w:bottom w:val="single" w:sz="4" w:space="0" w:color="auto"/>
              <w:right w:val="single" w:sz="4" w:space="0" w:color="auto"/>
            </w:tcBorders>
            <w:shd w:val="clear" w:color="auto" w:fill="auto"/>
          </w:tcPr>
          <w:p w:rsidR="00911811" w:rsidRPr="00B36703" w:rsidRDefault="00911811" w:rsidP="00223607">
            <w:pPr>
              <w:spacing w:beforeLines="50" w:before="171"/>
              <w:ind w:firstLineChars="100" w:firstLine="180"/>
              <w:rPr>
                <w:rFonts w:hAnsi="ＭＳ ゴシック"/>
                <w:sz w:val="18"/>
                <w:szCs w:val="18"/>
              </w:rPr>
            </w:pPr>
            <w:r w:rsidRPr="00B36703">
              <w:rPr>
                <w:rFonts w:hAnsi="ＭＳ ゴシック" w:hint="eastAsia"/>
                <w:sz w:val="18"/>
                <w:szCs w:val="18"/>
              </w:rPr>
              <w:t>⑦　次のいずれにも適合しているか。</w:t>
            </w:r>
          </w:p>
          <w:p w:rsidR="00911811" w:rsidRPr="00B36703" w:rsidRDefault="00911811" w:rsidP="00223607">
            <w:pPr>
              <w:spacing w:beforeLines="50" w:before="171"/>
              <w:ind w:firstLineChars="100" w:firstLine="180"/>
              <w:rPr>
                <w:rFonts w:hAnsi="ＭＳ ゴシック"/>
                <w:sz w:val="18"/>
                <w:szCs w:val="18"/>
              </w:rPr>
            </w:pPr>
            <w:r w:rsidRPr="00B36703">
              <w:rPr>
                <w:rFonts w:hAnsi="ＭＳ ゴシック" w:hint="eastAsia"/>
                <w:sz w:val="18"/>
                <w:szCs w:val="18"/>
              </w:rPr>
              <w:t>a）介護職員の任用の際における職責又は職務内容等の要件(介護職員の賃金に関するものを含む。)を定めていること。</w:t>
            </w:r>
          </w:p>
          <w:p w:rsidR="00911811" w:rsidRPr="00B36703" w:rsidRDefault="00911811" w:rsidP="00223607">
            <w:pPr>
              <w:spacing w:beforeLines="50" w:before="171"/>
              <w:ind w:firstLineChars="100" w:firstLine="180"/>
              <w:rPr>
                <w:rFonts w:hAnsi="ＭＳ ゴシック"/>
                <w:sz w:val="18"/>
                <w:szCs w:val="18"/>
              </w:rPr>
            </w:pPr>
            <w:r w:rsidRPr="00B36703">
              <w:rPr>
                <w:rFonts w:hAnsi="ＭＳ ゴシック" w:hint="eastAsia"/>
                <w:sz w:val="18"/>
                <w:szCs w:val="18"/>
              </w:rPr>
              <w:t>b)aの要件について書面をもって作成し、全ての介護職員に周知していること。</w:t>
            </w:r>
          </w:p>
          <w:p w:rsidR="00911811" w:rsidRPr="00B36703" w:rsidRDefault="00911811" w:rsidP="00223607">
            <w:pPr>
              <w:spacing w:beforeLines="50" w:before="171"/>
              <w:ind w:firstLineChars="100" w:firstLine="180"/>
              <w:rPr>
                <w:rFonts w:hAnsi="ＭＳ ゴシック"/>
                <w:sz w:val="18"/>
                <w:szCs w:val="18"/>
              </w:rPr>
            </w:pPr>
            <w:r w:rsidRPr="00B36703">
              <w:rPr>
                <w:rFonts w:hAnsi="ＭＳ ゴシック" w:hint="eastAsia"/>
                <w:sz w:val="18"/>
                <w:szCs w:val="18"/>
              </w:rPr>
              <w:t>c）介護職員の資質の向上の支援に関する計画を策定し、当該計画に係る研修の実施又は研修の機会を確保していること。</w:t>
            </w:r>
          </w:p>
          <w:p w:rsidR="00911811" w:rsidRPr="00B36703" w:rsidRDefault="00911811" w:rsidP="00223607">
            <w:pPr>
              <w:spacing w:beforeLines="50" w:before="171"/>
              <w:ind w:firstLineChars="100" w:firstLine="180"/>
              <w:rPr>
                <w:rFonts w:hAnsi="ＭＳ ゴシック"/>
                <w:sz w:val="18"/>
                <w:szCs w:val="18"/>
              </w:rPr>
            </w:pPr>
            <w:r w:rsidRPr="00B36703">
              <w:rPr>
                <w:rFonts w:hAnsi="ＭＳ ゴシック" w:hint="eastAsia"/>
                <w:sz w:val="18"/>
                <w:szCs w:val="18"/>
              </w:rPr>
              <w:t>d)cの要件について全ての介護職員に周知していること。</w:t>
            </w:r>
          </w:p>
          <w:p w:rsidR="00911811" w:rsidRPr="00B36703" w:rsidRDefault="00911811" w:rsidP="00223607">
            <w:pPr>
              <w:spacing w:beforeLines="50" w:before="171"/>
              <w:ind w:firstLineChars="100" w:firstLine="180"/>
              <w:rPr>
                <w:rFonts w:hAnsi="ＭＳ ゴシック"/>
                <w:sz w:val="18"/>
                <w:szCs w:val="18"/>
              </w:rPr>
            </w:pPr>
            <w:r w:rsidRPr="00B36703">
              <w:rPr>
                <w:rFonts w:hAnsi="ＭＳ ゴシック" w:hint="eastAsia"/>
                <w:sz w:val="18"/>
                <w:szCs w:val="18"/>
              </w:rPr>
              <w:t>e)</w:t>
            </w:r>
            <w:r w:rsidRPr="00B36703">
              <w:rPr>
                <w:rFonts w:hAnsi="ＭＳ ゴシック"/>
                <w:sz w:val="18"/>
                <w:szCs w:val="18"/>
              </w:rPr>
              <w:t xml:space="preserve"> </w:t>
            </w:r>
            <w:r w:rsidRPr="00B36703">
              <w:rPr>
                <w:rFonts w:hAnsi="ＭＳ ゴシック" w:hint="eastAsia"/>
                <w:sz w:val="18"/>
                <w:szCs w:val="18"/>
              </w:rPr>
              <w:t>介護職員の経験若しくは資格等に応じて昇給する仕組み又は一定の基準に基づき定期に昇給を判定する仕組みを設けていること。</w:t>
            </w:r>
          </w:p>
          <w:p w:rsidR="00911811" w:rsidRPr="00B36703" w:rsidRDefault="00911811" w:rsidP="00911811">
            <w:pPr>
              <w:spacing w:beforeLines="50" w:before="171"/>
              <w:ind w:firstLineChars="100" w:firstLine="180"/>
              <w:rPr>
                <w:rFonts w:hAnsi="ＭＳ ゴシック"/>
                <w:sz w:val="18"/>
                <w:szCs w:val="18"/>
              </w:rPr>
            </w:pPr>
            <w:r w:rsidRPr="00B36703">
              <w:rPr>
                <w:rFonts w:hAnsi="ＭＳ ゴシック" w:hint="eastAsia"/>
                <w:sz w:val="18"/>
                <w:szCs w:val="18"/>
              </w:rPr>
              <w:t>f) eの要件について全ての介護職員に周知していること。</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9" w:type="dxa"/>
            <w:vMerge/>
            <w:tcBorders>
              <w:left w:val="single" w:sz="4" w:space="0" w:color="auto"/>
              <w:right w:val="single" w:sz="4" w:space="0" w:color="auto"/>
            </w:tcBorders>
            <w:shd w:val="clear" w:color="auto" w:fill="auto"/>
          </w:tcPr>
          <w:p w:rsidR="00911811" w:rsidRPr="00223607" w:rsidRDefault="00911811" w:rsidP="00223607">
            <w:pPr>
              <w:jc w:val="left"/>
              <w:rPr>
                <w:spacing w:val="-6"/>
                <w:sz w:val="16"/>
              </w:rPr>
            </w:pPr>
          </w:p>
        </w:tc>
      </w:tr>
      <w:tr w:rsidR="00911811" w:rsidTr="00911811">
        <w:trPr>
          <w:trHeight w:val="991"/>
        </w:trPr>
        <w:tc>
          <w:tcPr>
            <w:tcW w:w="2401" w:type="dxa"/>
            <w:vMerge/>
            <w:tcBorders>
              <w:left w:val="single" w:sz="4" w:space="0" w:color="auto"/>
              <w:right w:val="single" w:sz="4" w:space="0" w:color="auto"/>
            </w:tcBorders>
            <w:shd w:val="clear" w:color="auto" w:fill="auto"/>
          </w:tcPr>
          <w:p w:rsidR="00911811" w:rsidRPr="00223607" w:rsidRDefault="00911811" w:rsidP="00C01CDE">
            <w:pPr>
              <w:spacing w:beforeLines="50" w:before="171"/>
              <w:ind w:leftChars="100" w:left="570" w:hangingChars="200" w:hanging="360"/>
              <w:rPr>
                <w:rFonts w:ascii="ＭＳ 明朝" w:eastAsia="ＭＳ 明朝" w:hAnsi="ＭＳ 明朝"/>
                <w:sz w:val="18"/>
                <w:szCs w:val="18"/>
              </w:rPr>
            </w:pPr>
          </w:p>
        </w:tc>
        <w:tc>
          <w:tcPr>
            <w:tcW w:w="6232" w:type="dxa"/>
            <w:gridSpan w:val="2"/>
            <w:tcBorders>
              <w:top w:val="single" w:sz="4" w:space="0" w:color="auto"/>
              <w:left w:val="single" w:sz="4" w:space="0" w:color="auto"/>
              <w:bottom w:val="single" w:sz="4" w:space="0" w:color="auto"/>
              <w:right w:val="single" w:sz="4" w:space="0" w:color="auto"/>
            </w:tcBorders>
            <w:shd w:val="clear" w:color="auto" w:fill="auto"/>
          </w:tcPr>
          <w:p w:rsidR="00911811" w:rsidRPr="00B36703" w:rsidRDefault="00911811" w:rsidP="00911811">
            <w:pPr>
              <w:spacing w:beforeLines="50" w:before="171"/>
              <w:ind w:firstLineChars="100" w:firstLine="180"/>
              <w:rPr>
                <w:rFonts w:hAnsi="ＭＳ ゴシック"/>
                <w:sz w:val="18"/>
                <w:szCs w:val="18"/>
              </w:rPr>
            </w:pPr>
            <w:r w:rsidRPr="00B36703">
              <w:rPr>
                <w:rFonts w:hAnsi="ＭＳ ゴシック" w:hint="eastAsia"/>
                <w:sz w:val="18"/>
                <w:szCs w:val="18"/>
              </w:rPr>
              <w:t>⑧　平成27年４月から②の届出の日の属する月の前月までに実施した介護職員の処遇改善の内容（賃金改善に関するものを除く。）及び当該介護職員の処遇改善に要した費用を全ての職員に周知しているか。</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9" w:type="dxa"/>
            <w:vMerge/>
            <w:tcBorders>
              <w:left w:val="single" w:sz="4" w:space="0" w:color="auto"/>
              <w:right w:val="single" w:sz="4" w:space="0" w:color="auto"/>
            </w:tcBorders>
            <w:shd w:val="clear" w:color="auto" w:fill="auto"/>
          </w:tcPr>
          <w:p w:rsidR="00911811" w:rsidRPr="00223607" w:rsidRDefault="00911811" w:rsidP="00223607">
            <w:pPr>
              <w:jc w:val="left"/>
              <w:rPr>
                <w:spacing w:val="-6"/>
                <w:sz w:val="16"/>
              </w:rPr>
            </w:pPr>
          </w:p>
        </w:tc>
      </w:tr>
      <w:tr w:rsidR="00911811" w:rsidTr="00911811">
        <w:trPr>
          <w:trHeight w:val="3668"/>
        </w:trPr>
        <w:tc>
          <w:tcPr>
            <w:tcW w:w="2401" w:type="dxa"/>
            <w:vMerge/>
            <w:tcBorders>
              <w:left w:val="single" w:sz="4" w:space="0" w:color="auto"/>
              <w:right w:val="single" w:sz="4" w:space="0" w:color="auto"/>
            </w:tcBorders>
            <w:shd w:val="clear" w:color="auto" w:fill="auto"/>
          </w:tcPr>
          <w:p w:rsidR="00911811" w:rsidRPr="00223607" w:rsidRDefault="00911811" w:rsidP="00C01CDE">
            <w:pPr>
              <w:spacing w:beforeLines="50" w:before="171"/>
              <w:ind w:leftChars="100" w:left="570" w:hangingChars="200" w:hanging="360"/>
              <w:rPr>
                <w:rFonts w:ascii="ＭＳ 明朝" w:eastAsia="ＭＳ 明朝" w:hAnsi="ＭＳ 明朝"/>
                <w:sz w:val="18"/>
                <w:szCs w:val="18"/>
              </w:rPr>
            </w:pPr>
          </w:p>
        </w:tc>
        <w:tc>
          <w:tcPr>
            <w:tcW w:w="6232" w:type="dxa"/>
            <w:gridSpan w:val="2"/>
            <w:tcBorders>
              <w:top w:val="single" w:sz="4" w:space="0" w:color="auto"/>
              <w:left w:val="single" w:sz="4" w:space="0" w:color="auto"/>
              <w:bottom w:val="single" w:sz="4" w:space="0" w:color="auto"/>
              <w:right w:val="single" w:sz="4" w:space="0" w:color="auto"/>
            </w:tcBorders>
            <w:shd w:val="clear" w:color="auto" w:fill="auto"/>
          </w:tcPr>
          <w:p w:rsidR="00911811" w:rsidRPr="00B36703" w:rsidRDefault="00911811" w:rsidP="00223607">
            <w:pPr>
              <w:spacing w:beforeLines="50" w:before="171"/>
              <w:ind w:firstLineChars="100" w:firstLine="180"/>
              <w:rPr>
                <w:rFonts w:hAnsi="ＭＳ ゴシック"/>
                <w:sz w:val="18"/>
                <w:szCs w:val="18"/>
              </w:rPr>
            </w:pPr>
            <w:r w:rsidRPr="00B36703">
              <w:rPr>
                <w:rFonts w:hAnsi="ＭＳ ゴシック" w:hint="eastAsia"/>
                <w:sz w:val="18"/>
                <w:szCs w:val="18"/>
              </w:rPr>
              <w:t>⑨　次のⅰ・ⅱのいずれかの基準に適合しているか。</w:t>
            </w:r>
          </w:p>
          <w:p w:rsidR="00911811" w:rsidRPr="00B36703" w:rsidRDefault="00911811" w:rsidP="00223607">
            <w:pPr>
              <w:spacing w:beforeLines="50" w:before="171"/>
              <w:ind w:firstLineChars="100" w:firstLine="180"/>
              <w:rPr>
                <w:rFonts w:hAnsi="ＭＳ ゴシック"/>
                <w:sz w:val="18"/>
                <w:szCs w:val="18"/>
              </w:rPr>
            </w:pPr>
            <w:r w:rsidRPr="00B36703">
              <w:rPr>
                <w:rFonts w:hAnsi="ＭＳ ゴシック" w:hint="eastAsia"/>
                <w:sz w:val="18"/>
                <w:szCs w:val="18"/>
              </w:rPr>
              <w:t>ⅰ）次に掲げる要件の全てに適合しているか。</w:t>
            </w:r>
          </w:p>
          <w:p w:rsidR="00911811" w:rsidRPr="00B36703" w:rsidRDefault="00911811" w:rsidP="00223607">
            <w:pPr>
              <w:spacing w:beforeLines="50" w:before="171"/>
              <w:ind w:firstLineChars="100" w:firstLine="180"/>
              <w:rPr>
                <w:rFonts w:hAnsi="ＭＳ ゴシック"/>
                <w:sz w:val="18"/>
                <w:szCs w:val="18"/>
              </w:rPr>
            </w:pPr>
            <w:r w:rsidRPr="00B36703">
              <w:rPr>
                <w:rFonts w:hAnsi="ＭＳ ゴシック" w:hint="eastAsia"/>
                <w:sz w:val="18"/>
                <w:szCs w:val="18"/>
              </w:rPr>
              <w:t>a）介護職員の任用の際における職責又は職務内容等の要件（介護職員の賃金に関するものを含む。）を定めていること。</w:t>
            </w:r>
          </w:p>
          <w:p w:rsidR="00911811" w:rsidRPr="00B36703" w:rsidRDefault="00911811" w:rsidP="00223607">
            <w:pPr>
              <w:spacing w:beforeLines="50" w:before="171"/>
              <w:ind w:firstLineChars="100" w:firstLine="180"/>
              <w:rPr>
                <w:rFonts w:hAnsi="ＭＳ ゴシック"/>
                <w:sz w:val="18"/>
                <w:szCs w:val="18"/>
              </w:rPr>
            </w:pPr>
            <w:r w:rsidRPr="00B36703">
              <w:rPr>
                <w:rFonts w:hAnsi="ＭＳ ゴシック" w:hint="eastAsia"/>
                <w:sz w:val="18"/>
                <w:szCs w:val="18"/>
              </w:rPr>
              <w:t>b)aの要件について書面をもって作成し、全ての職員に周知していること。</w:t>
            </w:r>
          </w:p>
          <w:p w:rsidR="00911811" w:rsidRPr="00B36703" w:rsidRDefault="00911811" w:rsidP="00223607">
            <w:pPr>
              <w:spacing w:beforeLines="50" w:before="171"/>
              <w:ind w:firstLineChars="100" w:firstLine="180"/>
              <w:rPr>
                <w:rFonts w:hAnsi="ＭＳ ゴシック"/>
                <w:sz w:val="18"/>
                <w:szCs w:val="18"/>
              </w:rPr>
            </w:pPr>
            <w:r w:rsidRPr="00B36703">
              <w:rPr>
                <w:rFonts w:hAnsi="ＭＳ ゴシック" w:hint="eastAsia"/>
                <w:sz w:val="18"/>
                <w:szCs w:val="18"/>
              </w:rPr>
              <w:t>ⅱ）次に掲げる要件の全てに適合すること。</w:t>
            </w:r>
          </w:p>
          <w:p w:rsidR="00911811" w:rsidRPr="00B36703" w:rsidRDefault="00911811" w:rsidP="00223607">
            <w:pPr>
              <w:spacing w:beforeLines="50" w:before="171"/>
              <w:ind w:firstLineChars="100" w:firstLine="180"/>
              <w:rPr>
                <w:rFonts w:hAnsi="ＭＳ ゴシック"/>
                <w:sz w:val="18"/>
                <w:szCs w:val="18"/>
              </w:rPr>
            </w:pPr>
            <w:r w:rsidRPr="00B36703">
              <w:rPr>
                <w:rFonts w:hAnsi="ＭＳ ゴシック" w:hint="eastAsia"/>
                <w:sz w:val="18"/>
                <w:szCs w:val="18"/>
              </w:rPr>
              <w:t>a）介護職員の資質の向上の支援に関する計画を策定し、当該計画に係る研修の実施又は研修の機会を確保していること。</w:t>
            </w:r>
          </w:p>
          <w:p w:rsidR="00911811" w:rsidRPr="00B36703" w:rsidRDefault="00911811" w:rsidP="00911811">
            <w:pPr>
              <w:spacing w:beforeLines="50" w:before="171"/>
              <w:ind w:firstLineChars="100" w:firstLine="180"/>
              <w:rPr>
                <w:rFonts w:hAnsi="ＭＳ ゴシック"/>
                <w:sz w:val="18"/>
                <w:szCs w:val="18"/>
              </w:rPr>
            </w:pPr>
            <w:r w:rsidRPr="00B36703">
              <w:rPr>
                <w:rFonts w:hAnsi="ＭＳ ゴシック" w:hint="eastAsia"/>
                <w:sz w:val="18"/>
                <w:szCs w:val="18"/>
              </w:rPr>
              <w:t>b)aの要件について全ての介護職員に周知していること。</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9" w:type="dxa"/>
            <w:vMerge/>
            <w:tcBorders>
              <w:left w:val="single" w:sz="4" w:space="0" w:color="auto"/>
              <w:right w:val="single" w:sz="4" w:space="0" w:color="auto"/>
            </w:tcBorders>
            <w:shd w:val="clear" w:color="auto" w:fill="auto"/>
          </w:tcPr>
          <w:p w:rsidR="00911811" w:rsidRPr="00223607" w:rsidRDefault="00911811" w:rsidP="00223607">
            <w:pPr>
              <w:jc w:val="left"/>
              <w:rPr>
                <w:spacing w:val="-6"/>
                <w:sz w:val="16"/>
              </w:rPr>
            </w:pPr>
          </w:p>
        </w:tc>
      </w:tr>
      <w:tr w:rsidR="00911811" w:rsidTr="00BC0741">
        <w:trPr>
          <w:trHeight w:val="1135"/>
        </w:trPr>
        <w:tc>
          <w:tcPr>
            <w:tcW w:w="2401" w:type="dxa"/>
            <w:vMerge/>
            <w:tcBorders>
              <w:left w:val="single" w:sz="4" w:space="0" w:color="auto"/>
              <w:right w:val="single" w:sz="4" w:space="0" w:color="auto"/>
            </w:tcBorders>
            <w:shd w:val="clear" w:color="auto" w:fill="auto"/>
          </w:tcPr>
          <w:p w:rsidR="00911811" w:rsidRPr="00223607" w:rsidRDefault="00911811" w:rsidP="00C01CDE">
            <w:pPr>
              <w:spacing w:beforeLines="50" w:before="171"/>
              <w:ind w:leftChars="100" w:left="570" w:hangingChars="200" w:hanging="360"/>
              <w:rPr>
                <w:rFonts w:ascii="ＭＳ 明朝" w:eastAsia="ＭＳ 明朝" w:hAnsi="ＭＳ 明朝"/>
                <w:sz w:val="18"/>
                <w:szCs w:val="18"/>
              </w:rPr>
            </w:pPr>
          </w:p>
        </w:tc>
        <w:tc>
          <w:tcPr>
            <w:tcW w:w="6232" w:type="dxa"/>
            <w:gridSpan w:val="2"/>
            <w:tcBorders>
              <w:top w:val="single" w:sz="4" w:space="0" w:color="auto"/>
              <w:left w:val="single" w:sz="4" w:space="0" w:color="auto"/>
              <w:bottom w:val="single" w:sz="4" w:space="0" w:color="auto"/>
              <w:right w:val="single" w:sz="4" w:space="0" w:color="auto"/>
            </w:tcBorders>
            <w:shd w:val="clear" w:color="auto" w:fill="auto"/>
          </w:tcPr>
          <w:p w:rsidR="00911811" w:rsidRPr="00B36703" w:rsidRDefault="00911811" w:rsidP="00911811">
            <w:pPr>
              <w:spacing w:beforeLines="50" w:before="171"/>
              <w:ind w:firstLineChars="100" w:firstLine="180"/>
              <w:rPr>
                <w:rFonts w:hAnsi="ＭＳ ゴシック"/>
                <w:sz w:val="18"/>
                <w:szCs w:val="18"/>
              </w:rPr>
            </w:pPr>
            <w:r w:rsidRPr="00B36703">
              <w:rPr>
                <w:rFonts w:hAnsi="ＭＳ ゴシック" w:hint="eastAsia"/>
                <w:sz w:val="18"/>
                <w:szCs w:val="18"/>
              </w:rPr>
              <w:t>⑩　平成20年10月から②の届出の日の属する月の前月までに実施した介護職員の処遇改善の内容（賃金改善に関するものを除く。）及び当該介護職員の処遇改善に要した費用を全ての職員に周知しているか。</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911811" w:rsidRPr="00056084" w:rsidRDefault="00911811" w:rsidP="00911811">
            <w:pPr>
              <w:jc w:val="center"/>
              <w:rPr>
                <w:rFonts w:hAnsi="ＭＳ ゴシック"/>
                <w:sz w:val="24"/>
                <w:szCs w:val="24"/>
              </w:rPr>
            </w:pPr>
            <w:r w:rsidRPr="00056084">
              <w:rPr>
                <w:rFonts w:hAnsi="ＭＳ ゴシック" w:hint="eastAsia"/>
                <w:sz w:val="24"/>
                <w:szCs w:val="24"/>
              </w:rPr>
              <w:t>□</w:t>
            </w:r>
          </w:p>
        </w:tc>
        <w:tc>
          <w:tcPr>
            <w:tcW w:w="1139" w:type="dxa"/>
            <w:vMerge/>
            <w:tcBorders>
              <w:left w:val="single" w:sz="4" w:space="0" w:color="auto"/>
              <w:right w:val="single" w:sz="4" w:space="0" w:color="auto"/>
            </w:tcBorders>
            <w:shd w:val="clear" w:color="auto" w:fill="auto"/>
          </w:tcPr>
          <w:p w:rsidR="00911811" w:rsidRPr="00223607" w:rsidRDefault="00911811" w:rsidP="00223607">
            <w:pPr>
              <w:jc w:val="left"/>
              <w:rPr>
                <w:spacing w:val="-6"/>
                <w:sz w:val="16"/>
              </w:rPr>
            </w:pPr>
          </w:p>
        </w:tc>
      </w:tr>
      <w:tr w:rsidR="00BC0741" w:rsidTr="008D6E4C">
        <w:trPr>
          <w:trHeight w:val="1135"/>
        </w:trPr>
        <w:tc>
          <w:tcPr>
            <w:tcW w:w="2401" w:type="dxa"/>
            <w:tcBorders>
              <w:left w:val="single" w:sz="4" w:space="0" w:color="auto"/>
              <w:bottom w:val="single" w:sz="4" w:space="0" w:color="auto"/>
              <w:right w:val="single" w:sz="4" w:space="0" w:color="auto"/>
            </w:tcBorders>
            <w:shd w:val="clear" w:color="auto" w:fill="auto"/>
          </w:tcPr>
          <w:p w:rsidR="00BC0741" w:rsidRPr="00825147" w:rsidRDefault="002701F0" w:rsidP="002701F0">
            <w:pPr>
              <w:rPr>
                <w:rFonts w:hAnsi="ＭＳ ゴシック"/>
              </w:rPr>
            </w:pPr>
            <w:r w:rsidRPr="0065166C">
              <w:rPr>
                <w:rFonts w:ascii="ＭＳ 明朝" w:eastAsia="ＭＳ 明朝" w:hAnsi="ＭＳ 明朝"/>
                <w:sz w:val="18"/>
                <w:szCs w:val="18"/>
              </w:rPr>
              <w:t>(</w:t>
            </w:r>
            <w:r>
              <w:rPr>
                <w:rFonts w:ascii="ＭＳ 明朝" w:eastAsia="ＭＳ 明朝" w:hAnsi="ＭＳ 明朝" w:hint="eastAsia"/>
                <w:sz w:val="18"/>
                <w:szCs w:val="18"/>
              </w:rPr>
              <w:t>37</w:t>
            </w:r>
            <w:bookmarkStart w:id="0" w:name="_GoBack"/>
            <w:bookmarkEnd w:id="0"/>
            <w:r w:rsidRPr="0065166C">
              <w:rPr>
                <w:rFonts w:ascii="ＭＳ 明朝" w:eastAsia="ＭＳ 明朝" w:hAnsi="ＭＳ 明朝"/>
                <w:sz w:val="18"/>
                <w:szCs w:val="18"/>
              </w:rPr>
              <w:t>)</w:t>
            </w:r>
            <w:r w:rsidR="00BC0741" w:rsidRPr="00825147">
              <w:rPr>
                <w:rFonts w:hAnsi="ＭＳ ゴシック" w:hint="eastAsia"/>
              </w:rPr>
              <w:t>介護職員等特定処遇改善加算</w:t>
            </w:r>
          </w:p>
          <w:p w:rsidR="00BC0741" w:rsidRPr="00B42FC8" w:rsidRDefault="00BC0741" w:rsidP="00BC0741">
            <w:pPr>
              <w:widowControl/>
              <w:jc w:val="left"/>
              <w:rPr>
                <w:rFonts w:hAnsi="ＭＳ ゴシック"/>
                <w:sz w:val="18"/>
                <w:szCs w:val="18"/>
              </w:rPr>
            </w:pPr>
          </w:p>
        </w:tc>
        <w:tc>
          <w:tcPr>
            <w:tcW w:w="6232" w:type="dxa"/>
            <w:gridSpan w:val="2"/>
            <w:tcBorders>
              <w:top w:val="single" w:sz="4" w:space="0" w:color="auto"/>
              <w:left w:val="single" w:sz="4" w:space="0" w:color="auto"/>
              <w:bottom w:val="single" w:sz="4" w:space="0" w:color="auto"/>
              <w:right w:val="single" w:sz="4" w:space="0" w:color="auto"/>
            </w:tcBorders>
            <w:shd w:val="clear" w:color="auto" w:fill="auto"/>
          </w:tcPr>
          <w:p w:rsidR="00BC0741" w:rsidRPr="004A6204" w:rsidRDefault="00BC0741" w:rsidP="00BC0741">
            <w:pPr>
              <w:pStyle w:val="a3"/>
              <w:overflowPunct w:val="0"/>
              <w:autoSpaceDE w:val="0"/>
              <w:autoSpaceDN w:val="0"/>
              <w:spacing w:line="240" w:lineRule="exact"/>
              <w:ind w:left="360" w:hangingChars="200" w:hanging="360"/>
              <w:rPr>
                <w:rFonts w:hAnsi="ＭＳ ゴシック"/>
                <w:sz w:val="18"/>
                <w:szCs w:val="18"/>
              </w:rPr>
            </w:pPr>
            <w:r w:rsidRPr="00B42FC8">
              <w:rPr>
                <w:rFonts w:hAnsi="ＭＳ ゴシック" w:hint="eastAsia"/>
                <w:sz w:val="18"/>
                <w:szCs w:val="18"/>
              </w:rPr>
              <w:t>(1) 介護職員等特定処遇改善加算（Ⅰ）</w:t>
            </w:r>
            <w:r>
              <w:rPr>
                <w:rFonts w:hAnsi="ＭＳ ゴシック" w:hint="eastAsia"/>
                <w:sz w:val="18"/>
                <w:szCs w:val="18"/>
              </w:rPr>
              <w:t xml:space="preserve">　</w:t>
            </w:r>
            <w:r w:rsidRPr="004A6204">
              <w:rPr>
                <w:rFonts w:hAnsi="ＭＳ ゴシック" w:hint="eastAsia"/>
                <w:sz w:val="18"/>
                <w:szCs w:val="18"/>
              </w:rPr>
              <w:t>1000分の</w:t>
            </w:r>
            <w:r>
              <w:rPr>
                <w:rFonts w:hAnsi="ＭＳ ゴシック" w:hint="eastAsia"/>
                <w:sz w:val="18"/>
                <w:szCs w:val="18"/>
              </w:rPr>
              <w:t>27</w:t>
            </w:r>
            <w:r w:rsidRPr="004A6204">
              <w:rPr>
                <w:rFonts w:hAnsi="ＭＳ ゴシック" w:hint="eastAsia"/>
                <w:sz w:val="18"/>
                <w:szCs w:val="18"/>
              </w:rPr>
              <w:t>に相当する単位数を加算しているか。</w:t>
            </w:r>
          </w:p>
          <w:p w:rsidR="00BC0741" w:rsidRPr="00B42FC8" w:rsidRDefault="00BC0741" w:rsidP="00BC0741">
            <w:pPr>
              <w:pStyle w:val="a3"/>
              <w:overflowPunct w:val="0"/>
              <w:autoSpaceDE w:val="0"/>
              <w:autoSpaceDN w:val="0"/>
              <w:spacing w:line="240" w:lineRule="exact"/>
              <w:ind w:leftChars="70" w:left="233" w:hangingChars="50" w:hanging="86"/>
              <w:rPr>
                <w:rFonts w:hAnsi="ＭＳ ゴシック"/>
                <w:sz w:val="18"/>
                <w:szCs w:val="18"/>
              </w:rPr>
            </w:pPr>
            <w:r>
              <w:rPr>
                <w:rFonts w:hAnsi="ＭＳ ゴシック" w:hint="eastAsia"/>
                <w:spacing w:val="-4"/>
                <w:sz w:val="18"/>
                <w:szCs w:val="18"/>
              </w:rPr>
              <w:t>【下の基準①から⑧</w:t>
            </w:r>
            <w:r w:rsidRPr="004A6204">
              <w:rPr>
                <w:rFonts w:hAnsi="ＭＳ ゴシック" w:hint="eastAsia"/>
                <w:spacing w:val="-4"/>
                <w:sz w:val="18"/>
                <w:szCs w:val="18"/>
              </w:rPr>
              <w:t>いずれにも適合</w:t>
            </w:r>
            <w:r w:rsidRPr="004A6204">
              <w:rPr>
                <w:rFonts w:hAnsi="ＭＳ ゴシック" w:hint="eastAsia"/>
                <w:sz w:val="18"/>
                <w:szCs w:val="18"/>
              </w:rPr>
              <w:t>する場合</w:t>
            </w:r>
            <w:r w:rsidRPr="004A6204">
              <w:rPr>
                <w:rFonts w:hAnsi="ＭＳ ゴシック" w:hint="eastAsia"/>
                <w:spacing w:val="-4"/>
                <w:sz w:val="18"/>
                <w:szCs w:val="18"/>
              </w:rPr>
              <w:t>】</w:t>
            </w:r>
          </w:p>
          <w:p w:rsidR="00BC0741" w:rsidRDefault="00BC0741" w:rsidP="00BC0741">
            <w:pPr>
              <w:pStyle w:val="a3"/>
              <w:overflowPunct w:val="0"/>
              <w:autoSpaceDE w:val="0"/>
              <w:autoSpaceDN w:val="0"/>
              <w:spacing w:line="240" w:lineRule="exact"/>
              <w:rPr>
                <w:rFonts w:hAnsi="ＭＳ ゴシック"/>
                <w:sz w:val="18"/>
                <w:szCs w:val="18"/>
              </w:rPr>
            </w:pPr>
          </w:p>
          <w:p w:rsidR="00BC0741" w:rsidRPr="004A6204" w:rsidRDefault="00BC0741" w:rsidP="00BC0741">
            <w:pPr>
              <w:pStyle w:val="a3"/>
              <w:overflowPunct w:val="0"/>
              <w:autoSpaceDE w:val="0"/>
              <w:autoSpaceDN w:val="0"/>
              <w:spacing w:line="240" w:lineRule="exact"/>
              <w:ind w:leftChars="70" w:left="417" w:hangingChars="150" w:hanging="270"/>
              <w:rPr>
                <w:rFonts w:hAnsi="ＭＳ ゴシック"/>
                <w:sz w:val="18"/>
                <w:szCs w:val="18"/>
              </w:rPr>
            </w:pPr>
            <w:r w:rsidRPr="00B42FC8">
              <w:rPr>
                <w:rFonts w:hAnsi="ＭＳ ゴシック" w:hint="eastAsia"/>
                <w:sz w:val="18"/>
                <w:szCs w:val="18"/>
              </w:rPr>
              <w:t>(2) 介護職員等特定処遇改善加算（Ⅱ）</w:t>
            </w:r>
            <w:r>
              <w:rPr>
                <w:rFonts w:hAnsi="ＭＳ ゴシック" w:hint="eastAsia"/>
                <w:sz w:val="18"/>
                <w:szCs w:val="18"/>
              </w:rPr>
              <w:t xml:space="preserve">　</w:t>
            </w:r>
            <w:r w:rsidRPr="004A6204">
              <w:rPr>
                <w:rFonts w:hAnsi="ＭＳ ゴシック" w:hint="eastAsia"/>
                <w:sz w:val="18"/>
                <w:szCs w:val="18"/>
              </w:rPr>
              <w:t>1000分の</w:t>
            </w:r>
            <w:r>
              <w:rPr>
                <w:rFonts w:hAnsi="ＭＳ ゴシック" w:hint="eastAsia"/>
                <w:sz w:val="18"/>
                <w:szCs w:val="18"/>
              </w:rPr>
              <w:t>23</w:t>
            </w:r>
            <w:r w:rsidRPr="004A6204">
              <w:rPr>
                <w:rFonts w:hAnsi="ＭＳ ゴシック" w:hint="eastAsia"/>
                <w:sz w:val="18"/>
                <w:szCs w:val="18"/>
              </w:rPr>
              <w:t>に相当する単位数を加算しているか。</w:t>
            </w:r>
          </w:p>
          <w:p w:rsidR="00BC0741" w:rsidRPr="00B42FC8" w:rsidRDefault="00BC0741" w:rsidP="00BC0741">
            <w:pPr>
              <w:pStyle w:val="a3"/>
              <w:overflowPunct w:val="0"/>
              <w:autoSpaceDE w:val="0"/>
              <w:autoSpaceDN w:val="0"/>
              <w:spacing w:line="240" w:lineRule="exact"/>
              <w:ind w:leftChars="70" w:left="233" w:hangingChars="50" w:hanging="86"/>
              <w:rPr>
                <w:rFonts w:hAnsi="ＭＳ ゴシック"/>
                <w:sz w:val="18"/>
                <w:szCs w:val="18"/>
              </w:rPr>
            </w:pPr>
            <w:r>
              <w:rPr>
                <w:rFonts w:hAnsi="ＭＳ ゴシック" w:hint="eastAsia"/>
                <w:spacing w:val="-4"/>
                <w:sz w:val="18"/>
                <w:szCs w:val="18"/>
              </w:rPr>
              <w:t>【下の基準</w:t>
            </w:r>
            <w:r>
              <w:rPr>
                <w:rFonts w:hAnsi="ＭＳ ゴシック" w:hint="eastAsia"/>
                <w:sz w:val="18"/>
                <w:szCs w:val="18"/>
              </w:rPr>
              <w:t>①</w:t>
            </w:r>
            <w:r w:rsidRPr="001B624D">
              <w:rPr>
                <w:rFonts w:hAnsi="ＭＳ ゴシック"/>
                <w:sz w:val="18"/>
                <w:szCs w:val="18"/>
              </w:rPr>
              <w:t>から</w:t>
            </w:r>
            <w:r>
              <w:rPr>
                <w:rFonts w:hAnsi="ＭＳ ゴシック" w:hint="eastAsia"/>
                <w:sz w:val="18"/>
                <w:szCs w:val="18"/>
              </w:rPr>
              <w:t>④</w:t>
            </w:r>
            <w:r w:rsidRPr="001B624D">
              <w:rPr>
                <w:rFonts w:hAnsi="ＭＳ ゴシック"/>
                <w:sz w:val="18"/>
                <w:szCs w:val="18"/>
              </w:rPr>
              <w:t>まで及び</w:t>
            </w:r>
            <w:r>
              <w:rPr>
                <w:rFonts w:hAnsi="ＭＳ ゴシック" w:hint="eastAsia"/>
                <w:sz w:val="18"/>
                <w:szCs w:val="18"/>
              </w:rPr>
              <w:t>⑥</w:t>
            </w:r>
            <w:r w:rsidRPr="001B624D">
              <w:rPr>
                <w:rFonts w:hAnsi="ＭＳ ゴシック"/>
                <w:sz w:val="18"/>
                <w:szCs w:val="18"/>
              </w:rPr>
              <w:t>から</w:t>
            </w:r>
            <w:r>
              <w:rPr>
                <w:rFonts w:hAnsi="ＭＳ ゴシック" w:hint="eastAsia"/>
                <w:sz w:val="18"/>
                <w:szCs w:val="18"/>
              </w:rPr>
              <w:t>⑧</w:t>
            </w:r>
            <w:r>
              <w:rPr>
                <w:rFonts w:hAnsi="ＭＳ ゴシック" w:hint="eastAsia"/>
                <w:spacing w:val="-4"/>
                <w:sz w:val="18"/>
                <w:szCs w:val="18"/>
              </w:rPr>
              <w:t>に</w:t>
            </w:r>
            <w:r w:rsidRPr="004A6204">
              <w:rPr>
                <w:rFonts w:hAnsi="ＭＳ ゴシック" w:hint="eastAsia"/>
                <w:spacing w:val="-4"/>
                <w:sz w:val="18"/>
                <w:szCs w:val="18"/>
              </w:rPr>
              <w:t>適合</w:t>
            </w:r>
            <w:r w:rsidRPr="004A6204">
              <w:rPr>
                <w:rFonts w:hAnsi="ＭＳ ゴシック" w:hint="eastAsia"/>
                <w:sz w:val="18"/>
                <w:szCs w:val="18"/>
              </w:rPr>
              <w:t>する場合</w:t>
            </w:r>
            <w:r w:rsidRPr="004A6204">
              <w:rPr>
                <w:rFonts w:hAnsi="ＭＳ ゴシック" w:hint="eastAsia"/>
                <w:spacing w:val="-4"/>
                <w:sz w:val="18"/>
                <w:szCs w:val="18"/>
              </w:rPr>
              <w:t>】</w:t>
            </w:r>
          </w:p>
          <w:p w:rsidR="00BC0741" w:rsidRPr="001B624D" w:rsidRDefault="00BC0741" w:rsidP="00BC0741">
            <w:pPr>
              <w:pStyle w:val="a3"/>
              <w:overflowPunct w:val="0"/>
              <w:autoSpaceDE w:val="0"/>
              <w:autoSpaceDN w:val="0"/>
              <w:spacing w:line="240" w:lineRule="exact"/>
              <w:ind w:leftChars="70" w:left="237" w:hangingChars="50" w:hanging="90"/>
              <w:rPr>
                <w:rFonts w:hAnsi="ＭＳ ゴシック"/>
                <w:sz w:val="18"/>
                <w:szCs w:val="18"/>
              </w:rPr>
            </w:pPr>
          </w:p>
          <w:p w:rsidR="00BC0741" w:rsidRPr="00B42FC8" w:rsidRDefault="00BC0741" w:rsidP="00BC0741">
            <w:pPr>
              <w:pStyle w:val="a3"/>
              <w:overflowPunct w:val="0"/>
              <w:autoSpaceDE w:val="0"/>
              <w:autoSpaceDN w:val="0"/>
              <w:spacing w:line="240" w:lineRule="exact"/>
              <w:ind w:leftChars="70" w:left="237" w:hangingChars="50" w:hanging="90"/>
              <w:rPr>
                <w:rFonts w:hAnsi="ＭＳ ゴシック"/>
                <w:sz w:val="18"/>
                <w:szCs w:val="18"/>
              </w:rPr>
            </w:pPr>
            <w:r>
              <w:rPr>
                <w:rFonts w:hAnsi="ＭＳ ゴシック" w:hint="eastAsia"/>
                <w:sz w:val="18"/>
                <w:szCs w:val="18"/>
              </w:rPr>
              <w:t>①</w:t>
            </w:r>
            <w:r w:rsidRPr="00B42FC8">
              <w:rPr>
                <w:rFonts w:hAnsi="ＭＳ ゴシック"/>
                <w:sz w:val="18"/>
                <w:szCs w:val="18"/>
              </w:rPr>
              <w:t xml:space="preserve">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p w:rsidR="00BC0741" w:rsidRPr="00B42FC8" w:rsidRDefault="00BC0741" w:rsidP="00BC0741">
            <w:pPr>
              <w:pStyle w:val="a3"/>
              <w:overflowPunct w:val="0"/>
              <w:autoSpaceDE w:val="0"/>
              <w:autoSpaceDN w:val="0"/>
              <w:spacing w:line="240" w:lineRule="exact"/>
              <w:ind w:leftChars="70" w:left="237" w:hangingChars="50" w:hanging="90"/>
              <w:rPr>
                <w:rFonts w:hAnsi="ＭＳ ゴシック"/>
                <w:sz w:val="18"/>
                <w:szCs w:val="18"/>
              </w:rPr>
            </w:pPr>
          </w:p>
          <w:p w:rsidR="00BC0741" w:rsidRPr="00B42FC8" w:rsidRDefault="00BC0741" w:rsidP="00BC0741">
            <w:pPr>
              <w:pStyle w:val="a3"/>
              <w:overflowPunct w:val="0"/>
              <w:autoSpaceDE w:val="0"/>
              <w:autoSpaceDN w:val="0"/>
              <w:spacing w:line="240" w:lineRule="exact"/>
              <w:ind w:leftChars="70" w:left="237" w:hangingChars="50" w:hanging="90"/>
              <w:rPr>
                <w:rFonts w:hAnsi="ＭＳ ゴシック"/>
                <w:sz w:val="18"/>
                <w:szCs w:val="18"/>
              </w:rPr>
            </w:pPr>
            <w:r w:rsidRPr="00B42FC8">
              <w:rPr>
                <w:rFonts w:hAnsi="ＭＳ ゴシック" w:hint="eastAsia"/>
                <w:sz w:val="18"/>
                <w:szCs w:val="18"/>
              </w:rPr>
              <w:t>ア</w:t>
            </w:r>
            <w:r w:rsidRPr="00B42FC8">
              <w:rPr>
                <w:rFonts w:hAnsi="ＭＳ ゴシック"/>
                <w:sz w:val="18"/>
                <w:szCs w:val="18"/>
              </w:rPr>
              <w:t xml:space="preserve">　経験・技能のある介護職員のうち一人は，賃金改善に要する費用の見込額が月額</w:t>
            </w:r>
            <w:r w:rsidRPr="00B42FC8">
              <w:rPr>
                <w:rFonts w:hAnsi="ＭＳ ゴシック" w:hint="eastAsia"/>
                <w:sz w:val="18"/>
                <w:szCs w:val="18"/>
              </w:rPr>
              <w:t>８</w:t>
            </w:r>
            <w:r w:rsidRPr="00B42FC8">
              <w:rPr>
                <w:rFonts w:hAnsi="ＭＳ ゴシック"/>
                <w:sz w:val="18"/>
                <w:szCs w:val="18"/>
              </w:rPr>
              <w:t>万円以上又は賃金改善後の賃金の見込額が年額</w:t>
            </w:r>
            <w:r w:rsidRPr="00B42FC8">
              <w:rPr>
                <w:rFonts w:hAnsi="ＭＳ ゴシック" w:hint="eastAsia"/>
                <w:sz w:val="18"/>
                <w:szCs w:val="18"/>
              </w:rPr>
              <w:t>４４０</w:t>
            </w:r>
            <w:r w:rsidRPr="00B42FC8">
              <w:rPr>
                <w:rFonts w:hAnsi="ＭＳ ゴシック"/>
                <w:sz w:val="18"/>
                <w:szCs w:val="18"/>
              </w:rPr>
              <w:t>万円以上であること。ただし，介護職員等特定処遇改善加算の算定見込額が少額であることその他の理由により，当該賃金改善が困難である場合はこの限りでないこと。</w:t>
            </w:r>
          </w:p>
          <w:p w:rsidR="00BC0741" w:rsidRPr="00B42FC8" w:rsidRDefault="00BC0741" w:rsidP="00BC0741">
            <w:pPr>
              <w:pStyle w:val="a3"/>
              <w:overflowPunct w:val="0"/>
              <w:autoSpaceDE w:val="0"/>
              <w:autoSpaceDN w:val="0"/>
              <w:spacing w:line="240" w:lineRule="exact"/>
              <w:ind w:leftChars="70" w:left="237" w:hangingChars="50" w:hanging="90"/>
              <w:rPr>
                <w:rFonts w:hAnsi="ＭＳ ゴシック"/>
                <w:sz w:val="18"/>
                <w:szCs w:val="18"/>
              </w:rPr>
            </w:pPr>
          </w:p>
          <w:p w:rsidR="00BC0741" w:rsidRPr="00B42FC8" w:rsidRDefault="00BC0741" w:rsidP="00BC0741">
            <w:pPr>
              <w:pStyle w:val="a3"/>
              <w:overflowPunct w:val="0"/>
              <w:autoSpaceDE w:val="0"/>
              <w:autoSpaceDN w:val="0"/>
              <w:spacing w:line="240" w:lineRule="exact"/>
              <w:ind w:leftChars="70" w:left="237" w:hangingChars="50" w:hanging="90"/>
              <w:rPr>
                <w:rFonts w:hAnsi="ＭＳ ゴシック"/>
                <w:sz w:val="18"/>
                <w:szCs w:val="18"/>
              </w:rPr>
            </w:pPr>
            <w:r w:rsidRPr="00B42FC8">
              <w:rPr>
                <w:rFonts w:hAnsi="ＭＳ ゴシック" w:hint="eastAsia"/>
                <w:sz w:val="18"/>
                <w:szCs w:val="18"/>
              </w:rPr>
              <w:t>イ</w:t>
            </w:r>
            <w:r w:rsidRPr="00B42FC8">
              <w:rPr>
                <w:rFonts w:hAnsi="ＭＳ ゴシック"/>
                <w:sz w:val="18"/>
                <w:szCs w:val="18"/>
              </w:rPr>
              <w:t xml:space="preserve">　指定</w:t>
            </w:r>
            <w:r w:rsidRPr="00BC0741">
              <w:rPr>
                <w:rFonts w:hAnsi="ＭＳ ゴシック" w:hint="eastAsia"/>
                <w:sz w:val="18"/>
                <w:szCs w:val="18"/>
              </w:rPr>
              <w:t>地域密着型介護老人福祉施設入所者生活介護</w:t>
            </w:r>
            <w:r w:rsidRPr="00B42FC8">
              <w:rPr>
                <w:rFonts w:hAnsi="ＭＳ ゴシック"/>
                <w:sz w:val="18"/>
                <w:szCs w:val="18"/>
              </w:rPr>
              <w:t>事業所における経験・技能のある介護職員の賃金改善に要する費用の見込額の平均が，介護職員(経験・技能のある介護職員を除く。)の賃金改善に要する費用の見込額の平均の</w:t>
            </w:r>
            <w:r w:rsidRPr="00B42FC8">
              <w:rPr>
                <w:rFonts w:hAnsi="ＭＳ ゴシック" w:hint="eastAsia"/>
                <w:sz w:val="18"/>
                <w:szCs w:val="18"/>
              </w:rPr>
              <w:t>２</w:t>
            </w:r>
            <w:r w:rsidRPr="00B42FC8">
              <w:rPr>
                <w:rFonts w:hAnsi="ＭＳ ゴシック"/>
                <w:sz w:val="18"/>
                <w:szCs w:val="18"/>
              </w:rPr>
              <w:t>倍以上であること。</w:t>
            </w:r>
          </w:p>
          <w:p w:rsidR="00BC0741" w:rsidRPr="00B42FC8" w:rsidRDefault="00BC0741" w:rsidP="00BC0741">
            <w:pPr>
              <w:pStyle w:val="a3"/>
              <w:overflowPunct w:val="0"/>
              <w:autoSpaceDE w:val="0"/>
              <w:autoSpaceDN w:val="0"/>
              <w:spacing w:line="240" w:lineRule="exact"/>
              <w:ind w:leftChars="70" w:left="237" w:hangingChars="50" w:hanging="90"/>
              <w:rPr>
                <w:rFonts w:hAnsi="ＭＳ ゴシック"/>
                <w:sz w:val="18"/>
                <w:szCs w:val="18"/>
              </w:rPr>
            </w:pPr>
          </w:p>
          <w:p w:rsidR="00BC0741" w:rsidRPr="00B42FC8" w:rsidRDefault="00BC0741" w:rsidP="00BC0741">
            <w:pPr>
              <w:pStyle w:val="a3"/>
              <w:overflowPunct w:val="0"/>
              <w:autoSpaceDE w:val="0"/>
              <w:autoSpaceDN w:val="0"/>
              <w:spacing w:line="240" w:lineRule="exact"/>
              <w:ind w:leftChars="70" w:left="237" w:hangingChars="50" w:hanging="90"/>
              <w:rPr>
                <w:rFonts w:hAnsi="ＭＳ ゴシック"/>
                <w:sz w:val="18"/>
                <w:szCs w:val="18"/>
              </w:rPr>
            </w:pPr>
            <w:r w:rsidRPr="00B42FC8">
              <w:rPr>
                <w:rFonts w:hAnsi="ＭＳ ゴシック" w:hint="eastAsia"/>
                <w:sz w:val="18"/>
                <w:szCs w:val="18"/>
              </w:rPr>
              <w:t>ウ</w:t>
            </w:r>
            <w:r w:rsidRPr="00B42FC8">
              <w:rPr>
                <w:rFonts w:hAnsi="ＭＳ ゴシック"/>
                <w:sz w:val="18"/>
                <w:szCs w:val="18"/>
              </w:rPr>
              <w:t xml:space="preserve">　介護職員(経験・技能のある介護職員を除く。)の賃金改善に要する費用の見込額の平均が，介護職員以外の職員の賃金改善に要する費用の見込額の平均の</w:t>
            </w:r>
            <w:r w:rsidRPr="00B42FC8">
              <w:rPr>
                <w:rFonts w:hAnsi="ＭＳ ゴシック" w:hint="eastAsia"/>
                <w:sz w:val="18"/>
                <w:szCs w:val="18"/>
              </w:rPr>
              <w:t>２</w:t>
            </w:r>
            <w:r w:rsidRPr="00B42FC8">
              <w:rPr>
                <w:rFonts w:hAnsi="ＭＳ ゴシック"/>
                <w:sz w:val="18"/>
                <w:szCs w:val="18"/>
              </w:rPr>
              <w:t>倍以上であること。ただし，介護職員以外の職員の平均賃金額が介護職員(経験・技能のある介護職員を除く。)の平均賃金額を上回らない場合はその限りでないこと。</w:t>
            </w:r>
          </w:p>
          <w:p w:rsidR="00BC0741" w:rsidRPr="00B42FC8" w:rsidRDefault="00BC0741" w:rsidP="00BC0741">
            <w:pPr>
              <w:pStyle w:val="a3"/>
              <w:overflowPunct w:val="0"/>
              <w:autoSpaceDE w:val="0"/>
              <w:autoSpaceDN w:val="0"/>
              <w:spacing w:line="240" w:lineRule="exact"/>
              <w:ind w:leftChars="70" w:left="237" w:hangingChars="50" w:hanging="90"/>
              <w:rPr>
                <w:rFonts w:hAnsi="ＭＳ ゴシック"/>
                <w:sz w:val="18"/>
                <w:szCs w:val="18"/>
              </w:rPr>
            </w:pPr>
          </w:p>
          <w:p w:rsidR="00BC0741" w:rsidRDefault="00BC0741" w:rsidP="00BC0741">
            <w:pPr>
              <w:pStyle w:val="a3"/>
              <w:overflowPunct w:val="0"/>
              <w:autoSpaceDE w:val="0"/>
              <w:autoSpaceDN w:val="0"/>
              <w:spacing w:line="240" w:lineRule="exact"/>
              <w:ind w:leftChars="70" w:left="237" w:hangingChars="50" w:hanging="90"/>
              <w:rPr>
                <w:rFonts w:hAnsi="ＭＳ ゴシック"/>
                <w:sz w:val="18"/>
                <w:szCs w:val="18"/>
              </w:rPr>
            </w:pPr>
            <w:r w:rsidRPr="00B42FC8">
              <w:rPr>
                <w:rFonts w:hAnsi="ＭＳ ゴシック" w:hint="eastAsia"/>
                <w:sz w:val="18"/>
                <w:szCs w:val="18"/>
              </w:rPr>
              <w:t>エ</w:t>
            </w:r>
            <w:r w:rsidRPr="00B42FC8">
              <w:rPr>
                <w:rFonts w:hAnsi="ＭＳ ゴシック"/>
                <w:sz w:val="18"/>
                <w:szCs w:val="18"/>
              </w:rPr>
              <w:t xml:space="preserve">　介護職員以外の職員の賃金改善後の賃金の見込額が年額</w:t>
            </w:r>
            <w:r w:rsidRPr="00B42FC8">
              <w:rPr>
                <w:rFonts w:hAnsi="ＭＳ ゴシック" w:hint="eastAsia"/>
                <w:sz w:val="18"/>
                <w:szCs w:val="18"/>
              </w:rPr>
              <w:t>４４０</w:t>
            </w:r>
            <w:r w:rsidRPr="00B42FC8">
              <w:rPr>
                <w:rFonts w:hAnsi="ＭＳ ゴシック"/>
                <w:sz w:val="18"/>
                <w:szCs w:val="18"/>
              </w:rPr>
              <w:t>万円を上回らないこと。</w:t>
            </w:r>
          </w:p>
          <w:p w:rsidR="00BC0741" w:rsidRDefault="00BC0741" w:rsidP="00BC0741">
            <w:pPr>
              <w:pStyle w:val="a3"/>
              <w:overflowPunct w:val="0"/>
              <w:autoSpaceDE w:val="0"/>
              <w:autoSpaceDN w:val="0"/>
              <w:spacing w:line="240" w:lineRule="exact"/>
              <w:ind w:leftChars="70" w:left="237" w:hangingChars="50" w:hanging="90"/>
              <w:rPr>
                <w:rFonts w:hAnsi="ＭＳ ゴシック"/>
                <w:sz w:val="18"/>
                <w:szCs w:val="18"/>
              </w:rPr>
            </w:pPr>
          </w:p>
          <w:p w:rsidR="00BC0741" w:rsidRPr="001B624D" w:rsidRDefault="00BC0741" w:rsidP="00BC0741">
            <w:pPr>
              <w:ind w:leftChars="100" w:left="390" w:hangingChars="100" w:hanging="180"/>
              <w:rPr>
                <w:rFonts w:hAnsi="ＭＳ ゴシック"/>
                <w:sz w:val="18"/>
                <w:szCs w:val="18"/>
              </w:rPr>
            </w:pPr>
            <w:r>
              <w:rPr>
                <w:rFonts w:hAnsi="ＭＳ ゴシック" w:hint="eastAsia"/>
                <w:sz w:val="18"/>
                <w:szCs w:val="18"/>
              </w:rPr>
              <w:t>②</w:t>
            </w:r>
            <w:r w:rsidRPr="001B624D">
              <w:rPr>
                <w:rFonts w:hAnsi="ＭＳ ゴシック"/>
                <w:sz w:val="18"/>
                <w:szCs w:val="18"/>
              </w:rPr>
              <w:t xml:space="preserve">　当該</w:t>
            </w:r>
            <w:r w:rsidRPr="00BC0741">
              <w:rPr>
                <w:rFonts w:hAnsi="ＭＳ ゴシック" w:hint="eastAsia"/>
                <w:sz w:val="18"/>
                <w:szCs w:val="18"/>
              </w:rPr>
              <w:t>地域密着型介護老人福祉施設入所者生活介護</w:t>
            </w:r>
            <w:r w:rsidRPr="001B624D">
              <w:rPr>
                <w:rFonts w:hAnsi="ＭＳ ゴシック"/>
                <w:sz w:val="18"/>
                <w:szCs w:val="18"/>
              </w:rPr>
              <w:t>事業所において，賃金改善に関する計画，当該計画に係る実施期間及び実施方法その他の当該事業所の職員の処遇改善の計画等を記載した介護職員等特定処遇改善計画書を作成し，全ての職員に周知</w:t>
            </w:r>
            <w:r>
              <w:rPr>
                <w:rFonts w:hAnsi="ＭＳ ゴシック" w:hint="eastAsia"/>
                <w:sz w:val="18"/>
                <w:szCs w:val="18"/>
              </w:rPr>
              <w:t>していること</w:t>
            </w:r>
            <w:r w:rsidRPr="001B624D">
              <w:rPr>
                <w:rFonts w:hAnsi="ＭＳ ゴシック"/>
                <w:sz w:val="18"/>
                <w:szCs w:val="18"/>
              </w:rPr>
              <w:t>。</w:t>
            </w:r>
          </w:p>
          <w:p w:rsidR="00BC0741" w:rsidRPr="001B624D" w:rsidRDefault="00BC0741" w:rsidP="00BC0741">
            <w:pPr>
              <w:rPr>
                <w:rFonts w:hAnsi="ＭＳ ゴシック"/>
                <w:sz w:val="18"/>
                <w:szCs w:val="18"/>
              </w:rPr>
            </w:pPr>
          </w:p>
          <w:p w:rsidR="00BC0741" w:rsidRPr="001B624D" w:rsidRDefault="00BC0741" w:rsidP="00BC0741">
            <w:pPr>
              <w:ind w:leftChars="100" w:left="390" w:hangingChars="100" w:hanging="180"/>
              <w:rPr>
                <w:rFonts w:hAnsi="ＭＳ ゴシック"/>
                <w:sz w:val="18"/>
                <w:szCs w:val="18"/>
              </w:rPr>
            </w:pPr>
            <w:r>
              <w:rPr>
                <w:rFonts w:hAnsi="ＭＳ ゴシック" w:hint="eastAsia"/>
                <w:sz w:val="18"/>
                <w:szCs w:val="18"/>
              </w:rPr>
              <w:t>③</w:t>
            </w:r>
            <w:r w:rsidRPr="001B624D">
              <w:rPr>
                <w:rFonts w:hAnsi="ＭＳ ゴシック"/>
                <w:sz w:val="18"/>
                <w:szCs w:val="18"/>
              </w:rPr>
              <w:t xml:space="preserve">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届け出</w:t>
            </w:r>
            <w:r>
              <w:rPr>
                <w:rFonts w:hAnsi="ＭＳ ゴシック" w:hint="eastAsia"/>
                <w:sz w:val="18"/>
                <w:szCs w:val="18"/>
              </w:rPr>
              <w:t>ていること</w:t>
            </w:r>
            <w:r w:rsidRPr="001B624D">
              <w:rPr>
                <w:rFonts w:hAnsi="ＭＳ ゴシック"/>
                <w:sz w:val="18"/>
                <w:szCs w:val="18"/>
              </w:rPr>
              <w:t>。</w:t>
            </w:r>
          </w:p>
          <w:p w:rsidR="00BC0741" w:rsidRPr="001B624D" w:rsidRDefault="00BC0741" w:rsidP="00BC0741">
            <w:pPr>
              <w:rPr>
                <w:rFonts w:hAnsi="ＭＳ ゴシック"/>
                <w:sz w:val="18"/>
                <w:szCs w:val="18"/>
              </w:rPr>
            </w:pPr>
          </w:p>
          <w:p w:rsidR="00BC0741" w:rsidRPr="001B624D" w:rsidRDefault="00BC0741" w:rsidP="00BC0741">
            <w:pPr>
              <w:ind w:leftChars="100" w:left="390" w:hangingChars="100" w:hanging="180"/>
              <w:rPr>
                <w:rFonts w:hAnsi="ＭＳ ゴシック"/>
                <w:sz w:val="18"/>
                <w:szCs w:val="18"/>
              </w:rPr>
            </w:pPr>
            <w:r>
              <w:rPr>
                <w:rFonts w:hAnsi="ＭＳ ゴシック" w:hint="eastAsia"/>
                <w:sz w:val="18"/>
                <w:szCs w:val="18"/>
              </w:rPr>
              <w:t>④</w:t>
            </w:r>
            <w:r w:rsidRPr="001B624D">
              <w:rPr>
                <w:rFonts w:hAnsi="ＭＳ ゴシック"/>
                <w:sz w:val="18"/>
                <w:szCs w:val="18"/>
              </w:rPr>
              <w:t xml:space="preserve">　当該指定</w:t>
            </w:r>
            <w:r w:rsidRPr="00BC0741">
              <w:rPr>
                <w:rFonts w:hAnsi="ＭＳ ゴシック" w:hint="eastAsia"/>
                <w:sz w:val="18"/>
                <w:szCs w:val="18"/>
              </w:rPr>
              <w:t>地域密着型介護老人福祉施設入所者生活介護</w:t>
            </w:r>
            <w:r w:rsidRPr="001B624D">
              <w:rPr>
                <w:rFonts w:hAnsi="ＭＳ ゴシック"/>
                <w:sz w:val="18"/>
                <w:szCs w:val="18"/>
              </w:rPr>
              <w:t>事業所において，事業年度ごとに当該事業所の職員の処遇改善に関する実績を報告</w:t>
            </w:r>
            <w:r>
              <w:rPr>
                <w:rFonts w:hAnsi="ＭＳ ゴシック" w:hint="eastAsia"/>
                <w:sz w:val="18"/>
                <w:szCs w:val="18"/>
              </w:rPr>
              <w:t>していること</w:t>
            </w:r>
            <w:r w:rsidRPr="001B624D">
              <w:rPr>
                <w:rFonts w:hAnsi="ＭＳ ゴシック"/>
                <w:sz w:val="18"/>
                <w:szCs w:val="18"/>
              </w:rPr>
              <w:t>。</w:t>
            </w:r>
          </w:p>
          <w:p w:rsidR="00BC0741" w:rsidRPr="001B624D" w:rsidRDefault="00BC0741" w:rsidP="00BC0741">
            <w:pPr>
              <w:rPr>
                <w:rFonts w:hAnsi="ＭＳ ゴシック"/>
                <w:sz w:val="18"/>
                <w:szCs w:val="18"/>
              </w:rPr>
            </w:pPr>
          </w:p>
          <w:p w:rsidR="00BC0741" w:rsidRPr="001B624D" w:rsidRDefault="00BC0741" w:rsidP="00BC0741">
            <w:pPr>
              <w:ind w:leftChars="100" w:left="390" w:hangingChars="100" w:hanging="180"/>
              <w:rPr>
                <w:rFonts w:hAnsi="ＭＳ ゴシック"/>
                <w:sz w:val="18"/>
                <w:szCs w:val="18"/>
              </w:rPr>
            </w:pPr>
            <w:r>
              <w:rPr>
                <w:rFonts w:hAnsi="ＭＳ ゴシック" w:hint="eastAsia"/>
                <w:sz w:val="18"/>
                <w:szCs w:val="18"/>
              </w:rPr>
              <w:t>⑤</w:t>
            </w:r>
            <w:r w:rsidRPr="001B624D">
              <w:rPr>
                <w:rFonts w:hAnsi="ＭＳ ゴシック"/>
                <w:sz w:val="18"/>
                <w:szCs w:val="18"/>
              </w:rPr>
              <w:t xml:space="preserve">　</w:t>
            </w:r>
            <w:r w:rsidRPr="00BC0741">
              <w:rPr>
                <w:rFonts w:hAnsi="ＭＳ ゴシック" w:hint="eastAsia"/>
                <w:sz w:val="18"/>
                <w:szCs w:val="18"/>
              </w:rPr>
              <w:t>地域密着型介護老人福祉施設入所者生活介護</w:t>
            </w:r>
            <w:r w:rsidRPr="001B624D">
              <w:rPr>
                <w:rFonts w:hAnsi="ＭＳ ゴシック"/>
                <w:sz w:val="18"/>
                <w:szCs w:val="18"/>
              </w:rPr>
              <w:t>費における</w:t>
            </w:r>
            <w:r w:rsidRPr="00BC0741">
              <w:rPr>
                <w:rFonts w:hAnsi="ＭＳ ゴシック" w:hint="eastAsia"/>
                <w:sz w:val="18"/>
                <w:szCs w:val="18"/>
              </w:rPr>
              <w:t>サービス提供体制強化加算(Ⅰ)イ又は入居継続支援</w:t>
            </w:r>
            <w:r w:rsidRPr="001B624D">
              <w:rPr>
                <w:rFonts w:hAnsi="ＭＳ ゴシック"/>
                <w:sz w:val="18"/>
                <w:szCs w:val="18"/>
              </w:rPr>
              <w:t>を算定していること。</w:t>
            </w:r>
          </w:p>
          <w:p w:rsidR="00BC0741" w:rsidRPr="001B624D" w:rsidRDefault="00BC0741" w:rsidP="00BC0741">
            <w:pPr>
              <w:rPr>
                <w:rFonts w:hAnsi="ＭＳ ゴシック"/>
                <w:sz w:val="18"/>
                <w:szCs w:val="18"/>
              </w:rPr>
            </w:pPr>
          </w:p>
          <w:p w:rsidR="00BC0741" w:rsidRPr="001B624D" w:rsidRDefault="00BC0741" w:rsidP="00BC0741">
            <w:pPr>
              <w:ind w:leftChars="100" w:left="390" w:hangingChars="100" w:hanging="180"/>
              <w:rPr>
                <w:rFonts w:hAnsi="ＭＳ ゴシック"/>
                <w:sz w:val="18"/>
                <w:szCs w:val="18"/>
              </w:rPr>
            </w:pPr>
            <w:r>
              <w:rPr>
                <w:rFonts w:hAnsi="ＭＳ ゴシック" w:hint="eastAsia"/>
                <w:sz w:val="18"/>
                <w:szCs w:val="18"/>
              </w:rPr>
              <w:t>⑥</w:t>
            </w:r>
            <w:r w:rsidRPr="001B624D">
              <w:rPr>
                <w:rFonts w:hAnsi="ＭＳ ゴシック"/>
                <w:sz w:val="18"/>
                <w:szCs w:val="18"/>
              </w:rPr>
              <w:t xml:space="preserve">　</w:t>
            </w:r>
            <w:r w:rsidRPr="00BC0741">
              <w:rPr>
                <w:rFonts w:hAnsi="ＭＳ ゴシック" w:hint="eastAsia"/>
                <w:sz w:val="18"/>
                <w:szCs w:val="18"/>
              </w:rPr>
              <w:t>地域密着型介護老人福祉施設入所者生活介護</w:t>
            </w:r>
            <w:r w:rsidRPr="001B624D">
              <w:rPr>
                <w:rFonts w:hAnsi="ＭＳ ゴシック"/>
                <w:sz w:val="18"/>
                <w:szCs w:val="18"/>
              </w:rPr>
              <w:t>費における介護職員処遇改善加算(Ⅰ)から(Ⅲ)までのいずれかを算定していること。</w:t>
            </w:r>
          </w:p>
          <w:p w:rsidR="00BC0741" w:rsidRPr="001B624D" w:rsidRDefault="00BC0741" w:rsidP="00BC0741">
            <w:pPr>
              <w:rPr>
                <w:rFonts w:hAnsi="ＭＳ ゴシック"/>
                <w:sz w:val="18"/>
                <w:szCs w:val="18"/>
              </w:rPr>
            </w:pPr>
          </w:p>
          <w:p w:rsidR="00BC0741" w:rsidRPr="001B624D" w:rsidRDefault="00BC0741" w:rsidP="00BC0741">
            <w:pPr>
              <w:ind w:leftChars="100" w:left="390" w:hangingChars="100" w:hanging="180"/>
              <w:rPr>
                <w:rFonts w:hAnsi="ＭＳ ゴシック"/>
                <w:sz w:val="18"/>
                <w:szCs w:val="18"/>
              </w:rPr>
            </w:pPr>
            <w:r>
              <w:rPr>
                <w:rFonts w:hAnsi="ＭＳ ゴシック" w:hint="eastAsia"/>
                <w:sz w:val="18"/>
                <w:szCs w:val="18"/>
              </w:rPr>
              <w:t>⑦</w:t>
            </w:r>
            <w:r w:rsidRPr="001B624D">
              <w:rPr>
                <w:rFonts w:hAnsi="ＭＳ ゴシック"/>
                <w:sz w:val="18"/>
                <w:szCs w:val="18"/>
              </w:rPr>
              <w:t xml:space="preserve">　平成</w:t>
            </w:r>
            <w:r w:rsidRPr="001B624D">
              <w:rPr>
                <w:rFonts w:hAnsi="ＭＳ ゴシック" w:hint="eastAsia"/>
                <w:sz w:val="18"/>
                <w:szCs w:val="18"/>
              </w:rPr>
              <w:t>２０</w:t>
            </w:r>
            <w:r w:rsidRPr="001B624D">
              <w:rPr>
                <w:rFonts w:hAnsi="ＭＳ ゴシック"/>
                <w:sz w:val="18"/>
                <w:szCs w:val="18"/>
              </w:rPr>
              <w:t>年</w:t>
            </w:r>
            <w:r w:rsidRPr="001B624D">
              <w:rPr>
                <w:rFonts w:hAnsi="ＭＳ ゴシック" w:hint="eastAsia"/>
                <w:sz w:val="18"/>
                <w:szCs w:val="18"/>
              </w:rPr>
              <w:t>１０</w:t>
            </w:r>
            <w:r w:rsidRPr="001B624D">
              <w:rPr>
                <w:rFonts w:hAnsi="ＭＳ ゴシック"/>
                <w:sz w:val="18"/>
                <w:szCs w:val="18"/>
              </w:rPr>
              <w:t>月から(2)の届出の日の属する月の前月までに実施した職員の処遇改善の内容(賃金改善に関するものを除く。以下この号において同じ。)及び当該職員の処遇改善に要した費用を全ての職員に周知していること。</w:t>
            </w:r>
          </w:p>
          <w:p w:rsidR="00BC0741" w:rsidRPr="001B624D" w:rsidRDefault="00BC0741" w:rsidP="00BC0741">
            <w:pPr>
              <w:rPr>
                <w:rFonts w:hAnsi="ＭＳ ゴシック"/>
                <w:sz w:val="18"/>
                <w:szCs w:val="18"/>
              </w:rPr>
            </w:pPr>
          </w:p>
          <w:p w:rsidR="00BC0741" w:rsidRPr="001B624D" w:rsidRDefault="00BC0741" w:rsidP="00BC0741">
            <w:pPr>
              <w:ind w:leftChars="100" w:left="390" w:hangingChars="100" w:hanging="180"/>
              <w:rPr>
                <w:rFonts w:hAnsi="ＭＳ ゴシック"/>
                <w:sz w:val="18"/>
                <w:szCs w:val="18"/>
              </w:rPr>
            </w:pPr>
            <w:r>
              <w:rPr>
                <w:rFonts w:hAnsi="ＭＳ ゴシック" w:hint="eastAsia"/>
                <w:sz w:val="18"/>
                <w:szCs w:val="18"/>
              </w:rPr>
              <w:t>⑧</w:t>
            </w:r>
            <w:r w:rsidRPr="001B624D">
              <w:rPr>
                <w:rFonts w:hAnsi="ＭＳ ゴシック"/>
                <w:sz w:val="18"/>
                <w:szCs w:val="18"/>
              </w:rPr>
              <w:t xml:space="preserve">　(7)の処遇改善の内容等について，インターネットの利用その他の適切な方法により公表していること。</w:t>
            </w:r>
            <w:r w:rsidRPr="001B624D">
              <w:rPr>
                <w:rFonts w:hAnsi="ＭＳ ゴシック" w:hint="eastAsia"/>
                <w:sz w:val="18"/>
                <w:szCs w:val="18"/>
              </w:rPr>
              <w:t>（なお当該要件については令和２年度より算定要件とする。）</w:t>
            </w:r>
          </w:p>
          <w:p w:rsidR="00BC0741" w:rsidRPr="001B624D" w:rsidRDefault="00BC0741" w:rsidP="00BC0741">
            <w:pPr>
              <w:ind w:leftChars="100" w:left="390" w:hangingChars="100" w:hanging="180"/>
              <w:rPr>
                <w:rFonts w:hAnsi="ＭＳ ゴシック"/>
                <w:sz w:val="18"/>
                <w:szCs w:val="18"/>
              </w:rPr>
            </w:pPr>
          </w:p>
          <w:p w:rsidR="00BC0741" w:rsidRPr="001B624D" w:rsidRDefault="00BC0741" w:rsidP="00BC0741">
            <w:pPr>
              <w:spacing w:line="210" w:lineRule="exact"/>
              <w:ind w:left="540" w:hangingChars="300" w:hanging="540"/>
              <w:rPr>
                <w:rFonts w:hAnsi="ＭＳ ゴシック"/>
                <w:sz w:val="18"/>
                <w:szCs w:val="18"/>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C0741" w:rsidRPr="004A6204" w:rsidRDefault="00BC0741" w:rsidP="00BC0741">
            <w:pPr>
              <w:overflowPunct w:val="0"/>
              <w:autoSpaceDE w:val="0"/>
              <w:autoSpaceDN w:val="0"/>
              <w:jc w:val="center"/>
              <w:rPr>
                <w:rFonts w:hAnsi="ＭＳ ゴシック"/>
                <w:sz w:val="24"/>
              </w:rPr>
            </w:pPr>
            <w:r w:rsidRPr="004A6204">
              <w:rPr>
                <w:rFonts w:hAnsi="ＭＳ ゴシック" w:hint="eastAsia"/>
                <w:sz w:val="24"/>
              </w:rPr>
              <w:t>□</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BC0741" w:rsidRPr="004A6204" w:rsidRDefault="00BC0741" w:rsidP="00BC0741">
            <w:pPr>
              <w:overflowPunct w:val="0"/>
              <w:autoSpaceDE w:val="0"/>
              <w:autoSpaceDN w:val="0"/>
              <w:jc w:val="center"/>
              <w:rPr>
                <w:rFonts w:hAnsi="ＭＳ ゴシック"/>
                <w:sz w:val="24"/>
              </w:rPr>
            </w:pPr>
            <w:r w:rsidRPr="004A6204">
              <w:rPr>
                <w:rFonts w:hAnsi="ＭＳ ゴシック" w:hint="eastAsia"/>
                <w:sz w:val="24"/>
              </w:rPr>
              <w:t>□</w:t>
            </w:r>
          </w:p>
        </w:tc>
        <w:tc>
          <w:tcPr>
            <w:tcW w:w="1139" w:type="dxa"/>
            <w:tcBorders>
              <w:left w:val="single" w:sz="4" w:space="0" w:color="auto"/>
              <w:bottom w:val="single" w:sz="4" w:space="0" w:color="auto"/>
              <w:right w:val="single" w:sz="4" w:space="0" w:color="auto"/>
            </w:tcBorders>
            <w:shd w:val="clear" w:color="auto" w:fill="auto"/>
          </w:tcPr>
          <w:p w:rsidR="00BC0741" w:rsidRDefault="00BC0741" w:rsidP="00BC0741">
            <w:pPr>
              <w:jc w:val="left"/>
              <w:rPr>
                <w:spacing w:val="-6"/>
                <w:sz w:val="16"/>
              </w:rPr>
            </w:pPr>
            <w:r>
              <w:rPr>
                <w:rFonts w:hint="eastAsia"/>
                <w:spacing w:val="-6"/>
                <w:sz w:val="16"/>
              </w:rPr>
              <w:t>告示128号別表の7ル</w:t>
            </w:r>
          </w:p>
          <w:p w:rsidR="00BC0741" w:rsidRPr="0032686A" w:rsidRDefault="00BC0741" w:rsidP="00BC0741">
            <w:pPr>
              <w:overflowPunct w:val="0"/>
              <w:autoSpaceDE w:val="0"/>
              <w:autoSpaceDN w:val="0"/>
              <w:jc w:val="center"/>
              <w:rPr>
                <w:rFonts w:hAnsi="ＭＳ ゴシック"/>
                <w:sz w:val="24"/>
              </w:rPr>
            </w:pPr>
          </w:p>
        </w:tc>
      </w:tr>
    </w:tbl>
    <w:p w:rsidR="00911811" w:rsidRDefault="00911811"/>
    <w:sectPr w:rsidR="00911811" w:rsidSect="00F04C2B">
      <w:footerReference w:type="default" r:id="rId8"/>
      <w:type w:val="continuous"/>
      <w:pgSz w:w="11906" w:h="16838" w:code="9"/>
      <w:pgMar w:top="454" w:right="340" w:bottom="567" w:left="680" w:header="851" w:footer="397" w:gutter="0"/>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9E2" w:rsidRDefault="004F19E2">
      <w:r>
        <w:separator/>
      </w:r>
    </w:p>
  </w:endnote>
  <w:endnote w:type="continuationSeparator" w:id="0">
    <w:p w:rsidR="004F19E2" w:rsidRDefault="004F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D24" w:rsidRDefault="00580D24" w:rsidP="00791AAB">
    <w:pPr>
      <w:pStyle w:val="a5"/>
      <w:jc w:val="center"/>
    </w:pPr>
    <w:r>
      <w:rPr>
        <w:rStyle w:val="a6"/>
      </w:rPr>
      <w:fldChar w:fldCharType="begin"/>
    </w:r>
    <w:r>
      <w:rPr>
        <w:rStyle w:val="a6"/>
      </w:rPr>
      <w:instrText xml:space="preserve"> PAGE </w:instrText>
    </w:r>
    <w:r>
      <w:rPr>
        <w:rStyle w:val="a6"/>
      </w:rPr>
      <w:fldChar w:fldCharType="separate"/>
    </w:r>
    <w:r w:rsidR="002701F0">
      <w:rPr>
        <w:rStyle w:val="a6"/>
        <w:noProof/>
      </w:rPr>
      <w:t>- 64 -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9E2" w:rsidRDefault="004F19E2">
      <w:r>
        <w:separator/>
      </w:r>
    </w:p>
  </w:footnote>
  <w:footnote w:type="continuationSeparator" w:id="0">
    <w:p w:rsidR="004F19E2" w:rsidRDefault="004F1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348"/>
    <w:multiLevelType w:val="hybridMultilevel"/>
    <w:tmpl w:val="7FE03E38"/>
    <w:lvl w:ilvl="0" w:tplc="1AB29138">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 w15:restartNumberingAfterBreak="0">
    <w:nsid w:val="0A1330A7"/>
    <w:multiLevelType w:val="hybridMultilevel"/>
    <w:tmpl w:val="B9825A42"/>
    <w:lvl w:ilvl="0" w:tplc="A2E2609C">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C01F19"/>
    <w:multiLevelType w:val="hybridMultilevel"/>
    <w:tmpl w:val="09766FD0"/>
    <w:lvl w:ilvl="0" w:tplc="E6F02D4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3" w15:restartNumberingAfterBreak="0">
    <w:nsid w:val="0ADD719A"/>
    <w:multiLevelType w:val="hybridMultilevel"/>
    <w:tmpl w:val="2D1858BA"/>
    <w:lvl w:ilvl="0" w:tplc="A2AE8AFA">
      <w:start w:val="2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141F3F"/>
    <w:multiLevelType w:val="hybridMultilevel"/>
    <w:tmpl w:val="93CEE368"/>
    <w:lvl w:ilvl="0" w:tplc="F9FCDD54">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6A269A"/>
    <w:multiLevelType w:val="hybridMultilevel"/>
    <w:tmpl w:val="668EAEC4"/>
    <w:lvl w:ilvl="0" w:tplc="94A8777C">
      <w:start w:val="1"/>
      <w:numFmt w:val="decimalEnclosedCircle"/>
      <w:lvlText w:val="%1"/>
      <w:lvlJc w:val="left"/>
      <w:pPr>
        <w:tabs>
          <w:tab w:val="num" w:pos="333"/>
        </w:tabs>
        <w:ind w:left="333" w:hanging="360"/>
      </w:pPr>
      <w:rPr>
        <w:rFonts w:hint="default"/>
      </w:rPr>
    </w:lvl>
    <w:lvl w:ilvl="1" w:tplc="04090017" w:tentative="1">
      <w:start w:val="1"/>
      <w:numFmt w:val="aiueoFullWidth"/>
      <w:lvlText w:val="(%2)"/>
      <w:lvlJc w:val="left"/>
      <w:pPr>
        <w:tabs>
          <w:tab w:val="num" w:pos="813"/>
        </w:tabs>
        <w:ind w:left="813" w:hanging="420"/>
      </w:pPr>
    </w:lvl>
    <w:lvl w:ilvl="2" w:tplc="04090011" w:tentative="1">
      <w:start w:val="1"/>
      <w:numFmt w:val="decimalEnclosedCircle"/>
      <w:lvlText w:val="%3"/>
      <w:lvlJc w:val="left"/>
      <w:pPr>
        <w:tabs>
          <w:tab w:val="num" w:pos="1233"/>
        </w:tabs>
        <w:ind w:left="1233" w:hanging="420"/>
      </w:pPr>
    </w:lvl>
    <w:lvl w:ilvl="3" w:tplc="0409000F" w:tentative="1">
      <w:start w:val="1"/>
      <w:numFmt w:val="decimal"/>
      <w:lvlText w:val="%4."/>
      <w:lvlJc w:val="left"/>
      <w:pPr>
        <w:tabs>
          <w:tab w:val="num" w:pos="1653"/>
        </w:tabs>
        <w:ind w:left="1653" w:hanging="420"/>
      </w:pPr>
    </w:lvl>
    <w:lvl w:ilvl="4" w:tplc="04090017" w:tentative="1">
      <w:start w:val="1"/>
      <w:numFmt w:val="aiueoFullWidth"/>
      <w:lvlText w:val="(%5)"/>
      <w:lvlJc w:val="left"/>
      <w:pPr>
        <w:tabs>
          <w:tab w:val="num" w:pos="2073"/>
        </w:tabs>
        <w:ind w:left="2073" w:hanging="420"/>
      </w:pPr>
    </w:lvl>
    <w:lvl w:ilvl="5" w:tplc="04090011" w:tentative="1">
      <w:start w:val="1"/>
      <w:numFmt w:val="decimalEnclosedCircle"/>
      <w:lvlText w:val="%6"/>
      <w:lvlJc w:val="left"/>
      <w:pPr>
        <w:tabs>
          <w:tab w:val="num" w:pos="2493"/>
        </w:tabs>
        <w:ind w:left="2493" w:hanging="420"/>
      </w:pPr>
    </w:lvl>
    <w:lvl w:ilvl="6" w:tplc="0409000F" w:tentative="1">
      <w:start w:val="1"/>
      <w:numFmt w:val="decimal"/>
      <w:lvlText w:val="%7."/>
      <w:lvlJc w:val="left"/>
      <w:pPr>
        <w:tabs>
          <w:tab w:val="num" w:pos="2913"/>
        </w:tabs>
        <w:ind w:left="2913" w:hanging="420"/>
      </w:pPr>
    </w:lvl>
    <w:lvl w:ilvl="7" w:tplc="04090017" w:tentative="1">
      <w:start w:val="1"/>
      <w:numFmt w:val="aiueoFullWidth"/>
      <w:lvlText w:val="(%8)"/>
      <w:lvlJc w:val="left"/>
      <w:pPr>
        <w:tabs>
          <w:tab w:val="num" w:pos="3333"/>
        </w:tabs>
        <w:ind w:left="3333" w:hanging="420"/>
      </w:pPr>
    </w:lvl>
    <w:lvl w:ilvl="8" w:tplc="04090011" w:tentative="1">
      <w:start w:val="1"/>
      <w:numFmt w:val="decimalEnclosedCircle"/>
      <w:lvlText w:val="%9"/>
      <w:lvlJc w:val="left"/>
      <w:pPr>
        <w:tabs>
          <w:tab w:val="num" w:pos="3753"/>
        </w:tabs>
        <w:ind w:left="3753" w:hanging="420"/>
      </w:pPr>
    </w:lvl>
  </w:abstractNum>
  <w:abstractNum w:abstractNumId="6" w15:restartNumberingAfterBreak="0">
    <w:nsid w:val="1ADA45C5"/>
    <w:multiLevelType w:val="hybridMultilevel"/>
    <w:tmpl w:val="6E9EFCFA"/>
    <w:lvl w:ilvl="0" w:tplc="7A42CEEA">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636490"/>
    <w:multiLevelType w:val="hybridMultilevel"/>
    <w:tmpl w:val="544C3AC4"/>
    <w:lvl w:ilvl="0" w:tplc="9982817E">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8" w15:restartNumberingAfterBreak="0">
    <w:nsid w:val="2566670C"/>
    <w:multiLevelType w:val="hybridMultilevel"/>
    <w:tmpl w:val="36DAAB4C"/>
    <w:lvl w:ilvl="0" w:tplc="E1B0B8FC">
      <w:start w:val="1"/>
      <w:numFmt w:val="decimalEnclosedCircle"/>
      <w:lvlText w:val="%1"/>
      <w:lvlJc w:val="left"/>
      <w:pPr>
        <w:ind w:left="540" w:hanging="360"/>
      </w:pPr>
      <w:rPr>
        <w:rFonts w:cs="ＭＳ ゴシック"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28057696"/>
    <w:multiLevelType w:val="hybridMultilevel"/>
    <w:tmpl w:val="0D4C8CE6"/>
    <w:lvl w:ilvl="0" w:tplc="65D4D99E">
      <w:start w:val="2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F935828"/>
    <w:multiLevelType w:val="hybridMultilevel"/>
    <w:tmpl w:val="0134937A"/>
    <w:lvl w:ilvl="0" w:tplc="A202A15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4F011D8"/>
    <w:multiLevelType w:val="hybridMultilevel"/>
    <w:tmpl w:val="C9289A78"/>
    <w:lvl w:ilvl="0" w:tplc="7B784EF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2" w15:restartNumberingAfterBreak="0">
    <w:nsid w:val="39566503"/>
    <w:multiLevelType w:val="hybridMultilevel"/>
    <w:tmpl w:val="735C2C8C"/>
    <w:lvl w:ilvl="0" w:tplc="7278F1E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3" w15:restartNumberingAfterBreak="0">
    <w:nsid w:val="395C3286"/>
    <w:multiLevelType w:val="hybridMultilevel"/>
    <w:tmpl w:val="0D76B90A"/>
    <w:lvl w:ilvl="0" w:tplc="210870F6">
      <w:start w:val="2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5" w15:restartNumberingAfterBreak="0">
    <w:nsid w:val="456E5FE0"/>
    <w:multiLevelType w:val="hybridMultilevel"/>
    <w:tmpl w:val="A5C4BCF8"/>
    <w:lvl w:ilvl="0" w:tplc="27C04F6E">
      <w:start w:val="1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5772DE0"/>
    <w:multiLevelType w:val="hybridMultilevel"/>
    <w:tmpl w:val="19D8EA9E"/>
    <w:lvl w:ilvl="0" w:tplc="3B5A34F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3B4058"/>
    <w:multiLevelType w:val="hybridMultilevel"/>
    <w:tmpl w:val="D5641FB2"/>
    <w:lvl w:ilvl="0" w:tplc="520C2228">
      <w:start w:val="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E05683D"/>
    <w:multiLevelType w:val="hybridMultilevel"/>
    <w:tmpl w:val="90660DD6"/>
    <w:lvl w:ilvl="0" w:tplc="860C0A12">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9" w15:restartNumberingAfterBreak="0">
    <w:nsid w:val="4FFC4883"/>
    <w:multiLevelType w:val="hybridMultilevel"/>
    <w:tmpl w:val="085E6B30"/>
    <w:lvl w:ilvl="0" w:tplc="0D54D4AA">
      <w:start w:val="1"/>
      <w:numFmt w:val="decimalEnclosedParen"/>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D63380"/>
    <w:multiLevelType w:val="hybridMultilevel"/>
    <w:tmpl w:val="68CCC09E"/>
    <w:lvl w:ilvl="0" w:tplc="61D8F8FC">
      <w:start w:val="9"/>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1" w15:restartNumberingAfterBreak="0">
    <w:nsid w:val="61013837"/>
    <w:multiLevelType w:val="hybridMultilevel"/>
    <w:tmpl w:val="E80C9D2A"/>
    <w:lvl w:ilvl="0" w:tplc="66E273C6">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CAD6F72"/>
    <w:multiLevelType w:val="hybridMultilevel"/>
    <w:tmpl w:val="50CE607E"/>
    <w:lvl w:ilvl="0" w:tplc="BFFCA070">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3" w15:restartNumberingAfterBreak="0">
    <w:nsid w:val="7D0F7323"/>
    <w:multiLevelType w:val="hybridMultilevel"/>
    <w:tmpl w:val="9B6AC9D2"/>
    <w:lvl w:ilvl="0" w:tplc="AA8097F8">
      <w:start w:val="1"/>
      <w:numFmt w:val="irohaFullWidth"/>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4" w15:restartNumberingAfterBreak="0">
    <w:nsid w:val="7D56189E"/>
    <w:multiLevelType w:val="hybridMultilevel"/>
    <w:tmpl w:val="68CE16F4"/>
    <w:lvl w:ilvl="0" w:tplc="AAD2C47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num w:numId="1">
    <w:abstractNumId w:val="13"/>
  </w:num>
  <w:num w:numId="2">
    <w:abstractNumId w:val="6"/>
  </w:num>
  <w:num w:numId="3">
    <w:abstractNumId w:val="17"/>
  </w:num>
  <w:num w:numId="4">
    <w:abstractNumId w:val="15"/>
  </w:num>
  <w:num w:numId="5">
    <w:abstractNumId w:val="16"/>
  </w:num>
  <w:num w:numId="6">
    <w:abstractNumId w:val="14"/>
  </w:num>
  <w:num w:numId="7">
    <w:abstractNumId w:val="7"/>
  </w:num>
  <w:num w:numId="8">
    <w:abstractNumId w:val="22"/>
  </w:num>
  <w:num w:numId="9">
    <w:abstractNumId w:val="0"/>
  </w:num>
  <w:num w:numId="10">
    <w:abstractNumId w:val="24"/>
  </w:num>
  <w:num w:numId="11">
    <w:abstractNumId w:val="12"/>
  </w:num>
  <w:num w:numId="12">
    <w:abstractNumId w:val="11"/>
  </w:num>
  <w:num w:numId="13">
    <w:abstractNumId w:val="18"/>
  </w:num>
  <w:num w:numId="14">
    <w:abstractNumId w:val="2"/>
  </w:num>
  <w:num w:numId="15">
    <w:abstractNumId w:val="5"/>
  </w:num>
  <w:num w:numId="16">
    <w:abstractNumId w:val="10"/>
  </w:num>
  <w:num w:numId="17">
    <w:abstractNumId w:val="3"/>
  </w:num>
  <w:num w:numId="18">
    <w:abstractNumId w:val="9"/>
  </w:num>
  <w:num w:numId="19">
    <w:abstractNumId w:val="4"/>
  </w:num>
  <w:num w:numId="20">
    <w:abstractNumId w:val="1"/>
  </w:num>
  <w:num w:numId="21">
    <w:abstractNumId w:val="21"/>
  </w:num>
  <w:num w:numId="22">
    <w:abstractNumId w:val="23"/>
  </w:num>
  <w:num w:numId="23">
    <w:abstractNumId w:val="19"/>
  </w:num>
  <w:num w:numId="24">
    <w:abstractNumId w:val="8"/>
  </w:num>
  <w:num w:numId="25">
    <w:abstractNumId w:val="20"/>
  </w:num>
  <w:num w:numId="26">
    <w:abstractNumId w:val="14"/>
    <w:lvlOverride w:ilvl="0"/>
    <w:lvlOverride w:ilvl="1"/>
    <w:lvlOverride w:ilvl="2">
      <w:startOverride w:val="1"/>
    </w:lvlOverride>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8F"/>
    <w:rsid w:val="000008B8"/>
    <w:rsid w:val="000017AF"/>
    <w:rsid w:val="000028DE"/>
    <w:rsid w:val="00002B55"/>
    <w:rsid w:val="00002F3C"/>
    <w:rsid w:val="000031CB"/>
    <w:rsid w:val="00003387"/>
    <w:rsid w:val="0000381C"/>
    <w:rsid w:val="00003B64"/>
    <w:rsid w:val="00003BEC"/>
    <w:rsid w:val="000049B7"/>
    <w:rsid w:val="00005E4E"/>
    <w:rsid w:val="00007B54"/>
    <w:rsid w:val="00007FFD"/>
    <w:rsid w:val="00011C1D"/>
    <w:rsid w:val="0001337C"/>
    <w:rsid w:val="00013891"/>
    <w:rsid w:val="00013A09"/>
    <w:rsid w:val="00013D32"/>
    <w:rsid w:val="00014CA8"/>
    <w:rsid w:val="00014F4E"/>
    <w:rsid w:val="000158E4"/>
    <w:rsid w:val="00016186"/>
    <w:rsid w:val="00017344"/>
    <w:rsid w:val="00017532"/>
    <w:rsid w:val="00017F30"/>
    <w:rsid w:val="000203CE"/>
    <w:rsid w:val="00021362"/>
    <w:rsid w:val="00021BE8"/>
    <w:rsid w:val="000224F5"/>
    <w:rsid w:val="00022997"/>
    <w:rsid w:val="000230D9"/>
    <w:rsid w:val="00025EBE"/>
    <w:rsid w:val="0002603A"/>
    <w:rsid w:val="00026AF8"/>
    <w:rsid w:val="00026D32"/>
    <w:rsid w:val="000274CB"/>
    <w:rsid w:val="000274D7"/>
    <w:rsid w:val="000312EC"/>
    <w:rsid w:val="0003148B"/>
    <w:rsid w:val="000315EF"/>
    <w:rsid w:val="00031CDB"/>
    <w:rsid w:val="00032917"/>
    <w:rsid w:val="00033952"/>
    <w:rsid w:val="000341A7"/>
    <w:rsid w:val="000349F0"/>
    <w:rsid w:val="0003534C"/>
    <w:rsid w:val="00037FA6"/>
    <w:rsid w:val="00040364"/>
    <w:rsid w:val="00042F9F"/>
    <w:rsid w:val="000433BC"/>
    <w:rsid w:val="000446A0"/>
    <w:rsid w:val="00044719"/>
    <w:rsid w:val="00044DCA"/>
    <w:rsid w:val="00044EAF"/>
    <w:rsid w:val="00047033"/>
    <w:rsid w:val="00050619"/>
    <w:rsid w:val="00050F29"/>
    <w:rsid w:val="00051143"/>
    <w:rsid w:val="00051A6B"/>
    <w:rsid w:val="000540E7"/>
    <w:rsid w:val="0005452F"/>
    <w:rsid w:val="0005460A"/>
    <w:rsid w:val="00054A97"/>
    <w:rsid w:val="00055119"/>
    <w:rsid w:val="0005587D"/>
    <w:rsid w:val="00055C69"/>
    <w:rsid w:val="000573FE"/>
    <w:rsid w:val="00057D19"/>
    <w:rsid w:val="0006033F"/>
    <w:rsid w:val="0006052A"/>
    <w:rsid w:val="000605FE"/>
    <w:rsid w:val="00060637"/>
    <w:rsid w:val="000606EC"/>
    <w:rsid w:val="00060E6E"/>
    <w:rsid w:val="00061327"/>
    <w:rsid w:val="00061354"/>
    <w:rsid w:val="0006198B"/>
    <w:rsid w:val="00061D13"/>
    <w:rsid w:val="000633DD"/>
    <w:rsid w:val="00063613"/>
    <w:rsid w:val="00064BB2"/>
    <w:rsid w:val="00066716"/>
    <w:rsid w:val="000668D4"/>
    <w:rsid w:val="00066F33"/>
    <w:rsid w:val="000672EA"/>
    <w:rsid w:val="00067A75"/>
    <w:rsid w:val="00067E77"/>
    <w:rsid w:val="00067EAF"/>
    <w:rsid w:val="00070218"/>
    <w:rsid w:val="00070B5C"/>
    <w:rsid w:val="00070C0E"/>
    <w:rsid w:val="00070D89"/>
    <w:rsid w:val="00071190"/>
    <w:rsid w:val="000712BB"/>
    <w:rsid w:val="000729B2"/>
    <w:rsid w:val="000732A8"/>
    <w:rsid w:val="00073371"/>
    <w:rsid w:val="00073D32"/>
    <w:rsid w:val="0007418F"/>
    <w:rsid w:val="00074680"/>
    <w:rsid w:val="00074721"/>
    <w:rsid w:val="000753B5"/>
    <w:rsid w:val="00075712"/>
    <w:rsid w:val="0007677D"/>
    <w:rsid w:val="000774C8"/>
    <w:rsid w:val="00077A78"/>
    <w:rsid w:val="00080150"/>
    <w:rsid w:val="0008046E"/>
    <w:rsid w:val="0008211B"/>
    <w:rsid w:val="00082455"/>
    <w:rsid w:val="00082706"/>
    <w:rsid w:val="0008384F"/>
    <w:rsid w:val="00083C0E"/>
    <w:rsid w:val="00083EF5"/>
    <w:rsid w:val="00084641"/>
    <w:rsid w:val="000865FF"/>
    <w:rsid w:val="000866B5"/>
    <w:rsid w:val="00087C10"/>
    <w:rsid w:val="00087FC8"/>
    <w:rsid w:val="00090114"/>
    <w:rsid w:val="00090885"/>
    <w:rsid w:val="00090E81"/>
    <w:rsid w:val="00091F4F"/>
    <w:rsid w:val="00092033"/>
    <w:rsid w:val="00093686"/>
    <w:rsid w:val="00093ABC"/>
    <w:rsid w:val="00093D2D"/>
    <w:rsid w:val="0009555F"/>
    <w:rsid w:val="000959D9"/>
    <w:rsid w:val="00095F05"/>
    <w:rsid w:val="000A026E"/>
    <w:rsid w:val="000A12F6"/>
    <w:rsid w:val="000A1417"/>
    <w:rsid w:val="000A1D6C"/>
    <w:rsid w:val="000A2E24"/>
    <w:rsid w:val="000A3CEA"/>
    <w:rsid w:val="000A4DD4"/>
    <w:rsid w:val="000A61D1"/>
    <w:rsid w:val="000A63FE"/>
    <w:rsid w:val="000A6761"/>
    <w:rsid w:val="000A6BBD"/>
    <w:rsid w:val="000A72CB"/>
    <w:rsid w:val="000B0C2E"/>
    <w:rsid w:val="000B10A6"/>
    <w:rsid w:val="000B13E6"/>
    <w:rsid w:val="000B1AAB"/>
    <w:rsid w:val="000B2205"/>
    <w:rsid w:val="000B29DB"/>
    <w:rsid w:val="000B433E"/>
    <w:rsid w:val="000B4B94"/>
    <w:rsid w:val="000B4F6E"/>
    <w:rsid w:val="000B57B2"/>
    <w:rsid w:val="000B57C6"/>
    <w:rsid w:val="000B68B4"/>
    <w:rsid w:val="000B7687"/>
    <w:rsid w:val="000C1B2F"/>
    <w:rsid w:val="000C3161"/>
    <w:rsid w:val="000C3231"/>
    <w:rsid w:val="000C341A"/>
    <w:rsid w:val="000C4A52"/>
    <w:rsid w:val="000C4C30"/>
    <w:rsid w:val="000C72D8"/>
    <w:rsid w:val="000C7433"/>
    <w:rsid w:val="000D0FF5"/>
    <w:rsid w:val="000D1DA5"/>
    <w:rsid w:val="000D21DC"/>
    <w:rsid w:val="000D2364"/>
    <w:rsid w:val="000D296B"/>
    <w:rsid w:val="000D2A90"/>
    <w:rsid w:val="000D3A0B"/>
    <w:rsid w:val="000D409D"/>
    <w:rsid w:val="000D44B7"/>
    <w:rsid w:val="000D4A62"/>
    <w:rsid w:val="000D4C4C"/>
    <w:rsid w:val="000D5FDE"/>
    <w:rsid w:val="000D67CA"/>
    <w:rsid w:val="000D6EF3"/>
    <w:rsid w:val="000E097A"/>
    <w:rsid w:val="000E12A4"/>
    <w:rsid w:val="000E12E3"/>
    <w:rsid w:val="000E1E2D"/>
    <w:rsid w:val="000E5F12"/>
    <w:rsid w:val="000E64CF"/>
    <w:rsid w:val="000E7C51"/>
    <w:rsid w:val="000F1591"/>
    <w:rsid w:val="000F1C62"/>
    <w:rsid w:val="000F3C7C"/>
    <w:rsid w:val="000F48D3"/>
    <w:rsid w:val="000F5502"/>
    <w:rsid w:val="000F5CDD"/>
    <w:rsid w:val="000F64BB"/>
    <w:rsid w:val="000F6648"/>
    <w:rsid w:val="000F75B2"/>
    <w:rsid w:val="000F75FE"/>
    <w:rsid w:val="00100946"/>
    <w:rsid w:val="00100FC9"/>
    <w:rsid w:val="00102118"/>
    <w:rsid w:val="0010320A"/>
    <w:rsid w:val="00103D18"/>
    <w:rsid w:val="00104743"/>
    <w:rsid w:val="00104CAF"/>
    <w:rsid w:val="001050F0"/>
    <w:rsid w:val="001051FB"/>
    <w:rsid w:val="0010588E"/>
    <w:rsid w:val="0010596A"/>
    <w:rsid w:val="00105AFF"/>
    <w:rsid w:val="00105D6A"/>
    <w:rsid w:val="00106C21"/>
    <w:rsid w:val="00107E9E"/>
    <w:rsid w:val="00111008"/>
    <w:rsid w:val="001111C7"/>
    <w:rsid w:val="00113684"/>
    <w:rsid w:val="0011409C"/>
    <w:rsid w:val="0011417B"/>
    <w:rsid w:val="00114AFC"/>
    <w:rsid w:val="001155DB"/>
    <w:rsid w:val="00115681"/>
    <w:rsid w:val="001167BD"/>
    <w:rsid w:val="00121C29"/>
    <w:rsid w:val="00123A2E"/>
    <w:rsid w:val="001242CB"/>
    <w:rsid w:val="001242F8"/>
    <w:rsid w:val="00124610"/>
    <w:rsid w:val="00124D7B"/>
    <w:rsid w:val="00125640"/>
    <w:rsid w:val="0012587F"/>
    <w:rsid w:val="00125E57"/>
    <w:rsid w:val="00125E5E"/>
    <w:rsid w:val="00125FAD"/>
    <w:rsid w:val="00126632"/>
    <w:rsid w:val="00126A58"/>
    <w:rsid w:val="00126D2F"/>
    <w:rsid w:val="00127779"/>
    <w:rsid w:val="00127AC9"/>
    <w:rsid w:val="00127C61"/>
    <w:rsid w:val="00127F7A"/>
    <w:rsid w:val="0013025E"/>
    <w:rsid w:val="0013096F"/>
    <w:rsid w:val="00130E50"/>
    <w:rsid w:val="00131F75"/>
    <w:rsid w:val="00132126"/>
    <w:rsid w:val="0013288B"/>
    <w:rsid w:val="00132CD9"/>
    <w:rsid w:val="00132DBA"/>
    <w:rsid w:val="00134292"/>
    <w:rsid w:val="00134E2A"/>
    <w:rsid w:val="00135393"/>
    <w:rsid w:val="001357D9"/>
    <w:rsid w:val="0013580B"/>
    <w:rsid w:val="00136317"/>
    <w:rsid w:val="001366E9"/>
    <w:rsid w:val="0013719E"/>
    <w:rsid w:val="00137457"/>
    <w:rsid w:val="00137BA5"/>
    <w:rsid w:val="001404D0"/>
    <w:rsid w:val="0014078E"/>
    <w:rsid w:val="001418BB"/>
    <w:rsid w:val="00142602"/>
    <w:rsid w:val="00142E90"/>
    <w:rsid w:val="0014349D"/>
    <w:rsid w:val="001445C1"/>
    <w:rsid w:val="00144A4D"/>
    <w:rsid w:val="00144E7E"/>
    <w:rsid w:val="00145549"/>
    <w:rsid w:val="00145F54"/>
    <w:rsid w:val="00145FE6"/>
    <w:rsid w:val="001466C9"/>
    <w:rsid w:val="0014685D"/>
    <w:rsid w:val="00146F2B"/>
    <w:rsid w:val="001473AC"/>
    <w:rsid w:val="00147720"/>
    <w:rsid w:val="00147916"/>
    <w:rsid w:val="00151238"/>
    <w:rsid w:val="00151F45"/>
    <w:rsid w:val="001520DF"/>
    <w:rsid w:val="00152305"/>
    <w:rsid w:val="00152570"/>
    <w:rsid w:val="0015258B"/>
    <w:rsid w:val="00152D28"/>
    <w:rsid w:val="00153BF8"/>
    <w:rsid w:val="00155534"/>
    <w:rsid w:val="00155C1A"/>
    <w:rsid w:val="00155FA9"/>
    <w:rsid w:val="00157D98"/>
    <w:rsid w:val="00160269"/>
    <w:rsid w:val="0016124C"/>
    <w:rsid w:val="00161534"/>
    <w:rsid w:val="001622F4"/>
    <w:rsid w:val="00162B64"/>
    <w:rsid w:val="0016326F"/>
    <w:rsid w:val="00163538"/>
    <w:rsid w:val="0016396C"/>
    <w:rsid w:val="00164508"/>
    <w:rsid w:val="001646E3"/>
    <w:rsid w:val="0016483D"/>
    <w:rsid w:val="00165B3B"/>
    <w:rsid w:val="00165F1A"/>
    <w:rsid w:val="001661CB"/>
    <w:rsid w:val="00166868"/>
    <w:rsid w:val="00167FAE"/>
    <w:rsid w:val="00170083"/>
    <w:rsid w:val="00170FAA"/>
    <w:rsid w:val="001713F5"/>
    <w:rsid w:val="00171C4A"/>
    <w:rsid w:val="00171C4E"/>
    <w:rsid w:val="00172E07"/>
    <w:rsid w:val="001743BA"/>
    <w:rsid w:val="001743E4"/>
    <w:rsid w:val="0017448D"/>
    <w:rsid w:val="00174C64"/>
    <w:rsid w:val="001751B2"/>
    <w:rsid w:val="00175440"/>
    <w:rsid w:val="0017553A"/>
    <w:rsid w:val="00175926"/>
    <w:rsid w:val="00177C98"/>
    <w:rsid w:val="001809DE"/>
    <w:rsid w:val="00182D86"/>
    <w:rsid w:val="00183375"/>
    <w:rsid w:val="001834A5"/>
    <w:rsid w:val="001841B6"/>
    <w:rsid w:val="00184C5A"/>
    <w:rsid w:val="001868E9"/>
    <w:rsid w:val="00186A56"/>
    <w:rsid w:val="001872AB"/>
    <w:rsid w:val="0018753E"/>
    <w:rsid w:val="001876CE"/>
    <w:rsid w:val="00187F45"/>
    <w:rsid w:val="00190560"/>
    <w:rsid w:val="00191535"/>
    <w:rsid w:val="00191B6C"/>
    <w:rsid w:val="00192CEC"/>
    <w:rsid w:val="0019312A"/>
    <w:rsid w:val="001935BB"/>
    <w:rsid w:val="00194774"/>
    <w:rsid w:val="0019614D"/>
    <w:rsid w:val="001970B0"/>
    <w:rsid w:val="00197AB8"/>
    <w:rsid w:val="001A0198"/>
    <w:rsid w:val="001A0BF3"/>
    <w:rsid w:val="001A0F20"/>
    <w:rsid w:val="001A1CA4"/>
    <w:rsid w:val="001A22E8"/>
    <w:rsid w:val="001A2A9D"/>
    <w:rsid w:val="001A2B10"/>
    <w:rsid w:val="001A2F96"/>
    <w:rsid w:val="001A413B"/>
    <w:rsid w:val="001A4144"/>
    <w:rsid w:val="001A458A"/>
    <w:rsid w:val="001A469B"/>
    <w:rsid w:val="001A511B"/>
    <w:rsid w:val="001A5296"/>
    <w:rsid w:val="001A5832"/>
    <w:rsid w:val="001A5E04"/>
    <w:rsid w:val="001A620C"/>
    <w:rsid w:val="001A6F27"/>
    <w:rsid w:val="001A7327"/>
    <w:rsid w:val="001A7493"/>
    <w:rsid w:val="001A78AC"/>
    <w:rsid w:val="001A7D52"/>
    <w:rsid w:val="001A7DDF"/>
    <w:rsid w:val="001B00A6"/>
    <w:rsid w:val="001B11AD"/>
    <w:rsid w:val="001B12F8"/>
    <w:rsid w:val="001B17F7"/>
    <w:rsid w:val="001B2389"/>
    <w:rsid w:val="001B2D97"/>
    <w:rsid w:val="001B3646"/>
    <w:rsid w:val="001B3C1E"/>
    <w:rsid w:val="001B428F"/>
    <w:rsid w:val="001B4C24"/>
    <w:rsid w:val="001B5940"/>
    <w:rsid w:val="001B5BA5"/>
    <w:rsid w:val="001B610D"/>
    <w:rsid w:val="001B6283"/>
    <w:rsid w:val="001B676E"/>
    <w:rsid w:val="001B7E60"/>
    <w:rsid w:val="001C02DC"/>
    <w:rsid w:val="001C0417"/>
    <w:rsid w:val="001C1314"/>
    <w:rsid w:val="001C399D"/>
    <w:rsid w:val="001C4016"/>
    <w:rsid w:val="001C46E7"/>
    <w:rsid w:val="001C47E9"/>
    <w:rsid w:val="001C4898"/>
    <w:rsid w:val="001C5B89"/>
    <w:rsid w:val="001C5FB1"/>
    <w:rsid w:val="001C631C"/>
    <w:rsid w:val="001C70E5"/>
    <w:rsid w:val="001C7795"/>
    <w:rsid w:val="001C77F1"/>
    <w:rsid w:val="001D0409"/>
    <w:rsid w:val="001D06AE"/>
    <w:rsid w:val="001D11F9"/>
    <w:rsid w:val="001D23A9"/>
    <w:rsid w:val="001D272B"/>
    <w:rsid w:val="001D2BB8"/>
    <w:rsid w:val="001D3CAC"/>
    <w:rsid w:val="001D48CE"/>
    <w:rsid w:val="001D6B1F"/>
    <w:rsid w:val="001D75BA"/>
    <w:rsid w:val="001E05B6"/>
    <w:rsid w:val="001E1CFA"/>
    <w:rsid w:val="001E2081"/>
    <w:rsid w:val="001E20A8"/>
    <w:rsid w:val="001E24E6"/>
    <w:rsid w:val="001E30C3"/>
    <w:rsid w:val="001E3868"/>
    <w:rsid w:val="001E38DA"/>
    <w:rsid w:val="001E3F59"/>
    <w:rsid w:val="001E5716"/>
    <w:rsid w:val="001E5BF5"/>
    <w:rsid w:val="001E700F"/>
    <w:rsid w:val="001E74D7"/>
    <w:rsid w:val="001F184A"/>
    <w:rsid w:val="001F27B5"/>
    <w:rsid w:val="001F2BA6"/>
    <w:rsid w:val="001F2DA1"/>
    <w:rsid w:val="001F3071"/>
    <w:rsid w:val="001F3ACD"/>
    <w:rsid w:val="001F50C5"/>
    <w:rsid w:val="001F5383"/>
    <w:rsid w:val="001F5E30"/>
    <w:rsid w:val="001F728F"/>
    <w:rsid w:val="0020089E"/>
    <w:rsid w:val="00200FEE"/>
    <w:rsid w:val="0020207C"/>
    <w:rsid w:val="00202287"/>
    <w:rsid w:val="00203156"/>
    <w:rsid w:val="00206875"/>
    <w:rsid w:val="00206ECD"/>
    <w:rsid w:val="0020706F"/>
    <w:rsid w:val="002071ED"/>
    <w:rsid w:val="0020733E"/>
    <w:rsid w:val="00211958"/>
    <w:rsid w:val="002129D7"/>
    <w:rsid w:val="00212FCC"/>
    <w:rsid w:val="00213E0C"/>
    <w:rsid w:val="00213E30"/>
    <w:rsid w:val="002151C1"/>
    <w:rsid w:val="00215586"/>
    <w:rsid w:val="00217EBE"/>
    <w:rsid w:val="002204E7"/>
    <w:rsid w:val="00222C6C"/>
    <w:rsid w:val="00223446"/>
    <w:rsid w:val="00223607"/>
    <w:rsid w:val="00224452"/>
    <w:rsid w:val="0022535C"/>
    <w:rsid w:val="00225ECB"/>
    <w:rsid w:val="002263D3"/>
    <w:rsid w:val="002265D6"/>
    <w:rsid w:val="00226903"/>
    <w:rsid w:val="00226B5A"/>
    <w:rsid w:val="00227ACA"/>
    <w:rsid w:val="00231B60"/>
    <w:rsid w:val="0023302E"/>
    <w:rsid w:val="00233254"/>
    <w:rsid w:val="002333C1"/>
    <w:rsid w:val="002338C4"/>
    <w:rsid w:val="002340AD"/>
    <w:rsid w:val="002342B3"/>
    <w:rsid w:val="002347AF"/>
    <w:rsid w:val="00236672"/>
    <w:rsid w:val="0023755B"/>
    <w:rsid w:val="00237E7C"/>
    <w:rsid w:val="002409A8"/>
    <w:rsid w:val="00240D50"/>
    <w:rsid w:val="00241B4C"/>
    <w:rsid w:val="00242DC2"/>
    <w:rsid w:val="00242F61"/>
    <w:rsid w:val="0024396B"/>
    <w:rsid w:val="002459B4"/>
    <w:rsid w:val="00245E2D"/>
    <w:rsid w:val="0024781B"/>
    <w:rsid w:val="00250D7D"/>
    <w:rsid w:val="00250EB9"/>
    <w:rsid w:val="0025185B"/>
    <w:rsid w:val="00254A54"/>
    <w:rsid w:val="002553A9"/>
    <w:rsid w:val="002557AD"/>
    <w:rsid w:val="00257AA3"/>
    <w:rsid w:val="002603E7"/>
    <w:rsid w:val="00260586"/>
    <w:rsid w:val="00260D0C"/>
    <w:rsid w:val="0026186B"/>
    <w:rsid w:val="002625B1"/>
    <w:rsid w:val="0026501E"/>
    <w:rsid w:val="00265022"/>
    <w:rsid w:val="00265D7A"/>
    <w:rsid w:val="0026615C"/>
    <w:rsid w:val="0026635F"/>
    <w:rsid w:val="00267643"/>
    <w:rsid w:val="00267F1D"/>
    <w:rsid w:val="002701F0"/>
    <w:rsid w:val="00270483"/>
    <w:rsid w:val="002709BE"/>
    <w:rsid w:val="002714B4"/>
    <w:rsid w:val="00271541"/>
    <w:rsid w:val="00271A0A"/>
    <w:rsid w:val="00273349"/>
    <w:rsid w:val="002735B1"/>
    <w:rsid w:val="00273E49"/>
    <w:rsid w:val="00274ACB"/>
    <w:rsid w:val="0027540F"/>
    <w:rsid w:val="00280B8C"/>
    <w:rsid w:val="00280C26"/>
    <w:rsid w:val="00281174"/>
    <w:rsid w:val="00281260"/>
    <w:rsid w:val="002822E1"/>
    <w:rsid w:val="00282914"/>
    <w:rsid w:val="00282F1F"/>
    <w:rsid w:val="00282F26"/>
    <w:rsid w:val="00282FF9"/>
    <w:rsid w:val="0028332C"/>
    <w:rsid w:val="002836E8"/>
    <w:rsid w:val="002841E0"/>
    <w:rsid w:val="002860ED"/>
    <w:rsid w:val="00286DC0"/>
    <w:rsid w:val="00287510"/>
    <w:rsid w:val="00291A21"/>
    <w:rsid w:val="00292279"/>
    <w:rsid w:val="002928F3"/>
    <w:rsid w:val="00292D59"/>
    <w:rsid w:val="002934E2"/>
    <w:rsid w:val="00293C50"/>
    <w:rsid w:val="00293C7C"/>
    <w:rsid w:val="00294207"/>
    <w:rsid w:val="00295E73"/>
    <w:rsid w:val="002966F5"/>
    <w:rsid w:val="00297C26"/>
    <w:rsid w:val="00297ED9"/>
    <w:rsid w:val="002A0347"/>
    <w:rsid w:val="002A0951"/>
    <w:rsid w:val="002A0CC7"/>
    <w:rsid w:val="002A0D68"/>
    <w:rsid w:val="002A1150"/>
    <w:rsid w:val="002A1222"/>
    <w:rsid w:val="002A25F1"/>
    <w:rsid w:val="002A2DC1"/>
    <w:rsid w:val="002A2F39"/>
    <w:rsid w:val="002A3414"/>
    <w:rsid w:val="002A54F8"/>
    <w:rsid w:val="002A6977"/>
    <w:rsid w:val="002A776A"/>
    <w:rsid w:val="002B049A"/>
    <w:rsid w:val="002B081B"/>
    <w:rsid w:val="002B0A6E"/>
    <w:rsid w:val="002B109E"/>
    <w:rsid w:val="002B23C5"/>
    <w:rsid w:val="002B2B9E"/>
    <w:rsid w:val="002B4AA3"/>
    <w:rsid w:val="002B53EA"/>
    <w:rsid w:val="002B5581"/>
    <w:rsid w:val="002B5DE1"/>
    <w:rsid w:val="002B61B3"/>
    <w:rsid w:val="002B681A"/>
    <w:rsid w:val="002B6FA9"/>
    <w:rsid w:val="002B7D5D"/>
    <w:rsid w:val="002C0449"/>
    <w:rsid w:val="002C0E74"/>
    <w:rsid w:val="002C14D2"/>
    <w:rsid w:val="002C1CF3"/>
    <w:rsid w:val="002C2CF4"/>
    <w:rsid w:val="002C3754"/>
    <w:rsid w:val="002C3843"/>
    <w:rsid w:val="002C5A12"/>
    <w:rsid w:val="002C6DC0"/>
    <w:rsid w:val="002C7389"/>
    <w:rsid w:val="002C79A4"/>
    <w:rsid w:val="002D026C"/>
    <w:rsid w:val="002D1AAB"/>
    <w:rsid w:val="002D29C2"/>
    <w:rsid w:val="002D2BD2"/>
    <w:rsid w:val="002D32B0"/>
    <w:rsid w:val="002D4120"/>
    <w:rsid w:val="002D4459"/>
    <w:rsid w:val="002D486C"/>
    <w:rsid w:val="002D4BD8"/>
    <w:rsid w:val="002D5F43"/>
    <w:rsid w:val="002D669C"/>
    <w:rsid w:val="002D6E4C"/>
    <w:rsid w:val="002D7681"/>
    <w:rsid w:val="002E02A2"/>
    <w:rsid w:val="002E0AC4"/>
    <w:rsid w:val="002E15B3"/>
    <w:rsid w:val="002E2191"/>
    <w:rsid w:val="002E2FBB"/>
    <w:rsid w:val="002E446E"/>
    <w:rsid w:val="002E65F0"/>
    <w:rsid w:val="002E70AD"/>
    <w:rsid w:val="002E744A"/>
    <w:rsid w:val="002E7502"/>
    <w:rsid w:val="002E751C"/>
    <w:rsid w:val="002E7571"/>
    <w:rsid w:val="002F037B"/>
    <w:rsid w:val="002F145C"/>
    <w:rsid w:val="002F1567"/>
    <w:rsid w:val="002F1CF7"/>
    <w:rsid w:val="002F1DE8"/>
    <w:rsid w:val="002F2C02"/>
    <w:rsid w:val="002F3C98"/>
    <w:rsid w:val="002F558D"/>
    <w:rsid w:val="002F58FA"/>
    <w:rsid w:val="002F5FD3"/>
    <w:rsid w:val="002F6A20"/>
    <w:rsid w:val="002F6B92"/>
    <w:rsid w:val="002F7376"/>
    <w:rsid w:val="002F7764"/>
    <w:rsid w:val="002F7C8B"/>
    <w:rsid w:val="002F7C9F"/>
    <w:rsid w:val="002F7E99"/>
    <w:rsid w:val="0030013D"/>
    <w:rsid w:val="0030020D"/>
    <w:rsid w:val="003008B1"/>
    <w:rsid w:val="00300968"/>
    <w:rsid w:val="0030157A"/>
    <w:rsid w:val="0030172F"/>
    <w:rsid w:val="00301754"/>
    <w:rsid w:val="00302AB9"/>
    <w:rsid w:val="0030355A"/>
    <w:rsid w:val="00303A96"/>
    <w:rsid w:val="00305CDE"/>
    <w:rsid w:val="003070AE"/>
    <w:rsid w:val="00307B31"/>
    <w:rsid w:val="00311805"/>
    <w:rsid w:val="0031189B"/>
    <w:rsid w:val="003133B5"/>
    <w:rsid w:val="003133BF"/>
    <w:rsid w:val="00313AFE"/>
    <w:rsid w:val="0031452E"/>
    <w:rsid w:val="00314EBE"/>
    <w:rsid w:val="003151B6"/>
    <w:rsid w:val="003155F3"/>
    <w:rsid w:val="003157D6"/>
    <w:rsid w:val="00315D58"/>
    <w:rsid w:val="00316946"/>
    <w:rsid w:val="003172B5"/>
    <w:rsid w:val="00320B61"/>
    <w:rsid w:val="00323130"/>
    <w:rsid w:val="00323D68"/>
    <w:rsid w:val="00323EA0"/>
    <w:rsid w:val="00324639"/>
    <w:rsid w:val="003248E1"/>
    <w:rsid w:val="00324EA5"/>
    <w:rsid w:val="003257E8"/>
    <w:rsid w:val="00326C8A"/>
    <w:rsid w:val="00326E8E"/>
    <w:rsid w:val="00327761"/>
    <w:rsid w:val="00331097"/>
    <w:rsid w:val="00331AE7"/>
    <w:rsid w:val="00332198"/>
    <w:rsid w:val="00332AD4"/>
    <w:rsid w:val="00332DDF"/>
    <w:rsid w:val="00333F6D"/>
    <w:rsid w:val="00336762"/>
    <w:rsid w:val="00337D0A"/>
    <w:rsid w:val="00337F97"/>
    <w:rsid w:val="00340670"/>
    <w:rsid w:val="0034093F"/>
    <w:rsid w:val="00342364"/>
    <w:rsid w:val="00342A82"/>
    <w:rsid w:val="00342AEF"/>
    <w:rsid w:val="00342C68"/>
    <w:rsid w:val="003434DD"/>
    <w:rsid w:val="00343859"/>
    <w:rsid w:val="00343969"/>
    <w:rsid w:val="00343F82"/>
    <w:rsid w:val="00345783"/>
    <w:rsid w:val="003459E8"/>
    <w:rsid w:val="00346369"/>
    <w:rsid w:val="00346907"/>
    <w:rsid w:val="00347CEB"/>
    <w:rsid w:val="003503E5"/>
    <w:rsid w:val="0035144A"/>
    <w:rsid w:val="003518AA"/>
    <w:rsid w:val="00352150"/>
    <w:rsid w:val="00352434"/>
    <w:rsid w:val="003535D8"/>
    <w:rsid w:val="00353C71"/>
    <w:rsid w:val="003542BF"/>
    <w:rsid w:val="0035447C"/>
    <w:rsid w:val="0035459E"/>
    <w:rsid w:val="003546E1"/>
    <w:rsid w:val="003565DF"/>
    <w:rsid w:val="003574D1"/>
    <w:rsid w:val="003602C2"/>
    <w:rsid w:val="003608D2"/>
    <w:rsid w:val="00360FE7"/>
    <w:rsid w:val="00362161"/>
    <w:rsid w:val="00364F21"/>
    <w:rsid w:val="0036551E"/>
    <w:rsid w:val="00365AB3"/>
    <w:rsid w:val="00365F8D"/>
    <w:rsid w:val="00366A9F"/>
    <w:rsid w:val="003708B0"/>
    <w:rsid w:val="00370E4D"/>
    <w:rsid w:val="0037154C"/>
    <w:rsid w:val="003718F3"/>
    <w:rsid w:val="00371A46"/>
    <w:rsid w:val="00371FBF"/>
    <w:rsid w:val="0037277A"/>
    <w:rsid w:val="00373018"/>
    <w:rsid w:val="003732A4"/>
    <w:rsid w:val="003733F8"/>
    <w:rsid w:val="003734EC"/>
    <w:rsid w:val="0037382F"/>
    <w:rsid w:val="00373973"/>
    <w:rsid w:val="00373F41"/>
    <w:rsid w:val="003748FA"/>
    <w:rsid w:val="00374B07"/>
    <w:rsid w:val="00374B2E"/>
    <w:rsid w:val="003768BD"/>
    <w:rsid w:val="003814C2"/>
    <w:rsid w:val="003815C2"/>
    <w:rsid w:val="00381BDA"/>
    <w:rsid w:val="0038273D"/>
    <w:rsid w:val="0038310F"/>
    <w:rsid w:val="003836BD"/>
    <w:rsid w:val="00383D0A"/>
    <w:rsid w:val="00383FDC"/>
    <w:rsid w:val="003845B9"/>
    <w:rsid w:val="0038481C"/>
    <w:rsid w:val="00384C00"/>
    <w:rsid w:val="003859DE"/>
    <w:rsid w:val="00385A3D"/>
    <w:rsid w:val="00385EC2"/>
    <w:rsid w:val="00386172"/>
    <w:rsid w:val="00386B68"/>
    <w:rsid w:val="003875CC"/>
    <w:rsid w:val="00390592"/>
    <w:rsid w:val="00390C19"/>
    <w:rsid w:val="003914D0"/>
    <w:rsid w:val="003918E2"/>
    <w:rsid w:val="00391D6F"/>
    <w:rsid w:val="003922AD"/>
    <w:rsid w:val="003922E0"/>
    <w:rsid w:val="0039338E"/>
    <w:rsid w:val="003933FC"/>
    <w:rsid w:val="00393A78"/>
    <w:rsid w:val="00393D35"/>
    <w:rsid w:val="00393E5C"/>
    <w:rsid w:val="003948CA"/>
    <w:rsid w:val="003950BA"/>
    <w:rsid w:val="00395B76"/>
    <w:rsid w:val="00395F4F"/>
    <w:rsid w:val="0039766D"/>
    <w:rsid w:val="003A0350"/>
    <w:rsid w:val="003A1407"/>
    <w:rsid w:val="003A172F"/>
    <w:rsid w:val="003A1C0D"/>
    <w:rsid w:val="003A267B"/>
    <w:rsid w:val="003A2CD7"/>
    <w:rsid w:val="003A2CEF"/>
    <w:rsid w:val="003A39A0"/>
    <w:rsid w:val="003A43ED"/>
    <w:rsid w:val="003A448F"/>
    <w:rsid w:val="003A5D13"/>
    <w:rsid w:val="003A5D7B"/>
    <w:rsid w:val="003A5E63"/>
    <w:rsid w:val="003A5E79"/>
    <w:rsid w:val="003A5F9E"/>
    <w:rsid w:val="003A758B"/>
    <w:rsid w:val="003A77E8"/>
    <w:rsid w:val="003A797F"/>
    <w:rsid w:val="003B09C5"/>
    <w:rsid w:val="003B0FF0"/>
    <w:rsid w:val="003B25C1"/>
    <w:rsid w:val="003B31E0"/>
    <w:rsid w:val="003B4DB1"/>
    <w:rsid w:val="003B62E3"/>
    <w:rsid w:val="003B66FE"/>
    <w:rsid w:val="003B7104"/>
    <w:rsid w:val="003B7EBC"/>
    <w:rsid w:val="003C025B"/>
    <w:rsid w:val="003C11FA"/>
    <w:rsid w:val="003C120F"/>
    <w:rsid w:val="003C1CE0"/>
    <w:rsid w:val="003C1E17"/>
    <w:rsid w:val="003C2324"/>
    <w:rsid w:val="003C2FAA"/>
    <w:rsid w:val="003C3578"/>
    <w:rsid w:val="003C3D40"/>
    <w:rsid w:val="003C41DA"/>
    <w:rsid w:val="003C60B5"/>
    <w:rsid w:val="003C72B2"/>
    <w:rsid w:val="003C72E9"/>
    <w:rsid w:val="003C7504"/>
    <w:rsid w:val="003C7728"/>
    <w:rsid w:val="003D0261"/>
    <w:rsid w:val="003D0AD9"/>
    <w:rsid w:val="003D12DD"/>
    <w:rsid w:val="003D2004"/>
    <w:rsid w:val="003D35FB"/>
    <w:rsid w:val="003D55AF"/>
    <w:rsid w:val="003D686E"/>
    <w:rsid w:val="003D73B1"/>
    <w:rsid w:val="003D7681"/>
    <w:rsid w:val="003D79F0"/>
    <w:rsid w:val="003E02FD"/>
    <w:rsid w:val="003E1165"/>
    <w:rsid w:val="003E1918"/>
    <w:rsid w:val="003E1EAB"/>
    <w:rsid w:val="003E2D30"/>
    <w:rsid w:val="003E3CD8"/>
    <w:rsid w:val="003E5541"/>
    <w:rsid w:val="003E6BAC"/>
    <w:rsid w:val="003F0345"/>
    <w:rsid w:val="003F0556"/>
    <w:rsid w:val="003F11CD"/>
    <w:rsid w:val="003F2366"/>
    <w:rsid w:val="003F3125"/>
    <w:rsid w:val="003F3BEC"/>
    <w:rsid w:val="003F61B3"/>
    <w:rsid w:val="003F7258"/>
    <w:rsid w:val="00400451"/>
    <w:rsid w:val="00401AE6"/>
    <w:rsid w:val="004026B1"/>
    <w:rsid w:val="004028CA"/>
    <w:rsid w:val="00402AA2"/>
    <w:rsid w:val="00402C44"/>
    <w:rsid w:val="0040371B"/>
    <w:rsid w:val="00403818"/>
    <w:rsid w:val="00404167"/>
    <w:rsid w:val="00404242"/>
    <w:rsid w:val="0040432D"/>
    <w:rsid w:val="00404A76"/>
    <w:rsid w:val="00404C4F"/>
    <w:rsid w:val="00407E6E"/>
    <w:rsid w:val="00410C5B"/>
    <w:rsid w:val="00411EE3"/>
    <w:rsid w:val="0041242A"/>
    <w:rsid w:val="004145BB"/>
    <w:rsid w:val="00414C73"/>
    <w:rsid w:val="00414CC8"/>
    <w:rsid w:val="00414D04"/>
    <w:rsid w:val="0041639F"/>
    <w:rsid w:val="00416643"/>
    <w:rsid w:val="00417775"/>
    <w:rsid w:val="00417C28"/>
    <w:rsid w:val="00420DC0"/>
    <w:rsid w:val="004216F1"/>
    <w:rsid w:val="00421ECA"/>
    <w:rsid w:val="00424389"/>
    <w:rsid w:val="0042508B"/>
    <w:rsid w:val="004254E8"/>
    <w:rsid w:val="00425595"/>
    <w:rsid w:val="0042620F"/>
    <w:rsid w:val="00426493"/>
    <w:rsid w:val="00426592"/>
    <w:rsid w:val="00427F0E"/>
    <w:rsid w:val="00430546"/>
    <w:rsid w:val="004306FC"/>
    <w:rsid w:val="0043184A"/>
    <w:rsid w:val="00433381"/>
    <w:rsid w:val="004339B0"/>
    <w:rsid w:val="004344F0"/>
    <w:rsid w:val="00434854"/>
    <w:rsid w:val="00434AA4"/>
    <w:rsid w:val="00434F60"/>
    <w:rsid w:val="00435627"/>
    <w:rsid w:val="00435736"/>
    <w:rsid w:val="0043578F"/>
    <w:rsid w:val="00435B70"/>
    <w:rsid w:val="00435B8C"/>
    <w:rsid w:val="00435BA6"/>
    <w:rsid w:val="004377CB"/>
    <w:rsid w:val="004406CB"/>
    <w:rsid w:val="00440CCB"/>
    <w:rsid w:val="00440CE7"/>
    <w:rsid w:val="00441A75"/>
    <w:rsid w:val="00442038"/>
    <w:rsid w:val="00442FC8"/>
    <w:rsid w:val="00443339"/>
    <w:rsid w:val="00444E95"/>
    <w:rsid w:val="00445B60"/>
    <w:rsid w:val="00451705"/>
    <w:rsid w:val="0045181F"/>
    <w:rsid w:val="00451AA5"/>
    <w:rsid w:val="00453668"/>
    <w:rsid w:val="00453E59"/>
    <w:rsid w:val="004552C1"/>
    <w:rsid w:val="00455301"/>
    <w:rsid w:val="0045601C"/>
    <w:rsid w:val="00456111"/>
    <w:rsid w:val="004562C2"/>
    <w:rsid w:val="00457555"/>
    <w:rsid w:val="0045796C"/>
    <w:rsid w:val="0046007E"/>
    <w:rsid w:val="004607D0"/>
    <w:rsid w:val="00463B35"/>
    <w:rsid w:val="004648A1"/>
    <w:rsid w:val="004654A0"/>
    <w:rsid w:val="004660D6"/>
    <w:rsid w:val="00466351"/>
    <w:rsid w:val="00466E89"/>
    <w:rsid w:val="00467A28"/>
    <w:rsid w:val="00467DBF"/>
    <w:rsid w:val="0047051C"/>
    <w:rsid w:val="004708BB"/>
    <w:rsid w:val="00470D32"/>
    <w:rsid w:val="00471F34"/>
    <w:rsid w:val="004727AD"/>
    <w:rsid w:val="004728BB"/>
    <w:rsid w:val="00473DE6"/>
    <w:rsid w:val="00474531"/>
    <w:rsid w:val="004751F2"/>
    <w:rsid w:val="004756FF"/>
    <w:rsid w:val="00476446"/>
    <w:rsid w:val="00477A71"/>
    <w:rsid w:val="00477DED"/>
    <w:rsid w:val="00480AE1"/>
    <w:rsid w:val="00481567"/>
    <w:rsid w:val="00481AB0"/>
    <w:rsid w:val="00482024"/>
    <w:rsid w:val="00483947"/>
    <w:rsid w:val="00483F99"/>
    <w:rsid w:val="004843E6"/>
    <w:rsid w:val="0049038B"/>
    <w:rsid w:val="004904FF"/>
    <w:rsid w:val="00490BBA"/>
    <w:rsid w:val="00491A2C"/>
    <w:rsid w:val="004932BD"/>
    <w:rsid w:val="004934BD"/>
    <w:rsid w:val="004939C1"/>
    <w:rsid w:val="00494D95"/>
    <w:rsid w:val="0049678B"/>
    <w:rsid w:val="004969F2"/>
    <w:rsid w:val="004972AA"/>
    <w:rsid w:val="0049743E"/>
    <w:rsid w:val="004974A0"/>
    <w:rsid w:val="004A042E"/>
    <w:rsid w:val="004A052F"/>
    <w:rsid w:val="004A0EA3"/>
    <w:rsid w:val="004A1F1A"/>
    <w:rsid w:val="004A3477"/>
    <w:rsid w:val="004A43F8"/>
    <w:rsid w:val="004A4D6E"/>
    <w:rsid w:val="004A53C8"/>
    <w:rsid w:val="004A63C6"/>
    <w:rsid w:val="004A6868"/>
    <w:rsid w:val="004A7636"/>
    <w:rsid w:val="004A7DAB"/>
    <w:rsid w:val="004B03BD"/>
    <w:rsid w:val="004B0721"/>
    <w:rsid w:val="004B0BB7"/>
    <w:rsid w:val="004B256F"/>
    <w:rsid w:val="004B309C"/>
    <w:rsid w:val="004B42C9"/>
    <w:rsid w:val="004B5634"/>
    <w:rsid w:val="004B5993"/>
    <w:rsid w:val="004B5C66"/>
    <w:rsid w:val="004B6B60"/>
    <w:rsid w:val="004B7A4D"/>
    <w:rsid w:val="004B7F50"/>
    <w:rsid w:val="004C0497"/>
    <w:rsid w:val="004C0B0D"/>
    <w:rsid w:val="004C2274"/>
    <w:rsid w:val="004C23FE"/>
    <w:rsid w:val="004C3690"/>
    <w:rsid w:val="004C4C8D"/>
    <w:rsid w:val="004C562D"/>
    <w:rsid w:val="004C59EF"/>
    <w:rsid w:val="004C5F3B"/>
    <w:rsid w:val="004C6868"/>
    <w:rsid w:val="004C6982"/>
    <w:rsid w:val="004C7231"/>
    <w:rsid w:val="004C7ED2"/>
    <w:rsid w:val="004D14B6"/>
    <w:rsid w:val="004D1A12"/>
    <w:rsid w:val="004D2514"/>
    <w:rsid w:val="004D2A2E"/>
    <w:rsid w:val="004D340D"/>
    <w:rsid w:val="004D3982"/>
    <w:rsid w:val="004D3E04"/>
    <w:rsid w:val="004D4032"/>
    <w:rsid w:val="004D481B"/>
    <w:rsid w:val="004D55B6"/>
    <w:rsid w:val="004D6DA7"/>
    <w:rsid w:val="004E189F"/>
    <w:rsid w:val="004E1987"/>
    <w:rsid w:val="004E328B"/>
    <w:rsid w:val="004E3DBB"/>
    <w:rsid w:val="004E4317"/>
    <w:rsid w:val="004E435E"/>
    <w:rsid w:val="004E4899"/>
    <w:rsid w:val="004E48FF"/>
    <w:rsid w:val="004E59AC"/>
    <w:rsid w:val="004E649A"/>
    <w:rsid w:val="004E6E4F"/>
    <w:rsid w:val="004E7342"/>
    <w:rsid w:val="004F0E65"/>
    <w:rsid w:val="004F1143"/>
    <w:rsid w:val="004F1362"/>
    <w:rsid w:val="004F19E2"/>
    <w:rsid w:val="004F20EA"/>
    <w:rsid w:val="004F2279"/>
    <w:rsid w:val="004F2E8F"/>
    <w:rsid w:val="004F31F3"/>
    <w:rsid w:val="004F3BF7"/>
    <w:rsid w:val="004F3F0E"/>
    <w:rsid w:val="004F4C2A"/>
    <w:rsid w:val="004F4D64"/>
    <w:rsid w:val="004F4F46"/>
    <w:rsid w:val="004F518C"/>
    <w:rsid w:val="004F5F02"/>
    <w:rsid w:val="004F5FE9"/>
    <w:rsid w:val="004F63D0"/>
    <w:rsid w:val="004F66EB"/>
    <w:rsid w:val="004F6B79"/>
    <w:rsid w:val="004F7853"/>
    <w:rsid w:val="004F7A25"/>
    <w:rsid w:val="004F7E7B"/>
    <w:rsid w:val="00500232"/>
    <w:rsid w:val="005002C8"/>
    <w:rsid w:val="005003BC"/>
    <w:rsid w:val="00500838"/>
    <w:rsid w:val="00500A76"/>
    <w:rsid w:val="00500ABF"/>
    <w:rsid w:val="00500E8B"/>
    <w:rsid w:val="00501743"/>
    <w:rsid w:val="00501E86"/>
    <w:rsid w:val="00501FEE"/>
    <w:rsid w:val="00502269"/>
    <w:rsid w:val="0050289E"/>
    <w:rsid w:val="0050321B"/>
    <w:rsid w:val="00503D68"/>
    <w:rsid w:val="005062B8"/>
    <w:rsid w:val="00506983"/>
    <w:rsid w:val="00506A11"/>
    <w:rsid w:val="00507E82"/>
    <w:rsid w:val="0051019E"/>
    <w:rsid w:val="00510223"/>
    <w:rsid w:val="00511544"/>
    <w:rsid w:val="00511736"/>
    <w:rsid w:val="00511977"/>
    <w:rsid w:val="00512BE3"/>
    <w:rsid w:val="00512E10"/>
    <w:rsid w:val="005136AD"/>
    <w:rsid w:val="005140F0"/>
    <w:rsid w:val="005141F1"/>
    <w:rsid w:val="0051459E"/>
    <w:rsid w:val="00515845"/>
    <w:rsid w:val="00515DF1"/>
    <w:rsid w:val="00515FED"/>
    <w:rsid w:val="005170FF"/>
    <w:rsid w:val="0051750B"/>
    <w:rsid w:val="00520787"/>
    <w:rsid w:val="005217F2"/>
    <w:rsid w:val="00522B4A"/>
    <w:rsid w:val="00523767"/>
    <w:rsid w:val="00525487"/>
    <w:rsid w:val="00525506"/>
    <w:rsid w:val="00525FB2"/>
    <w:rsid w:val="005264EA"/>
    <w:rsid w:val="005265E0"/>
    <w:rsid w:val="0052676F"/>
    <w:rsid w:val="00526979"/>
    <w:rsid w:val="005269CA"/>
    <w:rsid w:val="00527437"/>
    <w:rsid w:val="00527D46"/>
    <w:rsid w:val="005303CF"/>
    <w:rsid w:val="00530879"/>
    <w:rsid w:val="0053135C"/>
    <w:rsid w:val="00531C98"/>
    <w:rsid w:val="0053217E"/>
    <w:rsid w:val="005324F6"/>
    <w:rsid w:val="00532664"/>
    <w:rsid w:val="00533D38"/>
    <w:rsid w:val="005348AE"/>
    <w:rsid w:val="005348DB"/>
    <w:rsid w:val="00535BB1"/>
    <w:rsid w:val="005362D1"/>
    <w:rsid w:val="00540EC9"/>
    <w:rsid w:val="0054139F"/>
    <w:rsid w:val="00541D24"/>
    <w:rsid w:val="00542E39"/>
    <w:rsid w:val="005430A2"/>
    <w:rsid w:val="00543158"/>
    <w:rsid w:val="00543415"/>
    <w:rsid w:val="00543F16"/>
    <w:rsid w:val="00544095"/>
    <w:rsid w:val="005448C6"/>
    <w:rsid w:val="00544CB1"/>
    <w:rsid w:val="00545E5F"/>
    <w:rsid w:val="00547469"/>
    <w:rsid w:val="00550803"/>
    <w:rsid w:val="00550ED9"/>
    <w:rsid w:val="00551FF0"/>
    <w:rsid w:val="00552A0F"/>
    <w:rsid w:val="00553532"/>
    <w:rsid w:val="00553AED"/>
    <w:rsid w:val="00553EB7"/>
    <w:rsid w:val="005544DA"/>
    <w:rsid w:val="0055486E"/>
    <w:rsid w:val="0055580B"/>
    <w:rsid w:val="00555ED2"/>
    <w:rsid w:val="00556898"/>
    <w:rsid w:val="00556BED"/>
    <w:rsid w:val="00557403"/>
    <w:rsid w:val="00557E46"/>
    <w:rsid w:val="00560C62"/>
    <w:rsid w:val="00561114"/>
    <w:rsid w:val="005614BC"/>
    <w:rsid w:val="00561692"/>
    <w:rsid w:val="00561A8B"/>
    <w:rsid w:val="0056209D"/>
    <w:rsid w:val="0056297E"/>
    <w:rsid w:val="00563D72"/>
    <w:rsid w:val="00564109"/>
    <w:rsid w:val="00564B73"/>
    <w:rsid w:val="005653EF"/>
    <w:rsid w:val="00565C3E"/>
    <w:rsid w:val="00566319"/>
    <w:rsid w:val="00566332"/>
    <w:rsid w:val="00567342"/>
    <w:rsid w:val="005678BC"/>
    <w:rsid w:val="00570437"/>
    <w:rsid w:val="005704EE"/>
    <w:rsid w:val="00570972"/>
    <w:rsid w:val="00571422"/>
    <w:rsid w:val="0057155B"/>
    <w:rsid w:val="00571876"/>
    <w:rsid w:val="00571936"/>
    <w:rsid w:val="0057472E"/>
    <w:rsid w:val="0057478E"/>
    <w:rsid w:val="00574C3A"/>
    <w:rsid w:val="00575C7F"/>
    <w:rsid w:val="005760C1"/>
    <w:rsid w:val="005762DB"/>
    <w:rsid w:val="0057647F"/>
    <w:rsid w:val="00577D0D"/>
    <w:rsid w:val="00580342"/>
    <w:rsid w:val="00580D24"/>
    <w:rsid w:val="00581571"/>
    <w:rsid w:val="00581768"/>
    <w:rsid w:val="005819C4"/>
    <w:rsid w:val="00581D3F"/>
    <w:rsid w:val="005820C5"/>
    <w:rsid w:val="00582161"/>
    <w:rsid w:val="00582850"/>
    <w:rsid w:val="0058373F"/>
    <w:rsid w:val="00583EC7"/>
    <w:rsid w:val="00584634"/>
    <w:rsid w:val="00584BDE"/>
    <w:rsid w:val="0058569D"/>
    <w:rsid w:val="00585A02"/>
    <w:rsid w:val="00585CD5"/>
    <w:rsid w:val="00586108"/>
    <w:rsid w:val="00587146"/>
    <w:rsid w:val="00587ABA"/>
    <w:rsid w:val="005920A2"/>
    <w:rsid w:val="00592572"/>
    <w:rsid w:val="00592F5F"/>
    <w:rsid w:val="00592F8C"/>
    <w:rsid w:val="00593842"/>
    <w:rsid w:val="0059396C"/>
    <w:rsid w:val="005947CC"/>
    <w:rsid w:val="005947FA"/>
    <w:rsid w:val="00595D44"/>
    <w:rsid w:val="00595F30"/>
    <w:rsid w:val="005966B3"/>
    <w:rsid w:val="00597703"/>
    <w:rsid w:val="00597B03"/>
    <w:rsid w:val="005A0F9E"/>
    <w:rsid w:val="005A13B3"/>
    <w:rsid w:val="005A1AB6"/>
    <w:rsid w:val="005A1F9B"/>
    <w:rsid w:val="005A2A1B"/>
    <w:rsid w:val="005A348C"/>
    <w:rsid w:val="005A4604"/>
    <w:rsid w:val="005A4903"/>
    <w:rsid w:val="005A556C"/>
    <w:rsid w:val="005A57FE"/>
    <w:rsid w:val="005A723B"/>
    <w:rsid w:val="005B04C8"/>
    <w:rsid w:val="005B0E98"/>
    <w:rsid w:val="005B19F1"/>
    <w:rsid w:val="005B29D6"/>
    <w:rsid w:val="005B2A1F"/>
    <w:rsid w:val="005B2DA7"/>
    <w:rsid w:val="005B3779"/>
    <w:rsid w:val="005B4092"/>
    <w:rsid w:val="005B466C"/>
    <w:rsid w:val="005B4E2A"/>
    <w:rsid w:val="005B651A"/>
    <w:rsid w:val="005B7B74"/>
    <w:rsid w:val="005C162C"/>
    <w:rsid w:val="005C1C87"/>
    <w:rsid w:val="005C2EF4"/>
    <w:rsid w:val="005C3095"/>
    <w:rsid w:val="005C30D7"/>
    <w:rsid w:val="005C3900"/>
    <w:rsid w:val="005C4D91"/>
    <w:rsid w:val="005C5E9C"/>
    <w:rsid w:val="005C62BA"/>
    <w:rsid w:val="005C63B3"/>
    <w:rsid w:val="005C672C"/>
    <w:rsid w:val="005C6A67"/>
    <w:rsid w:val="005D0409"/>
    <w:rsid w:val="005D04B0"/>
    <w:rsid w:val="005D0859"/>
    <w:rsid w:val="005D23DF"/>
    <w:rsid w:val="005D28BE"/>
    <w:rsid w:val="005D2BB4"/>
    <w:rsid w:val="005D2D50"/>
    <w:rsid w:val="005D37CD"/>
    <w:rsid w:val="005D3876"/>
    <w:rsid w:val="005D4210"/>
    <w:rsid w:val="005D525B"/>
    <w:rsid w:val="005D5300"/>
    <w:rsid w:val="005D60A3"/>
    <w:rsid w:val="005D67F1"/>
    <w:rsid w:val="005D683D"/>
    <w:rsid w:val="005D694B"/>
    <w:rsid w:val="005D6B5B"/>
    <w:rsid w:val="005E1259"/>
    <w:rsid w:val="005E132A"/>
    <w:rsid w:val="005E136A"/>
    <w:rsid w:val="005E26AB"/>
    <w:rsid w:val="005E30D3"/>
    <w:rsid w:val="005E4F7B"/>
    <w:rsid w:val="005E5DEB"/>
    <w:rsid w:val="005E5F3A"/>
    <w:rsid w:val="005E6400"/>
    <w:rsid w:val="005E680F"/>
    <w:rsid w:val="005E6B8C"/>
    <w:rsid w:val="005E6F84"/>
    <w:rsid w:val="005F0173"/>
    <w:rsid w:val="005F0AA4"/>
    <w:rsid w:val="005F109E"/>
    <w:rsid w:val="005F2697"/>
    <w:rsid w:val="005F2878"/>
    <w:rsid w:val="005F2A8E"/>
    <w:rsid w:val="005F2BDF"/>
    <w:rsid w:val="005F383A"/>
    <w:rsid w:val="005F5350"/>
    <w:rsid w:val="005F55B5"/>
    <w:rsid w:val="005F5F7F"/>
    <w:rsid w:val="005F6859"/>
    <w:rsid w:val="005F7937"/>
    <w:rsid w:val="005F7DDD"/>
    <w:rsid w:val="00600120"/>
    <w:rsid w:val="00600C1D"/>
    <w:rsid w:val="00600C9B"/>
    <w:rsid w:val="00602391"/>
    <w:rsid w:val="006026BA"/>
    <w:rsid w:val="006035BE"/>
    <w:rsid w:val="00603FD8"/>
    <w:rsid w:val="006047AA"/>
    <w:rsid w:val="0060589C"/>
    <w:rsid w:val="006069B3"/>
    <w:rsid w:val="00606CF9"/>
    <w:rsid w:val="00606EC3"/>
    <w:rsid w:val="00610E78"/>
    <w:rsid w:val="006125BD"/>
    <w:rsid w:val="006125FC"/>
    <w:rsid w:val="00614A32"/>
    <w:rsid w:val="00614B3C"/>
    <w:rsid w:val="00615AAC"/>
    <w:rsid w:val="00616D45"/>
    <w:rsid w:val="00616F47"/>
    <w:rsid w:val="006172EF"/>
    <w:rsid w:val="006175E5"/>
    <w:rsid w:val="00621ABF"/>
    <w:rsid w:val="00623D98"/>
    <w:rsid w:val="00624421"/>
    <w:rsid w:val="0062545D"/>
    <w:rsid w:val="00626319"/>
    <w:rsid w:val="006276D0"/>
    <w:rsid w:val="006277FB"/>
    <w:rsid w:val="006304D1"/>
    <w:rsid w:val="00631665"/>
    <w:rsid w:val="00631F73"/>
    <w:rsid w:val="006328D7"/>
    <w:rsid w:val="00632D73"/>
    <w:rsid w:val="00633904"/>
    <w:rsid w:val="006342F1"/>
    <w:rsid w:val="006353EE"/>
    <w:rsid w:val="00635784"/>
    <w:rsid w:val="0063769C"/>
    <w:rsid w:val="00641104"/>
    <w:rsid w:val="0064176F"/>
    <w:rsid w:val="00643A0B"/>
    <w:rsid w:val="00644E5B"/>
    <w:rsid w:val="00645717"/>
    <w:rsid w:val="006468DC"/>
    <w:rsid w:val="0064773C"/>
    <w:rsid w:val="006504C9"/>
    <w:rsid w:val="00650A24"/>
    <w:rsid w:val="00650EA1"/>
    <w:rsid w:val="00651063"/>
    <w:rsid w:val="006514E6"/>
    <w:rsid w:val="0065166C"/>
    <w:rsid w:val="006524A2"/>
    <w:rsid w:val="00652D09"/>
    <w:rsid w:val="006534D2"/>
    <w:rsid w:val="0065364A"/>
    <w:rsid w:val="00654479"/>
    <w:rsid w:val="00654DEF"/>
    <w:rsid w:val="0065594D"/>
    <w:rsid w:val="006565B0"/>
    <w:rsid w:val="00660418"/>
    <w:rsid w:val="0066063A"/>
    <w:rsid w:val="00660FE6"/>
    <w:rsid w:val="006616FD"/>
    <w:rsid w:val="00661BCF"/>
    <w:rsid w:val="00661BE6"/>
    <w:rsid w:val="00661CCA"/>
    <w:rsid w:val="006624FF"/>
    <w:rsid w:val="006644FB"/>
    <w:rsid w:val="00664AAC"/>
    <w:rsid w:val="00665334"/>
    <w:rsid w:val="006653EE"/>
    <w:rsid w:val="006657C0"/>
    <w:rsid w:val="00665E0D"/>
    <w:rsid w:val="00665E38"/>
    <w:rsid w:val="006700CA"/>
    <w:rsid w:val="00671895"/>
    <w:rsid w:val="00671A84"/>
    <w:rsid w:val="00671FA8"/>
    <w:rsid w:val="006722A8"/>
    <w:rsid w:val="006727BE"/>
    <w:rsid w:val="006729E6"/>
    <w:rsid w:val="006733E9"/>
    <w:rsid w:val="00673A00"/>
    <w:rsid w:val="00675109"/>
    <w:rsid w:val="00675A39"/>
    <w:rsid w:val="00675F8F"/>
    <w:rsid w:val="006761D8"/>
    <w:rsid w:val="00676624"/>
    <w:rsid w:val="006769E1"/>
    <w:rsid w:val="0067759A"/>
    <w:rsid w:val="00680A97"/>
    <w:rsid w:val="0068189C"/>
    <w:rsid w:val="0068286C"/>
    <w:rsid w:val="0068516C"/>
    <w:rsid w:val="006862AC"/>
    <w:rsid w:val="006877D5"/>
    <w:rsid w:val="006917A0"/>
    <w:rsid w:val="006925EF"/>
    <w:rsid w:val="00692B88"/>
    <w:rsid w:val="0069359C"/>
    <w:rsid w:val="0069427C"/>
    <w:rsid w:val="006942DD"/>
    <w:rsid w:val="006943A3"/>
    <w:rsid w:val="0069453C"/>
    <w:rsid w:val="00696209"/>
    <w:rsid w:val="006964FB"/>
    <w:rsid w:val="0069697D"/>
    <w:rsid w:val="0069794C"/>
    <w:rsid w:val="006A0E98"/>
    <w:rsid w:val="006A15F8"/>
    <w:rsid w:val="006A1BE9"/>
    <w:rsid w:val="006A238B"/>
    <w:rsid w:val="006A2736"/>
    <w:rsid w:val="006A2879"/>
    <w:rsid w:val="006A446C"/>
    <w:rsid w:val="006A55DB"/>
    <w:rsid w:val="006A5779"/>
    <w:rsid w:val="006A64AE"/>
    <w:rsid w:val="006A672F"/>
    <w:rsid w:val="006B0729"/>
    <w:rsid w:val="006B201E"/>
    <w:rsid w:val="006B2584"/>
    <w:rsid w:val="006B2A10"/>
    <w:rsid w:val="006B2A3D"/>
    <w:rsid w:val="006B3816"/>
    <w:rsid w:val="006B5A87"/>
    <w:rsid w:val="006B6A78"/>
    <w:rsid w:val="006C0FDD"/>
    <w:rsid w:val="006C1DC1"/>
    <w:rsid w:val="006C3898"/>
    <w:rsid w:val="006C3B38"/>
    <w:rsid w:val="006C494B"/>
    <w:rsid w:val="006C4B99"/>
    <w:rsid w:val="006C4EE1"/>
    <w:rsid w:val="006C5239"/>
    <w:rsid w:val="006C56EB"/>
    <w:rsid w:val="006C6467"/>
    <w:rsid w:val="006C76B8"/>
    <w:rsid w:val="006D0E23"/>
    <w:rsid w:val="006D2E35"/>
    <w:rsid w:val="006D34F3"/>
    <w:rsid w:val="006D3FD3"/>
    <w:rsid w:val="006D5C0C"/>
    <w:rsid w:val="006D67A1"/>
    <w:rsid w:val="006D6AA5"/>
    <w:rsid w:val="006D7BF6"/>
    <w:rsid w:val="006E04B1"/>
    <w:rsid w:val="006E0ED3"/>
    <w:rsid w:val="006E2A7A"/>
    <w:rsid w:val="006E3161"/>
    <w:rsid w:val="006E3EB0"/>
    <w:rsid w:val="006E4F0A"/>
    <w:rsid w:val="006E50F3"/>
    <w:rsid w:val="006E609B"/>
    <w:rsid w:val="006E6CF4"/>
    <w:rsid w:val="006E6D97"/>
    <w:rsid w:val="006F0392"/>
    <w:rsid w:val="006F04E0"/>
    <w:rsid w:val="006F08FA"/>
    <w:rsid w:val="006F1F46"/>
    <w:rsid w:val="006F2DB6"/>
    <w:rsid w:val="006F3666"/>
    <w:rsid w:val="006F3A2C"/>
    <w:rsid w:val="006F3ECA"/>
    <w:rsid w:val="006F40B9"/>
    <w:rsid w:val="006F4D11"/>
    <w:rsid w:val="006F5098"/>
    <w:rsid w:val="006F5692"/>
    <w:rsid w:val="006F59BA"/>
    <w:rsid w:val="006F5A43"/>
    <w:rsid w:val="006F680D"/>
    <w:rsid w:val="006F6AD5"/>
    <w:rsid w:val="006F6D93"/>
    <w:rsid w:val="006F7816"/>
    <w:rsid w:val="007005E4"/>
    <w:rsid w:val="007011D7"/>
    <w:rsid w:val="00701319"/>
    <w:rsid w:val="00703472"/>
    <w:rsid w:val="00703B39"/>
    <w:rsid w:val="00705DC5"/>
    <w:rsid w:val="0070605F"/>
    <w:rsid w:val="007068D4"/>
    <w:rsid w:val="00707077"/>
    <w:rsid w:val="007073C1"/>
    <w:rsid w:val="00707D00"/>
    <w:rsid w:val="00707F75"/>
    <w:rsid w:val="00711340"/>
    <w:rsid w:val="00712296"/>
    <w:rsid w:val="00712E37"/>
    <w:rsid w:val="007140BE"/>
    <w:rsid w:val="007144A0"/>
    <w:rsid w:val="00714782"/>
    <w:rsid w:val="007162AA"/>
    <w:rsid w:val="007170F9"/>
    <w:rsid w:val="007174CF"/>
    <w:rsid w:val="0071772F"/>
    <w:rsid w:val="00717BA4"/>
    <w:rsid w:val="00720697"/>
    <w:rsid w:val="007207A7"/>
    <w:rsid w:val="0072164B"/>
    <w:rsid w:val="00722028"/>
    <w:rsid w:val="00723D71"/>
    <w:rsid w:val="00724E7E"/>
    <w:rsid w:val="00725BF7"/>
    <w:rsid w:val="00726714"/>
    <w:rsid w:val="00730703"/>
    <w:rsid w:val="00730C04"/>
    <w:rsid w:val="00730E1A"/>
    <w:rsid w:val="00731ED3"/>
    <w:rsid w:val="007328DF"/>
    <w:rsid w:val="007335D4"/>
    <w:rsid w:val="0073373C"/>
    <w:rsid w:val="00733CD6"/>
    <w:rsid w:val="00733FA0"/>
    <w:rsid w:val="00733FBB"/>
    <w:rsid w:val="00735347"/>
    <w:rsid w:val="00736F7E"/>
    <w:rsid w:val="00741CDD"/>
    <w:rsid w:val="00742A65"/>
    <w:rsid w:val="007435AB"/>
    <w:rsid w:val="007439C6"/>
    <w:rsid w:val="00743A70"/>
    <w:rsid w:val="00744BD6"/>
    <w:rsid w:val="0074555C"/>
    <w:rsid w:val="007455AC"/>
    <w:rsid w:val="00745EB0"/>
    <w:rsid w:val="0074677C"/>
    <w:rsid w:val="00746F9E"/>
    <w:rsid w:val="00747C9E"/>
    <w:rsid w:val="00750125"/>
    <w:rsid w:val="00750776"/>
    <w:rsid w:val="00750CCF"/>
    <w:rsid w:val="00751397"/>
    <w:rsid w:val="00751895"/>
    <w:rsid w:val="00751A4F"/>
    <w:rsid w:val="00751F38"/>
    <w:rsid w:val="00752106"/>
    <w:rsid w:val="00752157"/>
    <w:rsid w:val="00755691"/>
    <w:rsid w:val="00756592"/>
    <w:rsid w:val="007567C9"/>
    <w:rsid w:val="007568EE"/>
    <w:rsid w:val="0075789C"/>
    <w:rsid w:val="00760FE8"/>
    <w:rsid w:val="00761233"/>
    <w:rsid w:val="007613A9"/>
    <w:rsid w:val="00761EE6"/>
    <w:rsid w:val="00762524"/>
    <w:rsid w:val="0076312A"/>
    <w:rsid w:val="00764DA4"/>
    <w:rsid w:val="00765A4A"/>
    <w:rsid w:val="00765AB2"/>
    <w:rsid w:val="00765B44"/>
    <w:rsid w:val="00770F5D"/>
    <w:rsid w:val="007710EE"/>
    <w:rsid w:val="00771C84"/>
    <w:rsid w:val="00771E9D"/>
    <w:rsid w:val="007722C7"/>
    <w:rsid w:val="00772A25"/>
    <w:rsid w:val="00773227"/>
    <w:rsid w:val="0077355F"/>
    <w:rsid w:val="007744E3"/>
    <w:rsid w:val="00774633"/>
    <w:rsid w:val="007747B0"/>
    <w:rsid w:val="00774F0A"/>
    <w:rsid w:val="007765F7"/>
    <w:rsid w:val="00776D9F"/>
    <w:rsid w:val="00777297"/>
    <w:rsid w:val="00777765"/>
    <w:rsid w:val="007808E6"/>
    <w:rsid w:val="00780AA4"/>
    <w:rsid w:val="00780F84"/>
    <w:rsid w:val="00781E50"/>
    <w:rsid w:val="00782844"/>
    <w:rsid w:val="00782A9C"/>
    <w:rsid w:val="00783421"/>
    <w:rsid w:val="00783AFF"/>
    <w:rsid w:val="00783CBB"/>
    <w:rsid w:val="00784A01"/>
    <w:rsid w:val="00784CFB"/>
    <w:rsid w:val="00784F69"/>
    <w:rsid w:val="00786656"/>
    <w:rsid w:val="00786766"/>
    <w:rsid w:val="007868F3"/>
    <w:rsid w:val="007869AA"/>
    <w:rsid w:val="007902C9"/>
    <w:rsid w:val="00790730"/>
    <w:rsid w:val="0079104E"/>
    <w:rsid w:val="0079172A"/>
    <w:rsid w:val="00791AAB"/>
    <w:rsid w:val="007923B6"/>
    <w:rsid w:val="00793332"/>
    <w:rsid w:val="00793555"/>
    <w:rsid w:val="0079355D"/>
    <w:rsid w:val="00793D16"/>
    <w:rsid w:val="00794FE9"/>
    <w:rsid w:val="007957FA"/>
    <w:rsid w:val="00795DC5"/>
    <w:rsid w:val="007976B4"/>
    <w:rsid w:val="00797AD9"/>
    <w:rsid w:val="007A0E73"/>
    <w:rsid w:val="007A14DA"/>
    <w:rsid w:val="007A150F"/>
    <w:rsid w:val="007A21CF"/>
    <w:rsid w:val="007A27C3"/>
    <w:rsid w:val="007A337C"/>
    <w:rsid w:val="007A34DE"/>
    <w:rsid w:val="007A57CF"/>
    <w:rsid w:val="007A6510"/>
    <w:rsid w:val="007A73E7"/>
    <w:rsid w:val="007A7B09"/>
    <w:rsid w:val="007B1271"/>
    <w:rsid w:val="007B16F0"/>
    <w:rsid w:val="007B2F0D"/>
    <w:rsid w:val="007B30AD"/>
    <w:rsid w:val="007B38CA"/>
    <w:rsid w:val="007B400B"/>
    <w:rsid w:val="007B401E"/>
    <w:rsid w:val="007B4F1C"/>
    <w:rsid w:val="007B51F4"/>
    <w:rsid w:val="007C119A"/>
    <w:rsid w:val="007C1925"/>
    <w:rsid w:val="007C1A0A"/>
    <w:rsid w:val="007C1C20"/>
    <w:rsid w:val="007C2398"/>
    <w:rsid w:val="007C2AAA"/>
    <w:rsid w:val="007C3778"/>
    <w:rsid w:val="007C39F0"/>
    <w:rsid w:val="007C39FE"/>
    <w:rsid w:val="007C3AAC"/>
    <w:rsid w:val="007C3B99"/>
    <w:rsid w:val="007C3F72"/>
    <w:rsid w:val="007C481F"/>
    <w:rsid w:val="007C4B7A"/>
    <w:rsid w:val="007C50FE"/>
    <w:rsid w:val="007C5F46"/>
    <w:rsid w:val="007C5F63"/>
    <w:rsid w:val="007C6FA9"/>
    <w:rsid w:val="007C70A7"/>
    <w:rsid w:val="007C75FD"/>
    <w:rsid w:val="007D039F"/>
    <w:rsid w:val="007D0A5C"/>
    <w:rsid w:val="007D0E8F"/>
    <w:rsid w:val="007D0FD4"/>
    <w:rsid w:val="007D1529"/>
    <w:rsid w:val="007D1678"/>
    <w:rsid w:val="007D17F1"/>
    <w:rsid w:val="007D1C0C"/>
    <w:rsid w:val="007D28FC"/>
    <w:rsid w:val="007D2DF8"/>
    <w:rsid w:val="007D3645"/>
    <w:rsid w:val="007D3922"/>
    <w:rsid w:val="007D3CC4"/>
    <w:rsid w:val="007D508F"/>
    <w:rsid w:val="007D5967"/>
    <w:rsid w:val="007D5E53"/>
    <w:rsid w:val="007D6F2E"/>
    <w:rsid w:val="007E273C"/>
    <w:rsid w:val="007E3082"/>
    <w:rsid w:val="007E31CE"/>
    <w:rsid w:val="007E3F52"/>
    <w:rsid w:val="007E42C1"/>
    <w:rsid w:val="007E509C"/>
    <w:rsid w:val="007E62C3"/>
    <w:rsid w:val="007E65F2"/>
    <w:rsid w:val="007E664A"/>
    <w:rsid w:val="007E7562"/>
    <w:rsid w:val="007F11C7"/>
    <w:rsid w:val="007F2830"/>
    <w:rsid w:val="007F2973"/>
    <w:rsid w:val="007F2E68"/>
    <w:rsid w:val="007F3136"/>
    <w:rsid w:val="007F426F"/>
    <w:rsid w:val="007F484C"/>
    <w:rsid w:val="007F6F9F"/>
    <w:rsid w:val="007F7656"/>
    <w:rsid w:val="007F7963"/>
    <w:rsid w:val="007F7DD4"/>
    <w:rsid w:val="007F7F7E"/>
    <w:rsid w:val="00800BD7"/>
    <w:rsid w:val="00800DAC"/>
    <w:rsid w:val="00800ED4"/>
    <w:rsid w:val="00801123"/>
    <w:rsid w:val="008017FC"/>
    <w:rsid w:val="00801844"/>
    <w:rsid w:val="00801A6A"/>
    <w:rsid w:val="00802891"/>
    <w:rsid w:val="00803AAE"/>
    <w:rsid w:val="00803E7D"/>
    <w:rsid w:val="0080490A"/>
    <w:rsid w:val="008051FC"/>
    <w:rsid w:val="00805D8B"/>
    <w:rsid w:val="00807086"/>
    <w:rsid w:val="00807FCD"/>
    <w:rsid w:val="00810005"/>
    <w:rsid w:val="0081051C"/>
    <w:rsid w:val="0081157F"/>
    <w:rsid w:val="00811604"/>
    <w:rsid w:val="00811C73"/>
    <w:rsid w:val="00813A5D"/>
    <w:rsid w:val="00813D1E"/>
    <w:rsid w:val="00814317"/>
    <w:rsid w:val="00815D13"/>
    <w:rsid w:val="0081600C"/>
    <w:rsid w:val="00816D6A"/>
    <w:rsid w:val="00817579"/>
    <w:rsid w:val="008178E9"/>
    <w:rsid w:val="0082028F"/>
    <w:rsid w:val="008206A1"/>
    <w:rsid w:val="008220EC"/>
    <w:rsid w:val="008224A8"/>
    <w:rsid w:val="00822790"/>
    <w:rsid w:val="00822E72"/>
    <w:rsid w:val="0082337C"/>
    <w:rsid w:val="00823C4D"/>
    <w:rsid w:val="008242C1"/>
    <w:rsid w:val="00824C9B"/>
    <w:rsid w:val="00825047"/>
    <w:rsid w:val="008255C7"/>
    <w:rsid w:val="00826860"/>
    <w:rsid w:val="00827455"/>
    <w:rsid w:val="008313A4"/>
    <w:rsid w:val="00832181"/>
    <w:rsid w:val="0083296F"/>
    <w:rsid w:val="00834503"/>
    <w:rsid w:val="00834713"/>
    <w:rsid w:val="00835529"/>
    <w:rsid w:val="00835ECB"/>
    <w:rsid w:val="0083641F"/>
    <w:rsid w:val="0083739B"/>
    <w:rsid w:val="00837CB6"/>
    <w:rsid w:val="0084008F"/>
    <w:rsid w:val="0084097C"/>
    <w:rsid w:val="00841082"/>
    <w:rsid w:val="008445D4"/>
    <w:rsid w:val="00844F9C"/>
    <w:rsid w:val="00845CC5"/>
    <w:rsid w:val="00846AB6"/>
    <w:rsid w:val="008470E9"/>
    <w:rsid w:val="00847151"/>
    <w:rsid w:val="00850D45"/>
    <w:rsid w:val="008514E8"/>
    <w:rsid w:val="008515CF"/>
    <w:rsid w:val="008524A1"/>
    <w:rsid w:val="008524D1"/>
    <w:rsid w:val="008528B0"/>
    <w:rsid w:val="00852A66"/>
    <w:rsid w:val="00852B27"/>
    <w:rsid w:val="00853835"/>
    <w:rsid w:val="008547D8"/>
    <w:rsid w:val="008549F8"/>
    <w:rsid w:val="00855743"/>
    <w:rsid w:val="00855DF5"/>
    <w:rsid w:val="00855E63"/>
    <w:rsid w:val="00856D62"/>
    <w:rsid w:val="00857739"/>
    <w:rsid w:val="00857B35"/>
    <w:rsid w:val="00860B74"/>
    <w:rsid w:val="008614F7"/>
    <w:rsid w:val="0086173A"/>
    <w:rsid w:val="00861DAE"/>
    <w:rsid w:val="00861ED1"/>
    <w:rsid w:val="00861F61"/>
    <w:rsid w:val="008637ED"/>
    <w:rsid w:val="00864F5B"/>
    <w:rsid w:val="0086709E"/>
    <w:rsid w:val="00867509"/>
    <w:rsid w:val="008720B9"/>
    <w:rsid w:val="008739FE"/>
    <w:rsid w:val="00873C71"/>
    <w:rsid w:val="00875379"/>
    <w:rsid w:val="0087649B"/>
    <w:rsid w:val="00877138"/>
    <w:rsid w:val="008802E3"/>
    <w:rsid w:val="0088165C"/>
    <w:rsid w:val="0088166A"/>
    <w:rsid w:val="008816FD"/>
    <w:rsid w:val="00881ACA"/>
    <w:rsid w:val="0088292C"/>
    <w:rsid w:val="00884266"/>
    <w:rsid w:val="008842EB"/>
    <w:rsid w:val="00886A8E"/>
    <w:rsid w:val="008903DF"/>
    <w:rsid w:val="008917C9"/>
    <w:rsid w:val="00894DBE"/>
    <w:rsid w:val="00895107"/>
    <w:rsid w:val="0089552C"/>
    <w:rsid w:val="00895713"/>
    <w:rsid w:val="00896010"/>
    <w:rsid w:val="00896C68"/>
    <w:rsid w:val="00897589"/>
    <w:rsid w:val="008A07C2"/>
    <w:rsid w:val="008A0929"/>
    <w:rsid w:val="008A0F41"/>
    <w:rsid w:val="008A1FB4"/>
    <w:rsid w:val="008A2C5E"/>
    <w:rsid w:val="008A378A"/>
    <w:rsid w:val="008A4880"/>
    <w:rsid w:val="008A4983"/>
    <w:rsid w:val="008A4EFB"/>
    <w:rsid w:val="008A55B4"/>
    <w:rsid w:val="008A6374"/>
    <w:rsid w:val="008A6425"/>
    <w:rsid w:val="008A6C00"/>
    <w:rsid w:val="008B0016"/>
    <w:rsid w:val="008B0BB4"/>
    <w:rsid w:val="008B3AF6"/>
    <w:rsid w:val="008B4257"/>
    <w:rsid w:val="008B50AC"/>
    <w:rsid w:val="008B59A4"/>
    <w:rsid w:val="008B5DC6"/>
    <w:rsid w:val="008B6230"/>
    <w:rsid w:val="008B6394"/>
    <w:rsid w:val="008B725C"/>
    <w:rsid w:val="008B7F7D"/>
    <w:rsid w:val="008C008D"/>
    <w:rsid w:val="008C00A1"/>
    <w:rsid w:val="008C0300"/>
    <w:rsid w:val="008C0C02"/>
    <w:rsid w:val="008C0CB8"/>
    <w:rsid w:val="008C0F28"/>
    <w:rsid w:val="008C15D4"/>
    <w:rsid w:val="008C1DA1"/>
    <w:rsid w:val="008C36A6"/>
    <w:rsid w:val="008C395B"/>
    <w:rsid w:val="008C399E"/>
    <w:rsid w:val="008C3AED"/>
    <w:rsid w:val="008C3B12"/>
    <w:rsid w:val="008C3CE6"/>
    <w:rsid w:val="008C41C1"/>
    <w:rsid w:val="008C4F59"/>
    <w:rsid w:val="008C4FC0"/>
    <w:rsid w:val="008C5088"/>
    <w:rsid w:val="008C54B4"/>
    <w:rsid w:val="008C58F3"/>
    <w:rsid w:val="008C7B4B"/>
    <w:rsid w:val="008C7B6E"/>
    <w:rsid w:val="008D002E"/>
    <w:rsid w:val="008D08E1"/>
    <w:rsid w:val="008D1305"/>
    <w:rsid w:val="008D2379"/>
    <w:rsid w:val="008D26F9"/>
    <w:rsid w:val="008D289A"/>
    <w:rsid w:val="008D29E4"/>
    <w:rsid w:val="008D30B9"/>
    <w:rsid w:val="008D36A1"/>
    <w:rsid w:val="008D4752"/>
    <w:rsid w:val="008D5DCA"/>
    <w:rsid w:val="008D69C6"/>
    <w:rsid w:val="008D6E4C"/>
    <w:rsid w:val="008D729C"/>
    <w:rsid w:val="008D7705"/>
    <w:rsid w:val="008D787F"/>
    <w:rsid w:val="008D79CA"/>
    <w:rsid w:val="008D7D84"/>
    <w:rsid w:val="008E1947"/>
    <w:rsid w:val="008E2278"/>
    <w:rsid w:val="008E2D91"/>
    <w:rsid w:val="008E33F8"/>
    <w:rsid w:val="008E348B"/>
    <w:rsid w:val="008E4216"/>
    <w:rsid w:val="008E44C7"/>
    <w:rsid w:val="008E5006"/>
    <w:rsid w:val="008E5C82"/>
    <w:rsid w:val="008E5CC3"/>
    <w:rsid w:val="008E6EAA"/>
    <w:rsid w:val="008E7190"/>
    <w:rsid w:val="008E7DCF"/>
    <w:rsid w:val="008F03A7"/>
    <w:rsid w:val="008F0CF3"/>
    <w:rsid w:val="008F13F3"/>
    <w:rsid w:val="008F14D3"/>
    <w:rsid w:val="008F1B19"/>
    <w:rsid w:val="008F1DB6"/>
    <w:rsid w:val="008F34DB"/>
    <w:rsid w:val="008F376D"/>
    <w:rsid w:val="008F3BAB"/>
    <w:rsid w:val="008F496D"/>
    <w:rsid w:val="008F4F52"/>
    <w:rsid w:val="008F52FE"/>
    <w:rsid w:val="008F7F3D"/>
    <w:rsid w:val="0090032E"/>
    <w:rsid w:val="00901839"/>
    <w:rsid w:val="00901E94"/>
    <w:rsid w:val="00903209"/>
    <w:rsid w:val="00903AC1"/>
    <w:rsid w:val="00903DC1"/>
    <w:rsid w:val="00904069"/>
    <w:rsid w:val="00905BE0"/>
    <w:rsid w:val="00905DEB"/>
    <w:rsid w:val="009070F0"/>
    <w:rsid w:val="009075C7"/>
    <w:rsid w:val="009116C0"/>
    <w:rsid w:val="00911811"/>
    <w:rsid w:val="00911968"/>
    <w:rsid w:val="00911BA2"/>
    <w:rsid w:val="00912CA7"/>
    <w:rsid w:val="00913765"/>
    <w:rsid w:val="00913E6A"/>
    <w:rsid w:val="00914D72"/>
    <w:rsid w:val="00916CD5"/>
    <w:rsid w:val="00916E4F"/>
    <w:rsid w:val="009179DD"/>
    <w:rsid w:val="00917F99"/>
    <w:rsid w:val="00920779"/>
    <w:rsid w:val="00920A59"/>
    <w:rsid w:val="00920CA5"/>
    <w:rsid w:val="00920D92"/>
    <w:rsid w:val="00920DED"/>
    <w:rsid w:val="0092185B"/>
    <w:rsid w:val="00921BE7"/>
    <w:rsid w:val="00922846"/>
    <w:rsid w:val="00925EBD"/>
    <w:rsid w:val="009302B8"/>
    <w:rsid w:val="00930502"/>
    <w:rsid w:val="00930FA1"/>
    <w:rsid w:val="00932555"/>
    <w:rsid w:val="0093259A"/>
    <w:rsid w:val="009345E2"/>
    <w:rsid w:val="0093513C"/>
    <w:rsid w:val="00935983"/>
    <w:rsid w:val="00935ED0"/>
    <w:rsid w:val="00941662"/>
    <w:rsid w:val="00941752"/>
    <w:rsid w:val="00941FB5"/>
    <w:rsid w:val="0094323B"/>
    <w:rsid w:val="0094351D"/>
    <w:rsid w:val="00944742"/>
    <w:rsid w:val="00945732"/>
    <w:rsid w:val="0094631C"/>
    <w:rsid w:val="0094679E"/>
    <w:rsid w:val="0094773F"/>
    <w:rsid w:val="00947BE9"/>
    <w:rsid w:val="00951594"/>
    <w:rsid w:val="009515EC"/>
    <w:rsid w:val="009520D6"/>
    <w:rsid w:val="0095550A"/>
    <w:rsid w:val="00955AA4"/>
    <w:rsid w:val="00955EDB"/>
    <w:rsid w:val="00956A2F"/>
    <w:rsid w:val="00956A4B"/>
    <w:rsid w:val="00956CD9"/>
    <w:rsid w:val="00956F63"/>
    <w:rsid w:val="00957380"/>
    <w:rsid w:val="009604B2"/>
    <w:rsid w:val="00961BAF"/>
    <w:rsid w:val="00961EBC"/>
    <w:rsid w:val="009622DB"/>
    <w:rsid w:val="00962A53"/>
    <w:rsid w:val="00964827"/>
    <w:rsid w:val="009650CB"/>
    <w:rsid w:val="00965B14"/>
    <w:rsid w:val="00965B8C"/>
    <w:rsid w:val="009670C2"/>
    <w:rsid w:val="00967979"/>
    <w:rsid w:val="0097009A"/>
    <w:rsid w:val="00972C5F"/>
    <w:rsid w:val="00972F7C"/>
    <w:rsid w:val="0097370D"/>
    <w:rsid w:val="00973826"/>
    <w:rsid w:val="009738F7"/>
    <w:rsid w:val="00973ED4"/>
    <w:rsid w:val="00975A46"/>
    <w:rsid w:val="00976720"/>
    <w:rsid w:val="009768CF"/>
    <w:rsid w:val="00977443"/>
    <w:rsid w:val="00980C98"/>
    <w:rsid w:val="00981316"/>
    <w:rsid w:val="009835D2"/>
    <w:rsid w:val="009842B8"/>
    <w:rsid w:val="0098448E"/>
    <w:rsid w:val="009845DE"/>
    <w:rsid w:val="00984AE9"/>
    <w:rsid w:val="00984E96"/>
    <w:rsid w:val="00985AE2"/>
    <w:rsid w:val="00985F36"/>
    <w:rsid w:val="00986AE3"/>
    <w:rsid w:val="00987BB3"/>
    <w:rsid w:val="00987DC9"/>
    <w:rsid w:val="00987ED7"/>
    <w:rsid w:val="0099052F"/>
    <w:rsid w:val="00994265"/>
    <w:rsid w:val="0099443C"/>
    <w:rsid w:val="0099527B"/>
    <w:rsid w:val="0099529A"/>
    <w:rsid w:val="00995442"/>
    <w:rsid w:val="009956A1"/>
    <w:rsid w:val="0099638B"/>
    <w:rsid w:val="00996460"/>
    <w:rsid w:val="009971B5"/>
    <w:rsid w:val="00997B3F"/>
    <w:rsid w:val="009A0205"/>
    <w:rsid w:val="009A0499"/>
    <w:rsid w:val="009A0BC0"/>
    <w:rsid w:val="009A1410"/>
    <w:rsid w:val="009A1BAC"/>
    <w:rsid w:val="009A2DC4"/>
    <w:rsid w:val="009A4D57"/>
    <w:rsid w:val="009A717B"/>
    <w:rsid w:val="009B06AE"/>
    <w:rsid w:val="009B0758"/>
    <w:rsid w:val="009B08AB"/>
    <w:rsid w:val="009B09B9"/>
    <w:rsid w:val="009B0DA6"/>
    <w:rsid w:val="009B149F"/>
    <w:rsid w:val="009B2597"/>
    <w:rsid w:val="009B2C99"/>
    <w:rsid w:val="009B2FAD"/>
    <w:rsid w:val="009B36A0"/>
    <w:rsid w:val="009B3A2C"/>
    <w:rsid w:val="009B5376"/>
    <w:rsid w:val="009B570F"/>
    <w:rsid w:val="009B5941"/>
    <w:rsid w:val="009B6226"/>
    <w:rsid w:val="009B6474"/>
    <w:rsid w:val="009B6CA3"/>
    <w:rsid w:val="009B74E3"/>
    <w:rsid w:val="009C0EA4"/>
    <w:rsid w:val="009C1058"/>
    <w:rsid w:val="009C1782"/>
    <w:rsid w:val="009C1CA6"/>
    <w:rsid w:val="009C74C7"/>
    <w:rsid w:val="009C7DB4"/>
    <w:rsid w:val="009D0985"/>
    <w:rsid w:val="009D182A"/>
    <w:rsid w:val="009D1E6E"/>
    <w:rsid w:val="009D20E6"/>
    <w:rsid w:val="009D2C5B"/>
    <w:rsid w:val="009D4452"/>
    <w:rsid w:val="009D51DA"/>
    <w:rsid w:val="009D545B"/>
    <w:rsid w:val="009D692C"/>
    <w:rsid w:val="009D7824"/>
    <w:rsid w:val="009D7CDD"/>
    <w:rsid w:val="009E03BF"/>
    <w:rsid w:val="009E1378"/>
    <w:rsid w:val="009E399A"/>
    <w:rsid w:val="009E3DCD"/>
    <w:rsid w:val="009E4F56"/>
    <w:rsid w:val="009E56BA"/>
    <w:rsid w:val="009E5855"/>
    <w:rsid w:val="009E5E44"/>
    <w:rsid w:val="009E5EF0"/>
    <w:rsid w:val="009E616E"/>
    <w:rsid w:val="009E6310"/>
    <w:rsid w:val="009E6CBD"/>
    <w:rsid w:val="009E6DB8"/>
    <w:rsid w:val="009E701E"/>
    <w:rsid w:val="009E7236"/>
    <w:rsid w:val="009F058D"/>
    <w:rsid w:val="009F112B"/>
    <w:rsid w:val="009F14E3"/>
    <w:rsid w:val="009F16CE"/>
    <w:rsid w:val="009F1F66"/>
    <w:rsid w:val="009F1F69"/>
    <w:rsid w:val="009F217F"/>
    <w:rsid w:val="009F21E6"/>
    <w:rsid w:val="009F308E"/>
    <w:rsid w:val="009F3F65"/>
    <w:rsid w:val="009F4462"/>
    <w:rsid w:val="009F52FC"/>
    <w:rsid w:val="009F57AB"/>
    <w:rsid w:val="009F5AA2"/>
    <w:rsid w:val="009F6D60"/>
    <w:rsid w:val="009F6E5B"/>
    <w:rsid w:val="009F7758"/>
    <w:rsid w:val="009F7DF1"/>
    <w:rsid w:val="00A002DA"/>
    <w:rsid w:val="00A004CF"/>
    <w:rsid w:val="00A0075A"/>
    <w:rsid w:val="00A00B06"/>
    <w:rsid w:val="00A021BA"/>
    <w:rsid w:val="00A02212"/>
    <w:rsid w:val="00A02CA6"/>
    <w:rsid w:val="00A056E1"/>
    <w:rsid w:val="00A070B1"/>
    <w:rsid w:val="00A10019"/>
    <w:rsid w:val="00A108AA"/>
    <w:rsid w:val="00A10CC3"/>
    <w:rsid w:val="00A10D19"/>
    <w:rsid w:val="00A114F3"/>
    <w:rsid w:val="00A11B6E"/>
    <w:rsid w:val="00A12A0B"/>
    <w:rsid w:val="00A1335F"/>
    <w:rsid w:val="00A15223"/>
    <w:rsid w:val="00A15B5E"/>
    <w:rsid w:val="00A16179"/>
    <w:rsid w:val="00A16F52"/>
    <w:rsid w:val="00A172FB"/>
    <w:rsid w:val="00A176CA"/>
    <w:rsid w:val="00A200A0"/>
    <w:rsid w:val="00A2020F"/>
    <w:rsid w:val="00A2055D"/>
    <w:rsid w:val="00A20849"/>
    <w:rsid w:val="00A20967"/>
    <w:rsid w:val="00A20A4E"/>
    <w:rsid w:val="00A219BB"/>
    <w:rsid w:val="00A224E2"/>
    <w:rsid w:val="00A22882"/>
    <w:rsid w:val="00A22BAF"/>
    <w:rsid w:val="00A22F70"/>
    <w:rsid w:val="00A24B08"/>
    <w:rsid w:val="00A2627B"/>
    <w:rsid w:val="00A262CD"/>
    <w:rsid w:val="00A27039"/>
    <w:rsid w:val="00A275E2"/>
    <w:rsid w:val="00A302E8"/>
    <w:rsid w:val="00A30701"/>
    <w:rsid w:val="00A309A1"/>
    <w:rsid w:val="00A30FC4"/>
    <w:rsid w:val="00A3129B"/>
    <w:rsid w:val="00A325FD"/>
    <w:rsid w:val="00A33CFF"/>
    <w:rsid w:val="00A34553"/>
    <w:rsid w:val="00A3462B"/>
    <w:rsid w:val="00A347D7"/>
    <w:rsid w:val="00A34EAC"/>
    <w:rsid w:val="00A36695"/>
    <w:rsid w:val="00A37224"/>
    <w:rsid w:val="00A37244"/>
    <w:rsid w:val="00A374A6"/>
    <w:rsid w:val="00A40E70"/>
    <w:rsid w:val="00A40E77"/>
    <w:rsid w:val="00A41F79"/>
    <w:rsid w:val="00A4202F"/>
    <w:rsid w:val="00A4462C"/>
    <w:rsid w:val="00A4644C"/>
    <w:rsid w:val="00A46884"/>
    <w:rsid w:val="00A46928"/>
    <w:rsid w:val="00A469D2"/>
    <w:rsid w:val="00A47AEA"/>
    <w:rsid w:val="00A50981"/>
    <w:rsid w:val="00A5116E"/>
    <w:rsid w:val="00A51CCD"/>
    <w:rsid w:val="00A5381D"/>
    <w:rsid w:val="00A54C51"/>
    <w:rsid w:val="00A550D6"/>
    <w:rsid w:val="00A5578A"/>
    <w:rsid w:val="00A55AAC"/>
    <w:rsid w:val="00A55DEC"/>
    <w:rsid w:val="00A55E9D"/>
    <w:rsid w:val="00A56296"/>
    <w:rsid w:val="00A56A9A"/>
    <w:rsid w:val="00A61B9B"/>
    <w:rsid w:val="00A61EBA"/>
    <w:rsid w:val="00A61EF5"/>
    <w:rsid w:val="00A6373A"/>
    <w:rsid w:val="00A637A1"/>
    <w:rsid w:val="00A63B05"/>
    <w:rsid w:val="00A63C0F"/>
    <w:rsid w:val="00A64D89"/>
    <w:rsid w:val="00A655EA"/>
    <w:rsid w:val="00A65992"/>
    <w:rsid w:val="00A66861"/>
    <w:rsid w:val="00A6689A"/>
    <w:rsid w:val="00A66BA0"/>
    <w:rsid w:val="00A67108"/>
    <w:rsid w:val="00A6730D"/>
    <w:rsid w:val="00A71229"/>
    <w:rsid w:val="00A7125F"/>
    <w:rsid w:val="00A73C79"/>
    <w:rsid w:val="00A74ADD"/>
    <w:rsid w:val="00A74E39"/>
    <w:rsid w:val="00A75199"/>
    <w:rsid w:val="00A753BA"/>
    <w:rsid w:val="00A7604B"/>
    <w:rsid w:val="00A7665E"/>
    <w:rsid w:val="00A771BC"/>
    <w:rsid w:val="00A7729A"/>
    <w:rsid w:val="00A772E9"/>
    <w:rsid w:val="00A809AC"/>
    <w:rsid w:val="00A80AB3"/>
    <w:rsid w:val="00A81424"/>
    <w:rsid w:val="00A8246F"/>
    <w:rsid w:val="00A830A4"/>
    <w:rsid w:val="00A83C44"/>
    <w:rsid w:val="00A84C65"/>
    <w:rsid w:val="00A84CDF"/>
    <w:rsid w:val="00A84EB7"/>
    <w:rsid w:val="00A85481"/>
    <w:rsid w:val="00A86ECF"/>
    <w:rsid w:val="00A872A4"/>
    <w:rsid w:val="00A87E69"/>
    <w:rsid w:val="00A90237"/>
    <w:rsid w:val="00A90392"/>
    <w:rsid w:val="00A9042A"/>
    <w:rsid w:val="00A9186B"/>
    <w:rsid w:val="00A921E8"/>
    <w:rsid w:val="00A9300E"/>
    <w:rsid w:val="00A9318F"/>
    <w:rsid w:val="00A93361"/>
    <w:rsid w:val="00A9345B"/>
    <w:rsid w:val="00A93B5E"/>
    <w:rsid w:val="00A94123"/>
    <w:rsid w:val="00A94B60"/>
    <w:rsid w:val="00A94D40"/>
    <w:rsid w:val="00A94D45"/>
    <w:rsid w:val="00A952B8"/>
    <w:rsid w:val="00A95DE9"/>
    <w:rsid w:val="00A95F6F"/>
    <w:rsid w:val="00A9749A"/>
    <w:rsid w:val="00A978AB"/>
    <w:rsid w:val="00AA07B0"/>
    <w:rsid w:val="00AA14AF"/>
    <w:rsid w:val="00AA1CE4"/>
    <w:rsid w:val="00AA2870"/>
    <w:rsid w:val="00AA2D2C"/>
    <w:rsid w:val="00AA3491"/>
    <w:rsid w:val="00AA383D"/>
    <w:rsid w:val="00AA3CB6"/>
    <w:rsid w:val="00AA3DD4"/>
    <w:rsid w:val="00AA42D5"/>
    <w:rsid w:val="00AA5336"/>
    <w:rsid w:val="00AA6838"/>
    <w:rsid w:val="00AA6E1A"/>
    <w:rsid w:val="00AA78D2"/>
    <w:rsid w:val="00AB00D6"/>
    <w:rsid w:val="00AB1864"/>
    <w:rsid w:val="00AB1927"/>
    <w:rsid w:val="00AB4151"/>
    <w:rsid w:val="00AB4585"/>
    <w:rsid w:val="00AB4661"/>
    <w:rsid w:val="00AB5221"/>
    <w:rsid w:val="00AB55B5"/>
    <w:rsid w:val="00AB5830"/>
    <w:rsid w:val="00AB5E79"/>
    <w:rsid w:val="00AB6B71"/>
    <w:rsid w:val="00AB6C2E"/>
    <w:rsid w:val="00AB7F47"/>
    <w:rsid w:val="00AC0178"/>
    <w:rsid w:val="00AC06EC"/>
    <w:rsid w:val="00AC172F"/>
    <w:rsid w:val="00AC173D"/>
    <w:rsid w:val="00AC281A"/>
    <w:rsid w:val="00AC2B38"/>
    <w:rsid w:val="00AC37EC"/>
    <w:rsid w:val="00AC39D3"/>
    <w:rsid w:val="00AC3D0A"/>
    <w:rsid w:val="00AC400E"/>
    <w:rsid w:val="00AC44BC"/>
    <w:rsid w:val="00AC4FE1"/>
    <w:rsid w:val="00AC5D8E"/>
    <w:rsid w:val="00AC5EBB"/>
    <w:rsid w:val="00AC6A5B"/>
    <w:rsid w:val="00AC6CDE"/>
    <w:rsid w:val="00AD061C"/>
    <w:rsid w:val="00AD224F"/>
    <w:rsid w:val="00AD22E1"/>
    <w:rsid w:val="00AD2848"/>
    <w:rsid w:val="00AD2BC1"/>
    <w:rsid w:val="00AD3774"/>
    <w:rsid w:val="00AD3FF3"/>
    <w:rsid w:val="00AD4570"/>
    <w:rsid w:val="00AD55CD"/>
    <w:rsid w:val="00AD6DCF"/>
    <w:rsid w:val="00AE22BE"/>
    <w:rsid w:val="00AE292E"/>
    <w:rsid w:val="00AE3527"/>
    <w:rsid w:val="00AE387D"/>
    <w:rsid w:val="00AE39E2"/>
    <w:rsid w:val="00AE46B2"/>
    <w:rsid w:val="00AE46E0"/>
    <w:rsid w:val="00AE48C8"/>
    <w:rsid w:val="00AE4BEE"/>
    <w:rsid w:val="00AE58D6"/>
    <w:rsid w:val="00AE6306"/>
    <w:rsid w:val="00AF15BD"/>
    <w:rsid w:val="00AF15D1"/>
    <w:rsid w:val="00AF22FC"/>
    <w:rsid w:val="00AF3AE3"/>
    <w:rsid w:val="00AF469B"/>
    <w:rsid w:val="00AF56C6"/>
    <w:rsid w:val="00AF5A12"/>
    <w:rsid w:val="00AF6962"/>
    <w:rsid w:val="00AF7534"/>
    <w:rsid w:val="00AF7757"/>
    <w:rsid w:val="00B01206"/>
    <w:rsid w:val="00B02815"/>
    <w:rsid w:val="00B0382D"/>
    <w:rsid w:val="00B0395C"/>
    <w:rsid w:val="00B04607"/>
    <w:rsid w:val="00B053BC"/>
    <w:rsid w:val="00B0546D"/>
    <w:rsid w:val="00B1037F"/>
    <w:rsid w:val="00B1041B"/>
    <w:rsid w:val="00B11184"/>
    <w:rsid w:val="00B11BA3"/>
    <w:rsid w:val="00B137D6"/>
    <w:rsid w:val="00B13A1B"/>
    <w:rsid w:val="00B14443"/>
    <w:rsid w:val="00B14930"/>
    <w:rsid w:val="00B14F7F"/>
    <w:rsid w:val="00B15153"/>
    <w:rsid w:val="00B15207"/>
    <w:rsid w:val="00B1552F"/>
    <w:rsid w:val="00B15B22"/>
    <w:rsid w:val="00B16DF5"/>
    <w:rsid w:val="00B16FD4"/>
    <w:rsid w:val="00B20100"/>
    <w:rsid w:val="00B20514"/>
    <w:rsid w:val="00B20978"/>
    <w:rsid w:val="00B21CD8"/>
    <w:rsid w:val="00B22927"/>
    <w:rsid w:val="00B22AF0"/>
    <w:rsid w:val="00B24945"/>
    <w:rsid w:val="00B25009"/>
    <w:rsid w:val="00B251C2"/>
    <w:rsid w:val="00B25250"/>
    <w:rsid w:val="00B25DC7"/>
    <w:rsid w:val="00B25E97"/>
    <w:rsid w:val="00B269AF"/>
    <w:rsid w:val="00B27016"/>
    <w:rsid w:val="00B30468"/>
    <w:rsid w:val="00B31765"/>
    <w:rsid w:val="00B320D3"/>
    <w:rsid w:val="00B32544"/>
    <w:rsid w:val="00B327EA"/>
    <w:rsid w:val="00B32B0C"/>
    <w:rsid w:val="00B32C11"/>
    <w:rsid w:val="00B348C9"/>
    <w:rsid w:val="00B34C76"/>
    <w:rsid w:val="00B34F34"/>
    <w:rsid w:val="00B350DF"/>
    <w:rsid w:val="00B35EF5"/>
    <w:rsid w:val="00B36703"/>
    <w:rsid w:val="00B40536"/>
    <w:rsid w:val="00B412E2"/>
    <w:rsid w:val="00B42691"/>
    <w:rsid w:val="00B4279D"/>
    <w:rsid w:val="00B42918"/>
    <w:rsid w:val="00B43129"/>
    <w:rsid w:val="00B440CF"/>
    <w:rsid w:val="00B44136"/>
    <w:rsid w:val="00B44569"/>
    <w:rsid w:val="00B4481C"/>
    <w:rsid w:val="00B46F20"/>
    <w:rsid w:val="00B4722E"/>
    <w:rsid w:val="00B476E7"/>
    <w:rsid w:val="00B513B0"/>
    <w:rsid w:val="00B52371"/>
    <w:rsid w:val="00B525CE"/>
    <w:rsid w:val="00B52677"/>
    <w:rsid w:val="00B52ED9"/>
    <w:rsid w:val="00B55E47"/>
    <w:rsid w:val="00B568C3"/>
    <w:rsid w:val="00B572FC"/>
    <w:rsid w:val="00B57AE6"/>
    <w:rsid w:val="00B60E42"/>
    <w:rsid w:val="00B61005"/>
    <w:rsid w:val="00B617A2"/>
    <w:rsid w:val="00B61C56"/>
    <w:rsid w:val="00B62646"/>
    <w:rsid w:val="00B63516"/>
    <w:rsid w:val="00B6387A"/>
    <w:rsid w:val="00B63B98"/>
    <w:rsid w:val="00B64050"/>
    <w:rsid w:val="00B6551C"/>
    <w:rsid w:val="00B657DB"/>
    <w:rsid w:val="00B6640A"/>
    <w:rsid w:val="00B66459"/>
    <w:rsid w:val="00B6655A"/>
    <w:rsid w:val="00B66C72"/>
    <w:rsid w:val="00B66E9F"/>
    <w:rsid w:val="00B67188"/>
    <w:rsid w:val="00B70393"/>
    <w:rsid w:val="00B704B1"/>
    <w:rsid w:val="00B70CAB"/>
    <w:rsid w:val="00B70CD6"/>
    <w:rsid w:val="00B73011"/>
    <w:rsid w:val="00B74353"/>
    <w:rsid w:val="00B74466"/>
    <w:rsid w:val="00B75F02"/>
    <w:rsid w:val="00B769F3"/>
    <w:rsid w:val="00B77698"/>
    <w:rsid w:val="00B800EA"/>
    <w:rsid w:val="00B80BE7"/>
    <w:rsid w:val="00B80CC1"/>
    <w:rsid w:val="00B80E8F"/>
    <w:rsid w:val="00B81B64"/>
    <w:rsid w:val="00B82773"/>
    <w:rsid w:val="00B82AF9"/>
    <w:rsid w:val="00B83886"/>
    <w:rsid w:val="00B839FF"/>
    <w:rsid w:val="00B840BF"/>
    <w:rsid w:val="00B8506A"/>
    <w:rsid w:val="00B85257"/>
    <w:rsid w:val="00B906BE"/>
    <w:rsid w:val="00B91E65"/>
    <w:rsid w:val="00B93D37"/>
    <w:rsid w:val="00B93EB1"/>
    <w:rsid w:val="00B941A2"/>
    <w:rsid w:val="00B94565"/>
    <w:rsid w:val="00B95DEB"/>
    <w:rsid w:val="00B96A49"/>
    <w:rsid w:val="00B974F3"/>
    <w:rsid w:val="00BA0567"/>
    <w:rsid w:val="00BA0736"/>
    <w:rsid w:val="00BA0BA6"/>
    <w:rsid w:val="00BA0BB8"/>
    <w:rsid w:val="00BA1952"/>
    <w:rsid w:val="00BA21BD"/>
    <w:rsid w:val="00BA278F"/>
    <w:rsid w:val="00BA36BC"/>
    <w:rsid w:val="00BA4F0B"/>
    <w:rsid w:val="00BA584B"/>
    <w:rsid w:val="00BA7032"/>
    <w:rsid w:val="00BA793C"/>
    <w:rsid w:val="00BB0CEE"/>
    <w:rsid w:val="00BB0EEA"/>
    <w:rsid w:val="00BB1D95"/>
    <w:rsid w:val="00BB1FA8"/>
    <w:rsid w:val="00BB446B"/>
    <w:rsid w:val="00BB589C"/>
    <w:rsid w:val="00BB5D2C"/>
    <w:rsid w:val="00BB61B5"/>
    <w:rsid w:val="00BB74C0"/>
    <w:rsid w:val="00BC052B"/>
    <w:rsid w:val="00BC0741"/>
    <w:rsid w:val="00BC0825"/>
    <w:rsid w:val="00BC0E82"/>
    <w:rsid w:val="00BC1288"/>
    <w:rsid w:val="00BC15C9"/>
    <w:rsid w:val="00BC41B5"/>
    <w:rsid w:val="00BC4979"/>
    <w:rsid w:val="00BC4F23"/>
    <w:rsid w:val="00BC524A"/>
    <w:rsid w:val="00BC5DC5"/>
    <w:rsid w:val="00BC5E69"/>
    <w:rsid w:val="00BC63BE"/>
    <w:rsid w:val="00BD00BB"/>
    <w:rsid w:val="00BD2EF5"/>
    <w:rsid w:val="00BD36EB"/>
    <w:rsid w:val="00BD3827"/>
    <w:rsid w:val="00BD3CA4"/>
    <w:rsid w:val="00BD3E0F"/>
    <w:rsid w:val="00BD40EB"/>
    <w:rsid w:val="00BD493A"/>
    <w:rsid w:val="00BD511C"/>
    <w:rsid w:val="00BD53F4"/>
    <w:rsid w:val="00BD641D"/>
    <w:rsid w:val="00BD69A9"/>
    <w:rsid w:val="00BD6A5A"/>
    <w:rsid w:val="00BD7893"/>
    <w:rsid w:val="00BD7D1B"/>
    <w:rsid w:val="00BD7DE7"/>
    <w:rsid w:val="00BE026F"/>
    <w:rsid w:val="00BE170D"/>
    <w:rsid w:val="00BE1AA2"/>
    <w:rsid w:val="00BE2D36"/>
    <w:rsid w:val="00BE3405"/>
    <w:rsid w:val="00BE44B5"/>
    <w:rsid w:val="00BE4E80"/>
    <w:rsid w:val="00BE5E2F"/>
    <w:rsid w:val="00BE69DD"/>
    <w:rsid w:val="00BE6E0A"/>
    <w:rsid w:val="00BE6FA1"/>
    <w:rsid w:val="00BF0275"/>
    <w:rsid w:val="00BF15D9"/>
    <w:rsid w:val="00BF1D17"/>
    <w:rsid w:val="00BF2E44"/>
    <w:rsid w:val="00BF5E72"/>
    <w:rsid w:val="00BF60F9"/>
    <w:rsid w:val="00BF6151"/>
    <w:rsid w:val="00BF61F0"/>
    <w:rsid w:val="00BF6634"/>
    <w:rsid w:val="00BF66B6"/>
    <w:rsid w:val="00BF6F27"/>
    <w:rsid w:val="00BF7D09"/>
    <w:rsid w:val="00C003CA"/>
    <w:rsid w:val="00C004A1"/>
    <w:rsid w:val="00C00A64"/>
    <w:rsid w:val="00C00FB4"/>
    <w:rsid w:val="00C01CDE"/>
    <w:rsid w:val="00C03516"/>
    <w:rsid w:val="00C0373C"/>
    <w:rsid w:val="00C03856"/>
    <w:rsid w:val="00C0387F"/>
    <w:rsid w:val="00C04501"/>
    <w:rsid w:val="00C04A31"/>
    <w:rsid w:val="00C05C54"/>
    <w:rsid w:val="00C05F6C"/>
    <w:rsid w:val="00C05FEA"/>
    <w:rsid w:val="00C0705C"/>
    <w:rsid w:val="00C07A37"/>
    <w:rsid w:val="00C10428"/>
    <w:rsid w:val="00C10464"/>
    <w:rsid w:val="00C10964"/>
    <w:rsid w:val="00C133F6"/>
    <w:rsid w:val="00C14DD6"/>
    <w:rsid w:val="00C150A9"/>
    <w:rsid w:val="00C157EA"/>
    <w:rsid w:val="00C158A3"/>
    <w:rsid w:val="00C1617C"/>
    <w:rsid w:val="00C16F6B"/>
    <w:rsid w:val="00C17C44"/>
    <w:rsid w:val="00C20936"/>
    <w:rsid w:val="00C20B21"/>
    <w:rsid w:val="00C2143C"/>
    <w:rsid w:val="00C2182D"/>
    <w:rsid w:val="00C21AF0"/>
    <w:rsid w:val="00C22007"/>
    <w:rsid w:val="00C237CC"/>
    <w:rsid w:val="00C23893"/>
    <w:rsid w:val="00C245C4"/>
    <w:rsid w:val="00C251E2"/>
    <w:rsid w:val="00C263B5"/>
    <w:rsid w:val="00C269DB"/>
    <w:rsid w:val="00C26F7C"/>
    <w:rsid w:val="00C307B0"/>
    <w:rsid w:val="00C33AC8"/>
    <w:rsid w:val="00C33B35"/>
    <w:rsid w:val="00C34B3C"/>
    <w:rsid w:val="00C34E55"/>
    <w:rsid w:val="00C365F9"/>
    <w:rsid w:val="00C36719"/>
    <w:rsid w:val="00C367E6"/>
    <w:rsid w:val="00C36F71"/>
    <w:rsid w:val="00C4024E"/>
    <w:rsid w:val="00C40B34"/>
    <w:rsid w:val="00C41CFE"/>
    <w:rsid w:val="00C4226E"/>
    <w:rsid w:val="00C42658"/>
    <w:rsid w:val="00C435FD"/>
    <w:rsid w:val="00C44D29"/>
    <w:rsid w:val="00C44D9B"/>
    <w:rsid w:val="00C46696"/>
    <w:rsid w:val="00C469A6"/>
    <w:rsid w:val="00C46C7B"/>
    <w:rsid w:val="00C47D32"/>
    <w:rsid w:val="00C501A8"/>
    <w:rsid w:val="00C50DA7"/>
    <w:rsid w:val="00C52413"/>
    <w:rsid w:val="00C5344D"/>
    <w:rsid w:val="00C53D5C"/>
    <w:rsid w:val="00C5439F"/>
    <w:rsid w:val="00C54A7F"/>
    <w:rsid w:val="00C55130"/>
    <w:rsid w:val="00C56716"/>
    <w:rsid w:val="00C56872"/>
    <w:rsid w:val="00C56F7B"/>
    <w:rsid w:val="00C57B9A"/>
    <w:rsid w:val="00C57D8C"/>
    <w:rsid w:val="00C60479"/>
    <w:rsid w:val="00C60D64"/>
    <w:rsid w:val="00C61739"/>
    <w:rsid w:val="00C61EA9"/>
    <w:rsid w:val="00C62566"/>
    <w:rsid w:val="00C62CE1"/>
    <w:rsid w:val="00C62D7D"/>
    <w:rsid w:val="00C63576"/>
    <w:rsid w:val="00C6414A"/>
    <w:rsid w:val="00C64185"/>
    <w:rsid w:val="00C64A02"/>
    <w:rsid w:val="00C6504F"/>
    <w:rsid w:val="00C65C33"/>
    <w:rsid w:val="00C66535"/>
    <w:rsid w:val="00C66974"/>
    <w:rsid w:val="00C67CD9"/>
    <w:rsid w:val="00C67E24"/>
    <w:rsid w:val="00C70893"/>
    <w:rsid w:val="00C709EB"/>
    <w:rsid w:val="00C70C2B"/>
    <w:rsid w:val="00C7134E"/>
    <w:rsid w:val="00C721F2"/>
    <w:rsid w:val="00C7317C"/>
    <w:rsid w:val="00C739BA"/>
    <w:rsid w:val="00C74C1A"/>
    <w:rsid w:val="00C75047"/>
    <w:rsid w:val="00C755C8"/>
    <w:rsid w:val="00C762C1"/>
    <w:rsid w:val="00C76879"/>
    <w:rsid w:val="00C775C8"/>
    <w:rsid w:val="00C802ED"/>
    <w:rsid w:val="00C80472"/>
    <w:rsid w:val="00C80C22"/>
    <w:rsid w:val="00C80D3C"/>
    <w:rsid w:val="00C81F8F"/>
    <w:rsid w:val="00C8268D"/>
    <w:rsid w:val="00C836A0"/>
    <w:rsid w:val="00C84EE5"/>
    <w:rsid w:val="00C85700"/>
    <w:rsid w:val="00C85ED9"/>
    <w:rsid w:val="00C86272"/>
    <w:rsid w:val="00C8662A"/>
    <w:rsid w:val="00C86822"/>
    <w:rsid w:val="00C86C86"/>
    <w:rsid w:val="00C87854"/>
    <w:rsid w:val="00C91008"/>
    <w:rsid w:val="00C91ED7"/>
    <w:rsid w:val="00C91F8C"/>
    <w:rsid w:val="00C923B5"/>
    <w:rsid w:val="00C92B91"/>
    <w:rsid w:val="00C931C9"/>
    <w:rsid w:val="00C959EB"/>
    <w:rsid w:val="00C95ECB"/>
    <w:rsid w:val="00C96B16"/>
    <w:rsid w:val="00C97C95"/>
    <w:rsid w:val="00C97CD7"/>
    <w:rsid w:val="00C97D63"/>
    <w:rsid w:val="00C97DD5"/>
    <w:rsid w:val="00CA0D2B"/>
    <w:rsid w:val="00CA0FB1"/>
    <w:rsid w:val="00CA1EC1"/>
    <w:rsid w:val="00CA25A8"/>
    <w:rsid w:val="00CA3607"/>
    <w:rsid w:val="00CA3FDC"/>
    <w:rsid w:val="00CA544D"/>
    <w:rsid w:val="00CA5464"/>
    <w:rsid w:val="00CA563D"/>
    <w:rsid w:val="00CA65C2"/>
    <w:rsid w:val="00CA6FBC"/>
    <w:rsid w:val="00CA7F21"/>
    <w:rsid w:val="00CB0F1A"/>
    <w:rsid w:val="00CB0F81"/>
    <w:rsid w:val="00CB1A36"/>
    <w:rsid w:val="00CB1A60"/>
    <w:rsid w:val="00CB2127"/>
    <w:rsid w:val="00CB269F"/>
    <w:rsid w:val="00CB2CE7"/>
    <w:rsid w:val="00CB2D9A"/>
    <w:rsid w:val="00CB3096"/>
    <w:rsid w:val="00CB4816"/>
    <w:rsid w:val="00CB4E62"/>
    <w:rsid w:val="00CB4FCC"/>
    <w:rsid w:val="00CB653B"/>
    <w:rsid w:val="00CB7463"/>
    <w:rsid w:val="00CC192C"/>
    <w:rsid w:val="00CC2D53"/>
    <w:rsid w:val="00CC2E42"/>
    <w:rsid w:val="00CC3B88"/>
    <w:rsid w:val="00CC4934"/>
    <w:rsid w:val="00CC4F93"/>
    <w:rsid w:val="00CC516C"/>
    <w:rsid w:val="00CC5364"/>
    <w:rsid w:val="00CC5780"/>
    <w:rsid w:val="00CC66F7"/>
    <w:rsid w:val="00CC6E22"/>
    <w:rsid w:val="00CC7FD6"/>
    <w:rsid w:val="00CD018F"/>
    <w:rsid w:val="00CD2E97"/>
    <w:rsid w:val="00CD3FF0"/>
    <w:rsid w:val="00CD660D"/>
    <w:rsid w:val="00CD6FF8"/>
    <w:rsid w:val="00CE02DE"/>
    <w:rsid w:val="00CE0B2A"/>
    <w:rsid w:val="00CE10C8"/>
    <w:rsid w:val="00CE1B4E"/>
    <w:rsid w:val="00CE2CF1"/>
    <w:rsid w:val="00CE2F6B"/>
    <w:rsid w:val="00CE2FEA"/>
    <w:rsid w:val="00CE3778"/>
    <w:rsid w:val="00CE3C66"/>
    <w:rsid w:val="00CE3EEE"/>
    <w:rsid w:val="00CE578F"/>
    <w:rsid w:val="00CE58D2"/>
    <w:rsid w:val="00CE5CEB"/>
    <w:rsid w:val="00CE5F7A"/>
    <w:rsid w:val="00CE5FEC"/>
    <w:rsid w:val="00CE7EC2"/>
    <w:rsid w:val="00CF1CAA"/>
    <w:rsid w:val="00CF2F93"/>
    <w:rsid w:val="00CF3139"/>
    <w:rsid w:val="00CF3B44"/>
    <w:rsid w:val="00CF3F26"/>
    <w:rsid w:val="00CF492F"/>
    <w:rsid w:val="00CF517F"/>
    <w:rsid w:val="00CF55A9"/>
    <w:rsid w:val="00CF7BA8"/>
    <w:rsid w:val="00D00614"/>
    <w:rsid w:val="00D00C7D"/>
    <w:rsid w:val="00D00E1B"/>
    <w:rsid w:val="00D01B2D"/>
    <w:rsid w:val="00D01B62"/>
    <w:rsid w:val="00D01DF2"/>
    <w:rsid w:val="00D0230E"/>
    <w:rsid w:val="00D03886"/>
    <w:rsid w:val="00D03966"/>
    <w:rsid w:val="00D03A74"/>
    <w:rsid w:val="00D043FA"/>
    <w:rsid w:val="00D0442D"/>
    <w:rsid w:val="00D046DD"/>
    <w:rsid w:val="00D0530B"/>
    <w:rsid w:val="00D0545E"/>
    <w:rsid w:val="00D065D9"/>
    <w:rsid w:val="00D06617"/>
    <w:rsid w:val="00D0726A"/>
    <w:rsid w:val="00D0787A"/>
    <w:rsid w:val="00D120DD"/>
    <w:rsid w:val="00D12B2E"/>
    <w:rsid w:val="00D131E5"/>
    <w:rsid w:val="00D14DDB"/>
    <w:rsid w:val="00D15FC9"/>
    <w:rsid w:val="00D162C4"/>
    <w:rsid w:val="00D163D8"/>
    <w:rsid w:val="00D176D5"/>
    <w:rsid w:val="00D177E6"/>
    <w:rsid w:val="00D17E61"/>
    <w:rsid w:val="00D20078"/>
    <w:rsid w:val="00D20E68"/>
    <w:rsid w:val="00D210B3"/>
    <w:rsid w:val="00D22416"/>
    <w:rsid w:val="00D22602"/>
    <w:rsid w:val="00D22AB7"/>
    <w:rsid w:val="00D23066"/>
    <w:rsid w:val="00D24A6C"/>
    <w:rsid w:val="00D251B3"/>
    <w:rsid w:val="00D25610"/>
    <w:rsid w:val="00D2617D"/>
    <w:rsid w:val="00D267A2"/>
    <w:rsid w:val="00D26E62"/>
    <w:rsid w:val="00D27C0E"/>
    <w:rsid w:val="00D30091"/>
    <w:rsid w:val="00D317F6"/>
    <w:rsid w:val="00D320BD"/>
    <w:rsid w:val="00D32551"/>
    <w:rsid w:val="00D32700"/>
    <w:rsid w:val="00D327FC"/>
    <w:rsid w:val="00D333A4"/>
    <w:rsid w:val="00D335C8"/>
    <w:rsid w:val="00D34525"/>
    <w:rsid w:val="00D3466F"/>
    <w:rsid w:val="00D36A02"/>
    <w:rsid w:val="00D37413"/>
    <w:rsid w:val="00D3767D"/>
    <w:rsid w:val="00D37E47"/>
    <w:rsid w:val="00D40361"/>
    <w:rsid w:val="00D40D59"/>
    <w:rsid w:val="00D41149"/>
    <w:rsid w:val="00D4147F"/>
    <w:rsid w:val="00D42915"/>
    <w:rsid w:val="00D43A1F"/>
    <w:rsid w:val="00D4426E"/>
    <w:rsid w:val="00D4580B"/>
    <w:rsid w:val="00D45E9D"/>
    <w:rsid w:val="00D47159"/>
    <w:rsid w:val="00D47ED5"/>
    <w:rsid w:val="00D518CC"/>
    <w:rsid w:val="00D51AB7"/>
    <w:rsid w:val="00D51AEC"/>
    <w:rsid w:val="00D51B10"/>
    <w:rsid w:val="00D5221E"/>
    <w:rsid w:val="00D524F8"/>
    <w:rsid w:val="00D528D0"/>
    <w:rsid w:val="00D53645"/>
    <w:rsid w:val="00D53D38"/>
    <w:rsid w:val="00D546E1"/>
    <w:rsid w:val="00D569C4"/>
    <w:rsid w:val="00D57C3A"/>
    <w:rsid w:val="00D57ED2"/>
    <w:rsid w:val="00D61072"/>
    <w:rsid w:val="00D6186B"/>
    <w:rsid w:val="00D62227"/>
    <w:rsid w:val="00D62DB2"/>
    <w:rsid w:val="00D63F61"/>
    <w:rsid w:val="00D64469"/>
    <w:rsid w:val="00D64641"/>
    <w:rsid w:val="00D646AC"/>
    <w:rsid w:val="00D6507A"/>
    <w:rsid w:val="00D661F7"/>
    <w:rsid w:val="00D669CE"/>
    <w:rsid w:val="00D6744F"/>
    <w:rsid w:val="00D67861"/>
    <w:rsid w:val="00D702F6"/>
    <w:rsid w:val="00D70548"/>
    <w:rsid w:val="00D7185A"/>
    <w:rsid w:val="00D73020"/>
    <w:rsid w:val="00D73C98"/>
    <w:rsid w:val="00D74383"/>
    <w:rsid w:val="00D754A0"/>
    <w:rsid w:val="00D754EB"/>
    <w:rsid w:val="00D75504"/>
    <w:rsid w:val="00D756F2"/>
    <w:rsid w:val="00D75F6A"/>
    <w:rsid w:val="00D761B6"/>
    <w:rsid w:val="00D762C9"/>
    <w:rsid w:val="00D80387"/>
    <w:rsid w:val="00D80B95"/>
    <w:rsid w:val="00D812EF"/>
    <w:rsid w:val="00D813F0"/>
    <w:rsid w:val="00D8157F"/>
    <w:rsid w:val="00D81B80"/>
    <w:rsid w:val="00D828DA"/>
    <w:rsid w:val="00D82BE7"/>
    <w:rsid w:val="00D82D54"/>
    <w:rsid w:val="00D832BD"/>
    <w:rsid w:val="00D83B7F"/>
    <w:rsid w:val="00D83C1A"/>
    <w:rsid w:val="00D84591"/>
    <w:rsid w:val="00D84B94"/>
    <w:rsid w:val="00D84F8E"/>
    <w:rsid w:val="00D85A91"/>
    <w:rsid w:val="00D85DAD"/>
    <w:rsid w:val="00D85F7E"/>
    <w:rsid w:val="00D900E3"/>
    <w:rsid w:val="00D90BEC"/>
    <w:rsid w:val="00D92F66"/>
    <w:rsid w:val="00D940F0"/>
    <w:rsid w:val="00D95118"/>
    <w:rsid w:val="00D95490"/>
    <w:rsid w:val="00D964A1"/>
    <w:rsid w:val="00D96784"/>
    <w:rsid w:val="00D97231"/>
    <w:rsid w:val="00D97396"/>
    <w:rsid w:val="00D97468"/>
    <w:rsid w:val="00D97EB4"/>
    <w:rsid w:val="00DA0441"/>
    <w:rsid w:val="00DA0AA1"/>
    <w:rsid w:val="00DA0CEB"/>
    <w:rsid w:val="00DA1073"/>
    <w:rsid w:val="00DA1212"/>
    <w:rsid w:val="00DA1E39"/>
    <w:rsid w:val="00DA3039"/>
    <w:rsid w:val="00DA3A4C"/>
    <w:rsid w:val="00DA48A6"/>
    <w:rsid w:val="00DA4E1D"/>
    <w:rsid w:val="00DA69F7"/>
    <w:rsid w:val="00DA7622"/>
    <w:rsid w:val="00DB051D"/>
    <w:rsid w:val="00DB092D"/>
    <w:rsid w:val="00DB0F7C"/>
    <w:rsid w:val="00DB168D"/>
    <w:rsid w:val="00DB3E75"/>
    <w:rsid w:val="00DB436F"/>
    <w:rsid w:val="00DB448A"/>
    <w:rsid w:val="00DB5A0B"/>
    <w:rsid w:val="00DB5BA5"/>
    <w:rsid w:val="00DB6047"/>
    <w:rsid w:val="00DB61A1"/>
    <w:rsid w:val="00DC097D"/>
    <w:rsid w:val="00DC0AC0"/>
    <w:rsid w:val="00DC1B20"/>
    <w:rsid w:val="00DC25D6"/>
    <w:rsid w:val="00DC294B"/>
    <w:rsid w:val="00DC5ECE"/>
    <w:rsid w:val="00DC65E2"/>
    <w:rsid w:val="00DC66D4"/>
    <w:rsid w:val="00DC6967"/>
    <w:rsid w:val="00DC7874"/>
    <w:rsid w:val="00DD04A8"/>
    <w:rsid w:val="00DD134B"/>
    <w:rsid w:val="00DD1914"/>
    <w:rsid w:val="00DD1EDE"/>
    <w:rsid w:val="00DD225E"/>
    <w:rsid w:val="00DD2414"/>
    <w:rsid w:val="00DD26DB"/>
    <w:rsid w:val="00DD28EA"/>
    <w:rsid w:val="00DD3ACF"/>
    <w:rsid w:val="00DD6D0A"/>
    <w:rsid w:val="00DE00F2"/>
    <w:rsid w:val="00DE021F"/>
    <w:rsid w:val="00DE04B2"/>
    <w:rsid w:val="00DE2D91"/>
    <w:rsid w:val="00DE2DC6"/>
    <w:rsid w:val="00DE3564"/>
    <w:rsid w:val="00DE3804"/>
    <w:rsid w:val="00DE3CE4"/>
    <w:rsid w:val="00DE4338"/>
    <w:rsid w:val="00DE4721"/>
    <w:rsid w:val="00DE4A62"/>
    <w:rsid w:val="00DE53F7"/>
    <w:rsid w:val="00DE57BE"/>
    <w:rsid w:val="00DE5DC3"/>
    <w:rsid w:val="00DE61DF"/>
    <w:rsid w:val="00DE65CB"/>
    <w:rsid w:val="00DE6720"/>
    <w:rsid w:val="00DF0C39"/>
    <w:rsid w:val="00DF0F43"/>
    <w:rsid w:val="00DF1FB9"/>
    <w:rsid w:val="00DF2A97"/>
    <w:rsid w:val="00DF40F1"/>
    <w:rsid w:val="00DF488E"/>
    <w:rsid w:val="00DF5C2A"/>
    <w:rsid w:val="00DF607B"/>
    <w:rsid w:val="00DF6230"/>
    <w:rsid w:val="00DF6779"/>
    <w:rsid w:val="00DF7236"/>
    <w:rsid w:val="00DF7BDE"/>
    <w:rsid w:val="00DF7E94"/>
    <w:rsid w:val="00E005EC"/>
    <w:rsid w:val="00E0065E"/>
    <w:rsid w:val="00E00ADA"/>
    <w:rsid w:val="00E018A0"/>
    <w:rsid w:val="00E034AF"/>
    <w:rsid w:val="00E03A8E"/>
    <w:rsid w:val="00E03D15"/>
    <w:rsid w:val="00E04092"/>
    <w:rsid w:val="00E056B1"/>
    <w:rsid w:val="00E059C7"/>
    <w:rsid w:val="00E05CA9"/>
    <w:rsid w:val="00E062BA"/>
    <w:rsid w:val="00E07FA3"/>
    <w:rsid w:val="00E1020F"/>
    <w:rsid w:val="00E10769"/>
    <w:rsid w:val="00E11671"/>
    <w:rsid w:val="00E11700"/>
    <w:rsid w:val="00E11C04"/>
    <w:rsid w:val="00E123CC"/>
    <w:rsid w:val="00E133E0"/>
    <w:rsid w:val="00E13674"/>
    <w:rsid w:val="00E137B4"/>
    <w:rsid w:val="00E13CB5"/>
    <w:rsid w:val="00E13FD3"/>
    <w:rsid w:val="00E14D8F"/>
    <w:rsid w:val="00E152A5"/>
    <w:rsid w:val="00E15661"/>
    <w:rsid w:val="00E1578E"/>
    <w:rsid w:val="00E15C96"/>
    <w:rsid w:val="00E16625"/>
    <w:rsid w:val="00E16765"/>
    <w:rsid w:val="00E16D61"/>
    <w:rsid w:val="00E213B3"/>
    <w:rsid w:val="00E2376F"/>
    <w:rsid w:val="00E243E3"/>
    <w:rsid w:val="00E24FD5"/>
    <w:rsid w:val="00E2515A"/>
    <w:rsid w:val="00E25313"/>
    <w:rsid w:val="00E25E82"/>
    <w:rsid w:val="00E261DD"/>
    <w:rsid w:val="00E265C0"/>
    <w:rsid w:val="00E268AB"/>
    <w:rsid w:val="00E273EC"/>
    <w:rsid w:val="00E311CE"/>
    <w:rsid w:val="00E318A9"/>
    <w:rsid w:val="00E318BE"/>
    <w:rsid w:val="00E31C57"/>
    <w:rsid w:val="00E31FDA"/>
    <w:rsid w:val="00E33D16"/>
    <w:rsid w:val="00E35313"/>
    <w:rsid w:val="00E35FC9"/>
    <w:rsid w:val="00E36478"/>
    <w:rsid w:val="00E36FB8"/>
    <w:rsid w:val="00E37C00"/>
    <w:rsid w:val="00E4012E"/>
    <w:rsid w:val="00E419FD"/>
    <w:rsid w:val="00E41AF6"/>
    <w:rsid w:val="00E422B5"/>
    <w:rsid w:val="00E42F9F"/>
    <w:rsid w:val="00E433E8"/>
    <w:rsid w:val="00E43A7B"/>
    <w:rsid w:val="00E442D5"/>
    <w:rsid w:val="00E44505"/>
    <w:rsid w:val="00E4517B"/>
    <w:rsid w:val="00E472FE"/>
    <w:rsid w:val="00E47748"/>
    <w:rsid w:val="00E47E8E"/>
    <w:rsid w:val="00E50D22"/>
    <w:rsid w:val="00E518E2"/>
    <w:rsid w:val="00E5248D"/>
    <w:rsid w:val="00E52A16"/>
    <w:rsid w:val="00E52C5F"/>
    <w:rsid w:val="00E52D1E"/>
    <w:rsid w:val="00E53512"/>
    <w:rsid w:val="00E535C6"/>
    <w:rsid w:val="00E53AF4"/>
    <w:rsid w:val="00E54A8B"/>
    <w:rsid w:val="00E5534C"/>
    <w:rsid w:val="00E5555A"/>
    <w:rsid w:val="00E558DD"/>
    <w:rsid w:val="00E56315"/>
    <w:rsid w:val="00E566E9"/>
    <w:rsid w:val="00E60ADA"/>
    <w:rsid w:val="00E61ABD"/>
    <w:rsid w:val="00E621F2"/>
    <w:rsid w:val="00E629A3"/>
    <w:rsid w:val="00E62B67"/>
    <w:rsid w:val="00E662F4"/>
    <w:rsid w:val="00E67019"/>
    <w:rsid w:val="00E67856"/>
    <w:rsid w:val="00E67B5B"/>
    <w:rsid w:val="00E70192"/>
    <w:rsid w:val="00E70286"/>
    <w:rsid w:val="00E718EE"/>
    <w:rsid w:val="00E71EBF"/>
    <w:rsid w:val="00E7242C"/>
    <w:rsid w:val="00E72BBC"/>
    <w:rsid w:val="00E732D9"/>
    <w:rsid w:val="00E73367"/>
    <w:rsid w:val="00E736D6"/>
    <w:rsid w:val="00E739F6"/>
    <w:rsid w:val="00E75609"/>
    <w:rsid w:val="00E75ACA"/>
    <w:rsid w:val="00E76ADB"/>
    <w:rsid w:val="00E77064"/>
    <w:rsid w:val="00E77395"/>
    <w:rsid w:val="00E80A0A"/>
    <w:rsid w:val="00E80D37"/>
    <w:rsid w:val="00E82589"/>
    <w:rsid w:val="00E8353F"/>
    <w:rsid w:val="00E83598"/>
    <w:rsid w:val="00E83793"/>
    <w:rsid w:val="00E83BB3"/>
    <w:rsid w:val="00E83C5C"/>
    <w:rsid w:val="00E8439D"/>
    <w:rsid w:val="00E84A7F"/>
    <w:rsid w:val="00E855FA"/>
    <w:rsid w:val="00E85785"/>
    <w:rsid w:val="00E86724"/>
    <w:rsid w:val="00E868B3"/>
    <w:rsid w:val="00E870AD"/>
    <w:rsid w:val="00E87690"/>
    <w:rsid w:val="00E90EB8"/>
    <w:rsid w:val="00E9111D"/>
    <w:rsid w:val="00E9160D"/>
    <w:rsid w:val="00E916AD"/>
    <w:rsid w:val="00E91CCE"/>
    <w:rsid w:val="00E91D24"/>
    <w:rsid w:val="00E91EAF"/>
    <w:rsid w:val="00E92641"/>
    <w:rsid w:val="00E9449D"/>
    <w:rsid w:val="00E96042"/>
    <w:rsid w:val="00E961E9"/>
    <w:rsid w:val="00E97042"/>
    <w:rsid w:val="00E97388"/>
    <w:rsid w:val="00E9758F"/>
    <w:rsid w:val="00E97BB1"/>
    <w:rsid w:val="00EA0058"/>
    <w:rsid w:val="00EA2402"/>
    <w:rsid w:val="00EA2E80"/>
    <w:rsid w:val="00EA5C41"/>
    <w:rsid w:val="00EA61CF"/>
    <w:rsid w:val="00EA7787"/>
    <w:rsid w:val="00EA7A0F"/>
    <w:rsid w:val="00EB04C3"/>
    <w:rsid w:val="00EB0722"/>
    <w:rsid w:val="00EB1E8A"/>
    <w:rsid w:val="00EB297F"/>
    <w:rsid w:val="00EB41CF"/>
    <w:rsid w:val="00EB61F7"/>
    <w:rsid w:val="00EB73B1"/>
    <w:rsid w:val="00EC0027"/>
    <w:rsid w:val="00EC14F6"/>
    <w:rsid w:val="00EC2321"/>
    <w:rsid w:val="00EC29B1"/>
    <w:rsid w:val="00EC3464"/>
    <w:rsid w:val="00EC3DDB"/>
    <w:rsid w:val="00EC45C8"/>
    <w:rsid w:val="00EC4A2A"/>
    <w:rsid w:val="00EC4AEE"/>
    <w:rsid w:val="00EC7727"/>
    <w:rsid w:val="00EC7E42"/>
    <w:rsid w:val="00ED0B5B"/>
    <w:rsid w:val="00ED1CE2"/>
    <w:rsid w:val="00ED1DC6"/>
    <w:rsid w:val="00ED3A57"/>
    <w:rsid w:val="00ED40C5"/>
    <w:rsid w:val="00ED68E1"/>
    <w:rsid w:val="00ED7750"/>
    <w:rsid w:val="00ED78C4"/>
    <w:rsid w:val="00EE0D75"/>
    <w:rsid w:val="00EE1137"/>
    <w:rsid w:val="00EE1B35"/>
    <w:rsid w:val="00EE1E6A"/>
    <w:rsid w:val="00EE2D0B"/>
    <w:rsid w:val="00EE2E06"/>
    <w:rsid w:val="00EE3DC8"/>
    <w:rsid w:val="00EE3EF2"/>
    <w:rsid w:val="00EE48B0"/>
    <w:rsid w:val="00EE48DC"/>
    <w:rsid w:val="00EE56D2"/>
    <w:rsid w:val="00EE7311"/>
    <w:rsid w:val="00EE7DDC"/>
    <w:rsid w:val="00EF1151"/>
    <w:rsid w:val="00EF229B"/>
    <w:rsid w:val="00EF24ED"/>
    <w:rsid w:val="00EF3F1A"/>
    <w:rsid w:val="00EF4B5B"/>
    <w:rsid w:val="00EF5A18"/>
    <w:rsid w:val="00EF64DB"/>
    <w:rsid w:val="00EF7A43"/>
    <w:rsid w:val="00EF7AB9"/>
    <w:rsid w:val="00F0031A"/>
    <w:rsid w:val="00F00A57"/>
    <w:rsid w:val="00F00B23"/>
    <w:rsid w:val="00F00C65"/>
    <w:rsid w:val="00F00CF5"/>
    <w:rsid w:val="00F01AC5"/>
    <w:rsid w:val="00F01E8C"/>
    <w:rsid w:val="00F032BE"/>
    <w:rsid w:val="00F03AE7"/>
    <w:rsid w:val="00F04483"/>
    <w:rsid w:val="00F0455E"/>
    <w:rsid w:val="00F04C2B"/>
    <w:rsid w:val="00F04C7A"/>
    <w:rsid w:val="00F04EEC"/>
    <w:rsid w:val="00F050F2"/>
    <w:rsid w:val="00F056E5"/>
    <w:rsid w:val="00F06632"/>
    <w:rsid w:val="00F07B5B"/>
    <w:rsid w:val="00F07F65"/>
    <w:rsid w:val="00F1056A"/>
    <w:rsid w:val="00F1088F"/>
    <w:rsid w:val="00F112AC"/>
    <w:rsid w:val="00F11335"/>
    <w:rsid w:val="00F11373"/>
    <w:rsid w:val="00F124DE"/>
    <w:rsid w:val="00F132EB"/>
    <w:rsid w:val="00F13AA2"/>
    <w:rsid w:val="00F13C45"/>
    <w:rsid w:val="00F144C9"/>
    <w:rsid w:val="00F153F1"/>
    <w:rsid w:val="00F16309"/>
    <w:rsid w:val="00F166FD"/>
    <w:rsid w:val="00F17920"/>
    <w:rsid w:val="00F17A73"/>
    <w:rsid w:val="00F17B12"/>
    <w:rsid w:val="00F21376"/>
    <w:rsid w:val="00F2286B"/>
    <w:rsid w:val="00F23673"/>
    <w:rsid w:val="00F23CC2"/>
    <w:rsid w:val="00F25139"/>
    <w:rsid w:val="00F2594C"/>
    <w:rsid w:val="00F26EE0"/>
    <w:rsid w:val="00F27965"/>
    <w:rsid w:val="00F27CC5"/>
    <w:rsid w:val="00F3016D"/>
    <w:rsid w:val="00F32260"/>
    <w:rsid w:val="00F34CCE"/>
    <w:rsid w:val="00F35793"/>
    <w:rsid w:val="00F35C65"/>
    <w:rsid w:val="00F35D2C"/>
    <w:rsid w:val="00F3667E"/>
    <w:rsid w:val="00F405BD"/>
    <w:rsid w:val="00F41551"/>
    <w:rsid w:val="00F42B9C"/>
    <w:rsid w:val="00F42DF2"/>
    <w:rsid w:val="00F432AE"/>
    <w:rsid w:val="00F4352D"/>
    <w:rsid w:val="00F43F28"/>
    <w:rsid w:val="00F444D5"/>
    <w:rsid w:val="00F4561C"/>
    <w:rsid w:val="00F459A0"/>
    <w:rsid w:val="00F463F3"/>
    <w:rsid w:val="00F46768"/>
    <w:rsid w:val="00F47AE1"/>
    <w:rsid w:val="00F47D8E"/>
    <w:rsid w:val="00F50154"/>
    <w:rsid w:val="00F51052"/>
    <w:rsid w:val="00F51A89"/>
    <w:rsid w:val="00F53CDB"/>
    <w:rsid w:val="00F5522F"/>
    <w:rsid w:val="00F55526"/>
    <w:rsid w:val="00F55DCE"/>
    <w:rsid w:val="00F55DEB"/>
    <w:rsid w:val="00F5619C"/>
    <w:rsid w:val="00F5621A"/>
    <w:rsid w:val="00F56D0B"/>
    <w:rsid w:val="00F57783"/>
    <w:rsid w:val="00F608A5"/>
    <w:rsid w:val="00F609D5"/>
    <w:rsid w:val="00F61240"/>
    <w:rsid w:val="00F6238B"/>
    <w:rsid w:val="00F62796"/>
    <w:rsid w:val="00F63069"/>
    <w:rsid w:val="00F66079"/>
    <w:rsid w:val="00F669FC"/>
    <w:rsid w:val="00F70846"/>
    <w:rsid w:val="00F70A61"/>
    <w:rsid w:val="00F70E76"/>
    <w:rsid w:val="00F7129A"/>
    <w:rsid w:val="00F7130C"/>
    <w:rsid w:val="00F721D8"/>
    <w:rsid w:val="00F724E0"/>
    <w:rsid w:val="00F72723"/>
    <w:rsid w:val="00F72BC7"/>
    <w:rsid w:val="00F73AA8"/>
    <w:rsid w:val="00F74501"/>
    <w:rsid w:val="00F770C9"/>
    <w:rsid w:val="00F77E3F"/>
    <w:rsid w:val="00F806DD"/>
    <w:rsid w:val="00F81393"/>
    <w:rsid w:val="00F82962"/>
    <w:rsid w:val="00F83490"/>
    <w:rsid w:val="00F83CD6"/>
    <w:rsid w:val="00F85394"/>
    <w:rsid w:val="00F85462"/>
    <w:rsid w:val="00F86A7B"/>
    <w:rsid w:val="00F90F07"/>
    <w:rsid w:val="00F93E8A"/>
    <w:rsid w:val="00F94201"/>
    <w:rsid w:val="00F94423"/>
    <w:rsid w:val="00F96490"/>
    <w:rsid w:val="00F96CB3"/>
    <w:rsid w:val="00F97202"/>
    <w:rsid w:val="00F97A20"/>
    <w:rsid w:val="00FA02F0"/>
    <w:rsid w:val="00FA0B67"/>
    <w:rsid w:val="00FA2096"/>
    <w:rsid w:val="00FA39A7"/>
    <w:rsid w:val="00FA3B30"/>
    <w:rsid w:val="00FA5557"/>
    <w:rsid w:val="00FA5B4A"/>
    <w:rsid w:val="00FA5C1F"/>
    <w:rsid w:val="00FA5D2C"/>
    <w:rsid w:val="00FA5E1E"/>
    <w:rsid w:val="00FA6030"/>
    <w:rsid w:val="00FA65A2"/>
    <w:rsid w:val="00FA6E80"/>
    <w:rsid w:val="00FA6F70"/>
    <w:rsid w:val="00FB0269"/>
    <w:rsid w:val="00FB13C7"/>
    <w:rsid w:val="00FB1B6A"/>
    <w:rsid w:val="00FB1E1B"/>
    <w:rsid w:val="00FB2027"/>
    <w:rsid w:val="00FB2540"/>
    <w:rsid w:val="00FB2814"/>
    <w:rsid w:val="00FB2FCC"/>
    <w:rsid w:val="00FB2FD0"/>
    <w:rsid w:val="00FB3D86"/>
    <w:rsid w:val="00FB4320"/>
    <w:rsid w:val="00FB488A"/>
    <w:rsid w:val="00FB5969"/>
    <w:rsid w:val="00FB66EB"/>
    <w:rsid w:val="00FB7280"/>
    <w:rsid w:val="00FB7D20"/>
    <w:rsid w:val="00FC110E"/>
    <w:rsid w:val="00FC147E"/>
    <w:rsid w:val="00FC190C"/>
    <w:rsid w:val="00FC1F5D"/>
    <w:rsid w:val="00FC2396"/>
    <w:rsid w:val="00FC289A"/>
    <w:rsid w:val="00FC30EA"/>
    <w:rsid w:val="00FC379F"/>
    <w:rsid w:val="00FC3926"/>
    <w:rsid w:val="00FC5D5F"/>
    <w:rsid w:val="00FC7C88"/>
    <w:rsid w:val="00FC7E84"/>
    <w:rsid w:val="00FC7F0C"/>
    <w:rsid w:val="00FD215A"/>
    <w:rsid w:val="00FD23FC"/>
    <w:rsid w:val="00FD2427"/>
    <w:rsid w:val="00FD2912"/>
    <w:rsid w:val="00FD31A3"/>
    <w:rsid w:val="00FD36C1"/>
    <w:rsid w:val="00FD5168"/>
    <w:rsid w:val="00FD5344"/>
    <w:rsid w:val="00FD54F1"/>
    <w:rsid w:val="00FD6795"/>
    <w:rsid w:val="00FD703D"/>
    <w:rsid w:val="00FE05D6"/>
    <w:rsid w:val="00FE0640"/>
    <w:rsid w:val="00FE16F6"/>
    <w:rsid w:val="00FE1FBC"/>
    <w:rsid w:val="00FE22B8"/>
    <w:rsid w:val="00FE237E"/>
    <w:rsid w:val="00FE2425"/>
    <w:rsid w:val="00FE2706"/>
    <w:rsid w:val="00FE4378"/>
    <w:rsid w:val="00FE464D"/>
    <w:rsid w:val="00FE4ADB"/>
    <w:rsid w:val="00FE4C0A"/>
    <w:rsid w:val="00FE58AA"/>
    <w:rsid w:val="00FE64C2"/>
    <w:rsid w:val="00FF1082"/>
    <w:rsid w:val="00FF1EBB"/>
    <w:rsid w:val="00FF2FA0"/>
    <w:rsid w:val="00FF3398"/>
    <w:rsid w:val="00FF451D"/>
    <w:rsid w:val="00FF49EF"/>
    <w:rsid w:val="00FF50D9"/>
    <w:rsid w:val="00FF5659"/>
    <w:rsid w:val="00FF6E41"/>
    <w:rsid w:val="00FF70CF"/>
    <w:rsid w:val="00FF77FB"/>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14B7CC6C"/>
  <w15:docId w15:val="{CC6311F7-9304-4D46-8001-28D0AFCA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741"/>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ody Text"/>
    <w:basedOn w:val="a"/>
    <w:rsid w:val="00B350DF"/>
    <w:rPr>
      <w:rFonts w:hAnsi="ＭＳ ゴシック"/>
      <w:sz w:val="18"/>
      <w:szCs w:val="24"/>
    </w:rPr>
  </w:style>
  <w:style w:type="paragraph" w:styleId="a8">
    <w:name w:val="Body Text Indent"/>
    <w:basedOn w:val="a"/>
    <w:rsid w:val="0053135C"/>
    <w:pPr>
      <w:ind w:leftChars="300" w:left="630" w:firstLineChars="100" w:firstLine="210"/>
    </w:pPr>
    <w:rPr>
      <w:rFonts w:hAnsi="ＭＳ ゴシック"/>
      <w:szCs w:val="24"/>
      <w:u w:val="single"/>
    </w:rPr>
  </w:style>
  <w:style w:type="paragraph" w:styleId="3">
    <w:name w:val="Body Text Indent 3"/>
    <w:basedOn w:val="a"/>
    <w:rsid w:val="00512BE3"/>
    <w:pPr>
      <w:ind w:leftChars="400" w:left="851"/>
    </w:pPr>
    <w:rPr>
      <w:sz w:val="16"/>
      <w:szCs w:val="16"/>
    </w:rPr>
  </w:style>
  <w:style w:type="paragraph" w:styleId="2">
    <w:name w:val="Body Text Indent 2"/>
    <w:basedOn w:val="a"/>
    <w:rsid w:val="00512BE3"/>
    <w:pPr>
      <w:spacing w:line="480" w:lineRule="auto"/>
      <w:ind w:leftChars="400" w:left="851"/>
    </w:pPr>
  </w:style>
  <w:style w:type="paragraph" w:styleId="a9">
    <w:name w:val="Plain Text"/>
    <w:basedOn w:val="a"/>
    <w:rsid w:val="00511736"/>
    <w:rPr>
      <w:rFonts w:ascii="ＭＳ 明朝" w:hAnsi="Courier New" w:cs="Courier New"/>
      <w:szCs w:val="21"/>
    </w:rPr>
  </w:style>
  <w:style w:type="table" w:styleId="aa">
    <w:name w:val="Table Grid"/>
    <w:basedOn w:val="a1"/>
    <w:rsid w:val="001A5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2625B1"/>
    <w:rPr>
      <w:rFonts w:ascii="Arial" w:hAnsi="Arial"/>
      <w:sz w:val="18"/>
      <w:szCs w:val="18"/>
    </w:rPr>
  </w:style>
  <w:style w:type="character" w:customStyle="1" w:styleId="ac">
    <w:name w:val="吹き出し (文字)"/>
    <w:link w:val="ab"/>
    <w:rsid w:val="002625B1"/>
    <w:rPr>
      <w:rFonts w:ascii="Arial" w:eastAsia="ＭＳ ゴシック" w:hAnsi="Arial" w:cs="Times New Roman"/>
      <w:kern w:val="2"/>
      <w:sz w:val="18"/>
      <w:szCs w:val="18"/>
    </w:rPr>
  </w:style>
  <w:style w:type="character" w:customStyle="1" w:styleId="a4">
    <w:name w:val="ヘッダー (文字)"/>
    <w:link w:val="a3"/>
    <w:rsid w:val="00F83490"/>
    <w:rPr>
      <w:rFonts w:ascii="ＭＳ ゴシック" w:eastAsia="ＭＳ ゴシック"/>
      <w:kern w:val="2"/>
      <w:sz w:val="21"/>
    </w:rPr>
  </w:style>
  <w:style w:type="paragraph" w:customStyle="1" w:styleId="ad">
    <w:name w:val="一太郎"/>
    <w:rsid w:val="0020733E"/>
    <w:pPr>
      <w:widowControl w:val="0"/>
      <w:wordWrap w:val="0"/>
      <w:autoSpaceDE w:val="0"/>
      <w:autoSpaceDN w:val="0"/>
      <w:adjustRightInd w:val="0"/>
      <w:spacing w:line="211" w:lineRule="exact"/>
      <w:jc w:val="both"/>
    </w:pPr>
    <w:rPr>
      <w:rFonts w:eastAsia="ＭＳ ゴシック" w:cs="ＭＳ ゴシック"/>
      <w:spacing w:val="2"/>
      <w:sz w:val="18"/>
      <w:szCs w:val="18"/>
    </w:rPr>
  </w:style>
  <w:style w:type="character" w:styleId="ae">
    <w:name w:val="Strong"/>
    <w:basedOn w:val="a0"/>
    <w:qFormat/>
    <w:rsid w:val="00D815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7708">
      <w:bodyDiv w:val="1"/>
      <w:marLeft w:val="0"/>
      <w:marRight w:val="0"/>
      <w:marTop w:val="0"/>
      <w:marBottom w:val="0"/>
      <w:divBdr>
        <w:top w:val="none" w:sz="0" w:space="0" w:color="auto"/>
        <w:left w:val="none" w:sz="0" w:space="0" w:color="auto"/>
        <w:bottom w:val="none" w:sz="0" w:space="0" w:color="auto"/>
        <w:right w:val="none" w:sz="0" w:space="0" w:color="auto"/>
      </w:divBdr>
    </w:div>
    <w:div w:id="152570075">
      <w:bodyDiv w:val="1"/>
      <w:marLeft w:val="0"/>
      <w:marRight w:val="0"/>
      <w:marTop w:val="0"/>
      <w:marBottom w:val="0"/>
      <w:divBdr>
        <w:top w:val="none" w:sz="0" w:space="0" w:color="auto"/>
        <w:left w:val="none" w:sz="0" w:space="0" w:color="auto"/>
        <w:bottom w:val="none" w:sz="0" w:space="0" w:color="auto"/>
        <w:right w:val="none" w:sz="0" w:space="0" w:color="auto"/>
      </w:divBdr>
    </w:div>
    <w:div w:id="185212289">
      <w:bodyDiv w:val="1"/>
      <w:marLeft w:val="0"/>
      <w:marRight w:val="0"/>
      <w:marTop w:val="0"/>
      <w:marBottom w:val="0"/>
      <w:divBdr>
        <w:top w:val="none" w:sz="0" w:space="0" w:color="auto"/>
        <w:left w:val="none" w:sz="0" w:space="0" w:color="auto"/>
        <w:bottom w:val="none" w:sz="0" w:space="0" w:color="auto"/>
        <w:right w:val="none" w:sz="0" w:space="0" w:color="auto"/>
      </w:divBdr>
    </w:div>
    <w:div w:id="234710782">
      <w:bodyDiv w:val="1"/>
      <w:marLeft w:val="0"/>
      <w:marRight w:val="0"/>
      <w:marTop w:val="0"/>
      <w:marBottom w:val="0"/>
      <w:divBdr>
        <w:top w:val="none" w:sz="0" w:space="0" w:color="auto"/>
        <w:left w:val="none" w:sz="0" w:space="0" w:color="auto"/>
        <w:bottom w:val="none" w:sz="0" w:space="0" w:color="auto"/>
        <w:right w:val="none" w:sz="0" w:space="0" w:color="auto"/>
      </w:divBdr>
    </w:div>
    <w:div w:id="309677189">
      <w:bodyDiv w:val="1"/>
      <w:marLeft w:val="0"/>
      <w:marRight w:val="0"/>
      <w:marTop w:val="0"/>
      <w:marBottom w:val="0"/>
      <w:divBdr>
        <w:top w:val="none" w:sz="0" w:space="0" w:color="auto"/>
        <w:left w:val="none" w:sz="0" w:space="0" w:color="auto"/>
        <w:bottom w:val="none" w:sz="0" w:space="0" w:color="auto"/>
        <w:right w:val="none" w:sz="0" w:space="0" w:color="auto"/>
      </w:divBdr>
    </w:div>
    <w:div w:id="345837486">
      <w:bodyDiv w:val="1"/>
      <w:marLeft w:val="0"/>
      <w:marRight w:val="0"/>
      <w:marTop w:val="0"/>
      <w:marBottom w:val="0"/>
      <w:divBdr>
        <w:top w:val="none" w:sz="0" w:space="0" w:color="auto"/>
        <w:left w:val="none" w:sz="0" w:space="0" w:color="auto"/>
        <w:bottom w:val="none" w:sz="0" w:space="0" w:color="auto"/>
        <w:right w:val="none" w:sz="0" w:space="0" w:color="auto"/>
      </w:divBdr>
    </w:div>
    <w:div w:id="393890654">
      <w:bodyDiv w:val="1"/>
      <w:marLeft w:val="0"/>
      <w:marRight w:val="0"/>
      <w:marTop w:val="0"/>
      <w:marBottom w:val="0"/>
      <w:divBdr>
        <w:top w:val="none" w:sz="0" w:space="0" w:color="auto"/>
        <w:left w:val="none" w:sz="0" w:space="0" w:color="auto"/>
        <w:bottom w:val="none" w:sz="0" w:space="0" w:color="auto"/>
        <w:right w:val="none" w:sz="0" w:space="0" w:color="auto"/>
      </w:divBdr>
    </w:div>
    <w:div w:id="502549868">
      <w:bodyDiv w:val="1"/>
      <w:marLeft w:val="0"/>
      <w:marRight w:val="0"/>
      <w:marTop w:val="0"/>
      <w:marBottom w:val="0"/>
      <w:divBdr>
        <w:top w:val="none" w:sz="0" w:space="0" w:color="auto"/>
        <w:left w:val="none" w:sz="0" w:space="0" w:color="auto"/>
        <w:bottom w:val="none" w:sz="0" w:space="0" w:color="auto"/>
        <w:right w:val="none" w:sz="0" w:space="0" w:color="auto"/>
      </w:divBdr>
    </w:div>
    <w:div w:id="505903397">
      <w:bodyDiv w:val="1"/>
      <w:marLeft w:val="0"/>
      <w:marRight w:val="0"/>
      <w:marTop w:val="0"/>
      <w:marBottom w:val="0"/>
      <w:divBdr>
        <w:top w:val="none" w:sz="0" w:space="0" w:color="auto"/>
        <w:left w:val="none" w:sz="0" w:space="0" w:color="auto"/>
        <w:bottom w:val="none" w:sz="0" w:space="0" w:color="auto"/>
        <w:right w:val="none" w:sz="0" w:space="0" w:color="auto"/>
      </w:divBdr>
    </w:div>
    <w:div w:id="506864089">
      <w:bodyDiv w:val="1"/>
      <w:marLeft w:val="0"/>
      <w:marRight w:val="0"/>
      <w:marTop w:val="0"/>
      <w:marBottom w:val="0"/>
      <w:divBdr>
        <w:top w:val="none" w:sz="0" w:space="0" w:color="auto"/>
        <w:left w:val="none" w:sz="0" w:space="0" w:color="auto"/>
        <w:bottom w:val="none" w:sz="0" w:space="0" w:color="auto"/>
        <w:right w:val="none" w:sz="0" w:space="0" w:color="auto"/>
      </w:divBdr>
    </w:div>
    <w:div w:id="524910092">
      <w:bodyDiv w:val="1"/>
      <w:marLeft w:val="0"/>
      <w:marRight w:val="0"/>
      <w:marTop w:val="0"/>
      <w:marBottom w:val="0"/>
      <w:divBdr>
        <w:top w:val="none" w:sz="0" w:space="0" w:color="auto"/>
        <w:left w:val="none" w:sz="0" w:space="0" w:color="auto"/>
        <w:bottom w:val="none" w:sz="0" w:space="0" w:color="auto"/>
        <w:right w:val="none" w:sz="0" w:space="0" w:color="auto"/>
      </w:divBdr>
    </w:div>
    <w:div w:id="539706622">
      <w:bodyDiv w:val="1"/>
      <w:marLeft w:val="0"/>
      <w:marRight w:val="0"/>
      <w:marTop w:val="0"/>
      <w:marBottom w:val="0"/>
      <w:divBdr>
        <w:top w:val="none" w:sz="0" w:space="0" w:color="auto"/>
        <w:left w:val="none" w:sz="0" w:space="0" w:color="auto"/>
        <w:bottom w:val="none" w:sz="0" w:space="0" w:color="auto"/>
        <w:right w:val="none" w:sz="0" w:space="0" w:color="auto"/>
      </w:divBdr>
    </w:div>
    <w:div w:id="725448765">
      <w:bodyDiv w:val="1"/>
      <w:marLeft w:val="0"/>
      <w:marRight w:val="0"/>
      <w:marTop w:val="0"/>
      <w:marBottom w:val="0"/>
      <w:divBdr>
        <w:top w:val="none" w:sz="0" w:space="0" w:color="auto"/>
        <w:left w:val="none" w:sz="0" w:space="0" w:color="auto"/>
        <w:bottom w:val="none" w:sz="0" w:space="0" w:color="auto"/>
        <w:right w:val="none" w:sz="0" w:space="0" w:color="auto"/>
      </w:divBdr>
    </w:div>
    <w:div w:id="898445199">
      <w:bodyDiv w:val="1"/>
      <w:marLeft w:val="0"/>
      <w:marRight w:val="0"/>
      <w:marTop w:val="0"/>
      <w:marBottom w:val="0"/>
      <w:divBdr>
        <w:top w:val="none" w:sz="0" w:space="0" w:color="auto"/>
        <w:left w:val="none" w:sz="0" w:space="0" w:color="auto"/>
        <w:bottom w:val="none" w:sz="0" w:space="0" w:color="auto"/>
        <w:right w:val="none" w:sz="0" w:space="0" w:color="auto"/>
      </w:divBdr>
    </w:div>
    <w:div w:id="898784600">
      <w:bodyDiv w:val="1"/>
      <w:marLeft w:val="0"/>
      <w:marRight w:val="0"/>
      <w:marTop w:val="0"/>
      <w:marBottom w:val="0"/>
      <w:divBdr>
        <w:top w:val="none" w:sz="0" w:space="0" w:color="auto"/>
        <w:left w:val="none" w:sz="0" w:space="0" w:color="auto"/>
        <w:bottom w:val="none" w:sz="0" w:space="0" w:color="auto"/>
        <w:right w:val="none" w:sz="0" w:space="0" w:color="auto"/>
      </w:divBdr>
    </w:div>
    <w:div w:id="906190161">
      <w:bodyDiv w:val="1"/>
      <w:marLeft w:val="0"/>
      <w:marRight w:val="0"/>
      <w:marTop w:val="0"/>
      <w:marBottom w:val="0"/>
      <w:divBdr>
        <w:top w:val="none" w:sz="0" w:space="0" w:color="auto"/>
        <w:left w:val="none" w:sz="0" w:space="0" w:color="auto"/>
        <w:bottom w:val="none" w:sz="0" w:space="0" w:color="auto"/>
        <w:right w:val="none" w:sz="0" w:space="0" w:color="auto"/>
      </w:divBdr>
    </w:div>
    <w:div w:id="980424650">
      <w:bodyDiv w:val="1"/>
      <w:marLeft w:val="0"/>
      <w:marRight w:val="0"/>
      <w:marTop w:val="0"/>
      <w:marBottom w:val="0"/>
      <w:divBdr>
        <w:top w:val="none" w:sz="0" w:space="0" w:color="auto"/>
        <w:left w:val="none" w:sz="0" w:space="0" w:color="auto"/>
        <w:bottom w:val="none" w:sz="0" w:space="0" w:color="auto"/>
        <w:right w:val="none" w:sz="0" w:space="0" w:color="auto"/>
      </w:divBdr>
    </w:div>
    <w:div w:id="987049524">
      <w:bodyDiv w:val="1"/>
      <w:marLeft w:val="0"/>
      <w:marRight w:val="0"/>
      <w:marTop w:val="0"/>
      <w:marBottom w:val="0"/>
      <w:divBdr>
        <w:top w:val="none" w:sz="0" w:space="0" w:color="auto"/>
        <w:left w:val="none" w:sz="0" w:space="0" w:color="auto"/>
        <w:bottom w:val="none" w:sz="0" w:space="0" w:color="auto"/>
        <w:right w:val="none" w:sz="0" w:space="0" w:color="auto"/>
      </w:divBdr>
    </w:div>
    <w:div w:id="994914365">
      <w:bodyDiv w:val="1"/>
      <w:marLeft w:val="0"/>
      <w:marRight w:val="0"/>
      <w:marTop w:val="0"/>
      <w:marBottom w:val="0"/>
      <w:divBdr>
        <w:top w:val="none" w:sz="0" w:space="0" w:color="auto"/>
        <w:left w:val="none" w:sz="0" w:space="0" w:color="auto"/>
        <w:bottom w:val="none" w:sz="0" w:space="0" w:color="auto"/>
        <w:right w:val="none" w:sz="0" w:space="0" w:color="auto"/>
      </w:divBdr>
    </w:div>
    <w:div w:id="1018310062">
      <w:bodyDiv w:val="1"/>
      <w:marLeft w:val="0"/>
      <w:marRight w:val="0"/>
      <w:marTop w:val="0"/>
      <w:marBottom w:val="0"/>
      <w:divBdr>
        <w:top w:val="none" w:sz="0" w:space="0" w:color="auto"/>
        <w:left w:val="none" w:sz="0" w:space="0" w:color="auto"/>
        <w:bottom w:val="none" w:sz="0" w:space="0" w:color="auto"/>
        <w:right w:val="none" w:sz="0" w:space="0" w:color="auto"/>
      </w:divBdr>
    </w:div>
    <w:div w:id="1072197351">
      <w:bodyDiv w:val="1"/>
      <w:marLeft w:val="0"/>
      <w:marRight w:val="0"/>
      <w:marTop w:val="0"/>
      <w:marBottom w:val="0"/>
      <w:divBdr>
        <w:top w:val="none" w:sz="0" w:space="0" w:color="auto"/>
        <w:left w:val="none" w:sz="0" w:space="0" w:color="auto"/>
        <w:bottom w:val="none" w:sz="0" w:space="0" w:color="auto"/>
        <w:right w:val="none" w:sz="0" w:space="0" w:color="auto"/>
      </w:divBdr>
    </w:div>
    <w:div w:id="1101874522">
      <w:bodyDiv w:val="1"/>
      <w:marLeft w:val="0"/>
      <w:marRight w:val="0"/>
      <w:marTop w:val="0"/>
      <w:marBottom w:val="0"/>
      <w:divBdr>
        <w:top w:val="none" w:sz="0" w:space="0" w:color="auto"/>
        <w:left w:val="none" w:sz="0" w:space="0" w:color="auto"/>
        <w:bottom w:val="none" w:sz="0" w:space="0" w:color="auto"/>
        <w:right w:val="none" w:sz="0" w:space="0" w:color="auto"/>
      </w:divBdr>
    </w:div>
    <w:div w:id="1183783266">
      <w:bodyDiv w:val="1"/>
      <w:marLeft w:val="0"/>
      <w:marRight w:val="0"/>
      <w:marTop w:val="0"/>
      <w:marBottom w:val="0"/>
      <w:divBdr>
        <w:top w:val="none" w:sz="0" w:space="0" w:color="auto"/>
        <w:left w:val="none" w:sz="0" w:space="0" w:color="auto"/>
        <w:bottom w:val="none" w:sz="0" w:space="0" w:color="auto"/>
        <w:right w:val="none" w:sz="0" w:space="0" w:color="auto"/>
      </w:divBdr>
    </w:div>
    <w:div w:id="1371227101">
      <w:bodyDiv w:val="1"/>
      <w:marLeft w:val="0"/>
      <w:marRight w:val="0"/>
      <w:marTop w:val="0"/>
      <w:marBottom w:val="0"/>
      <w:divBdr>
        <w:top w:val="none" w:sz="0" w:space="0" w:color="auto"/>
        <w:left w:val="none" w:sz="0" w:space="0" w:color="auto"/>
        <w:bottom w:val="none" w:sz="0" w:space="0" w:color="auto"/>
        <w:right w:val="none" w:sz="0" w:space="0" w:color="auto"/>
      </w:divBdr>
    </w:div>
    <w:div w:id="1393041560">
      <w:bodyDiv w:val="1"/>
      <w:marLeft w:val="0"/>
      <w:marRight w:val="0"/>
      <w:marTop w:val="0"/>
      <w:marBottom w:val="0"/>
      <w:divBdr>
        <w:top w:val="none" w:sz="0" w:space="0" w:color="auto"/>
        <w:left w:val="none" w:sz="0" w:space="0" w:color="auto"/>
        <w:bottom w:val="none" w:sz="0" w:space="0" w:color="auto"/>
        <w:right w:val="none" w:sz="0" w:space="0" w:color="auto"/>
      </w:divBdr>
    </w:div>
    <w:div w:id="1425035675">
      <w:bodyDiv w:val="1"/>
      <w:marLeft w:val="0"/>
      <w:marRight w:val="0"/>
      <w:marTop w:val="0"/>
      <w:marBottom w:val="0"/>
      <w:divBdr>
        <w:top w:val="none" w:sz="0" w:space="0" w:color="auto"/>
        <w:left w:val="none" w:sz="0" w:space="0" w:color="auto"/>
        <w:bottom w:val="none" w:sz="0" w:space="0" w:color="auto"/>
        <w:right w:val="none" w:sz="0" w:space="0" w:color="auto"/>
      </w:divBdr>
    </w:div>
    <w:div w:id="1444497005">
      <w:bodyDiv w:val="1"/>
      <w:marLeft w:val="0"/>
      <w:marRight w:val="0"/>
      <w:marTop w:val="0"/>
      <w:marBottom w:val="0"/>
      <w:divBdr>
        <w:top w:val="none" w:sz="0" w:space="0" w:color="auto"/>
        <w:left w:val="none" w:sz="0" w:space="0" w:color="auto"/>
        <w:bottom w:val="none" w:sz="0" w:space="0" w:color="auto"/>
        <w:right w:val="none" w:sz="0" w:space="0" w:color="auto"/>
      </w:divBdr>
    </w:div>
    <w:div w:id="1518302136">
      <w:bodyDiv w:val="1"/>
      <w:marLeft w:val="0"/>
      <w:marRight w:val="0"/>
      <w:marTop w:val="0"/>
      <w:marBottom w:val="0"/>
      <w:divBdr>
        <w:top w:val="none" w:sz="0" w:space="0" w:color="auto"/>
        <w:left w:val="none" w:sz="0" w:space="0" w:color="auto"/>
        <w:bottom w:val="none" w:sz="0" w:space="0" w:color="auto"/>
        <w:right w:val="none" w:sz="0" w:space="0" w:color="auto"/>
      </w:divBdr>
    </w:div>
    <w:div w:id="1568152455">
      <w:bodyDiv w:val="1"/>
      <w:marLeft w:val="0"/>
      <w:marRight w:val="0"/>
      <w:marTop w:val="0"/>
      <w:marBottom w:val="0"/>
      <w:divBdr>
        <w:top w:val="none" w:sz="0" w:space="0" w:color="auto"/>
        <w:left w:val="none" w:sz="0" w:space="0" w:color="auto"/>
        <w:bottom w:val="none" w:sz="0" w:space="0" w:color="auto"/>
        <w:right w:val="none" w:sz="0" w:space="0" w:color="auto"/>
      </w:divBdr>
    </w:div>
    <w:div w:id="1742412093">
      <w:bodyDiv w:val="1"/>
      <w:marLeft w:val="0"/>
      <w:marRight w:val="0"/>
      <w:marTop w:val="0"/>
      <w:marBottom w:val="0"/>
      <w:divBdr>
        <w:top w:val="none" w:sz="0" w:space="0" w:color="auto"/>
        <w:left w:val="none" w:sz="0" w:space="0" w:color="auto"/>
        <w:bottom w:val="none" w:sz="0" w:space="0" w:color="auto"/>
        <w:right w:val="none" w:sz="0" w:space="0" w:color="auto"/>
      </w:divBdr>
    </w:div>
    <w:div w:id="1757551336">
      <w:bodyDiv w:val="1"/>
      <w:marLeft w:val="0"/>
      <w:marRight w:val="0"/>
      <w:marTop w:val="0"/>
      <w:marBottom w:val="0"/>
      <w:divBdr>
        <w:top w:val="none" w:sz="0" w:space="0" w:color="auto"/>
        <w:left w:val="none" w:sz="0" w:space="0" w:color="auto"/>
        <w:bottom w:val="none" w:sz="0" w:space="0" w:color="auto"/>
        <w:right w:val="none" w:sz="0" w:space="0" w:color="auto"/>
      </w:divBdr>
    </w:div>
    <w:div w:id="1771394196">
      <w:bodyDiv w:val="1"/>
      <w:marLeft w:val="0"/>
      <w:marRight w:val="0"/>
      <w:marTop w:val="0"/>
      <w:marBottom w:val="0"/>
      <w:divBdr>
        <w:top w:val="none" w:sz="0" w:space="0" w:color="auto"/>
        <w:left w:val="none" w:sz="0" w:space="0" w:color="auto"/>
        <w:bottom w:val="none" w:sz="0" w:space="0" w:color="auto"/>
        <w:right w:val="none" w:sz="0" w:space="0" w:color="auto"/>
      </w:divBdr>
    </w:div>
    <w:div w:id="1906642060">
      <w:bodyDiv w:val="1"/>
      <w:marLeft w:val="0"/>
      <w:marRight w:val="0"/>
      <w:marTop w:val="0"/>
      <w:marBottom w:val="0"/>
      <w:divBdr>
        <w:top w:val="none" w:sz="0" w:space="0" w:color="auto"/>
        <w:left w:val="none" w:sz="0" w:space="0" w:color="auto"/>
        <w:bottom w:val="none" w:sz="0" w:space="0" w:color="auto"/>
        <w:right w:val="none" w:sz="0" w:space="0" w:color="auto"/>
      </w:divBdr>
    </w:div>
    <w:div w:id="2013098797">
      <w:bodyDiv w:val="1"/>
      <w:marLeft w:val="0"/>
      <w:marRight w:val="0"/>
      <w:marTop w:val="0"/>
      <w:marBottom w:val="0"/>
      <w:divBdr>
        <w:top w:val="none" w:sz="0" w:space="0" w:color="auto"/>
        <w:left w:val="none" w:sz="0" w:space="0" w:color="auto"/>
        <w:bottom w:val="none" w:sz="0" w:space="0" w:color="auto"/>
        <w:right w:val="none" w:sz="0" w:space="0" w:color="auto"/>
      </w:divBdr>
    </w:div>
    <w:div w:id="2061975092">
      <w:bodyDiv w:val="1"/>
      <w:marLeft w:val="0"/>
      <w:marRight w:val="0"/>
      <w:marTop w:val="0"/>
      <w:marBottom w:val="0"/>
      <w:divBdr>
        <w:top w:val="none" w:sz="0" w:space="0" w:color="auto"/>
        <w:left w:val="none" w:sz="0" w:space="0" w:color="auto"/>
        <w:bottom w:val="none" w:sz="0" w:space="0" w:color="auto"/>
        <w:right w:val="none" w:sz="0" w:space="0" w:color="auto"/>
      </w:divBdr>
    </w:div>
    <w:div w:id="2063550892">
      <w:bodyDiv w:val="1"/>
      <w:marLeft w:val="0"/>
      <w:marRight w:val="0"/>
      <w:marTop w:val="0"/>
      <w:marBottom w:val="0"/>
      <w:divBdr>
        <w:top w:val="none" w:sz="0" w:space="0" w:color="auto"/>
        <w:left w:val="none" w:sz="0" w:space="0" w:color="auto"/>
        <w:bottom w:val="none" w:sz="0" w:space="0" w:color="auto"/>
        <w:right w:val="none" w:sz="0" w:space="0" w:color="auto"/>
      </w:divBdr>
    </w:div>
    <w:div w:id="2088843685">
      <w:bodyDiv w:val="1"/>
      <w:marLeft w:val="0"/>
      <w:marRight w:val="0"/>
      <w:marTop w:val="0"/>
      <w:marBottom w:val="0"/>
      <w:divBdr>
        <w:top w:val="none" w:sz="0" w:space="0" w:color="auto"/>
        <w:left w:val="none" w:sz="0" w:space="0" w:color="auto"/>
        <w:bottom w:val="none" w:sz="0" w:space="0" w:color="auto"/>
        <w:right w:val="none" w:sz="0" w:space="0" w:color="auto"/>
      </w:divBdr>
    </w:div>
    <w:div w:id="2100448115">
      <w:bodyDiv w:val="1"/>
      <w:marLeft w:val="0"/>
      <w:marRight w:val="0"/>
      <w:marTop w:val="0"/>
      <w:marBottom w:val="0"/>
      <w:divBdr>
        <w:top w:val="none" w:sz="0" w:space="0" w:color="auto"/>
        <w:left w:val="none" w:sz="0" w:space="0" w:color="auto"/>
        <w:bottom w:val="none" w:sz="0" w:space="0" w:color="auto"/>
        <w:right w:val="none" w:sz="0" w:space="0" w:color="auto"/>
      </w:divBdr>
    </w:div>
    <w:div w:id="2106684371">
      <w:bodyDiv w:val="1"/>
      <w:marLeft w:val="0"/>
      <w:marRight w:val="0"/>
      <w:marTop w:val="0"/>
      <w:marBottom w:val="0"/>
      <w:divBdr>
        <w:top w:val="none" w:sz="0" w:space="0" w:color="auto"/>
        <w:left w:val="none" w:sz="0" w:space="0" w:color="auto"/>
        <w:bottom w:val="none" w:sz="0" w:space="0" w:color="auto"/>
        <w:right w:val="none" w:sz="0" w:space="0" w:color="auto"/>
      </w:divBdr>
    </w:div>
    <w:div w:id="2117292314">
      <w:bodyDiv w:val="1"/>
      <w:marLeft w:val="0"/>
      <w:marRight w:val="0"/>
      <w:marTop w:val="0"/>
      <w:marBottom w:val="0"/>
      <w:divBdr>
        <w:top w:val="none" w:sz="0" w:space="0" w:color="auto"/>
        <w:left w:val="none" w:sz="0" w:space="0" w:color="auto"/>
        <w:bottom w:val="none" w:sz="0" w:space="0" w:color="auto"/>
        <w:right w:val="none" w:sz="0" w:space="0" w:color="auto"/>
      </w:divBdr>
    </w:div>
    <w:div w:id="21435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F159F-7BC3-4CA4-A025-365233D9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2883</TotalTime>
  <Pages>65</Pages>
  <Words>13646</Words>
  <Characters>77785</Characters>
  <Application>Microsoft Office Word</Application>
  <DocSecurity>0</DocSecurity>
  <Lines>648</Lines>
  <Paragraphs>182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H24-030</dc:creator>
  <cp:lastModifiedBy>広域福祉</cp:lastModifiedBy>
  <cp:revision>148</cp:revision>
  <cp:lastPrinted>2018-01-09T09:58:00Z</cp:lastPrinted>
  <dcterms:created xsi:type="dcterms:W3CDTF">2017-07-25T07:58:00Z</dcterms:created>
  <dcterms:modified xsi:type="dcterms:W3CDTF">2020-07-08T04:17:00Z</dcterms:modified>
</cp:coreProperties>
</file>