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E9" w:rsidRPr="00636FE9" w:rsidRDefault="004D3A08" w:rsidP="004D3A08">
      <w:pPr>
        <w:rPr>
          <w:rFonts w:asciiTheme="majorEastAsia" w:eastAsiaTheme="majorEastAsia" w:hAnsiTheme="majorEastAsia" w:hint="eastAsia"/>
          <w:b/>
          <w:sz w:val="28"/>
          <w:szCs w:val="24"/>
          <w:u w:val="double"/>
        </w:rPr>
      </w:pPr>
      <w:r>
        <w:rPr>
          <w:rFonts w:asciiTheme="majorEastAsia" w:eastAsiaTheme="majorEastAsia" w:hAnsiTheme="majorEastAsia" w:hint="eastAsia"/>
          <w:b/>
          <w:sz w:val="28"/>
          <w:szCs w:val="24"/>
          <w:u w:val="double"/>
        </w:rPr>
        <w:t>介護事業者の皆様へ</w:t>
      </w:r>
      <w:bookmarkStart w:id="0" w:name="_GoBack"/>
      <w:bookmarkEnd w:id="0"/>
    </w:p>
    <w:tbl>
      <w:tblPr>
        <w:tblStyle w:val="a3"/>
        <w:tblW w:w="0" w:type="auto"/>
        <w:tblInd w:w="108" w:type="dxa"/>
        <w:tblLook w:val="04A0" w:firstRow="1" w:lastRow="0" w:firstColumn="1" w:lastColumn="0" w:noHBand="0" w:noVBand="1"/>
      </w:tblPr>
      <w:tblGrid>
        <w:gridCol w:w="9639"/>
      </w:tblGrid>
      <w:tr w:rsidR="00C00717" w:rsidRPr="00C00717" w:rsidTr="0091789A">
        <w:trPr>
          <w:trHeight w:val="3670"/>
        </w:trPr>
        <w:tc>
          <w:tcPr>
            <w:tcW w:w="9639" w:type="dxa"/>
          </w:tcPr>
          <w:p w:rsidR="00BC5C26" w:rsidRPr="0080550E" w:rsidRDefault="00D07839" w:rsidP="00D07839">
            <w:pPr>
              <w:spacing w:line="500" w:lineRule="exact"/>
              <w:ind w:leftChars="83" w:left="454" w:rightChars="83" w:right="174" w:hangingChars="100" w:hanging="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747EBD" w:rsidRPr="0080550E">
              <w:rPr>
                <w:rFonts w:asciiTheme="majorEastAsia" w:eastAsiaTheme="majorEastAsia" w:hAnsiTheme="majorEastAsia" w:hint="eastAsia"/>
                <w:sz w:val="28"/>
                <w:szCs w:val="28"/>
              </w:rPr>
              <w:t>生活保護法の改正により、</w:t>
            </w:r>
            <w:r w:rsidR="00747EBD" w:rsidRPr="0080550E">
              <w:rPr>
                <w:rFonts w:asciiTheme="majorEastAsia" w:eastAsiaTheme="majorEastAsia" w:hAnsiTheme="majorEastAsia" w:hint="eastAsia"/>
                <w:b/>
                <w:sz w:val="28"/>
                <w:szCs w:val="28"/>
                <w:u w:val="single"/>
              </w:rPr>
              <w:t>平成26年7月1日以降</w:t>
            </w:r>
            <w:r w:rsidR="00747EBD" w:rsidRPr="0080550E">
              <w:rPr>
                <w:rFonts w:asciiTheme="majorEastAsia" w:eastAsiaTheme="majorEastAsia" w:hAnsiTheme="majorEastAsia" w:hint="eastAsia"/>
                <w:sz w:val="28"/>
                <w:szCs w:val="28"/>
              </w:rPr>
              <w:t>に介護保険法の指定を受けたサービスは</w:t>
            </w:r>
            <w:r w:rsidR="001537FA" w:rsidRPr="0080550E">
              <w:rPr>
                <w:rFonts w:asciiTheme="majorEastAsia" w:eastAsiaTheme="majorEastAsia" w:hAnsiTheme="majorEastAsia" w:hint="eastAsia"/>
                <w:sz w:val="28"/>
                <w:szCs w:val="28"/>
              </w:rPr>
              <w:t>、生活保護法等による指定を受けたものとみなされることになります</w:t>
            </w:r>
            <w:r w:rsidR="00747EBD" w:rsidRPr="0080550E">
              <w:rPr>
                <w:rFonts w:asciiTheme="majorEastAsia" w:eastAsiaTheme="majorEastAsia" w:hAnsiTheme="majorEastAsia" w:hint="eastAsia"/>
                <w:sz w:val="28"/>
                <w:szCs w:val="28"/>
              </w:rPr>
              <w:t>（</w:t>
            </w:r>
            <w:r w:rsidR="00747EBD" w:rsidRPr="0080550E">
              <w:rPr>
                <w:rFonts w:asciiTheme="majorEastAsia" w:eastAsiaTheme="majorEastAsia" w:hAnsiTheme="majorEastAsia" w:hint="eastAsia"/>
                <w:b/>
                <w:sz w:val="28"/>
                <w:szCs w:val="28"/>
                <w:u w:val="single"/>
              </w:rPr>
              <w:t>みなし指定</w:t>
            </w:r>
            <w:r w:rsidR="00747EBD" w:rsidRPr="0080550E">
              <w:rPr>
                <w:rFonts w:asciiTheme="majorEastAsia" w:eastAsiaTheme="majorEastAsia" w:hAnsiTheme="majorEastAsia" w:hint="eastAsia"/>
                <w:sz w:val="28"/>
                <w:szCs w:val="28"/>
              </w:rPr>
              <w:t>）</w:t>
            </w:r>
            <w:r w:rsidR="00BC5C26" w:rsidRPr="0080550E">
              <w:rPr>
                <w:rFonts w:asciiTheme="majorEastAsia" w:eastAsiaTheme="majorEastAsia" w:hAnsiTheme="majorEastAsia" w:hint="eastAsia"/>
                <w:sz w:val="28"/>
                <w:szCs w:val="28"/>
              </w:rPr>
              <w:t>。</w:t>
            </w:r>
          </w:p>
          <w:p w:rsidR="00747EBD" w:rsidRPr="0080550E" w:rsidRDefault="00747EBD" w:rsidP="00D07839">
            <w:pPr>
              <w:spacing w:line="500" w:lineRule="exact"/>
              <w:ind w:leftChars="83" w:left="174" w:rightChars="83" w:right="174" w:firstLineChars="218" w:firstLine="610"/>
              <w:rPr>
                <w:rFonts w:asciiTheme="majorEastAsia" w:eastAsiaTheme="majorEastAsia" w:hAnsiTheme="majorEastAsia"/>
                <w:sz w:val="28"/>
                <w:szCs w:val="28"/>
              </w:rPr>
            </w:pPr>
            <w:r w:rsidRPr="0080550E">
              <w:rPr>
                <w:rFonts w:asciiTheme="majorEastAsia" w:eastAsiaTheme="majorEastAsia" w:hAnsiTheme="majorEastAsia" w:hint="eastAsia"/>
                <w:sz w:val="28"/>
                <w:szCs w:val="28"/>
              </w:rPr>
              <w:t>ただし、</w:t>
            </w:r>
            <w:r w:rsidR="00BC5C26" w:rsidRPr="0080550E">
              <w:rPr>
                <w:rFonts w:asciiTheme="majorEastAsia" w:eastAsiaTheme="majorEastAsia" w:hAnsiTheme="majorEastAsia" w:hint="eastAsia"/>
                <w:b/>
                <w:sz w:val="28"/>
                <w:szCs w:val="28"/>
                <w:u w:val="single"/>
              </w:rPr>
              <w:t>別段の申</w:t>
            </w:r>
            <w:r w:rsidRPr="0080550E">
              <w:rPr>
                <w:rFonts w:asciiTheme="majorEastAsia" w:eastAsiaTheme="majorEastAsia" w:hAnsiTheme="majorEastAsia" w:hint="eastAsia"/>
                <w:b/>
                <w:sz w:val="28"/>
                <w:szCs w:val="28"/>
                <w:u w:val="single"/>
              </w:rPr>
              <w:t>出</w:t>
            </w:r>
            <w:r w:rsidR="00BC5C26" w:rsidRPr="0080550E">
              <w:rPr>
                <w:rFonts w:asciiTheme="majorEastAsia" w:eastAsiaTheme="majorEastAsia" w:hAnsiTheme="majorEastAsia" w:hint="eastAsia"/>
                <w:b/>
                <w:sz w:val="28"/>
                <w:szCs w:val="28"/>
                <w:u w:val="single"/>
              </w:rPr>
              <w:t>（辞退）</w:t>
            </w:r>
            <w:r w:rsidRPr="0080550E">
              <w:rPr>
                <w:rFonts w:asciiTheme="majorEastAsia" w:eastAsiaTheme="majorEastAsia" w:hAnsiTheme="majorEastAsia" w:hint="eastAsia"/>
                <w:sz w:val="28"/>
                <w:szCs w:val="28"/>
              </w:rPr>
              <w:t>をされた場合には、みなされません。</w:t>
            </w:r>
          </w:p>
          <w:p w:rsidR="00FF50AF" w:rsidRPr="00C00717" w:rsidRDefault="00D07839" w:rsidP="0091789A">
            <w:pPr>
              <w:spacing w:line="500" w:lineRule="exact"/>
              <w:ind w:leftChars="83" w:left="454" w:rightChars="83" w:right="174" w:hangingChars="100" w:hanging="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747EBD" w:rsidRPr="0080550E">
              <w:rPr>
                <w:rFonts w:asciiTheme="majorEastAsia" w:eastAsiaTheme="majorEastAsia" w:hAnsiTheme="majorEastAsia" w:hint="eastAsia"/>
                <w:sz w:val="28"/>
                <w:szCs w:val="28"/>
              </w:rPr>
              <w:t>全ての生活保護法等指定介護機関</w:t>
            </w:r>
            <w:r>
              <w:rPr>
                <w:rFonts w:asciiTheme="majorEastAsia" w:eastAsiaTheme="majorEastAsia" w:hAnsiTheme="majorEastAsia" w:hint="eastAsia"/>
                <w:sz w:val="28"/>
                <w:szCs w:val="28"/>
              </w:rPr>
              <w:t>（みなし指定を含む）</w:t>
            </w:r>
            <w:r w:rsidR="00747EBD" w:rsidRPr="0080550E">
              <w:rPr>
                <w:rFonts w:asciiTheme="majorEastAsia" w:eastAsiaTheme="majorEastAsia" w:hAnsiTheme="majorEastAsia" w:hint="eastAsia"/>
                <w:sz w:val="28"/>
                <w:szCs w:val="28"/>
              </w:rPr>
              <w:t>は、生活保護法施行規則に規定されている事項に変更等があった場合は、介護保険法だけでなく、</w:t>
            </w:r>
            <w:r w:rsidR="00747EBD" w:rsidRPr="0091789A">
              <w:rPr>
                <w:rFonts w:asciiTheme="majorEastAsia" w:eastAsiaTheme="majorEastAsia" w:hAnsiTheme="majorEastAsia" w:hint="eastAsia"/>
                <w:sz w:val="28"/>
                <w:szCs w:val="28"/>
                <w:shd w:val="pct12" w:color="auto" w:fill="auto"/>
              </w:rPr>
              <w:t>生活保護法においても別に変更等の届出が必要</w:t>
            </w:r>
            <w:r w:rsidR="00747EBD" w:rsidRPr="0080550E">
              <w:rPr>
                <w:rFonts w:asciiTheme="majorEastAsia" w:eastAsiaTheme="majorEastAsia" w:hAnsiTheme="majorEastAsia" w:hint="eastAsia"/>
                <w:sz w:val="28"/>
                <w:szCs w:val="28"/>
              </w:rPr>
              <w:t>です。</w:t>
            </w:r>
          </w:p>
        </w:tc>
      </w:tr>
    </w:tbl>
    <w:p w:rsidR="00765ABC" w:rsidRPr="004B6360" w:rsidRDefault="00765ABC" w:rsidP="00765ABC">
      <w:pPr>
        <w:ind w:leftChars="95" w:left="425" w:rightChars="133" w:right="279" w:hangingChars="113" w:hanging="226"/>
        <w:rPr>
          <w:rFonts w:asciiTheme="majorEastAsia" w:eastAsiaTheme="majorEastAsia" w:hAnsiTheme="majorEastAsia"/>
          <w:sz w:val="20"/>
          <w:szCs w:val="20"/>
        </w:rPr>
      </w:pPr>
      <w:r w:rsidRPr="004B6360">
        <w:rPr>
          <w:rFonts w:asciiTheme="majorEastAsia" w:eastAsiaTheme="majorEastAsia" w:hAnsiTheme="majorEastAsia" w:hint="eastAsia"/>
          <w:sz w:val="20"/>
          <w:szCs w:val="20"/>
        </w:rPr>
        <w:t>＊平成26年7月1日以降に介護保険法の指定を受けるサービスについては、みなし指定となりますので、改めて指定申請を行う必要はありません。</w:t>
      </w:r>
    </w:p>
    <w:p w:rsidR="00FF50AF" w:rsidRDefault="00765ABC" w:rsidP="00765ABC">
      <w:pPr>
        <w:ind w:leftChars="100" w:left="410" w:hangingChars="100" w:hanging="200"/>
        <w:rPr>
          <w:rFonts w:asciiTheme="majorEastAsia" w:eastAsiaTheme="majorEastAsia" w:hAnsiTheme="majorEastAsia"/>
          <w:sz w:val="20"/>
          <w:szCs w:val="20"/>
        </w:rPr>
      </w:pPr>
      <w:r w:rsidRPr="004B6360">
        <w:rPr>
          <w:rFonts w:asciiTheme="majorEastAsia" w:eastAsiaTheme="majorEastAsia" w:hAnsiTheme="majorEastAsia" w:hint="eastAsia"/>
          <w:sz w:val="20"/>
          <w:szCs w:val="20"/>
        </w:rPr>
        <w:t>＊平成26年6月30日までに介護保険法の指定</w:t>
      </w:r>
      <w:r w:rsidR="00061226">
        <w:rPr>
          <w:rFonts w:asciiTheme="majorEastAsia" w:eastAsiaTheme="majorEastAsia" w:hAnsiTheme="majorEastAsia" w:hint="eastAsia"/>
          <w:sz w:val="20"/>
          <w:szCs w:val="20"/>
        </w:rPr>
        <w:t>を受けたサービス（介護保険法におけるみなし指定も含む）について</w:t>
      </w:r>
      <w:r w:rsidRPr="004B6360">
        <w:rPr>
          <w:rFonts w:asciiTheme="majorEastAsia" w:eastAsiaTheme="majorEastAsia" w:hAnsiTheme="majorEastAsia" w:hint="eastAsia"/>
          <w:sz w:val="20"/>
          <w:szCs w:val="20"/>
        </w:rPr>
        <w:t>、</w:t>
      </w:r>
      <w:r w:rsidR="00061226" w:rsidRPr="004B6360">
        <w:rPr>
          <w:rFonts w:asciiTheme="majorEastAsia" w:eastAsiaTheme="majorEastAsia" w:hAnsiTheme="majorEastAsia" w:hint="eastAsia"/>
          <w:sz w:val="20"/>
          <w:szCs w:val="20"/>
        </w:rPr>
        <w:t>平成26年7月1日以降</w:t>
      </w:r>
      <w:r w:rsidR="00061226">
        <w:rPr>
          <w:rFonts w:asciiTheme="majorEastAsia" w:eastAsiaTheme="majorEastAsia" w:hAnsiTheme="majorEastAsia" w:hint="eastAsia"/>
          <w:sz w:val="20"/>
          <w:szCs w:val="20"/>
        </w:rPr>
        <w:t>、新たに生活保護法の指定を受ける場合は、</w:t>
      </w:r>
      <w:r w:rsidRPr="004B6360">
        <w:rPr>
          <w:rFonts w:asciiTheme="majorEastAsia" w:eastAsiaTheme="majorEastAsia" w:hAnsiTheme="majorEastAsia" w:hint="eastAsia"/>
          <w:sz w:val="20"/>
          <w:szCs w:val="20"/>
        </w:rPr>
        <w:t>従前どおり介護保険法とは別に申請が必要です。（みなし指定とはなりません。）</w:t>
      </w:r>
    </w:p>
    <w:p w:rsidR="005446B2" w:rsidRPr="00C00717" w:rsidRDefault="005446B2" w:rsidP="005446B2">
      <w:pPr>
        <w:rPr>
          <w:rFonts w:asciiTheme="majorEastAsia" w:eastAsiaTheme="majorEastAsia" w:hAnsiTheme="majorEastAsia"/>
          <w:sz w:val="20"/>
          <w:szCs w:val="20"/>
        </w:rPr>
      </w:pPr>
    </w:p>
    <w:p w:rsidR="00765ABC" w:rsidRPr="004B6360" w:rsidRDefault="00765ABC" w:rsidP="00765ABC">
      <w:pPr>
        <w:rPr>
          <w:rFonts w:asciiTheme="majorEastAsia" w:eastAsiaTheme="majorEastAsia" w:hAnsiTheme="majorEastAsia"/>
          <w:szCs w:val="21"/>
        </w:rPr>
      </w:pPr>
      <w:r w:rsidRPr="005446B2">
        <w:rPr>
          <w:rFonts w:asciiTheme="majorEastAsia" w:eastAsiaTheme="majorEastAsia" w:hAnsiTheme="majorEastAsia" w:hint="eastAsia"/>
          <w:sz w:val="24"/>
          <w:szCs w:val="21"/>
          <w:shd w:val="pct12" w:color="auto" w:fill="auto"/>
        </w:rPr>
        <w:t>【生活保護法等指定介護機関とは】</w:t>
      </w:r>
    </w:p>
    <w:p w:rsidR="00765ABC" w:rsidRPr="0080550E" w:rsidRDefault="00765ABC" w:rsidP="0080550E">
      <w:pPr>
        <w:ind w:leftChars="67" w:left="141" w:firstLineChars="135" w:firstLine="270"/>
        <w:rPr>
          <w:rFonts w:asciiTheme="majorEastAsia" w:eastAsiaTheme="majorEastAsia" w:hAnsiTheme="majorEastAsia"/>
          <w:sz w:val="20"/>
          <w:szCs w:val="21"/>
        </w:rPr>
      </w:pPr>
      <w:r w:rsidRPr="0080550E">
        <w:rPr>
          <w:rFonts w:asciiTheme="majorEastAsia" w:eastAsiaTheme="majorEastAsia" w:hAnsiTheme="majorEastAsia" w:hint="eastAsia"/>
          <w:sz w:val="20"/>
          <w:szCs w:val="21"/>
        </w:rPr>
        <w:t>生活保護法及び</w:t>
      </w:r>
      <w:r w:rsidRPr="008E0E5A">
        <w:rPr>
          <w:rFonts w:asciiTheme="majorEastAsia" w:eastAsiaTheme="majorEastAsia" w:hAnsiTheme="majorEastAsia" w:hint="eastAsia"/>
          <w:sz w:val="20"/>
          <w:szCs w:val="21"/>
        </w:rPr>
        <w:t>中国残留邦人等の円滑な帰国の促進及び永住帰国後の自立の支援に関する法律</w:t>
      </w:r>
      <w:r w:rsidRPr="0080550E">
        <w:rPr>
          <w:rFonts w:asciiTheme="majorEastAsia" w:eastAsiaTheme="majorEastAsia" w:hAnsiTheme="majorEastAsia" w:hint="eastAsia"/>
          <w:sz w:val="20"/>
          <w:szCs w:val="21"/>
        </w:rPr>
        <w:t>による介護扶助及び介護支援給付を行うため、介護を担当する機関をいいます。</w:t>
      </w:r>
    </w:p>
    <w:p w:rsidR="00765ABC" w:rsidRDefault="00765ABC" w:rsidP="0080550E">
      <w:pPr>
        <w:ind w:leftChars="67" w:left="141" w:firstLineChars="135" w:firstLine="270"/>
        <w:rPr>
          <w:rFonts w:asciiTheme="majorEastAsia" w:eastAsiaTheme="majorEastAsia" w:hAnsiTheme="majorEastAsia"/>
          <w:sz w:val="20"/>
          <w:szCs w:val="21"/>
        </w:rPr>
      </w:pPr>
      <w:r w:rsidRPr="0080550E">
        <w:rPr>
          <w:rFonts w:asciiTheme="majorEastAsia" w:eastAsiaTheme="majorEastAsia" w:hAnsiTheme="majorEastAsia" w:hint="eastAsia"/>
          <w:sz w:val="20"/>
          <w:szCs w:val="21"/>
        </w:rPr>
        <w:t>指定を受けた生活保護法等指定介護機関は、生活保護法に従い、厚生労働大臣の定めるところ（指定介護機関介護担当規程）により、懇切丁寧に被保護者の介護を担当しなければなりません。</w:t>
      </w:r>
    </w:p>
    <w:p w:rsidR="005446B2" w:rsidRPr="0080550E" w:rsidRDefault="005446B2" w:rsidP="005446B2">
      <w:pPr>
        <w:rPr>
          <w:rFonts w:asciiTheme="majorEastAsia" w:eastAsiaTheme="majorEastAsia" w:hAnsiTheme="majorEastAsia"/>
          <w:sz w:val="20"/>
          <w:szCs w:val="21"/>
        </w:rPr>
      </w:pPr>
    </w:p>
    <w:p w:rsidR="00C6164A" w:rsidRPr="003248A1" w:rsidRDefault="002B4F2A" w:rsidP="00C6164A">
      <w:pPr>
        <w:rPr>
          <w:rFonts w:asciiTheme="majorEastAsia" w:eastAsiaTheme="majorEastAsia" w:hAnsiTheme="majorEastAsia"/>
          <w:sz w:val="20"/>
          <w:szCs w:val="20"/>
        </w:rPr>
      </w:pPr>
      <w:r w:rsidRPr="005446B2">
        <w:rPr>
          <w:rFonts w:asciiTheme="majorEastAsia" w:eastAsiaTheme="majorEastAsia" w:hAnsiTheme="majorEastAsia" w:hint="eastAsia"/>
          <w:sz w:val="24"/>
          <w:szCs w:val="20"/>
          <w:shd w:val="pct12" w:color="auto" w:fill="auto"/>
        </w:rPr>
        <w:t>【</w:t>
      </w:r>
      <w:r w:rsidR="00A77418" w:rsidRPr="005446B2">
        <w:rPr>
          <w:rFonts w:asciiTheme="majorEastAsia" w:eastAsiaTheme="majorEastAsia" w:hAnsiTheme="majorEastAsia" w:hint="eastAsia"/>
          <w:sz w:val="24"/>
          <w:szCs w:val="20"/>
          <w:shd w:val="pct12" w:color="auto" w:fill="auto"/>
        </w:rPr>
        <w:t>生活保護法</w:t>
      </w:r>
      <w:r w:rsidR="00D07839" w:rsidRPr="005446B2">
        <w:rPr>
          <w:rFonts w:asciiTheme="majorEastAsia" w:eastAsiaTheme="majorEastAsia" w:hAnsiTheme="majorEastAsia" w:hint="eastAsia"/>
          <w:sz w:val="24"/>
          <w:szCs w:val="20"/>
          <w:shd w:val="pct12" w:color="auto" w:fill="auto"/>
        </w:rPr>
        <w:t>施行規則に規定されている</w:t>
      </w:r>
      <w:r w:rsidRPr="005446B2">
        <w:rPr>
          <w:rFonts w:asciiTheme="majorEastAsia" w:eastAsiaTheme="majorEastAsia" w:hAnsiTheme="majorEastAsia" w:hint="eastAsia"/>
          <w:sz w:val="24"/>
          <w:szCs w:val="20"/>
          <w:shd w:val="pct12" w:color="auto" w:fill="auto"/>
        </w:rPr>
        <w:t>変更等届出が必要な事項】</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１．事業所の名称や所在地の変更</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２．事業者の名称や主たる事務所の所在地（個人の場合は氏名や住所）の変更</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３．事業所の管理者に関する事項の変更</w:t>
      </w:r>
      <w:r w:rsidR="00A77418" w:rsidRPr="00C00717">
        <w:rPr>
          <w:rFonts w:asciiTheme="majorEastAsia" w:eastAsiaTheme="majorEastAsia" w:hAnsiTheme="majorEastAsia" w:hint="eastAsia"/>
          <w:sz w:val="20"/>
          <w:szCs w:val="20"/>
        </w:rPr>
        <w:t>（H26.7.1から届出が必要になりました）</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４．事業者の代表者に関する事項の変更</w:t>
      </w:r>
      <w:r w:rsidR="00A77418" w:rsidRPr="00C00717">
        <w:rPr>
          <w:rFonts w:asciiTheme="majorEastAsia" w:eastAsiaTheme="majorEastAsia" w:hAnsiTheme="majorEastAsia" w:hint="eastAsia"/>
          <w:sz w:val="20"/>
          <w:szCs w:val="20"/>
        </w:rPr>
        <w:t>（H26.7.1から届出が必要になりました）</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５．事業を休止する場合</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６．休止していた事業を再開する場合</w:t>
      </w:r>
    </w:p>
    <w:p w:rsidR="002B4F2A" w:rsidRPr="00C00717" w:rsidRDefault="002B4F2A" w:rsidP="00C6164A">
      <w:pPr>
        <w:rPr>
          <w:rFonts w:asciiTheme="majorEastAsia" w:eastAsiaTheme="majorEastAsia" w:hAnsiTheme="majorEastAsia"/>
          <w:sz w:val="20"/>
          <w:szCs w:val="20"/>
        </w:rPr>
      </w:pPr>
      <w:r w:rsidRPr="00C00717">
        <w:rPr>
          <w:rFonts w:asciiTheme="majorEastAsia" w:eastAsiaTheme="majorEastAsia" w:hAnsiTheme="majorEastAsia" w:hint="eastAsia"/>
          <w:sz w:val="20"/>
          <w:szCs w:val="20"/>
        </w:rPr>
        <w:t xml:space="preserve">　７．生活保護法等の指定を辞退する場合</w:t>
      </w:r>
      <w:r w:rsidR="002C214D" w:rsidRPr="00C00717">
        <w:rPr>
          <w:rFonts w:asciiTheme="majorEastAsia" w:eastAsiaTheme="majorEastAsia" w:hAnsiTheme="majorEastAsia" w:hint="eastAsia"/>
          <w:sz w:val="20"/>
          <w:szCs w:val="20"/>
        </w:rPr>
        <w:t>（辞退しようとする日の30日以上前に届出が必要です）</w:t>
      </w:r>
    </w:p>
    <w:p w:rsidR="00A77418" w:rsidRPr="00C00717" w:rsidRDefault="00A77418" w:rsidP="00C6164A">
      <w:pPr>
        <w:rPr>
          <w:rFonts w:asciiTheme="majorEastAsia" w:eastAsiaTheme="majorEastAsia" w:hAnsiTheme="majorEastAsia"/>
          <w:sz w:val="20"/>
          <w:szCs w:val="20"/>
        </w:rPr>
      </w:pPr>
    </w:p>
    <w:p w:rsidR="00A77418" w:rsidRDefault="002C214D" w:rsidP="008E0E5A">
      <w:pPr>
        <w:ind w:firstLineChars="100" w:firstLine="281"/>
        <w:rPr>
          <w:rFonts w:asciiTheme="majorEastAsia" w:eastAsiaTheme="majorEastAsia" w:hAnsiTheme="majorEastAsia"/>
          <w:b/>
          <w:sz w:val="28"/>
          <w:szCs w:val="28"/>
          <w:u w:val="single"/>
        </w:rPr>
      </w:pPr>
      <w:r w:rsidRPr="008E0E5A">
        <w:rPr>
          <w:rFonts w:asciiTheme="majorEastAsia" w:eastAsiaTheme="majorEastAsia" w:hAnsiTheme="majorEastAsia" w:hint="eastAsia"/>
          <w:b/>
          <w:sz w:val="28"/>
          <w:szCs w:val="28"/>
          <w:highlight w:val="lightGray"/>
          <w:u w:val="single"/>
          <w:shd w:val="pct12" w:color="auto" w:fill="auto"/>
        </w:rPr>
        <w:t>≪提出先</w:t>
      </w:r>
      <w:r w:rsidR="00FF50AF" w:rsidRPr="008E0E5A">
        <w:rPr>
          <w:rFonts w:asciiTheme="majorEastAsia" w:eastAsiaTheme="majorEastAsia" w:hAnsiTheme="majorEastAsia" w:hint="eastAsia"/>
          <w:b/>
          <w:sz w:val="28"/>
          <w:szCs w:val="28"/>
          <w:highlight w:val="lightGray"/>
          <w:u w:val="single"/>
          <w:shd w:val="pct12" w:color="auto" w:fill="auto"/>
        </w:rPr>
        <w:t>等</w:t>
      </w:r>
      <w:r w:rsidR="003E29A3" w:rsidRPr="008E0E5A">
        <w:rPr>
          <w:rFonts w:asciiTheme="majorEastAsia" w:eastAsiaTheme="majorEastAsia" w:hAnsiTheme="majorEastAsia" w:hint="eastAsia"/>
          <w:b/>
          <w:sz w:val="28"/>
          <w:szCs w:val="28"/>
          <w:highlight w:val="lightGray"/>
          <w:u w:val="single"/>
          <w:shd w:val="pct12" w:color="auto" w:fill="auto"/>
        </w:rPr>
        <w:t>詳細は、</w:t>
      </w:r>
      <w:r w:rsidR="00D429CE" w:rsidRPr="008E0E5A">
        <w:rPr>
          <w:rFonts w:asciiTheme="majorEastAsia" w:eastAsiaTheme="majorEastAsia" w:hAnsiTheme="majorEastAsia" w:hint="eastAsia"/>
          <w:b/>
          <w:sz w:val="28"/>
          <w:szCs w:val="28"/>
          <w:highlight w:val="lightGray"/>
          <w:u w:val="single"/>
          <w:shd w:val="pct12" w:color="auto" w:fill="auto"/>
        </w:rPr>
        <w:t>下に記載</w:t>
      </w:r>
      <w:r w:rsidR="003E29A3" w:rsidRPr="008E0E5A">
        <w:rPr>
          <w:rFonts w:asciiTheme="majorEastAsia" w:eastAsiaTheme="majorEastAsia" w:hAnsiTheme="majorEastAsia" w:hint="eastAsia"/>
          <w:b/>
          <w:sz w:val="28"/>
          <w:szCs w:val="28"/>
          <w:highlight w:val="lightGray"/>
          <w:u w:val="single"/>
          <w:shd w:val="pct12" w:color="auto" w:fill="auto"/>
        </w:rPr>
        <w:t>の大阪府ホームページでご確認ください</w:t>
      </w:r>
      <w:r w:rsidRPr="008E0E5A">
        <w:rPr>
          <w:rFonts w:asciiTheme="majorEastAsia" w:eastAsiaTheme="majorEastAsia" w:hAnsiTheme="majorEastAsia" w:hint="eastAsia"/>
          <w:b/>
          <w:sz w:val="28"/>
          <w:szCs w:val="28"/>
          <w:highlight w:val="lightGray"/>
          <w:u w:val="single"/>
          <w:shd w:val="pct12" w:color="auto" w:fill="auto"/>
        </w:rPr>
        <w:t>≫</w:t>
      </w:r>
    </w:p>
    <w:tbl>
      <w:tblPr>
        <w:tblStyle w:val="a3"/>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9"/>
      </w:tblGrid>
      <w:tr w:rsidR="00C00717" w:rsidRPr="00C00717" w:rsidTr="005446B2">
        <w:trPr>
          <w:trHeight w:val="2918"/>
        </w:trPr>
        <w:tc>
          <w:tcPr>
            <w:tcW w:w="9639" w:type="dxa"/>
          </w:tcPr>
          <w:p w:rsidR="0026614A" w:rsidRPr="00C00717" w:rsidRDefault="000306E6" w:rsidP="000306E6">
            <w:pPr>
              <w:rPr>
                <w:rFonts w:asciiTheme="majorEastAsia" w:eastAsiaTheme="majorEastAsia" w:hAnsiTheme="majorEastAsia"/>
                <w:sz w:val="22"/>
              </w:rPr>
            </w:pPr>
            <w:r>
              <w:rPr>
                <w:rFonts w:asciiTheme="majorEastAsia" w:eastAsiaTheme="majorEastAsia" w:hAnsiTheme="majorEastAsia" w:hint="eastAsia"/>
                <w:sz w:val="20"/>
                <w:szCs w:val="20"/>
              </w:rPr>
              <w:t>【</w:t>
            </w:r>
            <w:r>
              <w:rPr>
                <w:rFonts w:asciiTheme="majorEastAsia" w:eastAsiaTheme="majorEastAsia" w:hAnsiTheme="majorEastAsia" w:hint="eastAsia"/>
                <w:sz w:val="22"/>
              </w:rPr>
              <w:t>お問い合わせ先】</w:t>
            </w:r>
          </w:p>
          <w:p w:rsidR="0026614A" w:rsidRPr="00C00717" w:rsidRDefault="0026614A" w:rsidP="00190BAB">
            <w:pPr>
              <w:ind w:firstLineChars="100" w:firstLine="220"/>
              <w:rPr>
                <w:rFonts w:asciiTheme="majorEastAsia" w:eastAsiaTheme="majorEastAsia" w:hAnsiTheme="majorEastAsia"/>
                <w:sz w:val="22"/>
              </w:rPr>
            </w:pPr>
            <w:r w:rsidRPr="00C00717">
              <w:rPr>
                <w:rFonts w:asciiTheme="majorEastAsia" w:eastAsiaTheme="majorEastAsia" w:hAnsiTheme="majorEastAsia" w:hint="eastAsia"/>
                <w:sz w:val="22"/>
              </w:rPr>
              <w:t>大阪府福祉部地域福祉推進室</w:t>
            </w:r>
            <w:r w:rsidR="00292D3E">
              <w:rPr>
                <w:rFonts w:asciiTheme="majorEastAsia" w:eastAsiaTheme="majorEastAsia" w:hAnsiTheme="majorEastAsia" w:hint="eastAsia"/>
                <w:sz w:val="22"/>
              </w:rPr>
              <w:t xml:space="preserve"> </w:t>
            </w:r>
            <w:r w:rsidRPr="00C00717">
              <w:rPr>
                <w:rFonts w:asciiTheme="majorEastAsia" w:eastAsiaTheme="majorEastAsia" w:hAnsiTheme="majorEastAsia" w:hint="eastAsia"/>
                <w:sz w:val="22"/>
              </w:rPr>
              <w:t xml:space="preserve">社会援護課社会援護グループ　</w:t>
            </w:r>
            <w:r w:rsidR="0000694E" w:rsidRPr="00C00717">
              <w:rPr>
                <w:rFonts w:asciiTheme="majorEastAsia" w:eastAsiaTheme="majorEastAsia" w:hAnsiTheme="majorEastAsia" w:hint="eastAsia"/>
                <w:sz w:val="22"/>
              </w:rPr>
              <w:t>TEL</w:t>
            </w:r>
            <w:r w:rsidR="003248A1">
              <w:rPr>
                <w:rFonts w:asciiTheme="majorEastAsia" w:eastAsiaTheme="majorEastAsia" w:hAnsiTheme="majorEastAsia" w:hint="eastAsia"/>
                <w:sz w:val="22"/>
              </w:rPr>
              <w:t>：</w:t>
            </w:r>
            <w:r w:rsidRPr="00C00717">
              <w:rPr>
                <w:rFonts w:asciiTheme="majorEastAsia" w:eastAsiaTheme="majorEastAsia" w:hAnsiTheme="majorEastAsia" w:hint="eastAsia"/>
                <w:sz w:val="22"/>
              </w:rPr>
              <w:t>06－6944－6664</w:t>
            </w:r>
          </w:p>
          <w:p w:rsidR="0026614A" w:rsidRDefault="0026614A" w:rsidP="00190BAB">
            <w:pPr>
              <w:ind w:leftChars="183" w:left="584" w:rightChars="15" w:right="31" w:hangingChars="100" w:hanging="200"/>
              <w:rPr>
                <w:rFonts w:asciiTheme="majorEastAsia" w:eastAsiaTheme="majorEastAsia" w:hAnsiTheme="majorEastAsia"/>
                <w:sz w:val="20"/>
              </w:rPr>
            </w:pPr>
            <w:r w:rsidRPr="00834C9B">
              <w:rPr>
                <w:rFonts w:asciiTheme="majorEastAsia" w:eastAsiaTheme="majorEastAsia" w:hAnsiTheme="majorEastAsia" w:hint="eastAsia"/>
                <w:sz w:val="20"/>
                <w:u w:val="single"/>
              </w:rPr>
              <w:t>◎指定介護機関に関する大阪府からの情報を下記の当課ホームページにて提供し</w:t>
            </w:r>
            <w:r w:rsidR="00D07839">
              <w:rPr>
                <w:rFonts w:asciiTheme="majorEastAsia" w:eastAsiaTheme="majorEastAsia" w:hAnsiTheme="majorEastAsia" w:hint="eastAsia"/>
                <w:sz w:val="20"/>
                <w:u w:val="single"/>
              </w:rPr>
              <w:t>ています</w:t>
            </w:r>
            <w:r w:rsidR="00D07839">
              <w:rPr>
                <w:rFonts w:asciiTheme="majorEastAsia" w:eastAsiaTheme="majorEastAsia" w:hAnsiTheme="majorEastAsia" w:hint="eastAsia"/>
                <w:sz w:val="20"/>
              </w:rPr>
              <w:t>。</w:t>
            </w:r>
          </w:p>
          <w:p w:rsidR="00D07839" w:rsidRPr="00C00717" w:rsidRDefault="00D07839" w:rsidP="00D07839">
            <w:pPr>
              <w:ind w:rightChars="15" w:right="31"/>
              <w:rPr>
                <w:rFonts w:asciiTheme="majorEastAsia" w:eastAsiaTheme="majorEastAsia" w:hAnsiTheme="majorEastAsia"/>
                <w:sz w:val="22"/>
                <w:u w:val="single"/>
              </w:rPr>
            </w:pPr>
          </w:p>
          <w:p w:rsidR="0080550E" w:rsidRPr="00FB2FE1" w:rsidRDefault="0080550E" w:rsidP="00190BAB">
            <w:pPr>
              <w:ind w:leftChars="135" w:left="283" w:rightChars="150" w:right="315"/>
              <w:rPr>
                <w:rFonts w:asciiTheme="majorEastAsia" w:eastAsiaTheme="majorEastAsia" w:hAnsiTheme="majorEastAsia"/>
                <w:b/>
                <w:sz w:val="22"/>
              </w:rPr>
            </w:pPr>
            <w:r w:rsidRPr="00834C9B">
              <w:rPr>
                <w:rFonts w:asciiTheme="majorEastAsia" w:eastAsiaTheme="majorEastAsia" w:hAnsiTheme="majorEastAsia" w:hint="eastAsia"/>
                <w:b/>
                <w:sz w:val="22"/>
                <w:shd w:val="pct12" w:color="auto" w:fill="auto"/>
              </w:rPr>
              <w:t>「大阪府／生活保護法指定介護機関の申請等について」</w:t>
            </w:r>
          </w:p>
          <w:p w:rsidR="0026614A" w:rsidRPr="00F276DF" w:rsidRDefault="0026614A" w:rsidP="003E29A3">
            <w:pPr>
              <w:ind w:leftChars="135" w:left="477" w:rightChars="150" w:right="315" w:hangingChars="88" w:hanging="194"/>
            </w:pPr>
            <w:r w:rsidRPr="00C00717">
              <w:rPr>
                <w:rFonts w:asciiTheme="majorEastAsia" w:eastAsiaTheme="majorEastAsia" w:hAnsiTheme="majorEastAsia" w:hint="eastAsia"/>
                <w:sz w:val="22"/>
              </w:rPr>
              <w:t xml:space="preserve">　　</w:t>
            </w:r>
            <w:hyperlink r:id="rId8" w:history="1">
              <w:r w:rsidR="00190BAB" w:rsidRPr="00F276DF">
                <w:rPr>
                  <w:rStyle w:val="a4"/>
                  <w:u w:val="none"/>
                </w:rPr>
                <w:t>http://www.pref.osaka.lg.jp/shakaiengo/260325kaigositetop/index.html</w:t>
              </w:r>
            </w:hyperlink>
          </w:p>
          <w:p w:rsidR="00190BAB" w:rsidRDefault="00190BAB" w:rsidP="00D07839">
            <w:pPr>
              <w:ind w:leftChars="135" w:left="283" w:rightChars="150" w:right="315" w:firstLineChars="200" w:firstLine="400"/>
              <w:rPr>
                <w:sz w:val="20"/>
              </w:rPr>
            </w:pPr>
            <w:r w:rsidRPr="00D07839">
              <w:rPr>
                <w:rFonts w:hint="eastAsia"/>
                <w:sz w:val="20"/>
                <w:u w:val="single"/>
              </w:rPr>
              <w:t>※大阪府ホームページ上部</w:t>
            </w:r>
            <w:r w:rsidR="00D07839">
              <w:rPr>
                <w:rFonts w:hint="eastAsia"/>
                <w:sz w:val="20"/>
                <w:u w:val="single"/>
              </w:rPr>
              <w:t>の</w:t>
            </w:r>
            <w:r w:rsidRPr="00D07839">
              <w:rPr>
                <w:rFonts w:hint="eastAsia"/>
                <w:sz w:val="20"/>
                <w:u w:val="single"/>
              </w:rPr>
              <w:t>検索バーより「生活保護　介護機関」でご検索ください。</w:t>
            </w:r>
          </w:p>
          <w:p w:rsidR="00D07839" w:rsidRPr="00190BAB" w:rsidRDefault="00D07839" w:rsidP="00D07839">
            <w:pPr>
              <w:ind w:rightChars="150" w:right="315"/>
              <w:rPr>
                <w:sz w:val="18"/>
              </w:rPr>
            </w:pPr>
          </w:p>
          <w:p w:rsidR="0026614A" w:rsidRPr="0080550E" w:rsidRDefault="0026614A" w:rsidP="0080550E">
            <w:pPr>
              <w:spacing w:line="280" w:lineRule="exact"/>
              <w:ind w:leftChars="150" w:left="315" w:rightChars="150" w:right="315"/>
              <w:rPr>
                <w:rFonts w:asciiTheme="majorEastAsia" w:eastAsiaTheme="majorEastAsia" w:hAnsiTheme="majorEastAsia"/>
                <w:sz w:val="22"/>
              </w:rPr>
            </w:pPr>
            <w:r w:rsidRPr="00C00717">
              <w:rPr>
                <w:rFonts w:asciiTheme="majorEastAsia" w:eastAsiaTheme="majorEastAsia" w:hAnsiTheme="majorEastAsia" w:hint="eastAsia"/>
                <w:noProof/>
                <w:sz w:val="22"/>
                <w:u w:val="single"/>
              </w:rPr>
              <mc:AlternateContent>
                <mc:Choice Requires="wps">
                  <w:drawing>
                    <wp:anchor distT="0" distB="0" distL="114300" distR="114300" simplePos="0" relativeHeight="251659264" behindDoc="0" locked="0" layoutInCell="1" allowOverlap="1" wp14:anchorId="3E60FB71" wp14:editId="299B00E2">
                      <wp:simplePos x="0" y="0"/>
                      <wp:positionH relativeFrom="column">
                        <wp:posOffset>116206</wp:posOffset>
                      </wp:positionH>
                      <wp:positionV relativeFrom="paragraph">
                        <wp:posOffset>15240</wp:posOffset>
                      </wp:positionV>
                      <wp:extent cx="5772150" cy="3048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15pt;margin-top:1.2pt;width:45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" strokeweight=".5pt">
                      <v:textbox inset="5.85pt,.7pt,5.85pt,.7pt"/>
                    </v:shape>
                  </w:pict>
                </mc:Fallback>
              </mc:AlternateContent>
            </w:r>
            <w:r w:rsidRPr="00C00717">
              <w:rPr>
                <w:rFonts w:asciiTheme="majorEastAsia" w:eastAsiaTheme="majorEastAsia" w:hAnsiTheme="majorEastAsia" w:hint="eastAsia"/>
                <w:sz w:val="22"/>
              </w:rPr>
              <w:t>政令市（大阪市・堺市）、中核市（高槻市・東大阪市・豊中市・枚方市）に所在する事業所はそれぞれの市役所の生活保護担当部局までお問い合わせください。</w:t>
            </w:r>
          </w:p>
        </w:tc>
      </w:tr>
    </w:tbl>
    <w:p w:rsidR="00104A4F" w:rsidRPr="001A4715" w:rsidRDefault="00104A4F" w:rsidP="0080550E">
      <w:pPr>
        <w:rPr>
          <w:rFonts w:asciiTheme="majorEastAsia" w:eastAsiaTheme="majorEastAsia" w:hAnsiTheme="majorEastAsia"/>
          <w:sz w:val="18"/>
          <w:szCs w:val="28"/>
        </w:rPr>
      </w:pPr>
    </w:p>
    <w:sectPr w:rsidR="00104A4F" w:rsidRPr="001A4715" w:rsidSect="00190BAB">
      <w:pgSz w:w="11906" w:h="16838" w:code="9"/>
      <w:pgMar w:top="1021" w:right="1134" w:bottom="1021"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03" w:rsidRDefault="00105803" w:rsidP="00D429CE">
      <w:r>
        <w:separator/>
      </w:r>
    </w:p>
  </w:endnote>
  <w:endnote w:type="continuationSeparator" w:id="0">
    <w:p w:rsidR="00105803" w:rsidRDefault="00105803" w:rsidP="00D4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03" w:rsidRDefault="00105803" w:rsidP="00D429CE">
      <w:r>
        <w:separator/>
      </w:r>
    </w:p>
  </w:footnote>
  <w:footnote w:type="continuationSeparator" w:id="0">
    <w:p w:rsidR="00105803" w:rsidRDefault="00105803" w:rsidP="00D42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4F"/>
    <w:rsid w:val="0000694E"/>
    <w:rsid w:val="00020FAF"/>
    <w:rsid w:val="000306E6"/>
    <w:rsid w:val="00061226"/>
    <w:rsid w:val="000B5FB8"/>
    <w:rsid w:val="00104A4F"/>
    <w:rsid w:val="00105803"/>
    <w:rsid w:val="001537FA"/>
    <w:rsid w:val="00190BAB"/>
    <w:rsid w:val="001A4715"/>
    <w:rsid w:val="0026614A"/>
    <w:rsid w:val="00292D3E"/>
    <w:rsid w:val="002B4F2A"/>
    <w:rsid w:val="002C214D"/>
    <w:rsid w:val="00303E47"/>
    <w:rsid w:val="003248A1"/>
    <w:rsid w:val="003E29A3"/>
    <w:rsid w:val="004D3A08"/>
    <w:rsid w:val="005446B2"/>
    <w:rsid w:val="005924A0"/>
    <w:rsid w:val="0061514B"/>
    <w:rsid w:val="0063326A"/>
    <w:rsid w:val="00636FE9"/>
    <w:rsid w:val="006D6A40"/>
    <w:rsid w:val="00747EBD"/>
    <w:rsid w:val="00765ABC"/>
    <w:rsid w:val="0080550E"/>
    <w:rsid w:val="00834C9B"/>
    <w:rsid w:val="00895F99"/>
    <w:rsid w:val="008E0E5A"/>
    <w:rsid w:val="0091789A"/>
    <w:rsid w:val="009537DB"/>
    <w:rsid w:val="009A3AEC"/>
    <w:rsid w:val="00A23D26"/>
    <w:rsid w:val="00A77418"/>
    <w:rsid w:val="00AA4116"/>
    <w:rsid w:val="00B837E0"/>
    <w:rsid w:val="00BC5C26"/>
    <w:rsid w:val="00C00717"/>
    <w:rsid w:val="00C6164A"/>
    <w:rsid w:val="00CB5067"/>
    <w:rsid w:val="00CE42EC"/>
    <w:rsid w:val="00CF1895"/>
    <w:rsid w:val="00D07839"/>
    <w:rsid w:val="00D429CE"/>
    <w:rsid w:val="00D6113F"/>
    <w:rsid w:val="00DC6B85"/>
    <w:rsid w:val="00F04D77"/>
    <w:rsid w:val="00F276DF"/>
    <w:rsid w:val="00F744D9"/>
    <w:rsid w:val="00FB2FE1"/>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6614A"/>
    <w:rPr>
      <w:color w:val="0000FF"/>
      <w:u w:val="single"/>
    </w:rPr>
  </w:style>
  <w:style w:type="paragraph" w:styleId="a5">
    <w:name w:val="header"/>
    <w:basedOn w:val="a"/>
    <w:link w:val="a6"/>
    <w:uiPriority w:val="99"/>
    <w:unhideWhenUsed/>
    <w:rsid w:val="00D429CE"/>
    <w:pPr>
      <w:tabs>
        <w:tab w:val="center" w:pos="4252"/>
        <w:tab w:val="right" w:pos="8504"/>
      </w:tabs>
      <w:snapToGrid w:val="0"/>
    </w:pPr>
  </w:style>
  <w:style w:type="character" w:customStyle="1" w:styleId="a6">
    <w:name w:val="ヘッダー (文字)"/>
    <w:basedOn w:val="a0"/>
    <w:link w:val="a5"/>
    <w:uiPriority w:val="99"/>
    <w:rsid w:val="00D429CE"/>
  </w:style>
  <w:style w:type="paragraph" w:styleId="a7">
    <w:name w:val="footer"/>
    <w:basedOn w:val="a"/>
    <w:link w:val="a8"/>
    <w:uiPriority w:val="99"/>
    <w:unhideWhenUsed/>
    <w:rsid w:val="00D429CE"/>
    <w:pPr>
      <w:tabs>
        <w:tab w:val="center" w:pos="4252"/>
        <w:tab w:val="right" w:pos="8504"/>
      </w:tabs>
      <w:snapToGrid w:val="0"/>
    </w:pPr>
  </w:style>
  <w:style w:type="character" w:customStyle="1" w:styleId="a8">
    <w:name w:val="フッター (文字)"/>
    <w:basedOn w:val="a0"/>
    <w:link w:val="a7"/>
    <w:uiPriority w:val="99"/>
    <w:rsid w:val="00D42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6614A"/>
    <w:rPr>
      <w:color w:val="0000FF"/>
      <w:u w:val="single"/>
    </w:rPr>
  </w:style>
  <w:style w:type="paragraph" w:styleId="a5">
    <w:name w:val="header"/>
    <w:basedOn w:val="a"/>
    <w:link w:val="a6"/>
    <w:uiPriority w:val="99"/>
    <w:unhideWhenUsed/>
    <w:rsid w:val="00D429CE"/>
    <w:pPr>
      <w:tabs>
        <w:tab w:val="center" w:pos="4252"/>
        <w:tab w:val="right" w:pos="8504"/>
      </w:tabs>
      <w:snapToGrid w:val="0"/>
    </w:pPr>
  </w:style>
  <w:style w:type="character" w:customStyle="1" w:styleId="a6">
    <w:name w:val="ヘッダー (文字)"/>
    <w:basedOn w:val="a0"/>
    <w:link w:val="a5"/>
    <w:uiPriority w:val="99"/>
    <w:rsid w:val="00D429CE"/>
  </w:style>
  <w:style w:type="paragraph" w:styleId="a7">
    <w:name w:val="footer"/>
    <w:basedOn w:val="a"/>
    <w:link w:val="a8"/>
    <w:uiPriority w:val="99"/>
    <w:unhideWhenUsed/>
    <w:rsid w:val="00D429CE"/>
    <w:pPr>
      <w:tabs>
        <w:tab w:val="center" w:pos="4252"/>
        <w:tab w:val="right" w:pos="8504"/>
      </w:tabs>
      <w:snapToGrid w:val="0"/>
    </w:pPr>
  </w:style>
  <w:style w:type="character" w:customStyle="1" w:styleId="a8">
    <w:name w:val="フッター (文字)"/>
    <w:basedOn w:val="a0"/>
    <w:link w:val="a7"/>
    <w:uiPriority w:val="99"/>
    <w:rsid w:val="00D4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akaiengo/260325kaigositetop/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6187-332B-4BC1-B263-F1DB5939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2014-06-02T04:08:00Z</cp:lastPrinted>
  <dcterms:created xsi:type="dcterms:W3CDTF">2014-06-01T13:38:00Z</dcterms:created>
  <dcterms:modified xsi:type="dcterms:W3CDTF">2014-06-02T04:14:00Z</dcterms:modified>
</cp:coreProperties>
</file>