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E75" w:rsidRPr="004F3E75" w:rsidRDefault="004F3E75" w:rsidP="004F3E75">
      <w:pPr>
        <w:autoSpaceDE w:val="0"/>
        <w:autoSpaceDN w:val="0"/>
        <w:snapToGrid w:val="0"/>
        <w:spacing w:line="320" w:lineRule="exact"/>
        <w:rPr>
          <w:rFonts w:ascii="HGSｺﾞｼｯｸM" w:eastAsia="HGSｺﾞｼｯｸM" w:hAnsi="ＭＳ 明朝" w:cs="Times New Roman"/>
          <w:sz w:val="22"/>
        </w:rPr>
      </w:pPr>
      <w:r w:rsidRPr="004F3E75">
        <w:rPr>
          <w:rFonts w:ascii="HGSｺﾞｼｯｸM" w:eastAsia="HGSｺﾞｼｯｸM" w:hAnsi="ＭＳ 明朝" w:cs="Times New Roman" w:hint="eastAsia"/>
          <w:sz w:val="22"/>
        </w:rPr>
        <w:t>様式第７号（第９条関係）</w:t>
      </w:r>
    </w:p>
    <w:p w:rsidR="004F3E75" w:rsidRPr="004F3E75" w:rsidRDefault="004F3E75" w:rsidP="004F3E75">
      <w:pPr>
        <w:autoSpaceDE w:val="0"/>
        <w:autoSpaceDN w:val="0"/>
        <w:snapToGrid w:val="0"/>
        <w:jc w:val="center"/>
        <w:rPr>
          <w:rFonts w:ascii="HGSｺﾞｼｯｸM" w:eastAsia="HGSｺﾞｼｯｸM" w:hAnsi="ＭＳ 明朝" w:cs="Times New Roman"/>
          <w:szCs w:val="21"/>
        </w:rPr>
      </w:pPr>
      <w:r w:rsidRPr="004F3E75">
        <w:rPr>
          <w:rFonts w:ascii="HGSｺﾞｼｯｸM" w:eastAsia="HGSｺﾞｼｯｸM" w:hAnsi="ＭＳ 明朝" w:cs="Times New Roman" w:hint="eastAsia"/>
          <w:szCs w:val="21"/>
        </w:rPr>
        <w:t>土 砂 埋 立 て 等 許 可 申 請 書</w:t>
      </w:r>
    </w:p>
    <w:p w:rsidR="004F3E75" w:rsidRPr="004F3E75" w:rsidRDefault="004F3E75" w:rsidP="004F3E75">
      <w:pPr>
        <w:autoSpaceDE w:val="0"/>
        <w:autoSpaceDN w:val="0"/>
        <w:snapToGrid w:val="0"/>
        <w:jc w:val="right"/>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 xml:space="preserve">　　　　　　　　　　　　　　　　　　　　　　　　　　　　　　　　　　年　　月　　日</w:t>
      </w:r>
    </w:p>
    <w:p w:rsidR="004F3E75" w:rsidRPr="004F3E75" w:rsidRDefault="004F3E75" w:rsidP="004F3E75">
      <w:pPr>
        <w:autoSpaceDE w:val="0"/>
        <w:autoSpaceDN w:val="0"/>
        <w:snapToGrid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 xml:space="preserve">　泉 佐 野 市 長　様</w:t>
      </w:r>
    </w:p>
    <w:p w:rsidR="004F3E75" w:rsidRPr="004F3E75" w:rsidRDefault="004F3E75" w:rsidP="004F3E75">
      <w:pPr>
        <w:autoSpaceDE w:val="0"/>
        <w:autoSpaceDN w:val="0"/>
        <w:snapToGrid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 xml:space="preserve">                                　　　　　　　　 住　  所</w:t>
      </w:r>
    </w:p>
    <w:p w:rsidR="004F3E75" w:rsidRPr="004F3E75" w:rsidRDefault="004F3E75" w:rsidP="004F3E75">
      <w:pPr>
        <w:autoSpaceDE w:val="0"/>
        <w:autoSpaceDN w:val="0"/>
        <w:snapToGrid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 xml:space="preserve">                                 　　　　　　　　氏  　名　　　　　　　　　　　　　　　　　　</w:t>
      </w:r>
      <w:r w:rsidRPr="004F3E75">
        <w:rPr>
          <w:rFonts w:ascii="HGSｺﾞｼｯｸM" w:eastAsia="HGSｺﾞｼｯｸM" w:hAnsi="Century" w:cs="Times New Roman" w:hint="eastAsia"/>
          <w:sz w:val="18"/>
          <w:szCs w:val="18"/>
        </w:rPr>
        <w:t xml:space="preserve">　　印</w:t>
      </w:r>
    </w:p>
    <w:p w:rsidR="004F3E75" w:rsidRPr="004F3E75" w:rsidRDefault="004F3E75" w:rsidP="004F3E75">
      <w:pPr>
        <w:autoSpaceDE w:val="0"/>
        <w:autoSpaceDN w:val="0"/>
        <w:snapToGrid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 xml:space="preserve">　　　　　　　　　　　　　 　　　　　　申請者　　生年月日</w:t>
      </w:r>
    </w:p>
    <w:p w:rsidR="004F3E75" w:rsidRPr="004F3E75" w:rsidRDefault="004F3E75" w:rsidP="004F3E75">
      <w:pPr>
        <w:autoSpaceDE w:val="0"/>
        <w:autoSpaceDN w:val="0"/>
        <w:snapToGrid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 xml:space="preserve">　　　　　　　　　　　　　　　　 　　　　　　　　電話番号</w:t>
      </w:r>
    </w:p>
    <w:p w:rsidR="004F3E75" w:rsidRPr="004F3E75" w:rsidRDefault="004F3E75" w:rsidP="004F3E75">
      <w:pPr>
        <w:autoSpaceDE w:val="0"/>
        <w:autoSpaceDN w:val="0"/>
        <w:snapToGrid w:val="0"/>
        <w:jc w:val="right"/>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 xml:space="preserve">　　　（法人にあっては、その名称、主たる事務所の所在地及び代表者の氏名）</w:t>
      </w:r>
    </w:p>
    <w:p w:rsidR="004F3E75" w:rsidRPr="004F3E75" w:rsidRDefault="004F3E75" w:rsidP="004F3E75">
      <w:pPr>
        <w:autoSpaceDE w:val="0"/>
        <w:autoSpaceDN w:val="0"/>
        <w:snapToGrid w:val="0"/>
        <w:jc w:val="right"/>
        <w:rPr>
          <w:rFonts w:ascii="HGSｺﾞｼｯｸM" w:eastAsia="HGSｺﾞｼｯｸM" w:hAnsi="ＭＳ 明朝" w:cs="Times New Roman"/>
          <w:sz w:val="22"/>
        </w:rPr>
      </w:pPr>
    </w:p>
    <w:p w:rsidR="004F3E75" w:rsidRPr="004F3E75" w:rsidRDefault="004F3E75" w:rsidP="004F3E75">
      <w:pPr>
        <w:autoSpaceDE w:val="0"/>
        <w:autoSpaceDN w:val="0"/>
        <w:snapToGrid w:val="0"/>
        <w:ind w:firstLineChars="100" w:firstLine="17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7"/>
          <w:szCs w:val="17"/>
        </w:rPr>
        <w:t>泉佐野市土砂埋立て等の規制に関する条例第</w:t>
      </w:r>
      <w:r w:rsidR="006B2652">
        <w:rPr>
          <w:rFonts w:ascii="HGSｺﾞｼｯｸM" w:eastAsia="HGSｺﾞｼｯｸM" w:hAnsi="ＭＳ 明朝" w:cs="Times New Roman" w:hint="eastAsia"/>
          <w:sz w:val="17"/>
          <w:szCs w:val="17"/>
        </w:rPr>
        <w:t>12</w:t>
      </w:r>
      <w:bookmarkStart w:id="0" w:name="_GoBack"/>
      <w:bookmarkEnd w:id="0"/>
      <w:r w:rsidRPr="004F3E75">
        <w:rPr>
          <w:rFonts w:ascii="HGSｺﾞｼｯｸM" w:eastAsia="HGSｺﾞｼｯｸM" w:hAnsi="ＭＳ 明朝" w:cs="Times New Roman" w:hint="eastAsia"/>
          <w:sz w:val="17"/>
          <w:szCs w:val="17"/>
        </w:rPr>
        <w:t>条の規定により、関係図書を添えて土砂埋立て等の許可を申請します</w:t>
      </w:r>
      <w:r w:rsidRPr="004F3E75">
        <w:rPr>
          <w:rFonts w:ascii="HGSｺﾞｼｯｸM" w:eastAsia="HGSｺﾞｼｯｸM" w:hAnsi="ＭＳ 明朝" w:cs="Times New Roman" w:hint="eastAsia"/>
          <w:sz w:val="18"/>
          <w:szCs w:val="18"/>
        </w:rPr>
        <w:t>。</w:t>
      </w:r>
    </w:p>
    <w:tbl>
      <w:tblPr>
        <w:tblW w:w="96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93"/>
        <w:gridCol w:w="2552"/>
        <w:gridCol w:w="5811"/>
      </w:tblGrid>
      <w:tr w:rsidR="004F3E75" w:rsidRPr="004F3E75" w:rsidTr="007E0CC1">
        <w:trPr>
          <w:trHeight w:val="323"/>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土砂埋立て等の目的</w:t>
            </w:r>
          </w:p>
        </w:tc>
        <w:tc>
          <w:tcPr>
            <w:tcW w:w="5811" w:type="dxa"/>
            <w:tcBorders>
              <w:top w:val="single" w:sz="4" w:space="0" w:color="000000"/>
              <w:left w:val="single" w:sz="4" w:space="0" w:color="000000"/>
              <w:right w:val="single" w:sz="4" w:space="0" w:color="auto"/>
            </w:tcBorders>
          </w:tcPr>
          <w:p w:rsidR="004F3E75" w:rsidRPr="004F3E75" w:rsidRDefault="004F3E75" w:rsidP="004F3E75">
            <w:pPr>
              <w:suppressAutoHyphens/>
              <w:kinsoku w:val="0"/>
              <w:autoSpaceDE w:val="0"/>
              <w:autoSpaceDN w:val="0"/>
              <w:snapToGrid w:val="0"/>
              <w:jc w:val="left"/>
              <w:rPr>
                <w:rFonts w:ascii="HGSｺﾞｼｯｸM" w:eastAsia="HGSｺﾞｼｯｸM" w:hAnsi="ＭＳ 明朝" w:cs="Times New Roman"/>
                <w:kern w:val="0"/>
                <w:sz w:val="22"/>
              </w:rPr>
            </w:pPr>
          </w:p>
        </w:tc>
      </w:tr>
      <w:tr w:rsidR="004F3E75" w:rsidRPr="004F3E75" w:rsidTr="007E0CC1">
        <w:trPr>
          <w:trHeight w:val="385"/>
        </w:trPr>
        <w:tc>
          <w:tcPr>
            <w:tcW w:w="3845" w:type="dxa"/>
            <w:gridSpan w:val="2"/>
            <w:tcBorders>
              <w:top w:val="single" w:sz="4" w:space="0" w:color="auto"/>
              <w:left w:val="single" w:sz="4" w:space="0" w:color="auto"/>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埋立て等区域の位置</w:t>
            </w:r>
          </w:p>
        </w:tc>
        <w:tc>
          <w:tcPr>
            <w:tcW w:w="5811" w:type="dxa"/>
            <w:tcBorders>
              <w:top w:val="single" w:sz="4" w:space="0" w:color="auto"/>
              <w:left w:val="single" w:sz="4" w:space="0" w:color="000000"/>
              <w:right w:val="single" w:sz="4" w:space="0" w:color="auto"/>
            </w:tcBorders>
          </w:tcPr>
          <w:p w:rsidR="004F3E75" w:rsidRPr="004F3E75" w:rsidRDefault="004F3E75" w:rsidP="004F3E75">
            <w:pPr>
              <w:suppressAutoHyphens/>
              <w:kinsoku w:val="0"/>
              <w:autoSpaceDE w:val="0"/>
              <w:autoSpaceDN w:val="0"/>
              <w:snapToGrid w:val="0"/>
              <w:jc w:val="left"/>
              <w:rPr>
                <w:rFonts w:ascii="HGSｺﾞｼｯｸM" w:eastAsia="HGSｺﾞｼｯｸM" w:hAnsi="ＭＳ 明朝" w:cs="Times New Roman"/>
                <w:sz w:val="22"/>
              </w:rPr>
            </w:pPr>
          </w:p>
        </w:tc>
      </w:tr>
      <w:tr w:rsidR="004F3E75" w:rsidRPr="004F3E75" w:rsidTr="007E0CC1">
        <w:trPr>
          <w:trHeight w:val="418"/>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埋立て等区域の面積</w:t>
            </w:r>
          </w:p>
        </w:tc>
        <w:tc>
          <w:tcPr>
            <w:tcW w:w="5811" w:type="dxa"/>
            <w:tcBorders>
              <w:top w:val="single" w:sz="4" w:space="0" w:color="000000"/>
              <w:left w:val="single" w:sz="4" w:space="0" w:color="000000"/>
              <w:right w:val="single" w:sz="4" w:space="0" w:color="auto"/>
            </w:tcBorders>
            <w:vAlign w:val="center"/>
          </w:tcPr>
          <w:p w:rsidR="004F3E75" w:rsidRPr="004F3E75" w:rsidRDefault="004F3E75" w:rsidP="004F3E75">
            <w:pPr>
              <w:suppressAutoHyphens/>
              <w:kinsoku w:val="0"/>
              <w:autoSpaceDE w:val="0"/>
              <w:autoSpaceDN w:val="0"/>
              <w:snapToGrid w:val="0"/>
              <w:jc w:val="center"/>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22"/>
              </w:rPr>
              <w:t xml:space="preserve">　　　　　　　　</w:t>
            </w:r>
            <w:r w:rsidRPr="004F3E75">
              <w:rPr>
                <w:rFonts w:ascii="HGSｺﾞｼｯｸM" w:eastAsia="HGSｺﾞｼｯｸM" w:hAnsi="ＭＳ 明朝" w:cs="Times New Roman" w:hint="eastAsia"/>
                <w:sz w:val="18"/>
                <w:szCs w:val="18"/>
              </w:rPr>
              <w:t>ｍ</w:t>
            </w:r>
            <w:r w:rsidRPr="004F3E75">
              <w:rPr>
                <w:rFonts w:ascii="HGSｺﾞｼｯｸM" w:eastAsia="HGSｺﾞｼｯｸM" w:hAnsi="ＭＳ 明朝" w:cs="Times New Roman" w:hint="eastAsia"/>
                <w:sz w:val="18"/>
                <w:szCs w:val="18"/>
                <w:vertAlign w:val="superscript"/>
              </w:rPr>
              <w:t>２</w:t>
            </w:r>
          </w:p>
        </w:tc>
      </w:tr>
      <w:tr w:rsidR="004F3E75" w:rsidRPr="004F3E75" w:rsidTr="007E0CC1">
        <w:trPr>
          <w:trHeight w:val="411"/>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管理事務所の所在地</w:t>
            </w:r>
          </w:p>
        </w:tc>
        <w:tc>
          <w:tcPr>
            <w:tcW w:w="5811" w:type="dxa"/>
            <w:tcBorders>
              <w:top w:val="single" w:sz="4" w:space="0" w:color="000000"/>
              <w:left w:val="single" w:sz="4" w:space="0" w:color="000000"/>
              <w:right w:val="single" w:sz="4" w:space="0" w:color="auto"/>
            </w:tcBorders>
          </w:tcPr>
          <w:p w:rsidR="004F3E75" w:rsidRPr="004F3E75" w:rsidRDefault="004F3E75" w:rsidP="004F3E75">
            <w:pPr>
              <w:suppressAutoHyphens/>
              <w:kinsoku w:val="0"/>
              <w:autoSpaceDE w:val="0"/>
              <w:autoSpaceDN w:val="0"/>
              <w:snapToGrid w:val="0"/>
              <w:jc w:val="left"/>
              <w:rPr>
                <w:rFonts w:ascii="HGSｺﾞｼｯｸM" w:eastAsia="HGSｺﾞｼｯｸM" w:hAnsi="ＭＳ 明朝" w:cs="Times New Roman"/>
                <w:sz w:val="22"/>
              </w:rPr>
            </w:pPr>
          </w:p>
        </w:tc>
      </w:tr>
      <w:tr w:rsidR="004F3E75" w:rsidRPr="004F3E75" w:rsidTr="007E0CC1">
        <w:trPr>
          <w:trHeight w:val="417"/>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管理責任者の氏名及び職名</w:t>
            </w:r>
          </w:p>
        </w:tc>
        <w:tc>
          <w:tcPr>
            <w:tcW w:w="5811" w:type="dxa"/>
            <w:tcBorders>
              <w:top w:val="single" w:sz="4" w:space="0" w:color="000000"/>
              <w:left w:val="single" w:sz="4" w:space="0" w:color="000000"/>
              <w:right w:val="single" w:sz="4" w:space="0" w:color="auto"/>
            </w:tcBorders>
          </w:tcPr>
          <w:p w:rsidR="004F3E75" w:rsidRPr="004F3E75" w:rsidRDefault="004F3E75" w:rsidP="004F3E75">
            <w:pPr>
              <w:suppressAutoHyphens/>
              <w:kinsoku w:val="0"/>
              <w:autoSpaceDE w:val="0"/>
              <w:autoSpaceDN w:val="0"/>
              <w:snapToGrid w:val="0"/>
              <w:jc w:val="left"/>
              <w:rPr>
                <w:rFonts w:ascii="HGSｺﾞｼｯｸM" w:eastAsia="HGSｺﾞｼｯｸM" w:hAnsi="ＭＳ 明朝" w:cs="Times New Roman"/>
                <w:sz w:val="22"/>
              </w:rPr>
            </w:pPr>
          </w:p>
        </w:tc>
      </w:tr>
      <w:tr w:rsidR="004F3E75" w:rsidRPr="004F3E75" w:rsidTr="007E0CC1">
        <w:trPr>
          <w:trHeight w:val="409"/>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rPr>
                <w:rFonts w:ascii="HGSｺﾞｼｯｸM" w:eastAsia="HGSｺﾞｼｯｸM" w:hAnsi="ＭＳ 明朝" w:cs="Times New Roman"/>
                <w:sz w:val="17"/>
                <w:szCs w:val="17"/>
              </w:rPr>
            </w:pPr>
            <w:r w:rsidRPr="004F3E75">
              <w:rPr>
                <w:rFonts w:ascii="HGSｺﾞｼｯｸM" w:eastAsia="HGSｺﾞｼｯｸM" w:hAnsi="ＭＳ 明朝" w:cs="Times New Roman" w:hint="eastAsia"/>
                <w:sz w:val="17"/>
                <w:szCs w:val="17"/>
              </w:rPr>
              <w:t>土砂埋立て等に供する施設の設置に関する計画</w:t>
            </w:r>
          </w:p>
        </w:tc>
        <w:tc>
          <w:tcPr>
            <w:tcW w:w="5811" w:type="dxa"/>
            <w:tcBorders>
              <w:top w:val="single" w:sz="4" w:space="0" w:color="000000"/>
              <w:left w:val="single" w:sz="4" w:space="0" w:color="000000"/>
              <w:right w:val="single" w:sz="4" w:space="0" w:color="auto"/>
            </w:tcBorders>
          </w:tcPr>
          <w:p w:rsidR="004F3E75" w:rsidRPr="004F3E75" w:rsidRDefault="004F3E75" w:rsidP="004F3E75">
            <w:pPr>
              <w:suppressAutoHyphens/>
              <w:kinsoku w:val="0"/>
              <w:autoSpaceDE w:val="0"/>
              <w:autoSpaceDN w:val="0"/>
              <w:snapToGrid w:val="0"/>
              <w:jc w:val="left"/>
              <w:rPr>
                <w:rFonts w:ascii="HGSｺﾞｼｯｸM" w:eastAsia="HGSｺﾞｼｯｸM" w:hAnsi="ＭＳ 明朝" w:cs="Times New Roman"/>
                <w:sz w:val="22"/>
              </w:rPr>
            </w:pPr>
          </w:p>
        </w:tc>
      </w:tr>
      <w:tr w:rsidR="004F3E75" w:rsidRPr="004F3E75" w:rsidTr="007E0CC1">
        <w:trPr>
          <w:trHeight w:val="90"/>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土砂埋立て等に使用</w:t>
            </w:r>
            <w:r w:rsidRPr="004F3E75">
              <w:rPr>
                <w:rFonts w:ascii="HGSｺﾞｼｯｸM" w:eastAsia="HGSｺﾞｼｯｸM" w:hAnsi="ＭＳ 明朝" w:cs="Times New Roman" w:hint="eastAsia"/>
                <w:kern w:val="0"/>
                <w:sz w:val="18"/>
                <w:szCs w:val="18"/>
              </w:rPr>
              <w:t>される土砂の量</w:t>
            </w:r>
            <w:r w:rsidRPr="004F3E75">
              <w:rPr>
                <w:rFonts w:ascii="HGSｺﾞｼｯｸM" w:eastAsia="HGSｺﾞｼｯｸM" w:hAnsi="ＭＳ 明朝" w:cs="Times New Roman" w:hint="eastAsia"/>
                <w:sz w:val="18"/>
                <w:szCs w:val="18"/>
              </w:rPr>
              <w:t>(※１)</w:t>
            </w:r>
          </w:p>
        </w:tc>
        <w:tc>
          <w:tcPr>
            <w:tcW w:w="5811" w:type="dxa"/>
            <w:tcBorders>
              <w:top w:val="single" w:sz="4" w:space="0" w:color="000000"/>
              <w:left w:val="single" w:sz="4" w:space="0" w:color="000000"/>
              <w:right w:val="single" w:sz="4" w:space="0" w:color="auto"/>
            </w:tcBorders>
            <w:vAlign w:val="center"/>
          </w:tcPr>
          <w:p w:rsidR="004F3E75" w:rsidRPr="004F3E75" w:rsidRDefault="004F3E75" w:rsidP="004F3E75">
            <w:pPr>
              <w:suppressAutoHyphens/>
              <w:kinsoku w:val="0"/>
              <w:autoSpaceDE w:val="0"/>
              <w:autoSpaceDN w:val="0"/>
              <w:snapToGrid w:val="0"/>
              <w:jc w:val="center"/>
              <w:rPr>
                <w:rFonts w:ascii="HGSｺﾞｼｯｸM" w:eastAsia="HGSｺﾞｼｯｸM" w:hAnsi="ＭＳ 明朝" w:cs="Times New Roman"/>
                <w:sz w:val="18"/>
                <w:szCs w:val="18"/>
                <w:vertAlign w:val="superscript"/>
              </w:rPr>
            </w:pPr>
            <w:r w:rsidRPr="004F3E75">
              <w:rPr>
                <w:rFonts w:ascii="HGSｺﾞｼｯｸM" w:eastAsia="HGSｺﾞｼｯｸM" w:hAnsi="ＭＳ 明朝" w:cs="Times New Roman" w:hint="eastAsia"/>
                <w:sz w:val="22"/>
              </w:rPr>
              <w:t xml:space="preserve">　　　　　　　　</w:t>
            </w:r>
            <w:r w:rsidRPr="004F3E75">
              <w:rPr>
                <w:rFonts w:ascii="HGSｺﾞｼｯｸM" w:eastAsia="HGSｺﾞｼｯｸM" w:hAnsi="ＭＳ 明朝" w:cs="Times New Roman" w:hint="eastAsia"/>
                <w:sz w:val="18"/>
                <w:szCs w:val="18"/>
              </w:rPr>
              <w:t>ｍ</w:t>
            </w:r>
            <w:r w:rsidRPr="004F3E75">
              <w:rPr>
                <w:rFonts w:ascii="HGSｺﾞｼｯｸM" w:eastAsia="HGSｺﾞｼｯｸM" w:hAnsi="ＭＳ 明朝" w:cs="Times New Roman" w:hint="eastAsia"/>
                <w:sz w:val="18"/>
                <w:szCs w:val="18"/>
                <w:vertAlign w:val="superscript"/>
              </w:rPr>
              <w:t>３</w:t>
            </w:r>
          </w:p>
        </w:tc>
      </w:tr>
      <w:tr w:rsidR="004F3E75" w:rsidRPr="004F3E75" w:rsidTr="007E0CC1">
        <w:trPr>
          <w:trHeight w:val="363"/>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kern w:val="0"/>
                <w:sz w:val="18"/>
                <w:szCs w:val="18"/>
              </w:rPr>
              <w:t>土砂埋立て等の期間</w:t>
            </w:r>
            <w:r w:rsidRPr="004F3E75">
              <w:rPr>
                <w:rFonts w:ascii="HGSｺﾞｼｯｸM" w:eastAsia="HGSｺﾞｼｯｸM" w:hAnsi="ＭＳ 明朝" w:cs="Times New Roman" w:hint="eastAsia"/>
                <w:sz w:val="18"/>
                <w:szCs w:val="18"/>
              </w:rPr>
              <w:t>(※２)</w:t>
            </w:r>
          </w:p>
        </w:tc>
        <w:tc>
          <w:tcPr>
            <w:tcW w:w="5811" w:type="dxa"/>
            <w:tcBorders>
              <w:top w:val="single" w:sz="4" w:space="0" w:color="000000"/>
              <w:left w:val="single" w:sz="4" w:space="0" w:color="000000"/>
              <w:right w:val="single" w:sz="4" w:space="0" w:color="auto"/>
            </w:tcBorders>
            <w:vAlign w:val="center"/>
          </w:tcPr>
          <w:p w:rsidR="004F3E75" w:rsidRPr="004F3E75" w:rsidRDefault="004F3E75" w:rsidP="004F3E75">
            <w:pPr>
              <w:suppressAutoHyphens/>
              <w:kinsoku w:val="0"/>
              <w:autoSpaceDE w:val="0"/>
              <w:autoSpaceDN w:val="0"/>
              <w:snapToGrid w:val="0"/>
              <w:jc w:val="center"/>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22"/>
              </w:rPr>
              <w:t xml:space="preserve">　　</w:t>
            </w:r>
            <w:r w:rsidRPr="004F3E75">
              <w:rPr>
                <w:rFonts w:ascii="HGSｺﾞｼｯｸM" w:eastAsia="HGSｺﾞｼｯｸM" w:hAnsi="ＭＳ 明朝" w:cs="Times New Roman" w:hint="eastAsia"/>
                <w:sz w:val="18"/>
                <w:szCs w:val="18"/>
              </w:rPr>
              <w:t>年　　　月　　　日　～　　　年　　　月　　　日</w:t>
            </w:r>
          </w:p>
        </w:tc>
      </w:tr>
      <w:tr w:rsidR="004F3E75" w:rsidRPr="004F3E75" w:rsidTr="007E0CC1">
        <w:trPr>
          <w:trHeight w:val="758"/>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jc w:val="left"/>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最大堆積時及び完了時の埋立て等区域における</w:t>
            </w:r>
            <w:r w:rsidRPr="004F3E75">
              <w:rPr>
                <w:rFonts w:ascii="HGSｺﾞｼｯｸM" w:eastAsia="HGSｺﾞｼｯｸM" w:hAnsi="ＭＳ 明朝" w:cs="Times New Roman" w:hint="eastAsia"/>
                <w:kern w:val="0"/>
                <w:sz w:val="18"/>
                <w:szCs w:val="18"/>
              </w:rPr>
              <w:t>土地及び土砂の堆積の形状</w:t>
            </w:r>
            <w:r w:rsidRPr="004F3E75">
              <w:rPr>
                <w:rFonts w:ascii="HGSｺﾞｼｯｸM" w:eastAsia="HGSｺﾞｼｯｸM" w:hAnsi="ＭＳ 明朝" w:cs="Times New Roman" w:hint="eastAsia"/>
                <w:sz w:val="18"/>
                <w:szCs w:val="18"/>
              </w:rPr>
              <w:t>(※３)</w:t>
            </w:r>
          </w:p>
        </w:tc>
        <w:tc>
          <w:tcPr>
            <w:tcW w:w="5811" w:type="dxa"/>
            <w:tcBorders>
              <w:top w:val="single" w:sz="4" w:space="0" w:color="000000"/>
              <w:left w:val="single" w:sz="4" w:space="0" w:color="000000"/>
              <w:right w:val="single" w:sz="4" w:space="0" w:color="auto"/>
            </w:tcBorders>
          </w:tcPr>
          <w:p w:rsidR="004F3E75" w:rsidRPr="004F3E75" w:rsidRDefault="004F3E75" w:rsidP="004F3E75">
            <w:pPr>
              <w:suppressAutoHyphens/>
              <w:kinsoku w:val="0"/>
              <w:autoSpaceDE w:val="0"/>
              <w:autoSpaceDN w:val="0"/>
              <w:jc w:val="left"/>
              <w:rPr>
                <w:rFonts w:ascii="HGSｺﾞｼｯｸM" w:eastAsia="HGSｺﾞｼｯｸM" w:hAnsi="ＭＳ 明朝" w:cs="Times New Roman"/>
                <w:sz w:val="22"/>
              </w:rPr>
            </w:pPr>
          </w:p>
        </w:tc>
      </w:tr>
      <w:tr w:rsidR="004F3E75" w:rsidRPr="004F3E75" w:rsidTr="007E0CC1">
        <w:trPr>
          <w:trHeight w:val="728"/>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土砂埋立て等に使用される</w:t>
            </w:r>
            <w:r w:rsidRPr="004F3E75">
              <w:rPr>
                <w:rFonts w:ascii="HGSｺﾞｼｯｸM" w:eastAsia="HGSｺﾞｼｯｸM" w:hAnsi="ＭＳ 明朝" w:cs="Times New Roman" w:hint="eastAsia"/>
                <w:kern w:val="0"/>
                <w:sz w:val="18"/>
                <w:szCs w:val="18"/>
              </w:rPr>
              <w:t>土砂の搬入に関する計画</w:t>
            </w:r>
            <w:r w:rsidRPr="004F3E75">
              <w:rPr>
                <w:rFonts w:ascii="HGSｺﾞｼｯｸM" w:eastAsia="HGSｺﾞｼｯｸM" w:hAnsi="ＭＳ 明朝" w:cs="Times New Roman" w:hint="eastAsia"/>
                <w:sz w:val="18"/>
                <w:szCs w:val="18"/>
              </w:rPr>
              <w:t>(※４)</w:t>
            </w:r>
          </w:p>
        </w:tc>
        <w:tc>
          <w:tcPr>
            <w:tcW w:w="5811" w:type="dxa"/>
            <w:tcBorders>
              <w:top w:val="single" w:sz="4" w:space="0" w:color="000000"/>
              <w:left w:val="single" w:sz="4" w:space="0" w:color="000000"/>
              <w:right w:val="single" w:sz="4" w:space="0" w:color="auto"/>
            </w:tcBorders>
          </w:tcPr>
          <w:p w:rsidR="004F3E75" w:rsidRPr="004F3E75" w:rsidRDefault="004F3E75" w:rsidP="004F3E75">
            <w:pPr>
              <w:suppressAutoHyphens/>
              <w:kinsoku w:val="0"/>
              <w:autoSpaceDE w:val="0"/>
              <w:autoSpaceDN w:val="0"/>
              <w:jc w:val="left"/>
              <w:rPr>
                <w:rFonts w:ascii="HGSｺﾞｼｯｸM" w:eastAsia="HGSｺﾞｼｯｸM" w:hAnsi="ＭＳ 明朝" w:cs="Times New Roman"/>
                <w:sz w:val="22"/>
              </w:rPr>
            </w:pPr>
          </w:p>
          <w:p w:rsidR="004F3E75" w:rsidRPr="004F3E75" w:rsidRDefault="004F3E75" w:rsidP="004F3E75">
            <w:pPr>
              <w:suppressAutoHyphens/>
              <w:kinsoku w:val="0"/>
              <w:autoSpaceDE w:val="0"/>
              <w:autoSpaceDN w:val="0"/>
              <w:jc w:val="left"/>
              <w:rPr>
                <w:rFonts w:ascii="HGSｺﾞｼｯｸM" w:eastAsia="HGSｺﾞｼｯｸM" w:hAnsi="ＭＳ 明朝" w:cs="Times New Roman"/>
                <w:sz w:val="22"/>
              </w:rPr>
            </w:pPr>
          </w:p>
        </w:tc>
      </w:tr>
      <w:tr w:rsidR="004F3E75" w:rsidRPr="004F3E75" w:rsidTr="007E0CC1">
        <w:trPr>
          <w:trHeight w:val="733"/>
        </w:trPr>
        <w:tc>
          <w:tcPr>
            <w:tcW w:w="3845" w:type="dxa"/>
            <w:gridSpan w:val="2"/>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埋立て等区域外への排水の水質検査を行うために講ずる措置</w:t>
            </w:r>
          </w:p>
        </w:tc>
        <w:tc>
          <w:tcPr>
            <w:tcW w:w="5811" w:type="dxa"/>
            <w:tcBorders>
              <w:top w:val="single" w:sz="4" w:space="0" w:color="000000"/>
              <w:left w:val="single" w:sz="4" w:space="0" w:color="000000"/>
              <w:right w:val="single" w:sz="4" w:space="0" w:color="auto"/>
            </w:tcBorders>
          </w:tcPr>
          <w:p w:rsidR="004F3E75" w:rsidRPr="004F3E75" w:rsidRDefault="004F3E75" w:rsidP="004F3E75">
            <w:pPr>
              <w:suppressAutoHyphens/>
              <w:kinsoku w:val="0"/>
              <w:autoSpaceDE w:val="0"/>
              <w:autoSpaceDN w:val="0"/>
              <w:snapToGrid w:val="0"/>
              <w:jc w:val="left"/>
              <w:rPr>
                <w:rFonts w:ascii="HGSｺﾞｼｯｸM" w:eastAsia="HGSｺﾞｼｯｸM" w:hAnsi="ＭＳ 明朝" w:cs="Times New Roman"/>
                <w:sz w:val="18"/>
                <w:szCs w:val="18"/>
              </w:rPr>
            </w:pPr>
          </w:p>
          <w:p w:rsidR="004F3E75" w:rsidRPr="004F3E75" w:rsidRDefault="004F3E75" w:rsidP="004F3E75">
            <w:pPr>
              <w:suppressAutoHyphens/>
              <w:kinsoku w:val="0"/>
              <w:autoSpaceDE w:val="0"/>
              <w:autoSpaceDN w:val="0"/>
              <w:snapToGrid w:val="0"/>
              <w:jc w:val="left"/>
              <w:rPr>
                <w:rFonts w:ascii="HGSｺﾞｼｯｸM" w:eastAsia="HGSｺﾞｼｯｸM" w:hAnsi="ＭＳ 明朝" w:cs="Times New Roman"/>
                <w:sz w:val="18"/>
                <w:szCs w:val="18"/>
              </w:rPr>
            </w:pPr>
          </w:p>
        </w:tc>
      </w:tr>
      <w:tr w:rsidR="004F3E75" w:rsidRPr="004F3E75" w:rsidTr="007E0CC1">
        <w:trPr>
          <w:trHeight w:val="572"/>
        </w:trPr>
        <w:tc>
          <w:tcPr>
            <w:tcW w:w="3845" w:type="dxa"/>
            <w:gridSpan w:val="2"/>
            <w:tcBorders>
              <w:top w:val="single" w:sz="4" w:space="0" w:color="000000"/>
              <w:left w:val="single" w:sz="4" w:space="0" w:color="auto"/>
              <w:bottom w:val="single" w:sz="4" w:space="0" w:color="000000"/>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土砂埋立て等が施工されている間における埋立て等区域外への土砂の崩落、飛散又は流出による災害を防止するために講ずる措置</w:t>
            </w:r>
          </w:p>
        </w:tc>
        <w:tc>
          <w:tcPr>
            <w:tcW w:w="5811" w:type="dxa"/>
            <w:tcBorders>
              <w:top w:val="single" w:sz="4" w:space="0" w:color="000000"/>
              <w:left w:val="single" w:sz="4" w:space="0" w:color="000000"/>
              <w:bottom w:val="single" w:sz="4" w:space="0" w:color="000000"/>
              <w:right w:val="single" w:sz="4" w:space="0" w:color="auto"/>
            </w:tcBorders>
          </w:tcPr>
          <w:p w:rsidR="004F3E75" w:rsidRPr="004F3E75" w:rsidRDefault="004F3E75" w:rsidP="004F3E75">
            <w:pPr>
              <w:suppressAutoHyphens/>
              <w:kinsoku w:val="0"/>
              <w:autoSpaceDE w:val="0"/>
              <w:autoSpaceDN w:val="0"/>
              <w:jc w:val="left"/>
              <w:rPr>
                <w:rFonts w:ascii="HGSｺﾞｼｯｸM" w:eastAsia="HGSｺﾞｼｯｸM" w:hAnsi="ＭＳ 明朝" w:cs="Times New Roman"/>
                <w:sz w:val="22"/>
              </w:rPr>
            </w:pPr>
          </w:p>
        </w:tc>
      </w:tr>
      <w:tr w:rsidR="004F3E75" w:rsidRPr="004F3E75" w:rsidTr="007E0CC1">
        <w:trPr>
          <w:trHeight w:val="428"/>
        </w:trPr>
        <w:tc>
          <w:tcPr>
            <w:tcW w:w="1293" w:type="dxa"/>
            <w:vMerge w:val="restart"/>
            <w:tcBorders>
              <w:top w:val="single" w:sz="4" w:space="0" w:color="000000"/>
              <w:left w:val="single" w:sz="4" w:space="0" w:color="auto"/>
              <w:right w:val="single" w:sz="4" w:space="0" w:color="000000"/>
            </w:tcBorders>
            <w:vAlign w:val="center"/>
          </w:tcPr>
          <w:p w:rsidR="004F3E75" w:rsidRPr="004F3E75" w:rsidRDefault="004F3E75" w:rsidP="004F3E75">
            <w:pPr>
              <w:suppressAutoHyphens/>
              <w:kinsoku w:val="0"/>
              <w:autoSpaceDE w:val="0"/>
              <w:autoSpaceDN w:val="0"/>
              <w:snapToGrid w:val="0"/>
              <w:spacing w:line="100" w:lineRule="atLeast"/>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土砂埋立て等が施工されている間における埋立て等区域の周辺地域の生活環境を保全するために講ずる措置</w:t>
            </w:r>
          </w:p>
        </w:tc>
        <w:tc>
          <w:tcPr>
            <w:tcW w:w="2552" w:type="dxa"/>
            <w:tcBorders>
              <w:top w:val="single" w:sz="4" w:space="0" w:color="000000"/>
              <w:left w:val="single" w:sz="4" w:space="0" w:color="auto"/>
              <w:bottom w:val="single" w:sz="4" w:space="0" w:color="000000"/>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粉じんの飛散</w:t>
            </w:r>
          </w:p>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の防止措置</w:t>
            </w:r>
          </w:p>
        </w:tc>
        <w:tc>
          <w:tcPr>
            <w:tcW w:w="5811" w:type="dxa"/>
            <w:tcBorders>
              <w:top w:val="single" w:sz="4" w:space="0" w:color="000000"/>
              <w:left w:val="single" w:sz="4" w:space="0" w:color="000000"/>
              <w:right w:val="single" w:sz="4" w:space="0" w:color="auto"/>
            </w:tcBorders>
          </w:tcPr>
          <w:p w:rsidR="004F3E75" w:rsidRPr="004F3E75" w:rsidRDefault="004F3E75" w:rsidP="004F3E75">
            <w:pPr>
              <w:suppressAutoHyphens/>
              <w:kinsoku w:val="0"/>
              <w:autoSpaceDE w:val="0"/>
              <w:autoSpaceDN w:val="0"/>
              <w:spacing w:line="320" w:lineRule="exact"/>
              <w:jc w:val="left"/>
              <w:rPr>
                <w:rFonts w:ascii="HGSｺﾞｼｯｸM" w:eastAsia="HGSｺﾞｼｯｸM" w:hAnsi="HG丸ｺﾞｼｯｸM-PRO" w:cs="Times New Roman"/>
                <w:color w:val="FF0000"/>
                <w:sz w:val="20"/>
              </w:rPr>
            </w:pPr>
          </w:p>
        </w:tc>
      </w:tr>
      <w:tr w:rsidR="004F3E75" w:rsidRPr="004F3E75" w:rsidTr="007E0CC1">
        <w:trPr>
          <w:trHeight w:val="510"/>
        </w:trPr>
        <w:tc>
          <w:tcPr>
            <w:tcW w:w="1293" w:type="dxa"/>
            <w:vMerge/>
            <w:tcBorders>
              <w:left w:val="single" w:sz="4" w:space="0" w:color="auto"/>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p>
        </w:tc>
        <w:tc>
          <w:tcPr>
            <w:tcW w:w="2552" w:type="dxa"/>
            <w:tcBorders>
              <w:top w:val="single" w:sz="4" w:space="0" w:color="000000"/>
              <w:left w:val="single" w:sz="4" w:space="0" w:color="auto"/>
              <w:bottom w:val="single" w:sz="4" w:space="0" w:color="000000"/>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土砂及び雨水等の流出の防止措置</w:t>
            </w:r>
          </w:p>
        </w:tc>
        <w:tc>
          <w:tcPr>
            <w:tcW w:w="5811" w:type="dxa"/>
            <w:tcBorders>
              <w:left w:val="single" w:sz="4" w:space="0" w:color="000000"/>
              <w:right w:val="single" w:sz="4" w:space="0" w:color="auto"/>
            </w:tcBorders>
          </w:tcPr>
          <w:p w:rsidR="004F3E75" w:rsidRPr="004F3E75" w:rsidRDefault="004F3E75" w:rsidP="004F3E75">
            <w:pPr>
              <w:suppressAutoHyphens/>
              <w:kinsoku w:val="0"/>
              <w:autoSpaceDE w:val="0"/>
              <w:autoSpaceDN w:val="0"/>
              <w:spacing w:line="320" w:lineRule="exact"/>
              <w:jc w:val="left"/>
              <w:rPr>
                <w:rFonts w:ascii="HGSｺﾞｼｯｸM" w:eastAsia="HGSｺﾞｼｯｸM" w:hAnsi="HG丸ｺﾞｼｯｸM-PRO" w:cs="Times New Roman"/>
                <w:color w:val="FF0000"/>
                <w:sz w:val="20"/>
              </w:rPr>
            </w:pPr>
          </w:p>
        </w:tc>
      </w:tr>
      <w:tr w:rsidR="004F3E75" w:rsidRPr="004F3E75" w:rsidTr="007E0CC1">
        <w:trPr>
          <w:trHeight w:val="530"/>
        </w:trPr>
        <w:tc>
          <w:tcPr>
            <w:tcW w:w="1293" w:type="dxa"/>
            <w:vMerge/>
            <w:tcBorders>
              <w:left w:val="single" w:sz="4" w:space="0" w:color="auto"/>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p>
        </w:tc>
        <w:tc>
          <w:tcPr>
            <w:tcW w:w="2552" w:type="dxa"/>
            <w:tcBorders>
              <w:top w:val="single" w:sz="4" w:space="0" w:color="000000"/>
              <w:left w:val="single" w:sz="4" w:space="0" w:color="auto"/>
              <w:bottom w:val="single" w:sz="4" w:space="0" w:color="000000"/>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騒音及び振動の</w:t>
            </w:r>
          </w:p>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防止措置</w:t>
            </w:r>
          </w:p>
        </w:tc>
        <w:tc>
          <w:tcPr>
            <w:tcW w:w="5811" w:type="dxa"/>
            <w:tcBorders>
              <w:left w:val="single" w:sz="4" w:space="0" w:color="000000"/>
              <w:right w:val="single" w:sz="4" w:space="0" w:color="auto"/>
            </w:tcBorders>
          </w:tcPr>
          <w:p w:rsidR="004F3E75" w:rsidRPr="004F3E75" w:rsidRDefault="004F3E75" w:rsidP="004F3E75">
            <w:pPr>
              <w:suppressAutoHyphens/>
              <w:kinsoku w:val="0"/>
              <w:autoSpaceDE w:val="0"/>
              <w:autoSpaceDN w:val="0"/>
              <w:spacing w:line="320" w:lineRule="exact"/>
              <w:jc w:val="left"/>
              <w:rPr>
                <w:rFonts w:ascii="HGSｺﾞｼｯｸM" w:eastAsia="HGSｺﾞｼｯｸM" w:hAnsi="HG丸ｺﾞｼｯｸM-PRO" w:cs="Times New Roman"/>
                <w:color w:val="FF0000"/>
                <w:sz w:val="20"/>
              </w:rPr>
            </w:pPr>
          </w:p>
        </w:tc>
      </w:tr>
      <w:tr w:rsidR="004F3E75" w:rsidRPr="004F3E75" w:rsidTr="007E0CC1">
        <w:trPr>
          <w:trHeight w:val="399"/>
        </w:trPr>
        <w:tc>
          <w:tcPr>
            <w:tcW w:w="1293" w:type="dxa"/>
            <w:vMerge/>
            <w:tcBorders>
              <w:left w:val="single" w:sz="4" w:space="0" w:color="auto"/>
              <w:bottom w:val="single" w:sz="4" w:space="0" w:color="auto"/>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p>
        </w:tc>
        <w:tc>
          <w:tcPr>
            <w:tcW w:w="2552" w:type="dxa"/>
            <w:tcBorders>
              <w:top w:val="single" w:sz="4" w:space="0" w:color="000000"/>
              <w:left w:val="single" w:sz="4" w:space="0" w:color="auto"/>
              <w:bottom w:val="single" w:sz="4" w:space="0" w:color="auto"/>
              <w:right w:val="single" w:sz="4" w:space="0" w:color="000000"/>
            </w:tcBorders>
            <w:vAlign w:val="center"/>
          </w:tcPr>
          <w:p w:rsidR="004F3E75" w:rsidRPr="004F3E75" w:rsidRDefault="004F3E75" w:rsidP="004F3E75">
            <w:pPr>
              <w:suppressAutoHyphens/>
              <w:kinsoku w:val="0"/>
              <w:autoSpaceDE w:val="0"/>
              <w:autoSpaceDN w:val="0"/>
              <w:snapToGrid w:val="0"/>
              <w:jc w:val="distribute"/>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その他</w:t>
            </w:r>
          </w:p>
        </w:tc>
        <w:tc>
          <w:tcPr>
            <w:tcW w:w="5811" w:type="dxa"/>
            <w:tcBorders>
              <w:left w:val="single" w:sz="4" w:space="0" w:color="000000"/>
              <w:bottom w:val="single" w:sz="4" w:space="0" w:color="auto"/>
              <w:right w:val="single" w:sz="4" w:space="0" w:color="auto"/>
            </w:tcBorders>
          </w:tcPr>
          <w:p w:rsidR="004F3E75" w:rsidRPr="004F3E75" w:rsidRDefault="004F3E75" w:rsidP="004F3E75">
            <w:pPr>
              <w:suppressAutoHyphens/>
              <w:kinsoku w:val="0"/>
              <w:autoSpaceDE w:val="0"/>
              <w:autoSpaceDN w:val="0"/>
              <w:spacing w:line="320" w:lineRule="exact"/>
              <w:jc w:val="left"/>
              <w:rPr>
                <w:rFonts w:ascii="HGSｺﾞｼｯｸM" w:eastAsia="HGSｺﾞｼｯｸM" w:hAnsi="HG丸ｺﾞｼｯｸM-PRO" w:cs="Times New Roman"/>
                <w:color w:val="FF0000"/>
                <w:sz w:val="20"/>
              </w:rPr>
            </w:pPr>
          </w:p>
        </w:tc>
      </w:tr>
    </w:tbl>
    <w:p w:rsidR="004F3E75" w:rsidRPr="004F3E75" w:rsidRDefault="004F3E75" w:rsidP="004F3E75">
      <w:pPr>
        <w:suppressAutoHyphens/>
        <w:kinsoku w:val="0"/>
        <w:autoSpaceDE w:val="0"/>
        <w:autoSpaceDN w:val="0"/>
        <w:spacing w:line="280" w:lineRule="exact"/>
        <w:ind w:left="540" w:hangingChars="300" w:hanging="540"/>
        <w:rPr>
          <w:rFonts w:ascii="HGSｺﾞｼｯｸM" w:eastAsia="HGSｺﾞｼｯｸM" w:hAnsi="Century" w:cs="Times New Roman"/>
          <w:sz w:val="18"/>
          <w:szCs w:val="18"/>
        </w:rPr>
      </w:pPr>
      <w:r w:rsidRPr="004F3E75">
        <w:rPr>
          <w:rFonts w:ascii="HGSｺﾞｼｯｸM" w:eastAsia="HGSｺﾞｼｯｸM" w:hAnsi="Century" w:cs="Times New Roman" w:hint="eastAsia"/>
          <w:sz w:val="18"/>
          <w:szCs w:val="18"/>
        </w:rPr>
        <w:t xml:space="preserve">（※１） </w:t>
      </w:r>
      <w:r w:rsidRPr="004F3E75">
        <w:rPr>
          <w:rFonts w:ascii="HGSｺﾞｼｯｸM" w:eastAsia="HGSｺﾞｼｯｸM" w:hAnsi="ＭＳ 明朝" w:cs="Times New Roman" w:hint="eastAsia"/>
          <w:kern w:val="0"/>
          <w:sz w:val="18"/>
          <w:szCs w:val="18"/>
        </w:rPr>
        <w:t>一時堆積（土砂埋立て等が当該土砂埋立て等に係る埋立て等区域外への搬出を目的として行われるものをいう。以下同じ。）</w:t>
      </w:r>
      <w:r w:rsidRPr="004F3E75">
        <w:rPr>
          <w:rFonts w:ascii="HGSｺﾞｼｯｸM" w:eastAsia="HGSｺﾞｼｯｸM" w:hAnsi="Century" w:cs="Times New Roman" w:hint="eastAsia"/>
          <w:sz w:val="18"/>
          <w:szCs w:val="18"/>
        </w:rPr>
        <w:t>である場合にあっては、年間の土砂埋立て等に使用される土砂の搬入の予定量及び搬出の予定量を記入して下さい。</w:t>
      </w:r>
    </w:p>
    <w:p w:rsidR="004F3E75" w:rsidRPr="004F3E75" w:rsidRDefault="004F3E75" w:rsidP="004F3E75">
      <w:pPr>
        <w:suppressAutoHyphens/>
        <w:kinsoku w:val="0"/>
        <w:autoSpaceDE w:val="0"/>
        <w:autoSpaceDN w:val="0"/>
        <w:spacing w:line="280" w:lineRule="exact"/>
        <w:rPr>
          <w:rFonts w:ascii="HGSｺﾞｼｯｸM" w:eastAsia="HGSｺﾞｼｯｸM" w:hAnsi="Century" w:cs="Times New Roman"/>
          <w:sz w:val="18"/>
          <w:szCs w:val="18"/>
        </w:rPr>
      </w:pPr>
      <w:r w:rsidRPr="004F3E75">
        <w:rPr>
          <w:rFonts w:ascii="HGSｺﾞｼｯｸM" w:eastAsia="HGSｺﾞｼｯｸM" w:hAnsi="Century" w:cs="Times New Roman" w:hint="eastAsia"/>
          <w:sz w:val="18"/>
          <w:szCs w:val="18"/>
        </w:rPr>
        <w:t>（※２） 一時堆積である場合にあっては、記載不要です。</w:t>
      </w:r>
    </w:p>
    <w:p w:rsidR="004F3E75" w:rsidRPr="004F3E75" w:rsidRDefault="004F3E75" w:rsidP="004F3E75">
      <w:pPr>
        <w:suppressAutoHyphens/>
        <w:kinsoku w:val="0"/>
        <w:autoSpaceDE w:val="0"/>
        <w:autoSpaceDN w:val="0"/>
        <w:spacing w:line="280" w:lineRule="exact"/>
        <w:rPr>
          <w:rFonts w:ascii="HGSｺﾞｼｯｸM" w:eastAsia="HGSｺﾞｼｯｸM" w:hAnsi="Century" w:cs="Times New Roman"/>
          <w:sz w:val="18"/>
          <w:szCs w:val="18"/>
        </w:rPr>
      </w:pPr>
      <w:r w:rsidRPr="004F3E75">
        <w:rPr>
          <w:rFonts w:ascii="HGSｺﾞｼｯｸM" w:eastAsia="HGSｺﾞｼｯｸM" w:hAnsi="Century" w:cs="Times New Roman" w:hint="eastAsia"/>
          <w:sz w:val="18"/>
          <w:szCs w:val="18"/>
        </w:rPr>
        <w:t>（※３） 一時堆積である場合にあっては、</w:t>
      </w:r>
      <w:r w:rsidRPr="004F3E75">
        <w:rPr>
          <w:rFonts w:ascii="HGSｺﾞｼｯｸM" w:eastAsia="HGSｺﾞｼｯｸM" w:hAnsi="ＭＳ 明朝" w:cs="Times New Roman" w:hint="eastAsia"/>
          <w:sz w:val="18"/>
          <w:szCs w:val="18"/>
        </w:rPr>
        <w:t>埋立て等区域における土地及び土砂の堆積の形状を記入して下さい。</w:t>
      </w:r>
    </w:p>
    <w:p w:rsidR="004F3E75" w:rsidRPr="004F3E75" w:rsidRDefault="004F3E75" w:rsidP="004F3E75">
      <w:pPr>
        <w:suppressAutoHyphens/>
        <w:kinsoku w:val="0"/>
        <w:autoSpaceDE w:val="0"/>
        <w:autoSpaceDN w:val="0"/>
        <w:spacing w:line="280" w:lineRule="exact"/>
        <w:ind w:left="540" w:hangingChars="300" w:hanging="540"/>
        <w:rPr>
          <w:rFonts w:ascii="HGSｺﾞｼｯｸM" w:eastAsia="HGSｺﾞｼｯｸM" w:hAnsi="Century" w:cs="Times New Roman"/>
          <w:sz w:val="18"/>
          <w:szCs w:val="18"/>
        </w:rPr>
      </w:pPr>
      <w:r w:rsidRPr="004F3E75">
        <w:rPr>
          <w:rFonts w:ascii="HGSｺﾞｼｯｸM" w:eastAsia="HGSｺﾞｼｯｸM" w:hAnsi="ＭＳ 明朝" w:cs="Times New Roman" w:hint="eastAsia"/>
          <w:sz w:val="18"/>
          <w:szCs w:val="18"/>
        </w:rPr>
        <w:t>（※４） 発生元事業者名、発生場所、１日当たり最大の搬入予定量、搬入期間、搬入曜日及び時間並びに搬入土砂の区分を別紙１に記載して添付して下さい。</w:t>
      </w:r>
    </w:p>
    <w:p w:rsidR="004F3E75" w:rsidRDefault="004F3E75" w:rsidP="004F3E75">
      <w:pPr>
        <w:suppressAutoHyphens/>
        <w:kinsoku w:val="0"/>
        <w:autoSpaceDE w:val="0"/>
        <w:autoSpaceDN w:val="0"/>
        <w:spacing w:line="280" w:lineRule="exact"/>
        <w:ind w:left="180" w:hangingChars="100" w:hanging="180"/>
        <w:rPr>
          <w:rFonts w:ascii="HGSｺﾞｼｯｸM" w:eastAsia="HGSｺﾞｼｯｸM" w:hAnsi="ＭＳ 明朝" w:cs="Times New Roman"/>
          <w:sz w:val="18"/>
          <w:szCs w:val="18"/>
        </w:rPr>
      </w:pPr>
      <w:r w:rsidRPr="004F3E75">
        <w:rPr>
          <w:rFonts w:ascii="HGSｺﾞｼｯｸM" w:eastAsia="HGSｺﾞｼｯｸM" w:hAnsi="ＭＳ 明朝" w:cs="Times New Roman" w:hint="eastAsia"/>
          <w:sz w:val="18"/>
          <w:szCs w:val="18"/>
        </w:rPr>
        <w:t>注　申請者が法人である場合にあっては、その役員の氏名、住所及び生年月日、申請者が未成年者である場合にあってはその法定代理人の氏名、住所及び生年月日（法定代理人が法人である場合にあっては、その名称、代表者の氏名、生年月日及び主たる事務所の所在地並びに役員の氏名、住所及び生年月日）、申請者に泉佐野市土砂埋立て等の規制に関する条例施行規則第11条に規定する使用人がある場合にあっては、その使用人の氏名、住所及び生年月日を別紙２に記載して添付して下さい。</w:t>
      </w:r>
    </w:p>
    <w:p w:rsidR="004F3E75" w:rsidRPr="004F3E75" w:rsidRDefault="004F3E75" w:rsidP="004F3E75">
      <w:pPr>
        <w:suppressAutoHyphens/>
        <w:kinsoku w:val="0"/>
        <w:autoSpaceDE w:val="0"/>
        <w:autoSpaceDN w:val="0"/>
        <w:spacing w:line="280" w:lineRule="exact"/>
        <w:ind w:left="180" w:hangingChars="100" w:hanging="180"/>
        <w:rPr>
          <w:rFonts w:ascii="HGSｺﾞｼｯｸM" w:eastAsia="HGSｺﾞｼｯｸM" w:hAnsi="ＭＳ 明朝" w:cs="Times New Roman"/>
          <w:sz w:val="18"/>
          <w:szCs w:val="18"/>
        </w:rPr>
      </w:pPr>
    </w:p>
    <w:p w:rsidR="004F3E75" w:rsidRPr="004F3E75" w:rsidRDefault="004F3E75" w:rsidP="004F3E75">
      <w:pPr>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lastRenderedPageBreak/>
        <w:t>別紙１</w:t>
      </w:r>
    </w:p>
    <w:p w:rsidR="004F3E75" w:rsidRPr="004F3E75" w:rsidRDefault="004F3E75" w:rsidP="004F3E75">
      <w:pPr>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土砂の搬入に関する計画</w:t>
      </w:r>
    </w:p>
    <w:p w:rsidR="004F3E75" w:rsidRPr="004F3E75" w:rsidRDefault="004F3E75" w:rsidP="004F3E75">
      <w:pPr>
        <w:rPr>
          <w:rFonts w:ascii="HGSｺﾞｼｯｸM" w:eastAsia="HGSｺﾞｼｯｸM" w:hAnsi="ＭＳ ゴシック" w:cs="Times New Roman"/>
          <w:szCs w:val="21"/>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0"/>
        <w:gridCol w:w="2830"/>
        <w:gridCol w:w="3280"/>
      </w:tblGrid>
      <w:tr w:rsidR="004F3E75" w:rsidRPr="004F3E75" w:rsidTr="007E0CC1">
        <w:trPr>
          <w:trHeight w:val="405"/>
        </w:trPr>
        <w:tc>
          <w:tcPr>
            <w:tcW w:w="3430" w:type="dxa"/>
            <w:vAlign w:val="center"/>
          </w:tcPr>
          <w:p w:rsidR="004F3E75" w:rsidRPr="004F3E75" w:rsidRDefault="004F3E75" w:rsidP="004F3E75">
            <w:pPr>
              <w:ind w:left="14"/>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発生元事業者名及び連絡先</w:t>
            </w:r>
          </w:p>
        </w:tc>
        <w:tc>
          <w:tcPr>
            <w:tcW w:w="2830" w:type="dxa"/>
            <w:vAlign w:val="center"/>
          </w:tcPr>
          <w:p w:rsidR="004F3E75" w:rsidRPr="004F3E75" w:rsidRDefault="004F3E75" w:rsidP="004F3E75">
            <w:pPr>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発生場所</w:t>
            </w:r>
          </w:p>
        </w:tc>
        <w:tc>
          <w:tcPr>
            <w:tcW w:w="3280" w:type="dxa"/>
            <w:vAlign w:val="center"/>
          </w:tcPr>
          <w:p w:rsidR="004F3E75" w:rsidRPr="004F3E75" w:rsidRDefault="004F3E75" w:rsidP="004F3E75">
            <w:pPr>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運搬事業者名及び連絡先</w:t>
            </w:r>
          </w:p>
        </w:tc>
      </w:tr>
      <w:tr w:rsidR="004F3E75" w:rsidRPr="004F3E75" w:rsidTr="007E0CC1">
        <w:trPr>
          <w:trHeight w:val="695"/>
        </w:trPr>
        <w:tc>
          <w:tcPr>
            <w:tcW w:w="3430" w:type="dxa"/>
          </w:tcPr>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c>
          <w:tcPr>
            <w:tcW w:w="2830" w:type="dxa"/>
          </w:tcPr>
          <w:p w:rsidR="004F3E75" w:rsidRPr="004F3E75" w:rsidRDefault="004F3E75" w:rsidP="004F3E75">
            <w:pPr>
              <w:widowControl/>
              <w:jc w:val="left"/>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tc>
        <w:tc>
          <w:tcPr>
            <w:tcW w:w="3280" w:type="dxa"/>
          </w:tcPr>
          <w:p w:rsidR="004F3E75" w:rsidRPr="004F3E75" w:rsidRDefault="004F3E75" w:rsidP="004F3E75">
            <w:pPr>
              <w:widowControl/>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r>
      <w:tr w:rsidR="004F3E75" w:rsidRPr="004F3E75" w:rsidTr="007E0CC1">
        <w:trPr>
          <w:trHeight w:val="695"/>
        </w:trPr>
        <w:tc>
          <w:tcPr>
            <w:tcW w:w="3430" w:type="dxa"/>
          </w:tcPr>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c>
          <w:tcPr>
            <w:tcW w:w="2830" w:type="dxa"/>
          </w:tcPr>
          <w:p w:rsidR="004F3E75" w:rsidRPr="004F3E75" w:rsidRDefault="004F3E75" w:rsidP="004F3E75">
            <w:pPr>
              <w:widowControl/>
              <w:jc w:val="left"/>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tc>
        <w:tc>
          <w:tcPr>
            <w:tcW w:w="3280" w:type="dxa"/>
          </w:tcPr>
          <w:p w:rsidR="004F3E75" w:rsidRPr="004F3E75" w:rsidRDefault="004F3E75" w:rsidP="004F3E75">
            <w:pPr>
              <w:widowControl/>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r>
      <w:tr w:rsidR="004F3E75" w:rsidRPr="004F3E75" w:rsidTr="007E0CC1">
        <w:trPr>
          <w:trHeight w:val="695"/>
        </w:trPr>
        <w:tc>
          <w:tcPr>
            <w:tcW w:w="3430" w:type="dxa"/>
          </w:tcPr>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c>
          <w:tcPr>
            <w:tcW w:w="2830" w:type="dxa"/>
          </w:tcPr>
          <w:p w:rsidR="004F3E75" w:rsidRPr="004F3E75" w:rsidRDefault="004F3E75" w:rsidP="004F3E75">
            <w:pPr>
              <w:widowControl/>
              <w:jc w:val="left"/>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tc>
        <w:tc>
          <w:tcPr>
            <w:tcW w:w="3280" w:type="dxa"/>
          </w:tcPr>
          <w:p w:rsidR="004F3E75" w:rsidRPr="004F3E75" w:rsidRDefault="004F3E75" w:rsidP="004F3E75">
            <w:pPr>
              <w:widowControl/>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r>
      <w:tr w:rsidR="004F3E75" w:rsidRPr="004F3E75" w:rsidTr="007E0CC1">
        <w:trPr>
          <w:trHeight w:val="695"/>
        </w:trPr>
        <w:tc>
          <w:tcPr>
            <w:tcW w:w="3430" w:type="dxa"/>
          </w:tcPr>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c>
          <w:tcPr>
            <w:tcW w:w="2830" w:type="dxa"/>
          </w:tcPr>
          <w:p w:rsidR="004F3E75" w:rsidRPr="004F3E75" w:rsidRDefault="004F3E75" w:rsidP="004F3E75">
            <w:pPr>
              <w:widowControl/>
              <w:jc w:val="left"/>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tc>
        <w:tc>
          <w:tcPr>
            <w:tcW w:w="3280" w:type="dxa"/>
          </w:tcPr>
          <w:p w:rsidR="004F3E75" w:rsidRPr="004F3E75" w:rsidRDefault="004F3E75" w:rsidP="004F3E75">
            <w:pPr>
              <w:widowControl/>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r>
      <w:tr w:rsidR="004F3E75" w:rsidRPr="004F3E75" w:rsidTr="007E0CC1">
        <w:trPr>
          <w:trHeight w:val="695"/>
        </w:trPr>
        <w:tc>
          <w:tcPr>
            <w:tcW w:w="3430" w:type="dxa"/>
          </w:tcPr>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c>
          <w:tcPr>
            <w:tcW w:w="2830" w:type="dxa"/>
          </w:tcPr>
          <w:p w:rsidR="004F3E75" w:rsidRPr="004F3E75" w:rsidRDefault="004F3E75" w:rsidP="004F3E75">
            <w:pPr>
              <w:widowControl/>
              <w:jc w:val="left"/>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tc>
        <w:tc>
          <w:tcPr>
            <w:tcW w:w="3280" w:type="dxa"/>
          </w:tcPr>
          <w:p w:rsidR="004F3E75" w:rsidRPr="004F3E75" w:rsidRDefault="004F3E75" w:rsidP="004F3E75">
            <w:pPr>
              <w:widowControl/>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r>
      <w:tr w:rsidR="004F3E75" w:rsidRPr="004F3E75" w:rsidTr="007E0CC1">
        <w:trPr>
          <w:trHeight w:val="695"/>
        </w:trPr>
        <w:tc>
          <w:tcPr>
            <w:tcW w:w="3430" w:type="dxa"/>
          </w:tcPr>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c>
          <w:tcPr>
            <w:tcW w:w="2830" w:type="dxa"/>
          </w:tcPr>
          <w:p w:rsidR="004F3E75" w:rsidRPr="004F3E75" w:rsidRDefault="004F3E75" w:rsidP="004F3E75">
            <w:pPr>
              <w:widowControl/>
              <w:jc w:val="left"/>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tc>
        <w:tc>
          <w:tcPr>
            <w:tcW w:w="3280" w:type="dxa"/>
          </w:tcPr>
          <w:p w:rsidR="004F3E75" w:rsidRPr="004F3E75" w:rsidRDefault="004F3E75" w:rsidP="004F3E75">
            <w:pPr>
              <w:widowControl/>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r>
      <w:tr w:rsidR="004F3E75" w:rsidRPr="004F3E75" w:rsidTr="007E0CC1">
        <w:trPr>
          <w:trHeight w:val="695"/>
        </w:trPr>
        <w:tc>
          <w:tcPr>
            <w:tcW w:w="3430" w:type="dxa"/>
          </w:tcPr>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ind w:left="14"/>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c>
          <w:tcPr>
            <w:tcW w:w="2830" w:type="dxa"/>
          </w:tcPr>
          <w:p w:rsidR="004F3E75" w:rsidRPr="004F3E75" w:rsidRDefault="004F3E75" w:rsidP="004F3E75">
            <w:pPr>
              <w:widowControl/>
              <w:jc w:val="left"/>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tc>
        <w:tc>
          <w:tcPr>
            <w:tcW w:w="3280" w:type="dxa"/>
          </w:tcPr>
          <w:p w:rsidR="004F3E75" w:rsidRPr="004F3E75" w:rsidRDefault="004F3E75" w:rsidP="004F3E75">
            <w:pPr>
              <w:widowControl/>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事業者名</w:t>
            </w:r>
          </w:p>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連絡先</w:t>
            </w:r>
          </w:p>
        </w:tc>
      </w:tr>
      <w:tr w:rsidR="004F3E75" w:rsidRPr="004F3E75" w:rsidTr="007E0CC1">
        <w:trPr>
          <w:trHeight w:val="413"/>
        </w:trPr>
        <w:tc>
          <w:tcPr>
            <w:tcW w:w="3430" w:type="dxa"/>
            <w:vAlign w:val="center"/>
          </w:tcPr>
          <w:p w:rsidR="004F3E75" w:rsidRPr="004F3E75" w:rsidRDefault="004F3E75" w:rsidP="004F3E75">
            <w:pPr>
              <w:ind w:left="14"/>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１日当たり最大の搬入予定量</w:t>
            </w:r>
          </w:p>
        </w:tc>
        <w:tc>
          <w:tcPr>
            <w:tcW w:w="6110" w:type="dxa"/>
            <w:gridSpan w:val="2"/>
          </w:tcPr>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 xml:space="preserve">　　　　　　　　　　　　　　　　　　　　　　　</w:t>
            </w:r>
            <w:r w:rsidRPr="004F3E75">
              <w:rPr>
                <w:rFonts w:ascii="ＭＳ 明朝" w:eastAsia="ＭＳ 明朝" w:hAnsi="ＭＳ 明朝" w:cs="Batang" w:hint="eastAsia"/>
                <w:szCs w:val="21"/>
              </w:rPr>
              <w:t>㎥</w:t>
            </w:r>
          </w:p>
        </w:tc>
      </w:tr>
      <w:tr w:rsidR="004F3E75" w:rsidRPr="004F3E75" w:rsidTr="007E0CC1">
        <w:trPr>
          <w:trHeight w:val="413"/>
        </w:trPr>
        <w:tc>
          <w:tcPr>
            <w:tcW w:w="3430" w:type="dxa"/>
            <w:vAlign w:val="center"/>
          </w:tcPr>
          <w:p w:rsidR="004F3E75" w:rsidRPr="004F3E75" w:rsidRDefault="004F3E75" w:rsidP="004F3E75">
            <w:pPr>
              <w:ind w:left="14"/>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土砂の量</w:t>
            </w:r>
          </w:p>
        </w:tc>
        <w:tc>
          <w:tcPr>
            <w:tcW w:w="6110" w:type="dxa"/>
            <w:gridSpan w:val="2"/>
          </w:tcPr>
          <w:p w:rsidR="004F3E75" w:rsidRPr="004F3E75" w:rsidRDefault="004F3E75" w:rsidP="004F3E75">
            <w:pP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 xml:space="preserve">　　　　　　　　　　　　　　　　　　　　　　　</w:t>
            </w:r>
            <w:r w:rsidRPr="004F3E75">
              <w:rPr>
                <w:rFonts w:ascii="ＭＳ 明朝" w:eastAsia="ＭＳ 明朝" w:hAnsi="ＭＳ 明朝" w:cs="Batang" w:hint="eastAsia"/>
                <w:szCs w:val="21"/>
              </w:rPr>
              <w:t>㎥</w:t>
            </w:r>
          </w:p>
        </w:tc>
      </w:tr>
      <w:tr w:rsidR="004F3E75" w:rsidRPr="004F3E75" w:rsidTr="007E0CC1">
        <w:trPr>
          <w:trHeight w:val="413"/>
        </w:trPr>
        <w:tc>
          <w:tcPr>
            <w:tcW w:w="3430" w:type="dxa"/>
            <w:vAlign w:val="center"/>
          </w:tcPr>
          <w:p w:rsidR="004F3E75" w:rsidRPr="004F3E75" w:rsidRDefault="004F3E75" w:rsidP="004F3E75">
            <w:pPr>
              <w:ind w:left="14"/>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搬入期間</w:t>
            </w:r>
          </w:p>
        </w:tc>
        <w:tc>
          <w:tcPr>
            <w:tcW w:w="6110" w:type="dxa"/>
            <w:gridSpan w:val="2"/>
            <w:vAlign w:val="center"/>
          </w:tcPr>
          <w:p w:rsidR="004F3E75" w:rsidRPr="004F3E75" w:rsidRDefault="004F3E75" w:rsidP="004F3E75">
            <w:pPr>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年　　月　　日から　　　年　　月　　日</w:t>
            </w:r>
          </w:p>
        </w:tc>
      </w:tr>
      <w:tr w:rsidR="004F3E75" w:rsidRPr="004F3E75" w:rsidTr="007E0CC1">
        <w:trPr>
          <w:trHeight w:val="650"/>
        </w:trPr>
        <w:tc>
          <w:tcPr>
            <w:tcW w:w="3430" w:type="dxa"/>
          </w:tcPr>
          <w:p w:rsidR="004F3E75" w:rsidRPr="004F3E75" w:rsidRDefault="004F3E75" w:rsidP="004F3E75">
            <w:pPr>
              <w:ind w:left="14"/>
              <w:rPr>
                <w:rFonts w:ascii="HGSｺﾞｼｯｸM" w:eastAsia="HGSｺﾞｼｯｸM" w:hAnsi="ＭＳ ゴシック" w:cs="Times New Roman"/>
                <w:szCs w:val="21"/>
              </w:rPr>
            </w:pPr>
          </w:p>
          <w:p w:rsidR="004F3E75" w:rsidRPr="004F3E75" w:rsidRDefault="004F3E75" w:rsidP="004F3E75">
            <w:pPr>
              <w:ind w:left="14"/>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搬入曜日及び搬入時間</w:t>
            </w:r>
          </w:p>
          <w:p w:rsidR="004F3E75" w:rsidRPr="004F3E75" w:rsidRDefault="004F3E75" w:rsidP="004F3E75">
            <w:pPr>
              <w:ind w:left="14"/>
              <w:rPr>
                <w:rFonts w:ascii="HGSｺﾞｼｯｸM" w:eastAsia="HGSｺﾞｼｯｸM" w:hAnsi="ＭＳ ゴシック" w:cs="Times New Roman"/>
                <w:szCs w:val="21"/>
              </w:rPr>
            </w:pPr>
          </w:p>
        </w:tc>
        <w:tc>
          <w:tcPr>
            <w:tcW w:w="6110" w:type="dxa"/>
            <w:gridSpan w:val="2"/>
            <w:shd w:val="clear" w:color="auto" w:fill="auto"/>
            <w:vAlign w:val="center"/>
          </w:tcPr>
          <w:p w:rsidR="004F3E75" w:rsidRPr="004F3E75" w:rsidRDefault="004F3E75" w:rsidP="004F3E75">
            <w:pPr>
              <w:widowControl/>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曜日から　　曜日まで</w:t>
            </w:r>
          </w:p>
          <w:p w:rsidR="004F3E75" w:rsidRPr="004F3E75" w:rsidRDefault="004F3E75" w:rsidP="004F3E75">
            <w:pPr>
              <w:widowControl/>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時　　分から　　時　　分まで</w:t>
            </w:r>
          </w:p>
        </w:tc>
      </w:tr>
      <w:tr w:rsidR="004F3E75" w:rsidRPr="004F3E75" w:rsidTr="007E0CC1">
        <w:trPr>
          <w:trHeight w:val="2210"/>
        </w:trPr>
        <w:tc>
          <w:tcPr>
            <w:tcW w:w="3430" w:type="dxa"/>
          </w:tcPr>
          <w:p w:rsidR="004F3E75" w:rsidRPr="004F3E75" w:rsidRDefault="004F3E75" w:rsidP="004F3E75">
            <w:pPr>
              <w:ind w:left="14"/>
              <w:rPr>
                <w:rFonts w:ascii="HGSｺﾞｼｯｸM" w:eastAsia="HGSｺﾞｼｯｸM" w:hAnsi="ＭＳ ゴシック" w:cs="Times New Roman"/>
                <w:szCs w:val="21"/>
              </w:rPr>
            </w:pPr>
          </w:p>
          <w:p w:rsidR="004F3E75" w:rsidRPr="004F3E75" w:rsidRDefault="004F3E75" w:rsidP="004F3E75">
            <w:pPr>
              <w:ind w:left="14"/>
              <w:rPr>
                <w:rFonts w:ascii="HGSｺﾞｼｯｸM" w:eastAsia="HGSｺﾞｼｯｸM" w:hAnsi="ＭＳ ゴシック" w:cs="Times New Roman"/>
                <w:szCs w:val="21"/>
              </w:rPr>
            </w:pPr>
          </w:p>
          <w:p w:rsidR="004F3E75" w:rsidRPr="004F3E75" w:rsidRDefault="004F3E75" w:rsidP="004F3E75">
            <w:pPr>
              <w:ind w:left="14"/>
              <w:rPr>
                <w:rFonts w:ascii="HGSｺﾞｼｯｸM" w:eastAsia="HGSｺﾞｼｯｸM" w:hAnsi="ＭＳ ゴシック" w:cs="Times New Roman"/>
                <w:szCs w:val="21"/>
              </w:rPr>
            </w:pPr>
          </w:p>
          <w:p w:rsidR="004F3E75" w:rsidRPr="004F3E75" w:rsidRDefault="004F3E75" w:rsidP="004F3E75">
            <w:pPr>
              <w:ind w:left="14"/>
              <w:jc w:val="center"/>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備考</w:t>
            </w:r>
          </w:p>
          <w:p w:rsidR="004F3E75" w:rsidRPr="004F3E75" w:rsidRDefault="004F3E75" w:rsidP="004F3E75">
            <w:pPr>
              <w:ind w:left="14"/>
              <w:rPr>
                <w:rFonts w:ascii="HGSｺﾞｼｯｸM" w:eastAsia="HGSｺﾞｼｯｸM" w:hAnsi="ＭＳ ゴシック" w:cs="Times New Roman"/>
                <w:szCs w:val="21"/>
              </w:rPr>
            </w:pPr>
          </w:p>
        </w:tc>
        <w:tc>
          <w:tcPr>
            <w:tcW w:w="6110" w:type="dxa"/>
            <w:gridSpan w:val="2"/>
            <w:shd w:val="clear" w:color="auto" w:fill="auto"/>
          </w:tcPr>
          <w:p w:rsidR="004F3E75" w:rsidRPr="004F3E75" w:rsidRDefault="004F3E75" w:rsidP="004F3E75">
            <w:pPr>
              <w:jc w:val="center"/>
              <w:rPr>
                <w:rFonts w:ascii="HGSｺﾞｼｯｸM" w:eastAsia="HGSｺﾞｼｯｸM" w:hAnsi="ＭＳ ゴシック" w:cs="Times New Roman"/>
                <w:szCs w:val="21"/>
              </w:rPr>
            </w:pPr>
          </w:p>
        </w:tc>
      </w:tr>
    </w:tbl>
    <w:p w:rsidR="004F3E75" w:rsidRPr="004F3E75" w:rsidRDefault="004F3E75" w:rsidP="004F3E75">
      <w:pPr>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p w:rsidR="004F3E75" w:rsidRPr="004F3E75" w:rsidRDefault="004F3E75" w:rsidP="004F3E75">
      <w:pPr>
        <w:jc w:val="left"/>
        <w:rPr>
          <w:rFonts w:ascii="HGSｺﾞｼｯｸM" w:eastAsia="HGSｺﾞｼｯｸM" w:hAnsi="ＭＳ ゴシック" w:cs="Times New Roman"/>
          <w:szCs w:val="21"/>
        </w:rPr>
      </w:pPr>
      <w:r w:rsidRPr="004F3E75">
        <w:rPr>
          <w:rFonts w:ascii="HGSｺﾞｼｯｸM" w:eastAsia="HGSｺﾞｼｯｸM" w:hAnsi="ＭＳ ゴシック" w:cs="Times New Roman" w:hint="eastAsia"/>
          <w:szCs w:val="21"/>
        </w:rPr>
        <w:t xml:space="preserve">　　</w:t>
      </w:r>
    </w:p>
    <w:p w:rsidR="004F3E75" w:rsidRPr="004F3E75" w:rsidRDefault="004F3E75" w:rsidP="004F3E75">
      <w:pPr>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p w:rsidR="004F3E75" w:rsidRPr="004F3E75" w:rsidRDefault="004F3E75" w:rsidP="004F3E75">
      <w:pPr>
        <w:rPr>
          <w:rFonts w:ascii="HGSｺﾞｼｯｸM" w:eastAsia="HGSｺﾞｼｯｸM" w:hAnsi="ＭＳ ゴシック" w:cs="Times New Roman"/>
          <w:szCs w:val="21"/>
        </w:rPr>
      </w:pPr>
    </w:p>
    <w:p w:rsidR="004F3E75" w:rsidRPr="004F3E75" w:rsidRDefault="004F3E75" w:rsidP="004F3E75">
      <w:pPr>
        <w:suppressAutoHyphens/>
        <w:kinsoku w:val="0"/>
        <w:autoSpaceDE w:val="0"/>
        <w:autoSpaceDN w:val="0"/>
        <w:spacing w:line="320" w:lineRule="exact"/>
        <w:ind w:leftChars="-100" w:left="-210"/>
        <w:rPr>
          <w:rFonts w:ascii="HGSｺﾞｼｯｸM" w:eastAsia="HGSｺﾞｼｯｸM" w:hAnsi="ＭＳ 明朝" w:cs="Times New Roman"/>
          <w:sz w:val="22"/>
        </w:rPr>
      </w:pPr>
      <w:r w:rsidRPr="004F3E75">
        <w:rPr>
          <w:rFonts w:ascii="HGSｺﾞｼｯｸM" w:eastAsia="HGSｺﾞｼｯｸM" w:hAnsi="ＭＳ 明朝" w:cs="Times New Roman" w:hint="eastAsia"/>
          <w:sz w:val="22"/>
        </w:rPr>
        <w:lastRenderedPageBreak/>
        <w:t>別紙２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4F3E75" w:rsidRPr="004F3E75" w:rsidTr="007E0CC1">
        <w:trPr>
          <w:trHeight w:val="20"/>
        </w:trPr>
        <w:tc>
          <w:tcPr>
            <w:tcW w:w="9639" w:type="dxa"/>
            <w:gridSpan w:val="5"/>
            <w:tcBorders>
              <w:top w:val="single" w:sz="4" w:space="0" w:color="auto"/>
              <w:left w:val="single" w:sz="4" w:space="0" w:color="auto"/>
              <w:bottom w:val="nil"/>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申請者が法人である場合</w:t>
            </w:r>
          </w:p>
        </w:tc>
      </w:tr>
      <w:tr w:rsidR="004F3E75" w:rsidRPr="004F3E75" w:rsidTr="007E0CC1">
        <w:trPr>
          <w:trHeight w:val="20"/>
        </w:trPr>
        <w:tc>
          <w:tcPr>
            <w:tcW w:w="567" w:type="dxa"/>
            <w:tcBorders>
              <w:top w:val="nil"/>
              <w:left w:val="single" w:sz="4" w:space="0" w:color="auto"/>
              <w:bottom w:val="nil"/>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9072" w:type="dxa"/>
            <w:gridSpan w:val="4"/>
            <w:tcBorders>
              <w:top w:val="single" w:sz="4" w:space="0" w:color="auto"/>
              <w:left w:val="nil"/>
              <w:bottom w:val="nil"/>
              <w:right w:val="single" w:sz="4" w:space="0" w:color="auto"/>
            </w:tcBorders>
            <w:vAlign w:val="center"/>
            <w:hideMark/>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役　員</w:t>
            </w:r>
          </w:p>
        </w:tc>
      </w:tr>
      <w:tr w:rsidR="004F3E75" w:rsidRPr="004F3E75" w:rsidTr="007E0CC1">
        <w:trPr>
          <w:trHeight w:val="20"/>
        </w:trPr>
        <w:tc>
          <w:tcPr>
            <w:tcW w:w="567" w:type="dxa"/>
            <w:vMerge w:val="restart"/>
            <w:tcBorders>
              <w:top w:val="nil"/>
              <w:left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4F3E75" w:rsidRPr="004F3E75" w:rsidRDefault="004F3E75" w:rsidP="004F3E75">
            <w:pPr>
              <w:autoSpaceDE w:val="0"/>
              <w:autoSpaceDN w:val="0"/>
              <w:spacing w:line="280" w:lineRule="exact"/>
              <w:jc w:val="distribute"/>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（ふ　り　が　な）</w:t>
            </w:r>
          </w:p>
          <w:p w:rsidR="004F3E75" w:rsidRPr="004F3E75" w:rsidRDefault="004F3E75" w:rsidP="004F3E75">
            <w:pPr>
              <w:autoSpaceDE w:val="0"/>
              <w:autoSpaceDN w:val="0"/>
              <w:adjustRightInd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autoSpaceDE w:val="0"/>
              <w:autoSpaceDN w:val="0"/>
              <w:adjustRightInd w:val="0"/>
              <w:spacing w:line="280" w:lineRule="exact"/>
              <w:jc w:val="distribute"/>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住　　　　　　所</w:t>
            </w: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autoSpaceDE w:val="0"/>
              <w:autoSpaceDN w:val="0"/>
              <w:adjustRightInd w:val="0"/>
              <w:spacing w:line="280" w:lineRule="exact"/>
              <w:jc w:val="distribute"/>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4F3E75" w:rsidRPr="004F3E75" w:rsidRDefault="004F3E75" w:rsidP="004F3E75">
            <w:pPr>
              <w:autoSpaceDE w:val="0"/>
              <w:autoSpaceDN w:val="0"/>
              <w:spacing w:line="280" w:lineRule="exact"/>
              <w:rPr>
                <w:rFonts w:ascii="HGSｺﾞｼｯｸM" w:eastAsia="HGSｺﾞｼｯｸM" w:hAnsi="Century" w:cs="Times New Roman"/>
                <w:color w:val="000000"/>
              </w:rPr>
            </w:pPr>
            <w:r w:rsidRPr="004F3E75">
              <w:rPr>
                <w:rFonts w:ascii="HGSｺﾞｼｯｸM" w:eastAsia="HGSｺﾞｼｯｸM" w:hAnsi="Century" w:cs="Times New Roman" w:hint="eastAsia"/>
                <w:color w:val="000000"/>
              </w:rPr>
              <w:t>申請者が未成年者である場合</w:t>
            </w:r>
          </w:p>
          <w:p w:rsidR="004F3E75" w:rsidRPr="004F3E75" w:rsidRDefault="004F3E75" w:rsidP="004F3E75">
            <w:pPr>
              <w:autoSpaceDE w:val="0"/>
              <w:autoSpaceDN w:val="0"/>
              <w:spacing w:line="280" w:lineRule="exact"/>
              <w:ind w:firstLineChars="100" w:firstLine="210"/>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法定代理人（個人である場合）</w:t>
            </w:r>
          </w:p>
        </w:tc>
      </w:tr>
      <w:tr w:rsidR="004F3E75" w:rsidRPr="004F3E75" w:rsidTr="007E0CC1">
        <w:trPr>
          <w:trHeight w:val="20"/>
        </w:trPr>
        <w:tc>
          <w:tcPr>
            <w:tcW w:w="567" w:type="dxa"/>
            <w:vMerge w:val="restart"/>
            <w:tcBorders>
              <w:top w:val="nil"/>
              <w:left w:val="single" w:sz="4" w:space="0" w:color="auto"/>
              <w:bottom w:val="nil"/>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4F3E75" w:rsidRPr="004F3E75" w:rsidRDefault="004F3E75" w:rsidP="004F3E75">
            <w:pPr>
              <w:autoSpaceDE w:val="0"/>
              <w:autoSpaceDN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（ふ　り　が　な）</w:t>
            </w:r>
          </w:p>
          <w:p w:rsidR="004F3E75" w:rsidRPr="004F3E75" w:rsidRDefault="004F3E75" w:rsidP="004F3E75">
            <w:pPr>
              <w:autoSpaceDE w:val="0"/>
              <w:autoSpaceDN w:val="0"/>
              <w:adjustRightInd w:val="0"/>
              <w:spacing w:line="280" w:lineRule="exact"/>
              <w:ind w:firstLineChars="200" w:firstLine="420"/>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autoSpaceDE w:val="0"/>
              <w:autoSpaceDN w:val="0"/>
              <w:adjustRightInd w:val="0"/>
              <w:spacing w:line="280" w:lineRule="exact"/>
              <w:jc w:val="distribute"/>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生 年 月 日</w:t>
            </w:r>
          </w:p>
        </w:tc>
        <w:tc>
          <w:tcPr>
            <w:tcW w:w="4835" w:type="dxa"/>
            <w:tcBorders>
              <w:top w:val="single" w:sz="4" w:space="0" w:color="auto"/>
              <w:left w:val="single" w:sz="4" w:space="0" w:color="auto"/>
              <w:bottom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住　　　　　　所</w:t>
            </w:r>
          </w:p>
        </w:tc>
      </w:tr>
      <w:tr w:rsidR="004F3E75" w:rsidRPr="004F3E75" w:rsidTr="007E0CC1">
        <w:trPr>
          <w:trHeight w:val="20"/>
        </w:trPr>
        <w:tc>
          <w:tcPr>
            <w:tcW w:w="567" w:type="dxa"/>
            <w:vMerge/>
            <w:tcBorders>
              <w:top w:val="nil"/>
              <w:left w:val="single" w:sz="4" w:space="0" w:color="auto"/>
              <w:bottom w:val="nil"/>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30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300" w:lineRule="exact"/>
              <w:rPr>
                <w:rFonts w:ascii="HGSｺﾞｼｯｸM" w:eastAsia="HGSｺﾞｼｯｸM" w:hAnsi="Century" w:cs="Times New Roman"/>
                <w:color w:val="000000"/>
                <w:sz w:val="22"/>
              </w:rPr>
            </w:pPr>
          </w:p>
          <w:p w:rsidR="004F3E75" w:rsidRPr="004F3E75" w:rsidRDefault="004F3E75" w:rsidP="004F3E75">
            <w:pPr>
              <w:autoSpaceDE w:val="0"/>
              <w:autoSpaceDN w:val="0"/>
              <w:adjustRightInd w:val="0"/>
              <w:spacing w:line="300" w:lineRule="exact"/>
              <w:rPr>
                <w:rFonts w:ascii="HGSｺﾞｼｯｸM" w:eastAsia="HGSｺﾞｼｯｸM" w:hAnsi="Century" w:cs="Times New Roman"/>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4F3E75" w:rsidRPr="004F3E75" w:rsidRDefault="004F3E75" w:rsidP="004F3E75">
            <w:pPr>
              <w:autoSpaceDE w:val="0"/>
              <w:autoSpaceDN w:val="0"/>
              <w:adjustRightInd w:val="0"/>
              <w:spacing w:line="300" w:lineRule="exact"/>
              <w:rPr>
                <w:rFonts w:ascii="HGSｺﾞｼｯｸM" w:eastAsia="HGSｺﾞｼｯｸM" w:hAnsi="Century" w:cs="Times New Roman"/>
                <w:color w:val="000000"/>
                <w:sz w:val="22"/>
              </w:rPr>
            </w:pPr>
          </w:p>
        </w:tc>
      </w:tr>
      <w:tr w:rsidR="004F3E75" w:rsidRPr="004F3E75" w:rsidTr="007E0CC1">
        <w:trPr>
          <w:trHeight w:val="20"/>
        </w:trPr>
        <w:tc>
          <w:tcPr>
            <w:tcW w:w="9639" w:type="dxa"/>
            <w:gridSpan w:val="5"/>
            <w:tcBorders>
              <w:top w:val="nil"/>
              <w:left w:val="single" w:sz="4" w:space="0" w:color="auto"/>
              <w:bottom w:val="nil"/>
              <w:right w:val="single" w:sz="4" w:space="0" w:color="auto"/>
            </w:tcBorders>
            <w:vAlign w:val="center"/>
          </w:tcPr>
          <w:p w:rsidR="004F3E75" w:rsidRPr="004F3E75" w:rsidRDefault="004F3E75" w:rsidP="004F3E75">
            <w:pPr>
              <w:autoSpaceDE w:val="0"/>
              <w:autoSpaceDN w:val="0"/>
              <w:spacing w:line="280" w:lineRule="exact"/>
              <w:rPr>
                <w:rFonts w:ascii="HGSｺﾞｼｯｸM" w:eastAsia="HGSｺﾞｼｯｸM" w:hAnsi="Century" w:cs="Times New Roman"/>
                <w:color w:val="000000"/>
                <w:sz w:val="22"/>
              </w:rPr>
            </w:pPr>
          </w:p>
          <w:p w:rsidR="004F3E75" w:rsidRPr="004F3E75" w:rsidRDefault="004F3E75" w:rsidP="004F3E75">
            <w:pPr>
              <w:autoSpaceDE w:val="0"/>
              <w:autoSpaceDN w:val="0"/>
              <w:adjustRightInd w:val="0"/>
              <w:spacing w:line="280" w:lineRule="exact"/>
              <w:ind w:firstLineChars="100" w:firstLine="210"/>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法定代理人（法人である場合）</w:t>
            </w:r>
          </w:p>
        </w:tc>
      </w:tr>
      <w:tr w:rsidR="004F3E75" w:rsidRPr="004F3E75" w:rsidTr="007E0CC1">
        <w:trPr>
          <w:trHeight w:val="20"/>
        </w:trPr>
        <w:tc>
          <w:tcPr>
            <w:tcW w:w="567" w:type="dxa"/>
            <w:vMerge w:val="restart"/>
            <w:tcBorders>
              <w:top w:val="nil"/>
              <w:left w:val="single" w:sz="4" w:space="0" w:color="auto"/>
              <w:bottom w:val="nil"/>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4F3E75" w:rsidRPr="004F3E75" w:rsidRDefault="004F3E75" w:rsidP="004F3E75">
            <w:pPr>
              <w:autoSpaceDE w:val="0"/>
              <w:autoSpaceDN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（ふ　り　が　な）</w:t>
            </w:r>
          </w:p>
          <w:p w:rsidR="004F3E75" w:rsidRPr="004F3E75" w:rsidRDefault="004F3E75" w:rsidP="004F3E75">
            <w:pPr>
              <w:autoSpaceDE w:val="0"/>
              <w:autoSpaceDN w:val="0"/>
              <w:adjustRightInd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autoSpaceDE w:val="0"/>
              <w:autoSpaceDN w:val="0"/>
              <w:adjustRightInd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主たる事務所の所在地</w:t>
            </w:r>
          </w:p>
        </w:tc>
      </w:tr>
      <w:tr w:rsidR="004F3E75" w:rsidRPr="004F3E75" w:rsidTr="007E0CC1">
        <w:trPr>
          <w:trHeight w:val="20"/>
        </w:trPr>
        <w:tc>
          <w:tcPr>
            <w:tcW w:w="567" w:type="dxa"/>
            <w:vMerge/>
            <w:tcBorders>
              <w:top w:val="nil"/>
              <w:left w:val="single" w:sz="4" w:space="0" w:color="auto"/>
              <w:bottom w:val="nil"/>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300" w:lineRule="exact"/>
              <w:rPr>
                <w:rFonts w:ascii="HGSｺﾞｼｯｸM" w:eastAsia="HGSｺﾞｼｯｸM" w:hAnsi="Century" w:cs="Times New Roman"/>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300" w:lineRule="exact"/>
              <w:rPr>
                <w:rFonts w:ascii="HGSｺﾞｼｯｸM" w:eastAsia="HGSｺﾞｼｯｸM" w:hAnsi="Century" w:cs="Times New Roman"/>
                <w:color w:val="000000"/>
                <w:sz w:val="22"/>
              </w:rPr>
            </w:pPr>
          </w:p>
          <w:p w:rsidR="004F3E75" w:rsidRPr="004F3E75" w:rsidRDefault="004F3E75" w:rsidP="004F3E75">
            <w:pPr>
              <w:autoSpaceDE w:val="0"/>
              <w:autoSpaceDN w:val="0"/>
              <w:adjustRightInd w:val="0"/>
              <w:spacing w:line="30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top w:val="nil"/>
              <w:left w:val="single" w:sz="4" w:space="0" w:color="auto"/>
              <w:bottom w:val="nil"/>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9072" w:type="dxa"/>
            <w:gridSpan w:val="4"/>
            <w:tcBorders>
              <w:top w:val="single" w:sz="4" w:space="0" w:color="auto"/>
              <w:left w:val="nil"/>
              <w:bottom w:val="nil"/>
              <w:right w:val="single" w:sz="4" w:space="0" w:color="auto"/>
            </w:tcBorders>
            <w:vAlign w:val="center"/>
            <w:hideMark/>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役　員</w:t>
            </w:r>
          </w:p>
        </w:tc>
      </w:tr>
      <w:tr w:rsidR="004F3E75" w:rsidRPr="004F3E75" w:rsidTr="007E0CC1">
        <w:trPr>
          <w:trHeight w:val="20"/>
        </w:trPr>
        <w:tc>
          <w:tcPr>
            <w:tcW w:w="567" w:type="dxa"/>
            <w:vMerge w:val="restart"/>
            <w:tcBorders>
              <w:top w:val="nil"/>
              <w:left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4F3E75" w:rsidRPr="004F3E75" w:rsidRDefault="004F3E75" w:rsidP="004F3E75">
            <w:pPr>
              <w:autoSpaceDE w:val="0"/>
              <w:autoSpaceDN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（ふ　り　が　な）</w:t>
            </w:r>
          </w:p>
          <w:p w:rsidR="004F3E75" w:rsidRPr="004F3E75" w:rsidRDefault="004F3E75" w:rsidP="004F3E75">
            <w:pPr>
              <w:autoSpaceDE w:val="0"/>
              <w:autoSpaceDN w:val="0"/>
              <w:adjustRightInd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autoSpaceDE w:val="0"/>
              <w:autoSpaceDN w:val="0"/>
              <w:adjustRightInd w:val="0"/>
              <w:spacing w:line="280" w:lineRule="exact"/>
              <w:jc w:val="distribute"/>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住　　　　　　所</w:t>
            </w: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autoSpaceDE w:val="0"/>
              <w:autoSpaceDN w:val="0"/>
              <w:adjustRightInd w:val="0"/>
              <w:spacing w:line="280" w:lineRule="exact"/>
              <w:jc w:val="distribute"/>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Cs w:val="21"/>
              </w:rPr>
            </w:pPr>
            <w:r w:rsidRPr="004F3E75">
              <w:rPr>
                <w:rFonts w:ascii="HGSｺﾞｼｯｸM" w:eastAsia="HGSｺﾞｼｯｸM" w:hAnsi="Century" w:cs="Times New Roman" w:hint="eastAsia"/>
                <w:color w:val="000000"/>
                <w:szCs w:val="21"/>
              </w:rPr>
              <w:t>申請者に</w:t>
            </w:r>
            <w:r w:rsidRPr="004F3E75">
              <w:rPr>
                <w:rFonts w:ascii="HGSｺﾞｼｯｸM" w:eastAsia="HGSｺﾞｼｯｸM" w:hAnsi="ＭＳ 明朝" w:cs="Times New Roman" w:hint="eastAsia"/>
                <w:szCs w:val="21"/>
              </w:rPr>
              <w:t>泉佐野市</w:t>
            </w:r>
            <w:r w:rsidRPr="004F3E75">
              <w:rPr>
                <w:rFonts w:ascii="HGSｺﾞｼｯｸM" w:eastAsia="HGSｺﾞｼｯｸM" w:hAnsi="Century" w:cs="Times New Roman" w:hint="eastAsia"/>
                <w:color w:val="000000"/>
                <w:szCs w:val="21"/>
              </w:rPr>
              <w:t>土砂埋立て等の規制に関する条例施行規則第11条に規定する使用人がある場合</w:t>
            </w:r>
          </w:p>
        </w:tc>
      </w:tr>
      <w:tr w:rsidR="004F3E75" w:rsidRPr="004F3E75" w:rsidTr="007E0CC1">
        <w:trPr>
          <w:trHeight w:val="20"/>
        </w:trPr>
        <w:tc>
          <w:tcPr>
            <w:tcW w:w="567" w:type="dxa"/>
            <w:vMerge w:val="restart"/>
            <w:tcBorders>
              <w:top w:val="nil"/>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4F3E75" w:rsidRPr="004F3E75" w:rsidRDefault="004F3E75" w:rsidP="004F3E75">
            <w:pPr>
              <w:autoSpaceDE w:val="0"/>
              <w:autoSpaceDN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（ふ　り　が　な）</w:t>
            </w:r>
          </w:p>
          <w:p w:rsidR="004F3E75" w:rsidRPr="004F3E75" w:rsidRDefault="004F3E75" w:rsidP="004F3E75">
            <w:pPr>
              <w:autoSpaceDE w:val="0"/>
              <w:autoSpaceDN w:val="0"/>
              <w:adjustRightInd w:val="0"/>
              <w:spacing w:line="28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autoSpaceDE w:val="0"/>
              <w:autoSpaceDN w:val="0"/>
              <w:adjustRightInd w:val="0"/>
              <w:spacing w:line="280" w:lineRule="exact"/>
              <w:jc w:val="distribute"/>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20" w:lineRule="exact"/>
              <w:jc w:val="center"/>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住　　　　　　所</w:t>
            </w:r>
          </w:p>
        </w:tc>
      </w:tr>
      <w:tr w:rsidR="004F3E75" w:rsidRPr="004F3E75" w:rsidTr="007E0CC1">
        <w:trPr>
          <w:trHeight w:val="20"/>
        </w:trPr>
        <w:tc>
          <w:tcPr>
            <w:tcW w:w="567" w:type="dxa"/>
            <w:vMerge/>
            <w:tcBorders>
              <w:top w:val="nil"/>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autoSpaceDE w:val="0"/>
              <w:autoSpaceDN w:val="0"/>
              <w:adjustRightInd w:val="0"/>
              <w:spacing w:line="280" w:lineRule="exact"/>
              <w:jc w:val="distribute"/>
              <w:rPr>
                <w:rFonts w:ascii="HGSｺﾞｼｯｸM" w:eastAsia="HGSｺﾞｼｯｸM" w:hAnsi="Century" w:cs="Times New Roman"/>
                <w:color w:val="000000"/>
                <w:sz w:val="22"/>
              </w:rPr>
            </w:pPr>
            <w:r w:rsidRPr="004F3E75">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top w:val="nil"/>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4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top w:val="nil"/>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top w:val="nil"/>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4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top w:val="nil"/>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top w:val="nil"/>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40" w:lineRule="exac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top w:val="nil"/>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r>
      <w:tr w:rsidR="004F3E75" w:rsidRPr="004F3E75" w:rsidTr="007E0CC1">
        <w:trPr>
          <w:trHeight w:val="20"/>
        </w:trPr>
        <w:tc>
          <w:tcPr>
            <w:tcW w:w="567" w:type="dxa"/>
            <w:vMerge/>
            <w:tcBorders>
              <w:top w:val="nil"/>
              <w:left w:val="single" w:sz="4" w:space="0" w:color="auto"/>
              <w:bottom w:val="single" w:sz="4" w:space="0" w:color="auto"/>
              <w:right w:val="single" w:sz="4" w:space="0" w:color="auto"/>
            </w:tcBorders>
            <w:vAlign w:val="center"/>
            <w:hideMark/>
          </w:tcPr>
          <w:p w:rsidR="004F3E75" w:rsidRPr="004F3E75" w:rsidRDefault="004F3E75" w:rsidP="004F3E75">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4F3E75" w:rsidRPr="004F3E75" w:rsidRDefault="004F3E75" w:rsidP="004F3E75">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4F3E75" w:rsidRPr="004F3E75" w:rsidRDefault="004F3E75" w:rsidP="004F3E75">
            <w:pPr>
              <w:autoSpaceDE w:val="0"/>
              <w:autoSpaceDN w:val="0"/>
              <w:adjustRightInd w:val="0"/>
              <w:spacing w:line="240" w:lineRule="exact"/>
              <w:rPr>
                <w:rFonts w:ascii="HGSｺﾞｼｯｸM" w:eastAsia="HGSｺﾞｼｯｸM" w:hAnsi="Century" w:cs="Times New Roman"/>
                <w:color w:val="000000"/>
                <w:sz w:val="22"/>
              </w:rPr>
            </w:pPr>
          </w:p>
        </w:tc>
      </w:tr>
    </w:tbl>
    <w:p w:rsidR="00737E3F" w:rsidRDefault="00737E3F"/>
    <w:sectPr w:rsidR="00737E3F"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75"/>
    <w:rsid w:val="00317EAD"/>
    <w:rsid w:val="004F3E75"/>
    <w:rsid w:val="006B2652"/>
    <w:rsid w:val="0073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E983EF-BADC-4B82-BA96-C56EEAD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2</cp:revision>
  <dcterms:created xsi:type="dcterms:W3CDTF">2019-11-11T06:50:00Z</dcterms:created>
  <dcterms:modified xsi:type="dcterms:W3CDTF">2020-03-26T00:36:00Z</dcterms:modified>
</cp:coreProperties>
</file>