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42" w:rsidRPr="00100542" w:rsidRDefault="00100542" w:rsidP="00100542">
      <w:pPr>
        <w:jc w:val="left"/>
        <w:rPr>
          <w:rFonts w:ascii="HGSｺﾞｼｯｸM" w:eastAsia="HGSｺﾞｼｯｸM" w:hAnsi="HGｺﾞｼｯｸE" w:cs="Times New Roman"/>
          <w:sz w:val="20"/>
          <w:szCs w:val="20"/>
        </w:rPr>
      </w:pPr>
      <w:r w:rsidRPr="00100542">
        <w:rPr>
          <w:rFonts w:ascii="HGSｺﾞｼｯｸM" w:eastAsia="HGSｺﾞｼｯｸM" w:hAnsi="ＭＳ 明朝" w:cs="Times New Roman" w:hint="eastAsia"/>
          <w:sz w:val="20"/>
          <w:szCs w:val="20"/>
        </w:rPr>
        <w:t>泉佐野市</w:t>
      </w:r>
      <w:r w:rsidRPr="00100542">
        <w:rPr>
          <w:rFonts w:ascii="HGSｺﾞｼｯｸM" w:eastAsia="HGSｺﾞｼｯｸM" w:hAnsi="HGｺﾞｼｯｸE" w:cs="Times New Roman" w:hint="eastAsia"/>
          <w:sz w:val="20"/>
          <w:szCs w:val="20"/>
        </w:rPr>
        <w:t>土砂埋立て等の規制に関する条例　参考様式第3号その1</w:t>
      </w:r>
    </w:p>
    <w:p w:rsidR="00100542" w:rsidRPr="00100542" w:rsidRDefault="00100542" w:rsidP="00100542">
      <w:pPr>
        <w:spacing w:line="200" w:lineRule="exact"/>
        <w:jc w:val="left"/>
        <w:rPr>
          <w:rFonts w:ascii="HGSｺﾞｼｯｸM" w:eastAsia="HGSｺﾞｼｯｸM" w:hAnsi="HGｺﾞｼｯｸE" w:cs="Times New Roman"/>
          <w:sz w:val="20"/>
          <w:szCs w:val="20"/>
        </w:rPr>
      </w:pPr>
    </w:p>
    <w:p w:rsidR="00100542" w:rsidRPr="00100542" w:rsidRDefault="00100542" w:rsidP="00100542">
      <w:pPr>
        <w:jc w:val="center"/>
        <w:rPr>
          <w:rFonts w:ascii="HGSｺﾞｼｯｸM" w:eastAsia="HGSｺﾞｼｯｸM" w:hAnsi="HGｺﾞｼｯｸE" w:cs="Times New Roman"/>
          <w:sz w:val="24"/>
          <w:szCs w:val="24"/>
        </w:rPr>
      </w:pPr>
      <w:r w:rsidRPr="00100542">
        <w:rPr>
          <w:rFonts w:ascii="HGSｺﾞｼｯｸM" w:eastAsia="HGSｺﾞｼｯｸM" w:hAnsi="HGｺﾞｼｯｸE" w:cs="Times New Roman" w:hint="eastAsia"/>
          <w:sz w:val="24"/>
          <w:szCs w:val="24"/>
        </w:rPr>
        <w:t>埋 立 て 等 許 可 通 知 書</w:t>
      </w:r>
    </w:p>
    <w:p w:rsidR="00100542" w:rsidRPr="00100542" w:rsidRDefault="00100542" w:rsidP="00100542">
      <w:pPr>
        <w:jc w:val="right"/>
        <w:rPr>
          <w:rFonts w:ascii="HGSｺﾞｼｯｸM" w:eastAsia="HGSｺﾞｼｯｸM" w:hAnsi="HGｺﾞｼｯｸE" w:cs="Times New Roman"/>
          <w:sz w:val="20"/>
          <w:szCs w:val="20"/>
        </w:rPr>
      </w:pPr>
      <w:r w:rsidRPr="00100542">
        <w:rPr>
          <w:rFonts w:ascii="HGSｺﾞｼｯｸM" w:eastAsia="HGSｺﾞｼｯｸM" w:hAnsi="HGｺﾞｼｯｸE" w:cs="Times New Roman" w:hint="eastAsia"/>
          <w:sz w:val="20"/>
          <w:szCs w:val="20"/>
        </w:rPr>
        <w:t>年　　月　　日</w:t>
      </w:r>
    </w:p>
    <w:p w:rsidR="00100542" w:rsidRPr="00100542" w:rsidRDefault="00100542" w:rsidP="00100542">
      <w:pPr>
        <w:rPr>
          <w:rFonts w:ascii="HGSｺﾞｼｯｸM" w:eastAsia="HGSｺﾞｼｯｸM" w:hAnsi="HGｺﾞｼｯｸE" w:cs="Times New Roman"/>
        </w:rPr>
      </w:pPr>
      <w:r w:rsidRPr="00100542">
        <w:rPr>
          <w:rFonts w:ascii="HGSｺﾞｼｯｸM" w:eastAsia="HGSｺﾞｼｯｸM" w:hAnsi="HGｺﾞｼｯｸE" w:cs="Times New Roman" w:hint="eastAsia"/>
        </w:rPr>
        <w:t>土地所有者　　　　　　　様</w:t>
      </w:r>
    </w:p>
    <w:p w:rsidR="00100542" w:rsidRPr="00100542" w:rsidRDefault="00100542" w:rsidP="00100542">
      <w:pPr>
        <w:rPr>
          <w:rFonts w:ascii="HGSｺﾞｼｯｸM" w:eastAsia="HGSｺﾞｼｯｸM" w:hAnsi="HGｺﾞｼｯｸE" w:cs="Times New Roman"/>
        </w:rPr>
      </w:pPr>
    </w:p>
    <w:p w:rsidR="00100542" w:rsidRPr="00100542" w:rsidRDefault="00100542" w:rsidP="00100542">
      <w:pPr>
        <w:ind w:leftChars="1700" w:left="3570"/>
        <w:rPr>
          <w:rFonts w:ascii="HGSｺﾞｼｯｸM" w:eastAsia="HGSｺﾞｼｯｸM" w:hAnsi="HGｺﾞｼｯｸE" w:cs="Times New Roman"/>
        </w:rPr>
      </w:pPr>
      <w:r w:rsidRPr="00100542">
        <w:rPr>
          <w:rFonts w:ascii="HGSｺﾞｼｯｸM" w:eastAsia="HGSｺﾞｼｯｸM" w:hAnsi="HGｺﾞｼｯｸE" w:cs="Times New Roman" w:hint="eastAsia"/>
        </w:rPr>
        <w:t xml:space="preserve">住　所　　　</w:t>
      </w:r>
    </w:p>
    <w:p w:rsidR="00100542" w:rsidRPr="00100542" w:rsidRDefault="00100542" w:rsidP="00100542">
      <w:pPr>
        <w:ind w:leftChars="1700" w:left="3570"/>
        <w:rPr>
          <w:rFonts w:ascii="HGSｺﾞｼｯｸM" w:eastAsia="HGSｺﾞｼｯｸM" w:hAnsi="HGｺﾞｼｯｸE" w:cs="Times New Roman"/>
        </w:rPr>
      </w:pPr>
    </w:p>
    <w:p w:rsidR="00100542" w:rsidRPr="00100542" w:rsidRDefault="00100542" w:rsidP="00100542">
      <w:pPr>
        <w:ind w:leftChars="1700" w:left="3570"/>
        <w:rPr>
          <w:rFonts w:ascii="HGSｺﾞｼｯｸM" w:eastAsia="HGSｺﾞｼｯｸM" w:hAnsi="HGｺﾞｼｯｸE" w:cs="Times New Roman"/>
        </w:rPr>
      </w:pPr>
      <w:r w:rsidRPr="00100542">
        <w:rPr>
          <w:rFonts w:ascii="HGSｺﾞｼｯｸM" w:eastAsia="HGSｺﾞｼｯｸM" w:hAnsi="HGｺﾞｼｯｸE" w:cs="Times New Roman" w:hint="eastAsia"/>
        </w:rPr>
        <w:t>氏　名　　　　　　　　　　　　　　　　　　　　　　印</w:t>
      </w:r>
    </w:p>
    <w:p w:rsidR="00100542" w:rsidRPr="00100542" w:rsidRDefault="00100542" w:rsidP="00100542">
      <w:pPr>
        <w:jc w:val="right"/>
        <w:rPr>
          <w:rFonts w:ascii="HGSｺﾞｼｯｸM" w:eastAsia="HGSｺﾞｼｯｸM" w:hAnsi="HGｺﾞｼｯｸE" w:cs="Times New Roman"/>
          <w:sz w:val="18"/>
          <w:szCs w:val="18"/>
        </w:rPr>
      </w:pPr>
      <w:r w:rsidRPr="00100542">
        <w:rPr>
          <w:rFonts w:ascii="HGSｺﾞｼｯｸM" w:eastAsia="HGSｺﾞｼｯｸM" w:hAnsi="HGｺﾞｼｯｸE" w:cs="Times New Roman" w:hint="eastAsia"/>
          <w:sz w:val="18"/>
          <w:szCs w:val="18"/>
        </w:rPr>
        <w:t>（法人にあっては、その名称、主たる事務所の所在地及び代表者の氏名）</w:t>
      </w:r>
    </w:p>
    <w:p w:rsidR="00100542" w:rsidRPr="00100542" w:rsidRDefault="00100542" w:rsidP="00100542">
      <w:pPr>
        <w:rPr>
          <w:rFonts w:ascii="HGSｺﾞｼｯｸM" w:eastAsia="HGSｺﾞｼｯｸM" w:hAnsi="HGｺﾞｼｯｸE" w:cs="Times New Roman"/>
        </w:rPr>
      </w:pPr>
      <w:r w:rsidRPr="00100542">
        <w:rPr>
          <w:rFonts w:ascii="HGSｺﾞｼｯｸM" w:eastAsia="HGSｺﾞｼｯｸM" w:hAnsi="HGｺﾞｼｯｸE" w:cs="Times New Roman" w:hint="eastAsia"/>
        </w:rPr>
        <w:t xml:space="preserve">　</w:t>
      </w:r>
      <w:r w:rsidRPr="00100542">
        <w:rPr>
          <w:rFonts w:ascii="HGSｺﾞｼｯｸM" w:eastAsia="HGSｺﾞｼｯｸM" w:hAnsi="ＭＳ 明朝" w:cs="Times New Roman" w:hint="eastAsia"/>
          <w:szCs w:val="21"/>
        </w:rPr>
        <w:t>泉佐野市</w:t>
      </w:r>
      <w:r w:rsidRPr="00100542">
        <w:rPr>
          <w:rFonts w:ascii="HGSｺﾞｼｯｸM" w:eastAsia="HGSｺﾞｼｯｸM" w:hAnsi="HGｺﾞｼｯｸE" w:cs="Times New Roman" w:hint="eastAsia"/>
        </w:rPr>
        <w:t>土砂埋立て等の規制に関する条例第15条第1項及び同条第2項の規定により、同条例第８条の許可を受けたことを、関係図書を添えて、次の事項とともに通知します。</w:t>
      </w:r>
    </w:p>
    <w:tbl>
      <w:tblPr>
        <w:tblStyle w:val="a3"/>
        <w:tblW w:w="0" w:type="auto"/>
        <w:tblInd w:w="108" w:type="dxa"/>
        <w:tblLook w:val="04A0" w:firstRow="1" w:lastRow="0" w:firstColumn="1" w:lastColumn="0" w:noHBand="0" w:noVBand="1"/>
      </w:tblPr>
      <w:tblGrid>
        <w:gridCol w:w="5670"/>
        <w:gridCol w:w="3508"/>
      </w:tblGrid>
      <w:tr w:rsidR="00100542" w:rsidRPr="00100542" w:rsidTr="003F6BCD">
        <w:trPr>
          <w:trHeight w:val="20"/>
        </w:trPr>
        <w:tc>
          <w:tcPr>
            <w:tcW w:w="5670" w:type="dxa"/>
            <w:noWrap/>
            <w:vAlign w:val="center"/>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szCs w:val="20"/>
              </w:rPr>
              <w:t>許可年月日及び許可番号</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sz w:val="20"/>
                <w:szCs w:val="20"/>
              </w:rPr>
            </w:pPr>
          </w:p>
        </w:tc>
      </w:tr>
      <w:tr w:rsidR="00100542" w:rsidRPr="00100542" w:rsidTr="003F6BCD">
        <w:trPr>
          <w:trHeight w:val="20"/>
        </w:trPr>
        <w:tc>
          <w:tcPr>
            <w:tcW w:w="5670" w:type="dxa"/>
            <w:noWrap/>
            <w:vAlign w:val="center"/>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szCs w:val="20"/>
              </w:rPr>
              <w:t>土砂埋立て等の目的</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埋立て等区域の位置</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埋立て等区域の面積</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土砂埋立て等の施工を管理する事務所（以下「管理事務所」という。）の所在地</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当該管理事務所に置く管理責任者の氏名及び職名</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土砂埋立て等に供する施設の設置に関する計画</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土砂埋立て等に使用される土砂の量</w:t>
            </w:r>
            <w:r w:rsidRPr="00100542">
              <w:rPr>
                <w:rFonts w:ascii="HGSｺﾞｼｯｸM" w:eastAsia="HGSｺﾞｼｯｸM" w:hAnsi="ＭＳ 明朝" w:cs="Times New Roman" w:hint="eastAsia"/>
                <w:sz w:val="20"/>
                <w:szCs w:val="20"/>
              </w:rPr>
              <w:t>（※1）</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土砂埋立て等の期間</w:t>
            </w:r>
            <w:r w:rsidRPr="00100542">
              <w:rPr>
                <w:rFonts w:ascii="HGSｺﾞｼｯｸM" w:eastAsia="HGSｺﾞｼｯｸM" w:hAnsi="ＭＳ 明朝" w:cs="Times New Roman" w:hint="eastAsia"/>
                <w:sz w:val="20"/>
                <w:szCs w:val="20"/>
              </w:rPr>
              <w:t>（※2）</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土砂埋立て等の土砂の堆積量が最大となる時（以下「最大堆積時」という。）及び完了時の埋立て等区域における土地及び土砂の堆積の形状</w:t>
            </w:r>
            <w:r w:rsidRPr="00100542">
              <w:rPr>
                <w:rFonts w:ascii="HGSｺﾞｼｯｸM" w:eastAsia="HGSｺﾞｼｯｸM" w:hAnsi="ＭＳ 明朝" w:cs="Times New Roman" w:hint="eastAsia"/>
                <w:sz w:val="20"/>
                <w:szCs w:val="20"/>
              </w:rPr>
              <w:t>（※3）</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土砂埋立て等に使用される土砂の搬入に関する計画</w:t>
            </w:r>
            <w:r w:rsidRPr="00100542">
              <w:rPr>
                <w:rFonts w:ascii="HGSｺﾞｼｯｸM" w:eastAsia="HGSｺﾞｼｯｸM" w:hAnsi="ＭＳ 明朝" w:cs="Times New Roman" w:hint="eastAsia"/>
                <w:sz w:val="20"/>
                <w:szCs w:val="20"/>
              </w:rPr>
              <w:t>（※4）</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szCs w:val="20"/>
              </w:rPr>
            </w:pPr>
            <w:r w:rsidRPr="00100542">
              <w:rPr>
                <w:rFonts w:ascii="HGSｺﾞｼｯｸM" w:eastAsia="HGSｺﾞｼｯｸM" w:hAnsi="ＭＳ ゴシック" w:cs="Times New Roman" w:hint="eastAsia"/>
                <w:sz w:val="20"/>
              </w:rPr>
              <w:t>埋立て等区域外への排水の水質検査を行うために講ずる措置</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jc w:val="lef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土砂埋立て等が施工されている間における埋立て等区域外への土砂の崩落、飛散又は流出による災害を防止するために講ずる措置</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土砂埋立て等が施工されている間における埋立て等区域の周辺地域の生活環境を保全するために講ずる措置</w:t>
            </w:r>
          </w:p>
          <w:p w:rsidR="00100542" w:rsidRPr="00100542" w:rsidRDefault="00100542" w:rsidP="00100542">
            <w:pPr>
              <w:spacing w:line="320" w:lineRule="exac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 xml:space="preserve">　・粉じんの飛散の防止措置</w:t>
            </w:r>
          </w:p>
          <w:p w:rsidR="00100542" w:rsidRPr="00100542" w:rsidRDefault="00100542" w:rsidP="00100542">
            <w:pPr>
              <w:spacing w:line="320" w:lineRule="exac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 xml:space="preserve">　・土砂及び雨水等の流出の防止措置</w:t>
            </w:r>
          </w:p>
          <w:p w:rsidR="00100542" w:rsidRPr="00100542" w:rsidRDefault="00100542" w:rsidP="00100542">
            <w:pPr>
              <w:spacing w:line="320" w:lineRule="exac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 xml:space="preserve">　・騒音及び振動の防止措置</w:t>
            </w:r>
          </w:p>
          <w:p w:rsidR="00100542" w:rsidRPr="00100542" w:rsidRDefault="00100542" w:rsidP="00100542">
            <w:pPr>
              <w:spacing w:line="320" w:lineRule="exac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 xml:space="preserve">　・その他</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r w:rsidR="00100542" w:rsidRPr="00100542" w:rsidTr="003F6BCD">
        <w:trPr>
          <w:trHeight w:val="20"/>
        </w:trPr>
        <w:tc>
          <w:tcPr>
            <w:tcW w:w="5670" w:type="dxa"/>
            <w:noWrap/>
          </w:tcPr>
          <w:p w:rsidR="00100542" w:rsidRPr="00100542" w:rsidRDefault="00100542" w:rsidP="00100542">
            <w:pPr>
              <w:spacing w:line="320" w:lineRule="exact"/>
              <w:rPr>
                <w:rFonts w:ascii="HGSｺﾞｼｯｸM" w:eastAsia="HGSｺﾞｼｯｸM" w:hAnsi="ＭＳ ゴシック" w:cs="Times New Roman"/>
                <w:sz w:val="20"/>
              </w:rPr>
            </w:pPr>
            <w:r w:rsidRPr="00100542">
              <w:rPr>
                <w:rFonts w:ascii="HGSｺﾞｼｯｸM" w:eastAsia="HGSｺﾞｼｯｸM" w:hAnsi="ＭＳ ゴシック" w:cs="Times New Roman" w:hint="eastAsia"/>
                <w:sz w:val="20"/>
              </w:rPr>
              <w:t>許可に付された条件</w:t>
            </w:r>
          </w:p>
        </w:tc>
        <w:tc>
          <w:tcPr>
            <w:tcW w:w="3508" w:type="dxa"/>
          </w:tcPr>
          <w:p w:rsidR="00100542" w:rsidRPr="00100542" w:rsidRDefault="00100542" w:rsidP="00100542">
            <w:pPr>
              <w:spacing w:line="320" w:lineRule="exact"/>
              <w:jc w:val="center"/>
              <w:rPr>
                <w:rFonts w:ascii="HGSｺﾞｼｯｸM" w:eastAsia="HGSｺﾞｼｯｸM" w:hAnsi="ＭＳ ゴシック" w:cs="Times New Roman"/>
                <w:color w:val="000000"/>
                <w:sz w:val="20"/>
                <w:szCs w:val="20"/>
              </w:rPr>
            </w:pPr>
          </w:p>
        </w:tc>
      </w:tr>
    </w:tbl>
    <w:p w:rsidR="00100542" w:rsidRPr="00100542" w:rsidRDefault="00100542" w:rsidP="00100542">
      <w:pPr>
        <w:suppressAutoHyphens/>
        <w:kinsoku w:val="0"/>
        <w:autoSpaceDE w:val="0"/>
        <w:autoSpaceDN w:val="0"/>
        <w:spacing w:line="280" w:lineRule="exact"/>
        <w:ind w:leftChars="243" w:left="1050" w:hangingChars="300" w:hanging="540"/>
        <w:rPr>
          <w:rFonts w:ascii="HGSｺﾞｼｯｸM" w:eastAsia="HGSｺﾞｼｯｸM" w:hAnsi="Century" w:cs="Times New Roman"/>
          <w:sz w:val="18"/>
          <w:szCs w:val="18"/>
        </w:rPr>
      </w:pPr>
      <w:r w:rsidRPr="00100542">
        <w:rPr>
          <w:rFonts w:ascii="HGSｺﾞｼｯｸM" w:eastAsia="HGSｺﾞｼｯｸM" w:hAnsi="Century" w:cs="Times New Roman" w:hint="eastAsia"/>
          <w:sz w:val="18"/>
          <w:szCs w:val="18"/>
        </w:rPr>
        <w:t>（※１）</w:t>
      </w:r>
      <w:r w:rsidRPr="00100542">
        <w:rPr>
          <w:rFonts w:ascii="HGSｺﾞｼｯｸM" w:eastAsia="HGSｺﾞｼｯｸM" w:hAnsi="ＭＳ 明朝" w:cs="Times New Roman" w:hint="eastAsia"/>
          <w:kern w:val="0"/>
          <w:sz w:val="18"/>
          <w:szCs w:val="18"/>
        </w:rPr>
        <w:t>一時堆積（ストックヤードなど）</w:t>
      </w:r>
      <w:r w:rsidRPr="00100542">
        <w:rPr>
          <w:rFonts w:ascii="HGSｺﾞｼｯｸM" w:eastAsia="HGSｺﾞｼｯｸM" w:hAnsi="Century" w:cs="Times New Roman" w:hint="eastAsia"/>
          <w:sz w:val="18"/>
          <w:szCs w:val="18"/>
        </w:rPr>
        <w:t>である場合にあっては、年間の土砂埋立て等に使用される土砂の搬入の予定量及び搬出の予定量を記載して下さい。</w:t>
      </w:r>
    </w:p>
    <w:p w:rsidR="00100542" w:rsidRPr="00100542" w:rsidRDefault="00100542" w:rsidP="00100542">
      <w:pPr>
        <w:suppressAutoHyphens/>
        <w:kinsoku w:val="0"/>
        <w:autoSpaceDE w:val="0"/>
        <w:autoSpaceDN w:val="0"/>
        <w:spacing w:line="280" w:lineRule="exact"/>
        <w:ind w:firstLineChars="300" w:firstLine="540"/>
        <w:rPr>
          <w:rFonts w:ascii="HGSｺﾞｼｯｸM" w:eastAsia="HGSｺﾞｼｯｸM" w:hAnsi="Century" w:cs="Times New Roman"/>
          <w:sz w:val="18"/>
          <w:szCs w:val="18"/>
        </w:rPr>
      </w:pPr>
      <w:r w:rsidRPr="00100542">
        <w:rPr>
          <w:rFonts w:ascii="HGSｺﾞｼｯｸM" w:eastAsia="HGSｺﾞｼｯｸM" w:hAnsi="Century" w:cs="Times New Roman" w:hint="eastAsia"/>
          <w:sz w:val="18"/>
          <w:szCs w:val="18"/>
        </w:rPr>
        <w:t>（※２）</w:t>
      </w:r>
      <w:r w:rsidRPr="00100542">
        <w:rPr>
          <w:rFonts w:ascii="HGSｺﾞｼｯｸM" w:eastAsia="HGSｺﾞｼｯｸM" w:hAnsi="ＭＳ 明朝" w:cs="Times New Roman" w:hint="eastAsia"/>
          <w:kern w:val="0"/>
          <w:sz w:val="18"/>
          <w:szCs w:val="18"/>
        </w:rPr>
        <w:t>一時堆積</w:t>
      </w:r>
      <w:r w:rsidRPr="00100542">
        <w:rPr>
          <w:rFonts w:ascii="HGSｺﾞｼｯｸM" w:eastAsia="HGSｺﾞｼｯｸM" w:hAnsi="Century" w:cs="Times New Roman" w:hint="eastAsia"/>
          <w:sz w:val="18"/>
          <w:szCs w:val="18"/>
        </w:rPr>
        <w:t>である場合にあっては、記載不要です。</w:t>
      </w:r>
    </w:p>
    <w:p w:rsidR="00100542" w:rsidRPr="00100542" w:rsidRDefault="00100542" w:rsidP="00100542">
      <w:pPr>
        <w:suppressAutoHyphens/>
        <w:kinsoku w:val="0"/>
        <w:autoSpaceDE w:val="0"/>
        <w:autoSpaceDN w:val="0"/>
        <w:spacing w:line="280" w:lineRule="exact"/>
        <w:ind w:leftChars="243" w:left="510"/>
        <w:rPr>
          <w:rFonts w:ascii="HGSｺﾞｼｯｸM" w:eastAsia="HGSｺﾞｼｯｸM" w:hAnsi="Century" w:cs="Times New Roman"/>
          <w:sz w:val="18"/>
          <w:szCs w:val="18"/>
        </w:rPr>
      </w:pPr>
      <w:r w:rsidRPr="00100542">
        <w:rPr>
          <w:rFonts w:ascii="HGSｺﾞｼｯｸM" w:eastAsia="HGSｺﾞｼｯｸM" w:hAnsi="Century" w:cs="Times New Roman" w:hint="eastAsia"/>
          <w:sz w:val="18"/>
          <w:szCs w:val="18"/>
        </w:rPr>
        <w:t>（※３）</w:t>
      </w:r>
      <w:r w:rsidRPr="00100542">
        <w:rPr>
          <w:rFonts w:ascii="HGSｺﾞｼｯｸM" w:eastAsia="HGSｺﾞｼｯｸM" w:hAnsi="ＭＳ 明朝" w:cs="Times New Roman" w:hint="eastAsia"/>
          <w:kern w:val="0"/>
          <w:sz w:val="18"/>
          <w:szCs w:val="18"/>
        </w:rPr>
        <w:t>一時堆積</w:t>
      </w:r>
      <w:r w:rsidRPr="00100542">
        <w:rPr>
          <w:rFonts w:ascii="HGSｺﾞｼｯｸM" w:eastAsia="HGSｺﾞｼｯｸM" w:hAnsi="Century" w:cs="Times New Roman" w:hint="eastAsia"/>
          <w:sz w:val="18"/>
          <w:szCs w:val="18"/>
        </w:rPr>
        <w:t>である場合にあっては、</w:t>
      </w:r>
      <w:r w:rsidRPr="00100542">
        <w:rPr>
          <w:rFonts w:ascii="HGSｺﾞｼｯｸM" w:eastAsia="HGSｺﾞｼｯｸM" w:hAnsi="ＭＳ 明朝" w:cs="Times New Roman" w:hint="eastAsia"/>
          <w:sz w:val="18"/>
          <w:szCs w:val="18"/>
        </w:rPr>
        <w:t>埋立て等区域における土地及び土砂の堆積の形状を記入して下さい。</w:t>
      </w:r>
    </w:p>
    <w:p w:rsidR="00100542" w:rsidRPr="00100542" w:rsidRDefault="00100542" w:rsidP="00100542">
      <w:pPr>
        <w:suppressAutoHyphens/>
        <w:kinsoku w:val="0"/>
        <w:autoSpaceDE w:val="0"/>
        <w:autoSpaceDN w:val="0"/>
        <w:spacing w:line="280" w:lineRule="exact"/>
        <w:ind w:leftChars="243" w:left="1050" w:hangingChars="300" w:hanging="540"/>
        <w:rPr>
          <w:rFonts w:ascii="HGSｺﾞｼｯｸM" w:eastAsia="HGSｺﾞｼｯｸM" w:hAnsi="ＭＳ 明朝" w:cs="Times New Roman"/>
          <w:sz w:val="18"/>
          <w:szCs w:val="18"/>
        </w:rPr>
      </w:pPr>
      <w:r w:rsidRPr="00100542">
        <w:rPr>
          <w:rFonts w:ascii="HGSｺﾞｼｯｸM" w:eastAsia="HGSｺﾞｼｯｸM" w:hAnsi="ＭＳ 明朝" w:cs="Times New Roman" w:hint="eastAsia"/>
          <w:sz w:val="18"/>
          <w:szCs w:val="18"/>
        </w:rPr>
        <w:t>（※４）発生元事業者名、発生場所、１日当たり最大の搬入予定量、搬入期間、搬入曜日及び時間並びに搬入土砂</w:t>
      </w:r>
      <w:bookmarkStart w:id="0" w:name="_GoBack"/>
      <w:bookmarkEnd w:id="0"/>
      <w:r w:rsidRPr="00100542">
        <w:rPr>
          <w:rFonts w:ascii="HGSｺﾞｼｯｸM" w:eastAsia="HGSｺﾞｼｯｸM" w:hAnsi="ＭＳ 明朝" w:cs="Times New Roman" w:hint="eastAsia"/>
          <w:sz w:val="18"/>
          <w:szCs w:val="18"/>
        </w:rPr>
        <w:t>の区分を様式第7号別紙1に記載して添付して下さい。</w:t>
      </w:r>
    </w:p>
    <w:p w:rsidR="00737E3F" w:rsidRPr="00100542" w:rsidRDefault="00737E3F"/>
    <w:sectPr w:rsidR="00737E3F" w:rsidRPr="00100542"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42"/>
    <w:rsid w:val="00100542"/>
    <w:rsid w:val="00317EAD"/>
    <w:rsid w:val="0073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1</cp:revision>
  <dcterms:created xsi:type="dcterms:W3CDTF">2019-11-11T07:31:00Z</dcterms:created>
  <dcterms:modified xsi:type="dcterms:W3CDTF">2019-11-11T07:33:00Z</dcterms:modified>
</cp:coreProperties>
</file>