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3CD" w:rsidRPr="00CB13CD" w:rsidRDefault="00CB13CD" w:rsidP="00CB13CD">
      <w:pPr>
        <w:jc w:val="left"/>
        <w:rPr>
          <w:rFonts w:ascii="HGSｺﾞｼｯｸM" w:eastAsia="HGSｺﾞｼｯｸM" w:hAnsi="HGｺﾞｼｯｸE" w:cs="Times New Roman"/>
          <w:sz w:val="20"/>
          <w:szCs w:val="20"/>
        </w:rPr>
      </w:pPr>
      <w:r w:rsidRPr="00CB13CD">
        <w:rPr>
          <w:rFonts w:ascii="HGSｺﾞｼｯｸM" w:eastAsia="HGSｺﾞｼｯｸM" w:hAnsi="ＭＳ 明朝" w:cs="Times New Roman" w:hint="eastAsia"/>
          <w:sz w:val="20"/>
          <w:szCs w:val="20"/>
        </w:rPr>
        <w:t>泉佐野市</w:t>
      </w:r>
      <w:r w:rsidRPr="00CB13CD">
        <w:rPr>
          <w:rFonts w:ascii="HGSｺﾞｼｯｸM" w:eastAsia="HGSｺﾞｼｯｸM" w:hAnsi="HGｺﾞｼｯｸE" w:cs="Times New Roman" w:hint="eastAsia"/>
          <w:sz w:val="20"/>
          <w:szCs w:val="20"/>
        </w:rPr>
        <w:t>土砂埋立て等の規制に関する条例　参考様式第４号その１</w:t>
      </w:r>
    </w:p>
    <w:p w:rsidR="00CB13CD" w:rsidRPr="00CB13CD" w:rsidRDefault="00CB13CD" w:rsidP="00CB13CD">
      <w:pPr>
        <w:jc w:val="right"/>
        <w:rPr>
          <w:rFonts w:ascii="HGSｺﾞｼｯｸM" w:eastAsia="HGSｺﾞｼｯｸM" w:hAnsi="HGｺﾞｼｯｸE" w:cs="Times New Roman"/>
          <w:sz w:val="18"/>
          <w:szCs w:val="18"/>
        </w:rPr>
      </w:pPr>
      <w:r w:rsidRPr="00CB13CD">
        <w:rPr>
          <w:rFonts w:ascii="HGSｺﾞｼｯｸM" w:eastAsia="HGSｺﾞｼｯｸM" w:hAnsi="HGｺﾞｼｯｸE" w:cs="Times New Roman" w:hint="eastAsia"/>
          <w:sz w:val="18"/>
          <w:szCs w:val="18"/>
        </w:rPr>
        <w:t>（第１面/全2面）</w:t>
      </w:r>
    </w:p>
    <w:p w:rsidR="00CB13CD" w:rsidRPr="00CB13CD" w:rsidRDefault="00CB13CD" w:rsidP="00CB13CD">
      <w:pPr>
        <w:jc w:val="center"/>
        <w:rPr>
          <w:rFonts w:ascii="HGSｺﾞｼｯｸM" w:eastAsia="HGSｺﾞｼｯｸM" w:hAnsi="HGｺﾞｼｯｸE" w:cs="Times New Roman"/>
          <w:sz w:val="24"/>
          <w:szCs w:val="24"/>
        </w:rPr>
      </w:pPr>
      <w:r w:rsidRPr="00CB13CD">
        <w:rPr>
          <w:rFonts w:ascii="HGSｺﾞｼｯｸM" w:eastAsia="HGSｺﾞｼｯｸM" w:hAnsi="HGｺﾞｼｯｸE" w:cs="Times New Roman" w:hint="eastAsia"/>
          <w:sz w:val="24"/>
          <w:szCs w:val="24"/>
        </w:rPr>
        <w:t>搬入土砂の汚染のおそれがないことの確認票</w:t>
      </w:r>
    </w:p>
    <w:p w:rsidR="00CB13CD" w:rsidRPr="00CB13CD" w:rsidRDefault="00CB13CD" w:rsidP="00CB13CD">
      <w:pPr>
        <w:jc w:val="right"/>
        <w:rPr>
          <w:rFonts w:ascii="HGSｺﾞｼｯｸM" w:eastAsia="HGSｺﾞｼｯｸM" w:hAnsi="HGｺﾞｼｯｸE" w:cs="Times New Roman"/>
          <w:sz w:val="20"/>
          <w:szCs w:val="20"/>
        </w:rPr>
      </w:pPr>
      <w:r w:rsidRPr="00CB13CD">
        <w:rPr>
          <w:rFonts w:ascii="HGSｺﾞｼｯｸM" w:eastAsia="HGSｺﾞｼｯｸM" w:hAnsi="HGｺﾞｼｯｸE" w:cs="Times New Roman" w:hint="eastAsia"/>
          <w:sz w:val="20"/>
          <w:szCs w:val="20"/>
        </w:rPr>
        <w:t>年　　月　　日</w:t>
      </w:r>
    </w:p>
    <w:p w:rsidR="00CB13CD" w:rsidRPr="00CB13CD" w:rsidRDefault="00CB13CD" w:rsidP="00CB13CD">
      <w:pPr>
        <w:rPr>
          <w:rFonts w:ascii="HGSｺﾞｼｯｸM" w:eastAsia="HGSｺﾞｼｯｸM" w:hAnsi="HGｺﾞｼｯｸE" w:cs="Times New Roman"/>
        </w:rPr>
      </w:pPr>
    </w:p>
    <w:p w:rsidR="00CB13CD" w:rsidRPr="00CB13CD" w:rsidRDefault="00CB13CD" w:rsidP="00CB13CD">
      <w:pPr>
        <w:rPr>
          <w:rFonts w:ascii="HGSｺﾞｼｯｸM" w:eastAsia="HGSｺﾞｼｯｸM" w:hAnsi="HGｺﾞｼｯｸE" w:cs="Times New Roman"/>
          <w:sz w:val="20"/>
          <w:szCs w:val="20"/>
        </w:rPr>
      </w:pPr>
      <w:r w:rsidRPr="00CB13CD">
        <w:rPr>
          <w:rFonts w:ascii="HGSｺﾞｼｯｸM" w:eastAsia="HGSｺﾞｼｯｸM" w:hAnsi="HGｺﾞｼｯｸE" w:cs="Times New Roman" w:hint="eastAsia"/>
          <w:sz w:val="20"/>
          <w:szCs w:val="20"/>
        </w:rPr>
        <w:t xml:space="preserve">　本票は、土砂搬入報告書（規則様式第1</w:t>
      </w:r>
      <w:r w:rsidR="00A47A34">
        <w:rPr>
          <w:rFonts w:ascii="HGSｺﾞｼｯｸM" w:eastAsia="HGSｺﾞｼｯｸM" w:hAnsi="HGｺﾞｼｯｸE" w:cs="Times New Roman" w:hint="eastAsia"/>
          <w:sz w:val="20"/>
          <w:szCs w:val="20"/>
        </w:rPr>
        <w:t>6</w:t>
      </w:r>
      <w:r w:rsidRPr="00CB13CD">
        <w:rPr>
          <w:rFonts w:ascii="HGSｺﾞｼｯｸM" w:eastAsia="HGSｺﾞｼｯｸM" w:hAnsi="HGｺﾞｼｯｸE" w:cs="Times New Roman" w:hint="eastAsia"/>
          <w:sz w:val="20"/>
          <w:szCs w:val="20"/>
        </w:rPr>
        <w:t>号）に添付して下さい。</w:t>
      </w:r>
    </w:p>
    <w:p w:rsidR="00CB13CD" w:rsidRPr="00CB13CD" w:rsidRDefault="00CB13CD" w:rsidP="00CB13CD">
      <w:pPr>
        <w:rPr>
          <w:rFonts w:ascii="HGSｺﾞｼｯｸM" w:eastAsia="HGSｺﾞｼｯｸM" w:hAnsi="HGｺﾞｼｯｸE" w:cs="Times New Roman"/>
          <w:sz w:val="20"/>
          <w:szCs w:val="20"/>
        </w:rPr>
      </w:pPr>
    </w:p>
    <w:tbl>
      <w:tblPr>
        <w:tblStyle w:val="a3"/>
        <w:tblW w:w="0" w:type="auto"/>
        <w:tblInd w:w="108" w:type="dxa"/>
        <w:tblLook w:val="04A0" w:firstRow="1" w:lastRow="0" w:firstColumn="1" w:lastColumn="0" w:noHBand="0" w:noVBand="1"/>
      </w:tblPr>
      <w:tblGrid>
        <w:gridCol w:w="1276"/>
        <w:gridCol w:w="2126"/>
        <w:gridCol w:w="5776"/>
      </w:tblGrid>
      <w:tr w:rsidR="00CB13CD" w:rsidRPr="00CB13CD" w:rsidTr="003F6BCD">
        <w:trPr>
          <w:trHeight w:val="10"/>
        </w:trPr>
        <w:tc>
          <w:tcPr>
            <w:tcW w:w="3402" w:type="dxa"/>
            <w:gridSpan w:val="2"/>
            <w:noWrap/>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許可年月日及び許可番号</w:t>
            </w:r>
          </w:p>
        </w:tc>
        <w:tc>
          <w:tcPr>
            <w:tcW w:w="5776" w:type="dxa"/>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r>
      <w:tr w:rsidR="00CB13CD" w:rsidRPr="00CB13CD" w:rsidTr="003F6BCD">
        <w:trPr>
          <w:trHeight w:val="10"/>
        </w:trPr>
        <w:tc>
          <w:tcPr>
            <w:tcW w:w="3402" w:type="dxa"/>
            <w:gridSpan w:val="2"/>
            <w:noWrap/>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埋立て等区域の位置</w:t>
            </w:r>
          </w:p>
        </w:tc>
        <w:tc>
          <w:tcPr>
            <w:tcW w:w="5776" w:type="dxa"/>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r>
      <w:tr w:rsidR="00CB13CD" w:rsidRPr="00CB13CD" w:rsidTr="003F6BCD">
        <w:trPr>
          <w:trHeight w:val="10"/>
        </w:trPr>
        <w:tc>
          <w:tcPr>
            <w:tcW w:w="1276" w:type="dxa"/>
            <w:vMerge w:val="restart"/>
            <w:noWrap/>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土砂発生元</w:t>
            </w:r>
          </w:p>
        </w:tc>
        <w:tc>
          <w:tcPr>
            <w:tcW w:w="2126" w:type="dxa"/>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工事等の名称</w:t>
            </w:r>
          </w:p>
        </w:tc>
        <w:tc>
          <w:tcPr>
            <w:tcW w:w="5776" w:type="dxa"/>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r>
      <w:tr w:rsidR="00CB13CD" w:rsidRPr="00CB13CD" w:rsidTr="003F6BCD">
        <w:trPr>
          <w:trHeight w:val="10"/>
        </w:trPr>
        <w:tc>
          <w:tcPr>
            <w:tcW w:w="1276" w:type="dxa"/>
            <w:vMerge/>
            <w:noWrap/>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c>
          <w:tcPr>
            <w:tcW w:w="2126" w:type="dxa"/>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工事等の施工場所</w:t>
            </w:r>
          </w:p>
        </w:tc>
        <w:tc>
          <w:tcPr>
            <w:tcW w:w="5776" w:type="dxa"/>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r>
      <w:tr w:rsidR="00CB13CD" w:rsidRPr="00CB13CD" w:rsidTr="003F6BCD">
        <w:trPr>
          <w:trHeight w:val="10"/>
        </w:trPr>
        <w:tc>
          <w:tcPr>
            <w:tcW w:w="1276" w:type="dxa"/>
            <w:vMerge/>
            <w:noWrap/>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c>
          <w:tcPr>
            <w:tcW w:w="2126" w:type="dxa"/>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工事等の発注者</w:t>
            </w:r>
          </w:p>
        </w:tc>
        <w:tc>
          <w:tcPr>
            <w:tcW w:w="5776" w:type="dxa"/>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r>
      <w:tr w:rsidR="00CB13CD" w:rsidRPr="00CB13CD" w:rsidTr="003F6BCD">
        <w:trPr>
          <w:trHeight w:val="10"/>
        </w:trPr>
        <w:tc>
          <w:tcPr>
            <w:tcW w:w="1276" w:type="dxa"/>
            <w:vMerge/>
            <w:noWrap/>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tc>
        <w:tc>
          <w:tcPr>
            <w:tcW w:w="2126" w:type="dxa"/>
            <w:vAlign w:val="center"/>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工事等の発注者に</w:t>
            </w:r>
          </w:p>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おける本報告に</w:t>
            </w:r>
          </w:p>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ついての担当者</w:t>
            </w:r>
          </w:p>
        </w:tc>
        <w:tc>
          <w:tcPr>
            <w:tcW w:w="5776" w:type="dxa"/>
            <w:vAlign w:val="bottom"/>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right"/>
              <w:rPr>
                <w:rFonts w:ascii="HGSｺﾞｼｯｸM" w:eastAsia="HGSｺﾞｼｯｸM" w:hAnsi="ＭＳ ゴシック" w:cs="Times New Roman"/>
                <w:sz w:val="16"/>
                <w:szCs w:val="16"/>
              </w:rPr>
            </w:pPr>
            <w:r w:rsidRPr="00CB13CD">
              <w:rPr>
                <w:rFonts w:ascii="HGSｺﾞｼｯｸM" w:eastAsia="HGSｺﾞｼｯｸM" w:hAnsi="ＭＳ ゴシック" w:cs="Times New Roman" w:hint="eastAsia"/>
                <w:sz w:val="16"/>
                <w:szCs w:val="16"/>
              </w:rPr>
              <w:t>（所属、連絡先、役職、担当者名を記載して下さい。）</w:t>
            </w:r>
          </w:p>
        </w:tc>
      </w:tr>
    </w:tbl>
    <w:p w:rsidR="00CB13CD" w:rsidRPr="00CB13CD" w:rsidRDefault="00CB13CD" w:rsidP="00CB13CD">
      <w:pPr>
        <w:jc w:val="right"/>
        <w:rPr>
          <w:rFonts w:ascii="HGSｺﾞｼｯｸM" w:eastAsia="HGSｺﾞｼｯｸM" w:hAnsi="HGｺﾞｼｯｸE" w:cs="Times New Roman"/>
          <w:sz w:val="20"/>
          <w:szCs w:val="20"/>
        </w:rPr>
      </w:pPr>
    </w:p>
    <w:p w:rsidR="00CB13CD" w:rsidRPr="00CB13CD" w:rsidRDefault="00CB13CD" w:rsidP="00CB13CD">
      <w:pPr>
        <w:widowControl/>
        <w:jc w:val="left"/>
        <w:rPr>
          <w:rFonts w:ascii="HGSｺﾞｼｯｸM" w:eastAsia="HGSｺﾞｼｯｸM" w:hAnsi="HGｺﾞｼｯｸE" w:cs="Times New Roman"/>
          <w:sz w:val="20"/>
          <w:szCs w:val="20"/>
        </w:rPr>
      </w:pPr>
      <w:r w:rsidRPr="00CB13CD">
        <w:rPr>
          <w:rFonts w:ascii="HGSｺﾞｼｯｸM" w:eastAsia="HGSｺﾞｼｯｸM" w:hAnsi="HGｺﾞｼｯｸE" w:cs="Times New Roman"/>
          <w:sz w:val="20"/>
          <w:szCs w:val="20"/>
        </w:rPr>
        <w:br w:type="page"/>
      </w:r>
    </w:p>
    <w:p w:rsidR="00CB13CD" w:rsidRPr="00CB13CD" w:rsidRDefault="00CB13CD" w:rsidP="00CB13CD">
      <w:pPr>
        <w:jc w:val="left"/>
        <w:rPr>
          <w:rFonts w:ascii="HGSｺﾞｼｯｸM" w:eastAsia="HGSｺﾞｼｯｸM" w:hAnsi="HGｺﾞｼｯｸE" w:cs="Times New Roman"/>
          <w:sz w:val="20"/>
          <w:szCs w:val="20"/>
        </w:rPr>
      </w:pPr>
      <w:r w:rsidRPr="00CB13CD">
        <w:rPr>
          <w:rFonts w:ascii="HGSｺﾞｼｯｸM" w:eastAsia="HGSｺﾞｼｯｸM" w:hAnsi="ＭＳ 明朝" w:cs="Times New Roman" w:hint="eastAsia"/>
          <w:sz w:val="20"/>
          <w:szCs w:val="20"/>
        </w:rPr>
        <w:lastRenderedPageBreak/>
        <w:t>泉佐野市</w:t>
      </w:r>
      <w:r w:rsidRPr="00CB13CD">
        <w:rPr>
          <w:rFonts w:ascii="HGSｺﾞｼｯｸM" w:eastAsia="HGSｺﾞｼｯｸM" w:hAnsi="HGｺﾞｼｯｸE" w:cs="Times New Roman" w:hint="eastAsia"/>
          <w:sz w:val="20"/>
          <w:szCs w:val="20"/>
        </w:rPr>
        <w:t>土砂埋立て等の規制に関する条例　参考様式第４号その1</w:t>
      </w:r>
    </w:p>
    <w:p w:rsidR="00CB13CD" w:rsidRPr="00CB13CD" w:rsidRDefault="00CB13CD" w:rsidP="00CB13CD">
      <w:pPr>
        <w:jc w:val="right"/>
        <w:rPr>
          <w:rFonts w:ascii="HGSｺﾞｼｯｸM" w:eastAsia="HGSｺﾞｼｯｸM" w:hAnsi="HGｺﾞｼｯｸE" w:cs="Times New Roman"/>
          <w:sz w:val="18"/>
          <w:szCs w:val="18"/>
        </w:rPr>
      </w:pPr>
      <w:r w:rsidRPr="00CB13CD">
        <w:rPr>
          <w:rFonts w:ascii="HGSｺﾞｼｯｸM" w:eastAsia="HGSｺﾞｼｯｸM" w:hAnsi="HGｺﾞｼｯｸE" w:cs="Times New Roman" w:hint="eastAsia"/>
          <w:sz w:val="18"/>
          <w:szCs w:val="18"/>
        </w:rPr>
        <w:t>（第2面/全2面）</w:t>
      </w:r>
    </w:p>
    <w:tbl>
      <w:tblPr>
        <w:tblW w:w="9243" w:type="dxa"/>
        <w:tblInd w:w="108" w:type="dxa"/>
        <w:tblLook w:val="04A0" w:firstRow="1" w:lastRow="0" w:firstColumn="1" w:lastColumn="0" w:noHBand="0" w:noVBand="1"/>
      </w:tblPr>
      <w:tblGrid>
        <w:gridCol w:w="284"/>
        <w:gridCol w:w="2126"/>
        <w:gridCol w:w="5982"/>
        <w:gridCol w:w="851"/>
      </w:tblGrid>
      <w:tr w:rsidR="00CB13CD" w:rsidRPr="00CB13CD" w:rsidTr="003F6BCD">
        <w:trPr>
          <w:trHeight w:val="20"/>
        </w:trPr>
        <w:tc>
          <w:tcPr>
            <w:tcW w:w="8392" w:type="dxa"/>
            <w:gridSpan w:val="3"/>
            <w:tcBorders>
              <w:top w:val="single" w:sz="4" w:space="0" w:color="auto"/>
              <w:left w:val="single" w:sz="4" w:space="0" w:color="auto"/>
              <w:bottom w:val="nil"/>
              <w:right w:val="single" w:sz="4" w:space="0" w:color="auto"/>
            </w:tcBorders>
            <w:noWrap/>
            <w:hideMark/>
          </w:tcPr>
          <w:p w:rsidR="00CB13CD" w:rsidRPr="00CB13CD" w:rsidRDefault="00CB13CD" w:rsidP="00CB13CD">
            <w:pPr>
              <w:spacing w:line="26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提出する調査結果等</w:t>
            </w:r>
          </w:p>
          <w:p w:rsidR="00CB13CD" w:rsidRPr="00CB13CD" w:rsidRDefault="00CB13CD" w:rsidP="00CB13CD">
            <w:pPr>
              <w:spacing w:line="26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（法：土壌汚染対策法、生環条例：</w:t>
            </w:r>
            <w:r w:rsidRPr="00CB13CD">
              <w:rPr>
                <w:rFonts w:ascii="HGSｺﾞｼｯｸM" w:eastAsia="HGSｺﾞｼｯｸM" w:hAnsi="Meiryo UI" w:cs="Meiryo UI" w:hint="eastAsia"/>
                <w:sz w:val="20"/>
                <w:szCs w:val="20"/>
              </w:rPr>
              <w:t>大阪府生活環境の保全等に関する条例）</w:t>
            </w:r>
          </w:p>
        </w:tc>
        <w:tc>
          <w:tcPr>
            <w:tcW w:w="851" w:type="dxa"/>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該当欄に○を記載</w:t>
            </w:r>
          </w:p>
        </w:tc>
      </w:tr>
      <w:tr w:rsidR="00CB13CD" w:rsidRPr="00CB13CD" w:rsidTr="003F6BCD">
        <w:trPr>
          <w:trHeight w:val="20"/>
        </w:trPr>
        <w:tc>
          <w:tcPr>
            <w:tcW w:w="284" w:type="dxa"/>
            <w:vMerge w:val="restart"/>
            <w:tcBorders>
              <w:top w:val="nil"/>
              <w:left w:val="single" w:sz="4" w:space="0" w:color="auto"/>
              <w:bottom w:val="single" w:sz="4" w:space="0" w:color="auto"/>
              <w:right w:val="single" w:sz="4" w:space="0" w:color="auto"/>
            </w:tcBorders>
            <w:hideMark/>
          </w:tcPr>
          <w:p w:rsidR="00CB13CD" w:rsidRPr="00CB13CD" w:rsidRDefault="00CB13CD" w:rsidP="00CB13CD">
            <w:pPr>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法第４条第１項に基づく「一定の規模以上の土地の形質の変更届出書」（法施行規則様式第6号）及びその添付書類（※1）であって、同条第２項による調査命令が発出されなかったことを確認した記録（※２）を付した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法第4条第２項の調査命令に対する「土壌汚染状況調査結果報告書」（法施行規則様式第1号）及びその添付書類（※１）で汚染のおそれがないことを確認できるもの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生環条例第81条の５第１項に基づく「土地の利用履歴等調査結果報告書」(生環条例施行規則様式第23号の８</w:t>
            </w:r>
            <w:r w:rsidRPr="00CB13CD">
              <w:rPr>
                <w:rFonts w:ascii="HGSｺﾞｼｯｸM" w:eastAsia="HGSｺﾞｼｯｸM" w:hAnsi="ＭＳ ゴシック" w:cs="Times New Roman"/>
                <w:spacing w:val="-4"/>
                <w:sz w:val="20"/>
                <w:szCs w:val="20"/>
              </w:rPr>
              <w:t>)</w:t>
            </w:r>
            <w:r w:rsidRPr="00CB13CD">
              <w:rPr>
                <w:rFonts w:ascii="HGSｺﾞｼｯｸM" w:eastAsia="HGSｺﾞｼｯｸM" w:hAnsi="ＭＳ ゴシック" w:cs="Times New Roman" w:hint="eastAsia"/>
                <w:spacing w:val="-4"/>
                <w:sz w:val="20"/>
                <w:szCs w:val="20"/>
              </w:rPr>
              <w:t>及びその添付書類(※１</w:t>
            </w:r>
            <w:r w:rsidRPr="00CB13CD">
              <w:rPr>
                <w:rFonts w:ascii="HGSｺﾞｼｯｸM" w:eastAsia="HGSｺﾞｼｯｸM" w:hAnsi="ＭＳ ゴシック" w:cs="Times New Roman"/>
                <w:spacing w:val="-4"/>
                <w:sz w:val="20"/>
                <w:szCs w:val="20"/>
              </w:rPr>
              <w:t>)</w:t>
            </w:r>
            <w:r w:rsidRPr="00CB13CD">
              <w:rPr>
                <w:rFonts w:ascii="HGSｺﾞｼｯｸM" w:eastAsia="HGSｺﾞｼｯｸM" w:hAnsi="ＭＳ ゴシック" w:cs="Times New Roman" w:hint="eastAsia"/>
                <w:spacing w:val="-4"/>
                <w:sz w:val="20"/>
                <w:szCs w:val="20"/>
              </w:rPr>
              <w:t>で汚染のおそれのないことを確認できるもの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法第３条第１項、又は第５条第１項に基づく「土壌汚染状況調査結果報告書」(法施行規則様式第１号)及びその添付書類(※１</w:t>
            </w:r>
            <w:r w:rsidRPr="00CB13CD">
              <w:rPr>
                <w:rFonts w:ascii="HGSｺﾞｼｯｸM" w:eastAsia="HGSｺﾞｼｯｸM" w:hAnsi="ＭＳ ゴシック" w:cs="Times New Roman"/>
                <w:spacing w:val="-4"/>
                <w:sz w:val="20"/>
                <w:szCs w:val="20"/>
              </w:rPr>
              <w:t>)</w:t>
            </w:r>
            <w:r w:rsidRPr="00CB13CD">
              <w:rPr>
                <w:rFonts w:ascii="HGSｺﾞｼｯｸM" w:eastAsia="HGSｺﾞｼｯｸM" w:hAnsi="ＭＳ ゴシック" w:cs="Times New Roman" w:hint="eastAsia"/>
                <w:spacing w:val="-4"/>
                <w:sz w:val="20"/>
                <w:szCs w:val="20"/>
              </w:rPr>
              <w:t>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法第14条第１項に基づく「指定の申請書」（法施行規則様式第11号）及びその添付書類である法第14条第３項で土壌汚染状況調査とみなされる結果で汚染のおそれがないことを確認できるもの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生環条例第81条の４第１項に基づく「土壌汚染状況調査結果報告書」（生環条例施行規則様式第23号の３）及びその添付書類（※１）で汚染のおそれがないことを確認できるもの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88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生環条例第81条の６第１項に基づく「土地の利用履歴等調査結果報告書（管理有害物質）」（生環条例施行規則様式第23号の10）及びその添付書類（※１）で汚染のおそれのないことを確認できるもの</w:t>
            </w:r>
          </w:p>
        </w:tc>
        <w:tc>
          <w:tcPr>
            <w:tcW w:w="851" w:type="dxa"/>
            <w:tcBorders>
              <w:top w:val="single" w:sz="4" w:space="0" w:color="auto"/>
              <w:left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AF137E" w:rsidRDefault="00AF137E" w:rsidP="00CB13CD">
            <w:pPr>
              <w:spacing w:line="260" w:lineRule="exact"/>
              <w:rPr>
                <w:rFonts w:ascii="HGSｺﾞｼｯｸM" w:eastAsia="HGSｺﾞｼｯｸM" w:hAnsi="ＭＳ ゴシック" w:cs="Times New Roman"/>
                <w:spacing w:val="-4"/>
                <w:sz w:val="20"/>
                <w:szCs w:val="20"/>
              </w:rPr>
            </w:pPr>
          </w:p>
          <w:p w:rsidR="00CB13CD" w:rsidRPr="00CB13CD" w:rsidRDefault="00CB13CD" w:rsidP="00CB13CD">
            <w:pPr>
              <w:spacing w:line="260" w:lineRule="exact"/>
              <w:rPr>
                <w:rFonts w:ascii="HGSｺﾞｼｯｸM" w:eastAsia="HGSｺﾞｼｯｸM" w:hAnsi="ＭＳ ゴシック" w:cs="Times New Roman"/>
                <w:spacing w:val="-4"/>
                <w:sz w:val="20"/>
                <w:szCs w:val="20"/>
              </w:rPr>
            </w:pPr>
            <w:bookmarkStart w:id="0" w:name="_GoBack"/>
            <w:bookmarkEnd w:id="0"/>
            <w:r w:rsidRPr="00CB13CD">
              <w:rPr>
                <w:rFonts w:ascii="HGSｺﾞｼｯｸM" w:eastAsia="HGSｺﾞｼｯｸM" w:hAnsi="ＭＳ ゴシック" w:cs="Times New Roman" w:hint="eastAsia"/>
                <w:spacing w:val="-4"/>
                <w:sz w:val="20"/>
                <w:szCs w:val="20"/>
              </w:rPr>
              <w:t>生環条例第81条の21の３に規定する自主調査の関係書類で汚染のおそれがないことを確認できるもの（「土壌汚染に係る報告等に関する大阪府の運用について」（平成23年３月、大阪府環境農林水産部環境管理室環境保全課）様式第２号及びその添付書類（※１））</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法第16条第１項の規定に基づく「搬出しようとする土壌の基準適合認定申請書」（法施行規則様式第15号）及びその添付書類（※１）で汚染のおそれがないことを確認できるもの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7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生環条例第81条の16第１項に基づく「搬出しようとする土壌の基準適合認定申請書」（条例様式第23号の13の６）及びその添付書類（※１）で汚染のおそれがないことを確認できるもの</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420"/>
        </w:trPr>
        <w:tc>
          <w:tcPr>
            <w:tcW w:w="0" w:type="auto"/>
            <w:vMerge/>
            <w:tcBorders>
              <w:top w:val="nil"/>
              <w:left w:val="single" w:sz="4" w:space="0" w:color="auto"/>
              <w:bottom w:val="single" w:sz="4" w:space="0" w:color="auto"/>
              <w:right w:val="single" w:sz="4" w:space="0" w:color="auto"/>
            </w:tcBorders>
            <w:vAlign w:val="center"/>
            <w:hideMark/>
          </w:tcPr>
          <w:p w:rsidR="00CB13CD" w:rsidRPr="00CB13CD" w:rsidRDefault="00CB13CD" w:rsidP="00CB13CD">
            <w:pPr>
              <w:widowControl/>
              <w:jc w:val="left"/>
              <w:rPr>
                <w:rFonts w:ascii="HGSｺﾞｼｯｸM" w:eastAsia="HGSｺﾞｼｯｸM" w:hAnsi="ＭＳ ゴシック" w:cs="Times New Roman"/>
                <w:sz w:val="20"/>
                <w:szCs w:val="20"/>
              </w:rPr>
            </w:pPr>
          </w:p>
        </w:tc>
        <w:tc>
          <w:tcPr>
            <w:tcW w:w="8108" w:type="dxa"/>
            <w:gridSpan w:val="2"/>
            <w:tcBorders>
              <w:top w:val="single" w:sz="4" w:space="0" w:color="auto"/>
              <w:left w:val="single" w:sz="4" w:space="0" w:color="auto"/>
              <w:bottom w:val="single" w:sz="4" w:space="0" w:color="auto"/>
              <w:right w:val="single" w:sz="4" w:space="0" w:color="auto"/>
            </w:tcBorders>
            <w:vAlign w:val="center"/>
            <w:hideMark/>
          </w:tcPr>
          <w:p w:rsidR="00CB13CD" w:rsidRPr="00CB13CD" w:rsidRDefault="00CB13CD" w:rsidP="00CB13CD">
            <w:pPr>
              <w:spacing w:line="260" w:lineRule="exact"/>
              <w:rPr>
                <w:rFonts w:ascii="HGSｺﾞｼｯｸM" w:eastAsia="HGSｺﾞｼｯｸM" w:hAnsi="ＭＳ ゴシック" w:cs="Times New Roman"/>
                <w:spacing w:val="-4"/>
                <w:sz w:val="20"/>
                <w:szCs w:val="20"/>
              </w:rPr>
            </w:pPr>
            <w:r w:rsidRPr="00CB13CD">
              <w:rPr>
                <w:rFonts w:ascii="HGSｺﾞｼｯｸM" w:eastAsia="HGSｺﾞｼｯｸM" w:hAnsi="ＭＳ ゴシック" w:cs="Times New Roman" w:hint="eastAsia"/>
                <w:spacing w:val="-4"/>
                <w:sz w:val="20"/>
                <w:szCs w:val="20"/>
              </w:rPr>
              <w:t>他府県の土壌汚染対策に係る条例等に基づく調査結果など汚染のおそれのないことを確認ができる書類等（泉佐野市と別途協議すること）</w:t>
            </w:r>
          </w:p>
        </w:tc>
        <w:tc>
          <w:tcPr>
            <w:tcW w:w="851" w:type="dxa"/>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260" w:lineRule="exact"/>
              <w:rPr>
                <w:rFonts w:ascii="HGSｺﾞｼｯｸM" w:eastAsia="HGSｺﾞｼｯｸM" w:hAnsi="ＭＳ ゴシック" w:cs="Times New Roman"/>
                <w:sz w:val="20"/>
                <w:szCs w:val="20"/>
              </w:rPr>
            </w:pPr>
          </w:p>
        </w:tc>
      </w:tr>
      <w:tr w:rsidR="00CB13CD" w:rsidRPr="00CB13CD" w:rsidTr="003F6BCD">
        <w:trPr>
          <w:trHeight w:val="20"/>
        </w:trPr>
        <w:tc>
          <w:tcPr>
            <w:tcW w:w="2410" w:type="dxa"/>
            <w:gridSpan w:val="2"/>
            <w:tcBorders>
              <w:top w:val="single" w:sz="4" w:space="0" w:color="auto"/>
              <w:left w:val="single" w:sz="4" w:space="0" w:color="auto"/>
              <w:bottom w:val="single" w:sz="4" w:space="0" w:color="auto"/>
              <w:right w:val="single" w:sz="4" w:space="0" w:color="auto"/>
            </w:tcBorders>
            <w:noWrap/>
            <w:vAlign w:val="center"/>
            <w:hideMark/>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20"/>
                <w:szCs w:val="20"/>
              </w:rPr>
              <w:t>添付書類</w:t>
            </w:r>
          </w:p>
        </w:tc>
        <w:tc>
          <w:tcPr>
            <w:tcW w:w="6833" w:type="dxa"/>
            <w:gridSpan w:val="2"/>
            <w:tcBorders>
              <w:top w:val="single" w:sz="4" w:space="0" w:color="auto"/>
              <w:left w:val="single" w:sz="4" w:space="0" w:color="auto"/>
              <w:bottom w:val="single" w:sz="4" w:space="0" w:color="auto"/>
              <w:right w:val="single" w:sz="4" w:space="0" w:color="auto"/>
            </w:tcBorders>
          </w:tcPr>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center"/>
              <w:rPr>
                <w:rFonts w:ascii="HGSｺﾞｼｯｸM" w:eastAsia="HGSｺﾞｼｯｸM" w:hAnsi="ＭＳ ゴシック" w:cs="Times New Roman"/>
                <w:sz w:val="20"/>
                <w:szCs w:val="20"/>
              </w:rPr>
            </w:pPr>
          </w:p>
          <w:p w:rsidR="00CB13CD" w:rsidRPr="00CB13CD" w:rsidRDefault="00CB13CD" w:rsidP="00CB13CD">
            <w:pPr>
              <w:spacing w:line="320" w:lineRule="exact"/>
              <w:jc w:val="right"/>
              <w:rPr>
                <w:rFonts w:ascii="HGSｺﾞｼｯｸM" w:eastAsia="HGSｺﾞｼｯｸM" w:hAnsi="ＭＳ ゴシック" w:cs="Times New Roman"/>
                <w:sz w:val="20"/>
                <w:szCs w:val="20"/>
              </w:rPr>
            </w:pPr>
            <w:r w:rsidRPr="00CB13CD">
              <w:rPr>
                <w:rFonts w:ascii="HGSｺﾞｼｯｸM" w:eastAsia="HGSｺﾞｼｯｸM" w:hAnsi="ＭＳ ゴシック" w:cs="Times New Roman" w:hint="eastAsia"/>
                <w:sz w:val="16"/>
                <w:szCs w:val="16"/>
              </w:rPr>
              <w:t>（添付書類名について記載して下さい。）</w:t>
            </w:r>
          </w:p>
        </w:tc>
      </w:tr>
    </w:tbl>
    <w:p w:rsidR="00CB13CD" w:rsidRPr="00CB13CD" w:rsidRDefault="00CB13CD" w:rsidP="00CB13CD">
      <w:pPr>
        <w:suppressAutoHyphens/>
        <w:kinsoku w:val="0"/>
        <w:autoSpaceDE w:val="0"/>
        <w:autoSpaceDN w:val="0"/>
        <w:spacing w:line="260" w:lineRule="exact"/>
        <w:ind w:left="516" w:hangingChars="300" w:hanging="516"/>
        <w:rPr>
          <w:rFonts w:ascii="HGSｺﾞｼｯｸM" w:eastAsia="HGSｺﾞｼｯｸM" w:hAnsi="ＭＳ ゴシック" w:cs="Times New Roman"/>
          <w:spacing w:val="-4"/>
          <w:sz w:val="18"/>
          <w:szCs w:val="18"/>
        </w:rPr>
      </w:pPr>
      <w:r w:rsidRPr="00CB13CD">
        <w:rPr>
          <w:rFonts w:ascii="HGSｺﾞｼｯｸM" w:eastAsia="HGSｺﾞｼｯｸM" w:hAnsi="Century" w:cs="Times New Roman" w:hint="eastAsia"/>
          <w:spacing w:val="-4"/>
          <w:sz w:val="18"/>
          <w:szCs w:val="18"/>
        </w:rPr>
        <w:t>（※１）</w:t>
      </w:r>
      <w:r w:rsidRPr="00CB13CD">
        <w:rPr>
          <w:rFonts w:ascii="HGSｺﾞｼｯｸM" w:eastAsia="HGSｺﾞｼｯｸM" w:hAnsi="ＭＳ ゴシック" w:cs="Times New Roman" w:hint="eastAsia"/>
          <w:spacing w:val="-4"/>
          <w:sz w:val="18"/>
          <w:szCs w:val="18"/>
        </w:rPr>
        <w:t>全ての添付書類の提出を求めるものではありません。調査結果など汚染のおそれがないことを確認できる書類のみ提出して下さい。</w:t>
      </w:r>
    </w:p>
    <w:p w:rsidR="00CB13CD" w:rsidRPr="00CB13CD" w:rsidRDefault="00CB13CD" w:rsidP="00CB13CD">
      <w:pPr>
        <w:suppressAutoHyphens/>
        <w:kinsoku w:val="0"/>
        <w:autoSpaceDE w:val="0"/>
        <w:autoSpaceDN w:val="0"/>
        <w:spacing w:line="260" w:lineRule="exact"/>
        <w:ind w:left="516" w:hangingChars="300" w:hanging="516"/>
        <w:rPr>
          <w:rFonts w:ascii="HGSｺﾞｼｯｸM" w:eastAsia="HGSｺﾞｼｯｸM" w:hAnsi="ＭＳ ゴシック" w:cs="Times New Roman"/>
          <w:color w:val="000000"/>
          <w:spacing w:val="-4"/>
          <w:sz w:val="18"/>
          <w:szCs w:val="18"/>
        </w:rPr>
      </w:pPr>
      <w:r w:rsidRPr="00CB13CD">
        <w:rPr>
          <w:rFonts w:ascii="HGSｺﾞｼｯｸM" w:eastAsia="HGSｺﾞｼｯｸM" w:hAnsi="Century" w:cs="Times New Roman" w:hint="eastAsia"/>
          <w:color w:val="000000"/>
          <w:spacing w:val="-4"/>
          <w:kern w:val="0"/>
          <w:sz w:val="18"/>
          <w:szCs w:val="18"/>
        </w:rPr>
        <w:t>（※２）変更届出書及びそれに対する所管行政庁からの「法４条２項による調査命令を発出しない。」ことを記載した書面がある場合はその書面。もしくは、「法４条２項による調査命令を発出しない。」ことを所管行政庁にヒアリングした結果を記録した書面（ヒアリングの日時、ヒアリング対象者（所属、役職、</w:t>
      </w:r>
      <w:r w:rsidRPr="00CB13CD">
        <w:rPr>
          <w:rFonts w:ascii="HGSｺﾞｼｯｸM" w:eastAsia="HGSｺﾞｼｯｸM" w:hAnsi="Century" w:cs="Times New Roman" w:hint="eastAsia"/>
          <w:spacing w:val="-4"/>
          <w:kern w:val="0"/>
          <w:sz w:val="18"/>
          <w:szCs w:val="18"/>
        </w:rPr>
        <w:t>氏</w:t>
      </w:r>
      <w:r w:rsidRPr="00CB13CD">
        <w:rPr>
          <w:rFonts w:ascii="HGSｺﾞｼｯｸM" w:eastAsia="HGSｺﾞｼｯｸM" w:hAnsi="Century" w:cs="Times New Roman" w:hint="eastAsia"/>
          <w:color w:val="000000"/>
          <w:spacing w:val="-4"/>
          <w:kern w:val="0"/>
          <w:sz w:val="18"/>
          <w:szCs w:val="18"/>
        </w:rPr>
        <w:t>名）、対象者の連絡先、ヒアリング担当者の氏名・職・連絡先も記載のこと。）</w:t>
      </w:r>
    </w:p>
    <w:p w:rsidR="00CB13CD" w:rsidRPr="00CB13CD" w:rsidRDefault="00CB13CD" w:rsidP="00CB13CD">
      <w:pPr>
        <w:suppressAutoHyphens/>
        <w:kinsoku w:val="0"/>
        <w:autoSpaceDE w:val="0"/>
        <w:autoSpaceDN w:val="0"/>
        <w:spacing w:line="260" w:lineRule="exact"/>
        <w:ind w:left="172" w:hangingChars="100" w:hanging="172"/>
        <w:rPr>
          <w:rFonts w:ascii="HGSｺﾞｼｯｸM" w:eastAsia="HGSｺﾞｼｯｸM" w:hAnsi="ＭＳ 明朝" w:cs="Times New Roman"/>
          <w:sz w:val="18"/>
          <w:szCs w:val="18"/>
        </w:rPr>
      </w:pPr>
      <w:r w:rsidRPr="00CB13CD">
        <w:rPr>
          <w:rFonts w:ascii="HGSｺﾞｼｯｸM" w:eastAsia="HGSｺﾞｼｯｸM" w:hAnsi="ＭＳ ゴシック" w:cs="Times New Roman" w:hint="eastAsia"/>
          <w:spacing w:val="-4"/>
          <w:sz w:val="18"/>
          <w:szCs w:val="18"/>
        </w:rPr>
        <w:t>（注）土壌汚染対策法等の手続きの</w:t>
      </w:r>
      <w:r w:rsidRPr="00CB13CD">
        <w:rPr>
          <w:rFonts w:ascii="HGSｺﾞｼｯｸM" w:eastAsia="HGSｺﾞｼｯｸM" w:hAnsi="Century" w:cs="Times New Roman" w:hint="eastAsia"/>
          <w:spacing w:val="-4"/>
          <w:sz w:val="18"/>
          <w:szCs w:val="18"/>
        </w:rPr>
        <w:t>詳細については、「土壌汚染対策法及び大阪府生活環境の保全等に関する条例に基づく土壌汚染に係る調査・対策の手引き」（平成31年4月、大阪府環境農林水産部環境管理室）を参照して下さい。</w:t>
      </w:r>
    </w:p>
    <w:p w:rsidR="00737E3F" w:rsidRPr="00CB13CD" w:rsidRDefault="00737E3F"/>
    <w:sectPr w:rsidR="00737E3F" w:rsidRPr="00CB13CD"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CD"/>
    <w:rsid w:val="00152620"/>
    <w:rsid w:val="00317EAD"/>
    <w:rsid w:val="003521BD"/>
    <w:rsid w:val="00737E3F"/>
    <w:rsid w:val="00A47A34"/>
    <w:rsid w:val="00AF137E"/>
    <w:rsid w:val="00CB1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1D00F"/>
  <w15:docId w15:val="{DC74C82F-CB9C-4035-BAF7-30AAE1AC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5</cp:revision>
  <dcterms:created xsi:type="dcterms:W3CDTF">2019-11-11T07:38:00Z</dcterms:created>
  <dcterms:modified xsi:type="dcterms:W3CDTF">2020-03-26T05:32:00Z</dcterms:modified>
</cp:coreProperties>
</file>