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30ACA3" w14:textId="77777777" w:rsidR="0025483D" w:rsidRDefault="0025483D" w:rsidP="005D2EE5">
      <w:pPr>
        <w:rPr>
          <w:rFonts w:ascii="ＭＳ 明朝" w:eastAsia="ＭＳ 明朝" w:hAnsi="ＭＳ 明朝"/>
          <w:sz w:val="19"/>
          <w:szCs w:val="19"/>
        </w:rPr>
      </w:pPr>
    </w:p>
    <w:p w14:paraId="60C4959C" w14:textId="77777777" w:rsidR="005D2EE5" w:rsidRDefault="005D2EE5" w:rsidP="005D2EE5">
      <w:pPr>
        <w:rPr>
          <w:rFonts w:ascii="ＭＳ 明朝" w:eastAsia="ＭＳ 明朝" w:hAnsi="ＭＳ 明朝"/>
          <w:sz w:val="19"/>
          <w:szCs w:val="19"/>
        </w:rPr>
      </w:pPr>
    </w:p>
    <w:p w14:paraId="1EE5AE53" w14:textId="77777777" w:rsidR="005D2EE5" w:rsidRDefault="005D2EE5" w:rsidP="005D2EE5">
      <w:pPr>
        <w:rPr>
          <w:rFonts w:ascii="ＭＳ 明朝" w:eastAsia="ＭＳ 明朝" w:hAnsi="ＭＳ 明朝"/>
          <w:sz w:val="19"/>
          <w:szCs w:val="19"/>
        </w:rPr>
      </w:pPr>
    </w:p>
    <w:p w14:paraId="56832D4B" w14:textId="77777777" w:rsidR="005D2EE5" w:rsidRDefault="005D2EE5" w:rsidP="005D2EE5">
      <w:pPr>
        <w:rPr>
          <w:rFonts w:ascii="ＭＳ 明朝" w:eastAsia="ＭＳ 明朝" w:hAnsi="ＭＳ 明朝"/>
          <w:sz w:val="19"/>
          <w:szCs w:val="19"/>
        </w:rPr>
      </w:pPr>
    </w:p>
    <w:p w14:paraId="615D2C0A" w14:textId="77777777" w:rsidR="005D2EE5" w:rsidRDefault="005D2EE5" w:rsidP="005D2EE5">
      <w:pPr>
        <w:rPr>
          <w:rFonts w:ascii="ＭＳ 明朝" w:eastAsia="ＭＳ 明朝" w:hAnsi="ＭＳ 明朝"/>
          <w:sz w:val="19"/>
          <w:szCs w:val="19"/>
        </w:rPr>
      </w:pPr>
    </w:p>
    <w:p w14:paraId="20851C37" w14:textId="77777777" w:rsidR="005D2EE5" w:rsidRDefault="005D2EE5" w:rsidP="005D2EE5">
      <w:pPr>
        <w:rPr>
          <w:rFonts w:ascii="ＭＳ 明朝" w:eastAsia="ＭＳ 明朝" w:hAnsi="ＭＳ 明朝"/>
          <w:sz w:val="19"/>
          <w:szCs w:val="19"/>
        </w:rPr>
      </w:pPr>
    </w:p>
    <w:p w14:paraId="15795282" w14:textId="77777777" w:rsidR="005D2EE5" w:rsidRDefault="005D2EE5" w:rsidP="005D2EE5">
      <w:pPr>
        <w:rPr>
          <w:rFonts w:ascii="ＭＳ 明朝" w:eastAsia="ＭＳ 明朝" w:hAnsi="ＭＳ 明朝"/>
          <w:sz w:val="19"/>
          <w:szCs w:val="19"/>
        </w:rPr>
      </w:pPr>
    </w:p>
    <w:p w14:paraId="42C63355" w14:textId="6F535589" w:rsidR="005D2EE5" w:rsidRPr="005D2EE5" w:rsidRDefault="005D2EE5" w:rsidP="005D2EE5">
      <w:pPr>
        <w:rPr>
          <w:rFonts w:ascii="ＭＳ 明朝" w:eastAsia="ＭＳ 明朝" w:hAnsi="ＭＳ 明朝"/>
          <w:sz w:val="19"/>
          <w:szCs w:val="19"/>
        </w:rPr>
      </w:pPr>
    </w:p>
    <w:p w14:paraId="79198709" w14:textId="686BB09B" w:rsidR="005D2EE5" w:rsidRDefault="00171430" w:rsidP="005D2EE5">
      <w:pPr>
        <w:widowControl/>
        <w:jc w:val="center"/>
        <w:rPr>
          <w:rFonts w:ascii="ＭＳ 明朝" w:eastAsia="ＭＳ 明朝" w:hAnsi="ＭＳ 明朝"/>
          <w:sz w:val="28"/>
          <w:szCs w:val="28"/>
        </w:rPr>
      </w:pPr>
      <w:r>
        <w:rPr>
          <w:rFonts w:ascii="ＭＳ 明朝" w:eastAsia="ＭＳ 明朝" w:hAnsi="ＭＳ 明朝" w:hint="eastAsia"/>
          <w:sz w:val="28"/>
          <w:szCs w:val="28"/>
        </w:rPr>
        <w:t>泉佐野市栽培漁業センター整備事業</w:t>
      </w:r>
    </w:p>
    <w:p w14:paraId="28846A62" w14:textId="29A80303" w:rsidR="005D2EE5" w:rsidRDefault="00171430" w:rsidP="0096526D">
      <w:pPr>
        <w:widowControl/>
        <w:jc w:val="center"/>
        <w:rPr>
          <w:rFonts w:ascii="ＭＳ 明朝" w:eastAsia="ＭＳ 明朝" w:hAnsi="ＭＳ 明朝"/>
          <w:sz w:val="28"/>
          <w:szCs w:val="28"/>
        </w:rPr>
      </w:pPr>
      <w:r>
        <w:rPr>
          <w:rFonts w:ascii="ＭＳ 明朝" w:eastAsia="ＭＳ 明朝" w:hAnsi="ＭＳ 明朝" w:hint="eastAsia"/>
          <w:sz w:val="28"/>
          <w:szCs w:val="28"/>
        </w:rPr>
        <w:t>基本</w:t>
      </w:r>
      <w:r w:rsidR="005D2EE5">
        <w:rPr>
          <w:rFonts w:ascii="ＭＳ 明朝" w:eastAsia="ＭＳ 明朝" w:hAnsi="ＭＳ 明朝" w:hint="eastAsia"/>
          <w:sz w:val="28"/>
          <w:szCs w:val="28"/>
        </w:rPr>
        <w:t>計画</w:t>
      </w:r>
      <w:r w:rsidR="0096526D">
        <w:rPr>
          <w:rFonts w:ascii="ＭＳ 明朝" w:eastAsia="ＭＳ 明朝" w:hAnsi="ＭＳ 明朝" w:hint="eastAsia"/>
          <w:sz w:val="28"/>
          <w:szCs w:val="28"/>
        </w:rPr>
        <w:t>策定</w:t>
      </w:r>
      <w:r w:rsidR="005D2EE5">
        <w:rPr>
          <w:rFonts w:ascii="ＭＳ 明朝" w:eastAsia="ＭＳ 明朝" w:hAnsi="ＭＳ 明朝" w:hint="eastAsia"/>
          <w:sz w:val="28"/>
          <w:szCs w:val="28"/>
        </w:rPr>
        <w:t>業務委託</w:t>
      </w:r>
    </w:p>
    <w:p w14:paraId="41ABA5FC" w14:textId="77777777" w:rsidR="005D2EE5" w:rsidRDefault="005D2EE5">
      <w:pPr>
        <w:widowControl/>
        <w:jc w:val="left"/>
        <w:rPr>
          <w:rFonts w:ascii="ＭＳ 明朝" w:eastAsia="ＭＳ 明朝" w:hAnsi="ＭＳ 明朝"/>
          <w:sz w:val="28"/>
          <w:szCs w:val="28"/>
        </w:rPr>
      </w:pPr>
    </w:p>
    <w:p w14:paraId="48B1ACF8" w14:textId="00928388" w:rsidR="005D2EE5" w:rsidRDefault="005D2EE5" w:rsidP="0052130E">
      <w:pPr>
        <w:widowControl/>
        <w:jc w:val="center"/>
        <w:rPr>
          <w:rFonts w:ascii="ＭＳ 明朝" w:eastAsia="ＭＳ 明朝" w:hAnsi="ＭＳ 明朝"/>
          <w:sz w:val="28"/>
          <w:szCs w:val="28"/>
        </w:rPr>
      </w:pPr>
      <w:r w:rsidRPr="005D2EE5">
        <w:rPr>
          <w:rFonts w:ascii="ＭＳ 明朝" w:eastAsia="ＭＳ 明朝" w:hAnsi="ＭＳ 明朝" w:hint="eastAsia"/>
          <w:sz w:val="28"/>
          <w:szCs w:val="28"/>
        </w:rPr>
        <w:t>一般仕様書</w:t>
      </w:r>
    </w:p>
    <w:p w14:paraId="7ABA3778" w14:textId="77777777" w:rsidR="005D2EE5" w:rsidRDefault="005D2EE5">
      <w:pPr>
        <w:widowControl/>
        <w:jc w:val="left"/>
        <w:rPr>
          <w:rFonts w:ascii="ＭＳ 明朝" w:eastAsia="ＭＳ 明朝" w:hAnsi="ＭＳ 明朝"/>
          <w:sz w:val="28"/>
          <w:szCs w:val="28"/>
        </w:rPr>
      </w:pPr>
    </w:p>
    <w:p w14:paraId="6E08E73B" w14:textId="77777777" w:rsidR="005D2EE5" w:rsidRDefault="005D2EE5">
      <w:pPr>
        <w:widowControl/>
        <w:jc w:val="left"/>
        <w:rPr>
          <w:rFonts w:ascii="ＭＳ 明朝" w:eastAsia="ＭＳ 明朝" w:hAnsi="ＭＳ 明朝"/>
          <w:sz w:val="28"/>
          <w:szCs w:val="28"/>
        </w:rPr>
      </w:pPr>
    </w:p>
    <w:p w14:paraId="7F1F6933" w14:textId="77777777" w:rsidR="005D2EE5" w:rsidRDefault="005D2EE5">
      <w:pPr>
        <w:widowControl/>
        <w:jc w:val="left"/>
        <w:rPr>
          <w:rFonts w:ascii="ＭＳ 明朝" w:eastAsia="ＭＳ 明朝" w:hAnsi="ＭＳ 明朝"/>
          <w:sz w:val="28"/>
          <w:szCs w:val="28"/>
        </w:rPr>
      </w:pPr>
    </w:p>
    <w:p w14:paraId="57EA0B5E" w14:textId="77777777" w:rsidR="005D2EE5" w:rsidRDefault="005D2EE5">
      <w:pPr>
        <w:widowControl/>
        <w:jc w:val="left"/>
        <w:rPr>
          <w:rFonts w:ascii="ＭＳ 明朝" w:eastAsia="ＭＳ 明朝" w:hAnsi="ＭＳ 明朝"/>
          <w:sz w:val="28"/>
          <w:szCs w:val="28"/>
        </w:rPr>
      </w:pPr>
    </w:p>
    <w:p w14:paraId="7C2B90FD" w14:textId="67C0487A" w:rsidR="005D2EE5" w:rsidRPr="005D2EE5" w:rsidRDefault="005D2EE5" w:rsidP="00C04B09">
      <w:pPr>
        <w:widowControl/>
        <w:ind w:firstLineChars="1100" w:firstLine="3566"/>
        <w:jc w:val="left"/>
        <w:rPr>
          <w:rFonts w:ascii="ＭＳ 明朝" w:eastAsia="ＭＳ 明朝" w:hAnsi="ＭＳ 明朝"/>
          <w:sz w:val="32"/>
          <w:szCs w:val="32"/>
        </w:rPr>
      </w:pPr>
      <w:r w:rsidRPr="005D2EE5">
        <w:rPr>
          <w:rFonts w:ascii="ＭＳ 明朝" w:eastAsia="ＭＳ 明朝" w:hAnsi="ＭＳ 明朝" w:hint="eastAsia"/>
          <w:sz w:val="32"/>
          <w:szCs w:val="32"/>
        </w:rPr>
        <w:t xml:space="preserve">令和　</w:t>
      </w:r>
      <w:r w:rsidR="00171430">
        <w:rPr>
          <w:rFonts w:ascii="ＭＳ 明朝" w:eastAsia="ＭＳ 明朝" w:hAnsi="ＭＳ 明朝" w:hint="eastAsia"/>
          <w:sz w:val="32"/>
          <w:szCs w:val="32"/>
        </w:rPr>
        <w:t>８</w:t>
      </w:r>
      <w:r w:rsidRPr="005D2EE5">
        <w:rPr>
          <w:rFonts w:ascii="ＭＳ 明朝" w:eastAsia="ＭＳ 明朝" w:hAnsi="ＭＳ 明朝" w:hint="eastAsia"/>
          <w:sz w:val="32"/>
          <w:szCs w:val="32"/>
        </w:rPr>
        <w:t xml:space="preserve">年　</w:t>
      </w:r>
      <w:r w:rsidR="00171430">
        <w:rPr>
          <w:rFonts w:ascii="ＭＳ 明朝" w:eastAsia="ＭＳ 明朝" w:hAnsi="ＭＳ 明朝" w:hint="eastAsia"/>
          <w:sz w:val="32"/>
          <w:szCs w:val="32"/>
        </w:rPr>
        <w:t>４</w:t>
      </w:r>
      <w:r w:rsidRPr="005D2EE5">
        <w:rPr>
          <w:rFonts w:ascii="ＭＳ 明朝" w:eastAsia="ＭＳ 明朝" w:hAnsi="ＭＳ 明朝" w:hint="eastAsia"/>
          <w:sz w:val="32"/>
          <w:szCs w:val="32"/>
        </w:rPr>
        <w:t>月</w:t>
      </w:r>
    </w:p>
    <w:p w14:paraId="1342A99B" w14:textId="77777777" w:rsidR="005D2EE5" w:rsidRDefault="005D2EE5">
      <w:pPr>
        <w:widowControl/>
        <w:jc w:val="left"/>
        <w:rPr>
          <w:rFonts w:ascii="ＭＳ 明朝" w:eastAsia="ＭＳ 明朝" w:hAnsi="ＭＳ 明朝"/>
          <w:sz w:val="28"/>
          <w:szCs w:val="28"/>
        </w:rPr>
      </w:pPr>
    </w:p>
    <w:p w14:paraId="3D8C8C22" w14:textId="77777777" w:rsidR="005D2EE5" w:rsidRDefault="005D2EE5">
      <w:pPr>
        <w:widowControl/>
        <w:jc w:val="left"/>
        <w:rPr>
          <w:rFonts w:ascii="ＭＳ 明朝" w:eastAsia="ＭＳ 明朝" w:hAnsi="ＭＳ 明朝"/>
          <w:sz w:val="28"/>
          <w:szCs w:val="28"/>
        </w:rPr>
      </w:pPr>
    </w:p>
    <w:p w14:paraId="27126A44" w14:textId="77777777" w:rsidR="005D2EE5" w:rsidRDefault="005D2EE5">
      <w:pPr>
        <w:widowControl/>
        <w:jc w:val="left"/>
        <w:rPr>
          <w:rFonts w:ascii="ＭＳ 明朝" w:eastAsia="ＭＳ 明朝" w:hAnsi="ＭＳ 明朝"/>
          <w:sz w:val="28"/>
          <w:szCs w:val="28"/>
        </w:rPr>
      </w:pPr>
    </w:p>
    <w:p w14:paraId="3615EBD0" w14:textId="77777777" w:rsidR="005D2EE5" w:rsidRDefault="005D2EE5">
      <w:pPr>
        <w:widowControl/>
        <w:jc w:val="left"/>
        <w:rPr>
          <w:rFonts w:ascii="ＭＳ 明朝" w:eastAsia="ＭＳ 明朝" w:hAnsi="ＭＳ 明朝"/>
          <w:sz w:val="28"/>
          <w:szCs w:val="28"/>
        </w:rPr>
      </w:pPr>
    </w:p>
    <w:p w14:paraId="7B1FB105" w14:textId="26C9498F" w:rsidR="005D2EE5" w:rsidRDefault="005D2EE5" w:rsidP="005D2EE5">
      <w:pPr>
        <w:widowControl/>
        <w:jc w:val="center"/>
        <w:rPr>
          <w:rFonts w:ascii="ＭＳ 明朝" w:eastAsia="ＭＳ 明朝" w:hAnsi="ＭＳ 明朝"/>
          <w:sz w:val="28"/>
          <w:szCs w:val="28"/>
        </w:rPr>
      </w:pPr>
      <w:r>
        <w:rPr>
          <w:rFonts w:ascii="ＭＳ 明朝" w:eastAsia="ＭＳ 明朝" w:hAnsi="ＭＳ 明朝" w:hint="eastAsia"/>
          <w:sz w:val="28"/>
          <w:szCs w:val="28"/>
        </w:rPr>
        <w:t>泉佐野市</w:t>
      </w:r>
      <w:r w:rsidR="00171430">
        <w:rPr>
          <w:rFonts w:ascii="ＭＳ 明朝" w:eastAsia="ＭＳ 明朝" w:hAnsi="ＭＳ 明朝" w:hint="eastAsia"/>
          <w:sz w:val="28"/>
          <w:szCs w:val="28"/>
        </w:rPr>
        <w:t>生活産業部農林水産</w:t>
      </w:r>
      <w:r>
        <w:rPr>
          <w:rFonts w:ascii="ＭＳ 明朝" w:eastAsia="ＭＳ 明朝" w:hAnsi="ＭＳ 明朝" w:hint="eastAsia"/>
          <w:sz w:val="28"/>
          <w:szCs w:val="28"/>
        </w:rPr>
        <w:t>課</w:t>
      </w:r>
    </w:p>
    <w:p w14:paraId="585E043A" w14:textId="7FC41040" w:rsidR="005D2EE5" w:rsidRPr="00171430" w:rsidRDefault="005D2EE5" w:rsidP="00685164">
      <w:pPr>
        <w:widowControl/>
        <w:rPr>
          <w:rFonts w:ascii="ＭＳ 明朝" w:eastAsia="ＭＳ 明朝" w:hAnsi="ＭＳ 明朝"/>
          <w:sz w:val="28"/>
          <w:szCs w:val="28"/>
        </w:rPr>
      </w:pPr>
    </w:p>
    <w:p w14:paraId="2F874DFF" w14:textId="77777777" w:rsidR="00323A06" w:rsidRDefault="00323A06">
      <w:pPr>
        <w:widowControl/>
        <w:jc w:val="left"/>
        <w:rPr>
          <w:rFonts w:ascii="ＭＳ Ｐ明朝" w:eastAsia="ＭＳ Ｐ明朝" w:hAnsi="ＭＳ Ｐ明朝"/>
          <w:sz w:val="24"/>
          <w:szCs w:val="28"/>
          <w:lang w:eastAsia="zh-TW"/>
        </w:rPr>
      </w:pPr>
      <w:r>
        <w:rPr>
          <w:rFonts w:ascii="ＭＳ Ｐ明朝" w:eastAsia="ＭＳ Ｐ明朝" w:hAnsi="ＭＳ Ｐ明朝"/>
          <w:sz w:val="24"/>
          <w:szCs w:val="28"/>
          <w:lang w:eastAsia="zh-TW"/>
        </w:rPr>
        <w:br w:type="page"/>
      </w:r>
    </w:p>
    <w:p w14:paraId="7C90CC95" w14:textId="199921DC" w:rsidR="003578E1" w:rsidRPr="00171430" w:rsidRDefault="003578E1" w:rsidP="003578E1">
      <w:pPr>
        <w:rPr>
          <w:rFonts w:ascii="ＭＳ Ｐ明朝" w:eastAsia="ＭＳ Ｐ明朝" w:hAnsi="ＭＳ Ｐ明朝"/>
          <w:szCs w:val="21"/>
          <w:lang w:eastAsia="zh-TW"/>
        </w:rPr>
      </w:pPr>
      <w:r w:rsidRPr="00263F51">
        <w:rPr>
          <w:rFonts w:ascii="ＭＳ Ｐ明朝" w:eastAsia="ＭＳ Ｐ明朝" w:hAnsi="ＭＳ Ｐ明朝" w:hint="eastAsia"/>
          <w:color w:val="000000" w:themeColor="text1"/>
          <w:szCs w:val="21"/>
          <w:lang w:eastAsia="zh-TW"/>
        </w:rPr>
        <w:lastRenderedPageBreak/>
        <w:t>第１章</w:t>
      </w:r>
      <w:r w:rsidRPr="00263F51">
        <w:rPr>
          <w:rFonts w:ascii="ＭＳ Ｐ明朝" w:eastAsia="ＭＳ Ｐ明朝" w:hAnsi="ＭＳ Ｐ明朝"/>
          <w:color w:val="000000" w:themeColor="text1"/>
          <w:szCs w:val="21"/>
          <w:lang w:eastAsia="zh-TW"/>
        </w:rPr>
        <w:t xml:space="preserve"> 総 則</w:t>
      </w:r>
    </w:p>
    <w:p w14:paraId="5A055D86" w14:textId="77777777" w:rsidR="003578E1" w:rsidRPr="00263F51" w:rsidRDefault="003578E1" w:rsidP="003578E1">
      <w:pPr>
        <w:rPr>
          <w:rFonts w:ascii="ＭＳ Ｐ明朝" w:eastAsia="ＭＳ Ｐ明朝" w:hAnsi="ＭＳ Ｐ明朝"/>
          <w:color w:val="000000" w:themeColor="text1"/>
          <w:szCs w:val="21"/>
        </w:rPr>
      </w:pPr>
      <w:r w:rsidRPr="00263F51">
        <w:rPr>
          <w:rFonts w:ascii="ＭＳ Ｐ明朝" w:eastAsia="ＭＳ Ｐ明朝" w:hAnsi="ＭＳ Ｐ明朝"/>
          <w:color w:val="000000" w:themeColor="text1"/>
          <w:szCs w:val="21"/>
        </w:rPr>
        <w:t>1.1 業務の目的</w:t>
      </w:r>
    </w:p>
    <w:p w14:paraId="1AE1CA8E" w14:textId="78DEA007" w:rsidR="003578E1" w:rsidRPr="00263F51" w:rsidRDefault="003578E1" w:rsidP="003578E1">
      <w:pPr>
        <w:ind w:firstLineChars="100" w:firstLine="214"/>
        <w:rPr>
          <w:rFonts w:ascii="ＭＳ Ｐ明朝" w:eastAsia="ＭＳ Ｐ明朝" w:hAnsi="ＭＳ Ｐ明朝"/>
          <w:color w:val="000000" w:themeColor="text1"/>
          <w:szCs w:val="21"/>
        </w:rPr>
      </w:pPr>
      <w:r w:rsidRPr="00263F51">
        <w:rPr>
          <w:rFonts w:ascii="ＭＳ Ｐ明朝" w:eastAsia="ＭＳ Ｐ明朝" w:hAnsi="ＭＳ Ｐ明朝" w:hint="eastAsia"/>
          <w:color w:val="000000" w:themeColor="text1"/>
          <w:szCs w:val="21"/>
        </w:rPr>
        <w:t>本業務</w:t>
      </w:r>
      <w:r w:rsidR="00171430">
        <w:rPr>
          <w:rFonts w:ascii="ＭＳ Ｐ明朝" w:eastAsia="ＭＳ Ｐ明朝" w:hAnsi="ＭＳ Ｐ明朝" w:hint="eastAsia"/>
          <w:color w:val="000000" w:themeColor="text1"/>
          <w:szCs w:val="21"/>
        </w:rPr>
        <w:t>委託</w:t>
      </w:r>
      <w:r w:rsidRPr="00263F51">
        <w:rPr>
          <w:rFonts w:ascii="ＭＳ Ｐ明朝" w:eastAsia="ＭＳ Ｐ明朝" w:hAnsi="ＭＳ Ｐ明朝"/>
          <w:color w:val="000000" w:themeColor="text1"/>
          <w:szCs w:val="21"/>
        </w:rPr>
        <w:t xml:space="preserve"> (以下、「業務」という。) は、本仕様書に基づいて、特記仕様書に示す</w:t>
      </w:r>
      <w:r w:rsidRPr="00263F51">
        <w:rPr>
          <w:rFonts w:ascii="ＭＳ Ｐ明朝" w:eastAsia="ＭＳ Ｐ明朝" w:hAnsi="ＭＳ Ｐ明朝" w:hint="eastAsia"/>
          <w:color w:val="000000" w:themeColor="text1"/>
          <w:szCs w:val="21"/>
        </w:rPr>
        <w:t>委託対象施設について、</w:t>
      </w:r>
      <w:r w:rsidR="00171430">
        <w:rPr>
          <w:rFonts w:ascii="ＭＳ Ｐ明朝" w:eastAsia="ＭＳ Ｐ明朝" w:hAnsi="ＭＳ Ｐ明朝" w:hint="eastAsia"/>
          <w:color w:val="000000" w:themeColor="text1"/>
          <w:szCs w:val="21"/>
        </w:rPr>
        <w:t>基本計画の策定業務</w:t>
      </w:r>
      <w:r w:rsidRPr="00263F51">
        <w:rPr>
          <w:rFonts w:ascii="ＭＳ Ｐ明朝" w:eastAsia="ＭＳ Ｐ明朝" w:hAnsi="ＭＳ Ｐ明朝" w:hint="eastAsia"/>
          <w:color w:val="000000" w:themeColor="text1"/>
          <w:szCs w:val="21"/>
        </w:rPr>
        <w:t>を目的とする。</w:t>
      </w:r>
    </w:p>
    <w:p w14:paraId="63245A23" w14:textId="77777777" w:rsidR="003578E1" w:rsidRPr="00263F51" w:rsidRDefault="003578E1" w:rsidP="003578E1">
      <w:pPr>
        <w:rPr>
          <w:rFonts w:ascii="ＭＳ Ｐ明朝" w:eastAsia="ＭＳ Ｐ明朝" w:hAnsi="ＭＳ Ｐ明朝"/>
          <w:color w:val="000000" w:themeColor="text1"/>
          <w:szCs w:val="21"/>
        </w:rPr>
      </w:pPr>
      <w:r w:rsidRPr="00263F51">
        <w:rPr>
          <w:rFonts w:ascii="ＭＳ Ｐ明朝" w:eastAsia="ＭＳ Ｐ明朝" w:hAnsi="ＭＳ Ｐ明朝"/>
          <w:color w:val="000000" w:themeColor="text1"/>
          <w:szCs w:val="21"/>
        </w:rPr>
        <w:t>1.2 一般仕様書の適用範囲</w:t>
      </w:r>
    </w:p>
    <w:p w14:paraId="04A2E588" w14:textId="77777777" w:rsidR="003578E1" w:rsidRPr="00263F51" w:rsidRDefault="003578E1" w:rsidP="003578E1">
      <w:pPr>
        <w:ind w:firstLineChars="100" w:firstLine="214"/>
        <w:rPr>
          <w:rFonts w:ascii="ＭＳ Ｐ明朝" w:eastAsia="ＭＳ Ｐ明朝" w:hAnsi="ＭＳ Ｐ明朝"/>
          <w:color w:val="000000" w:themeColor="text1"/>
          <w:szCs w:val="21"/>
        </w:rPr>
      </w:pPr>
      <w:r w:rsidRPr="00263F51">
        <w:rPr>
          <w:rFonts w:ascii="ＭＳ Ｐ明朝" w:eastAsia="ＭＳ Ｐ明朝" w:hAnsi="ＭＳ Ｐ明朝" w:hint="eastAsia"/>
          <w:color w:val="000000" w:themeColor="text1"/>
          <w:szCs w:val="21"/>
        </w:rPr>
        <w:t>業務は、本仕様書に従い施行されなければならない。ただし、特別な仕様については、特記仕様書に定める仕様に従い施行されなければならない。</w:t>
      </w:r>
    </w:p>
    <w:p w14:paraId="784C4CB3" w14:textId="77777777" w:rsidR="003578E1" w:rsidRPr="00263F51" w:rsidRDefault="003578E1" w:rsidP="003578E1">
      <w:pPr>
        <w:rPr>
          <w:rFonts w:ascii="ＭＳ Ｐ明朝" w:eastAsia="ＭＳ Ｐ明朝" w:hAnsi="ＭＳ Ｐ明朝"/>
          <w:color w:val="000000" w:themeColor="text1"/>
          <w:szCs w:val="21"/>
        </w:rPr>
      </w:pPr>
      <w:r w:rsidRPr="00263F51">
        <w:rPr>
          <w:rFonts w:ascii="ＭＳ Ｐ明朝" w:eastAsia="ＭＳ Ｐ明朝" w:hAnsi="ＭＳ Ｐ明朝"/>
          <w:color w:val="000000" w:themeColor="text1"/>
          <w:szCs w:val="21"/>
        </w:rPr>
        <w:t>1.3 費用の負担</w:t>
      </w:r>
    </w:p>
    <w:p w14:paraId="22275502" w14:textId="77777777" w:rsidR="003578E1" w:rsidRPr="00263F51" w:rsidRDefault="003578E1" w:rsidP="003578E1">
      <w:pPr>
        <w:ind w:firstLineChars="100" w:firstLine="214"/>
        <w:rPr>
          <w:rFonts w:ascii="ＭＳ Ｐ明朝" w:eastAsia="ＭＳ Ｐ明朝" w:hAnsi="ＭＳ Ｐ明朝"/>
          <w:color w:val="000000" w:themeColor="text1"/>
          <w:szCs w:val="21"/>
        </w:rPr>
      </w:pPr>
      <w:r w:rsidRPr="00263F51">
        <w:rPr>
          <w:rFonts w:ascii="ＭＳ Ｐ明朝" w:eastAsia="ＭＳ Ｐ明朝" w:hAnsi="ＭＳ Ｐ明朝" w:hint="eastAsia"/>
          <w:color w:val="000000" w:themeColor="text1"/>
          <w:szCs w:val="21"/>
        </w:rPr>
        <w:t>業務の検査等に伴う必要な費用は、本仕様書に明記のないものであっても、原則として受託者の負担とする。</w:t>
      </w:r>
    </w:p>
    <w:p w14:paraId="59F4E971" w14:textId="77777777" w:rsidR="003578E1" w:rsidRPr="00263F51" w:rsidRDefault="003578E1" w:rsidP="003578E1">
      <w:pPr>
        <w:rPr>
          <w:rFonts w:ascii="ＭＳ Ｐ明朝" w:eastAsia="ＭＳ Ｐ明朝" w:hAnsi="ＭＳ Ｐ明朝"/>
          <w:color w:val="000000" w:themeColor="text1"/>
          <w:szCs w:val="21"/>
        </w:rPr>
      </w:pPr>
      <w:r w:rsidRPr="00263F51">
        <w:rPr>
          <w:rFonts w:ascii="ＭＳ Ｐ明朝" w:eastAsia="ＭＳ Ｐ明朝" w:hAnsi="ＭＳ Ｐ明朝"/>
          <w:color w:val="000000" w:themeColor="text1"/>
          <w:szCs w:val="21"/>
        </w:rPr>
        <w:t>1.4 法令等の遵守</w:t>
      </w:r>
    </w:p>
    <w:p w14:paraId="23AC8B57" w14:textId="77777777" w:rsidR="003578E1" w:rsidRPr="00263F51" w:rsidRDefault="003578E1" w:rsidP="003578E1">
      <w:pPr>
        <w:ind w:firstLineChars="100" w:firstLine="214"/>
        <w:rPr>
          <w:rFonts w:ascii="ＭＳ Ｐ明朝" w:eastAsia="ＭＳ Ｐ明朝" w:hAnsi="ＭＳ Ｐ明朝"/>
          <w:color w:val="000000" w:themeColor="text1"/>
          <w:szCs w:val="21"/>
        </w:rPr>
      </w:pPr>
      <w:r w:rsidRPr="00263F51">
        <w:rPr>
          <w:rFonts w:ascii="ＭＳ Ｐ明朝" w:eastAsia="ＭＳ Ｐ明朝" w:hAnsi="ＭＳ Ｐ明朝" w:hint="eastAsia"/>
          <w:color w:val="000000" w:themeColor="text1"/>
          <w:szCs w:val="21"/>
        </w:rPr>
        <w:t>受託者は、業務の実施に当り、関連する法令等を遵守しなければならない。</w:t>
      </w:r>
    </w:p>
    <w:p w14:paraId="2D6A42AD" w14:textId="77777777" w:rsidR="003578E1" w:rsidRPr="00263F51" w:rsidRDefault="003578E1" w:rsidP="003578E1">
      <w:pPr>
        <w:rPr>
          <w:rFonts w:ascii="ＭＳ Ｐ明朝" w:eastAsia="ＭＳ Ｐ明朝" w:hAnsi="ＭＳ Ｐ明朝"/>
          <w:color w:val="000000" w:themeColor="text1"/>
          <w:szCs w:val="21"/>
        </w:rPr>
      </w:pPr>
      <w:r w:rsidRPr="00263F51">
        <w:rPr>
          <w:rFonts w:ascii="ＭＳ Ｐ明朝" w:eastAsia="ＭＳ Ｐ明朝" w:hAnsi="ＭＳ Ｐ明朝"/>
          <w:color w:val="000000" w:themeColor="text1"/>
          <w:szCs w:val="21"/>
        </w:rPr>
        <w:t>1.5 中立性の保持</w:t>
      </w:r>
    </w:p>
    <w:p w14:paraId="608CB7EB" w14:textId="77777777" w:rsidR="003578E1" w:rsidRPr="00263F51" w:rsidRDefault="003578E1" w:rsidP="003578E1">
      <w:pPr>
        <w:ind w:firstLineChars="100" w:firstLine="214"/>
        <w:rPr>
          <w:rFonts w:ascii="ＭＳ Ｐ明朝" w:eastAsia="ＭＳ Ｐ明朝" w:hAnsi="ＭＳ Ｐ明朝"/>
          <w:color w:val="000000" w:themeColor="text1"/>
          <w:szCs w:val="21"/>
        </w:rPr>
      </w:pPr>
      <w:r w:rsidRPr="00263F51">
        <w:rPr>
          <w:rFonts w:ascii="ＭＳ Ｐ明朝" w:eastAsia="ＭＳ Ｐ明朝" w:hAnsi="ＭＳ Ｐ明朝" w:hint="eastAsia"/>
          <w:color w:val="000000" w:themeColor="text1"/>
          <w:szCs w:val="21"/>
        </w:rPr>
        <w:t>受託者は、常にコンサルタントとしての中立性を保持するよう努めなければならない。</w:t>
      </w:r>
    </w:p>
    <w:p w14:paraId="1178A0BE" w14:textId="77777777" w:rsidR="003578E1" w:rsidRPr="00263F51" w:rsidRDefault="003578E1" w:rsidP="003578E1">
      <w:pPr>
        <w:rPr>
          <w:rFonts w:ascii="ＭＳ Ｐ明朝" w:eastAsia="ＭＳ Ｐ明朝" w:hAnsi="ＭＳ Ｐ明朝"/>
          <w:color w:val="000000" w:themeColor="text1"/>
          <w:szCs w:val="21"/>
        </w:rPr>
      </w:pPr>
      <w:r w:rsidRPr="00263F51">
        <w:rPr>
          <w:rFonts w:ascii="ＭＳ Ｐ明朝" w:eastAsia="ＭＳ Ｐ明朝" w:hAnsi="ＭＳ Ｐ明朝"/>
          <w:color w:val="000000" w:themeColor="text1"/>
          <w:szCs w:val="21"/>
        </w:rPr>
        <w:t>1.6 秘密の保持</w:t>
      </w:r>
    </w:p>
    <w:p w14:paraId="32C8084A" w14:textId="58A13A7D" w:rsidR="004E3904" w:rsidRPr="00263F51" w:rsidRDefault="00820489" w:rsidP="00CA0EFC">
      <w:pPr>
        <w:ind w:firstLineChars="100" w:firstLine="214"/>
        <w:rPr>
          <w:rFonts w:ascii="ＭＳ Ｐ明朝" w:eastAsia="ＭＳ Ｐ明朝" w:hAnsi="ＭＳ Ｐ明朝"/>
          <w:color w:val="000000" w:themeColor="text1"/>
          <w:szCs w:val="21"/>
        </w:rPr>
      </w:pPr>
      <w:r w:rsidRPr="00263F51">
        <w:rPr>
          <w:rFonts w:ascii="ＭＳ Ｐ明朝" w:eastAsia="ＭＳ Ｐ明朝" w:hAnsi="ＭＳ Ｐ明朝" w:hint="eastAsia"/>
          <w:color w:val="000000" w:themeColor="text1"/>
          <w:szCs w:val="21"/>
        </w:rPr>
        <w:t>受</w:t>
      </w:r>
      <w:r w:rsidR="00A56C37" w:rsidRPr="00263F51">
        <w:rPr>
          <w:rFonts w:ascii="ＭＳ Ｐ明朝" w:eastAsia="ＭＳ Ｐ明朝" w:hAnsi="ＭＳ Ｐ明朝" w:hint="eastAsia"/>
          <w:color w:val="000000" w:themeColor="text1"/>
          <w:szCs w:val="21"/>
        </w:rPr>
        <w:t>託</w:t>
      </w:r>
      <w:r w:rsidRPr="00263F51">
        <w:rPr>
          <w:rFonts w:ascii="ＭＳ Ｐ明朝" w:eastAsia="ＭＳ Ｐ明朝" w:hAnsi="ＭＳ Ｐ明朝" w:hint="eastAsia"/>
          <w:color w:val="000000" w:themeColor="text1"/>
          <w:szCs w:val="21"/>
        </w:rPr>
        <w:t>者は、業務の処理上知り得た秘密を他人に漏らしてはならない。</w:t>
      </w:r>
    </w:p>
    <w:p w14:paraId="11150771" w14:textId="77777777" w:rsidR="003578E1" w:rsidRPr="00263F51" w:rsidRDefault="003578E1" w:rsidP="003578E1">
      <w:pPr>
        <w:rPr>
          <w:rFonts w:ascii="ＭＳ Ｐ明朝" w:eastAsia="ＭＳ Ｐ明朝" w:hAnsi="ＭＳ Ｐ明朝"/>
          <w:color w:val="000000" w:themeColor="text1"/>
          <w:szCs w:val="21"/>
        </w:rPr>
      </w:pPr>
      <w:r w:rsidRPr="00263F51">
        <w:rPr>
          <w:rFonts w:ascii="ＭＳ Ｐ明朝" w:eastAsia="ＭＳ Ｐ明朝" w:hAnsi="ＭＳ Ｐ明朝"/>
          <w:color w:val="000000" w:themeColor="text1"/>
          <w:szCs w:val="21"/>
        </w:rPr>
        <w:t>1.7 公益確保の責務</w:t>
      </w:r>
    </w:p>
    <w:p w14:paraId="6ECB23B5" w14:textId="77777777" w:rsidR="003578E1" w:rsidRPr="00263F51" w:rsidRDefault="003578E1" w:rsidP="003578E1">
      <w:pPr>
        <w:ind w:firstLineChars="100" w:firstLine="214"/>
        <w:rPr>
          <w:rFonts w:ascii="ＭＳ Ｐ明朝" w:eastAsia="ＭＳ Ｐ明朝" w:hAnsi="ＭＳ Ｐ明朝"/>
          <w:color w:val="000000" w:themeColor="text1"/>
          <w:szCs w:val="21"/>
        </w:rPr>
      </w:pPr>
      <w:r w:rsidRPr="00263F51">
        <w:rPr>
          <w:rFonts w:ascii="ＭＳ Ｐ明朝" w:eastAsia="ＭＳ Ｐ明朝" w:hAnsi="ＭＳ Ｐ明朝" w:hint="eastAsia"/>
          <w:color w:val="000000" w:themeColor="text1"/>
          <w:szCs w:val="21"/>
        </w:rPr>
        <w:t>受託者は、業務を行うに当っては、公共の安全、環境の保全、その他の公益を害することの無いように努めなければならない。</w:t>
      </w:r>
    </w:p>
    <w:p w14:paraId="0225D6A9" w14:textId="77777777" w:rsidR="003578E1" w:rsidRPr="00263F51" w:rsidRDefault="003578E1" w:rsidP="003578E1">
      <w:pPr>
        <w:rPr>
          <w:rFonts w:ascii="ＭＳ Ｐ明朝" w:eastAsia="ＭＳ Ｐ明朝" w:hAnsi="ＭＳ Ｐ明朝"/>
          <w:color w:val="000000" w:themeColor="text1"/>
          <w:szCs w:val="21"/>
        </w:rPr>
      </w:pPr>
      <w:r w:rsidRPr="00263F51">
        <w:rPr>
          <w:rFonts w:ascii="ＭＳ Ｐ明朝" w:eastAsia="ＭＳ Ｐ明朝" w:hAnsi="ＭＳ Ｐ明朝"/>
          <w:color w:val="000000" w:themeColor="text1"/>
          <w:szCs w:val="21"/>
        </w:rPr>
        <w:t>1.8 提出書類</w:t>
      </w:r>
    </w:p>
    <w:p w14:paraId="00A8C746" w14:textId="19424BFA" w:rsidR="003578E1" w:rsidRPr="00263F51" w:rsidRDefault="003578E1" w:rsidP="003578E1">
      <w:pPr>
        <w:ind w:firstLineChars="100" w:firstLine="214"/>
        <w:rPr>
          <w:rFonts w:ascii="ＭＳ Ｐ明朝" w:eastAsia="ＭＳ Ｐ明朝" w:hAnsi="ＭＳ Ｐ明朝"/>
          <w:color w:val="000000" w:themeColor="text1"/>
          <w:szCs w:val="21"/>
        </w:rPr>
      </w:pPr>
      <w:r w:rsidRPr="00263F51">
        <w:rPr>
          <w:rFonts w:ascii="ＭＳ Ｐ明朝" w:eastAsia="ＭＳ Ｐ明朝" w:hAnsi="ＭＳ Ｐ明朝" w:hint="eastAsia"/>
          <w:color w:val="000000" w:themeColor="text1"/>
          <w:szCs w:val="21"/>
        </w:rPr>
        <w:t>受託者は、業務の着手および完了に当って、</w:t>
      </w:r>
      <w:r w:rsidR="004F4B2E" w:rsidRPr="00263F51">
        <w:rPr>
          <w:rFonts w:ascii="ＭＳ Ｐ明朝" w:eastAsia="ＭＳ Ｐ明朝" w:hAnsi="ＭＳ Ｐ明朝" w:hint="eastAsia"/>
          <w:color w:val="000000" w:themeColor="text1"/>
          <w:szCs w:val="21"/>
        </w:rPr>
        <w:t>泉佐野市</w:t>
      </w:r>
      <w:r w:rsidRPr="00263F51">
        <w:rPr>
          <w:rFonts w:ascii="ＭＳ Ｐ明朝" w:eastAsia="ＭＳ Ｐ明朝" w:hAnsi="ＭＳ Ｐ明朝" w:hint="eastAsia"/>
          <w:color w:val="000000" w:themeColor="text1"/>
          <w:szCs w:val="21"/>
        </w:rPr>
        <w:t>の契約約款に定めるものの外、下記の書類を提出しなければならない。</w:t>
      </w:r>
    </w:p>
    <w:p w14:paraId="65F16C8C" w14:textId="33662BE3" w:rsidR="003578E1" w:rsidRPr="00263F51" w:rsidRDefault="003578E1" w:rsidP="003578E1">
      <w:pPr>
        <w:ind w:leftChars="200" w:left="428"/>
        <w:rPr>
          <w:rFonts w:ascii="ＭＳ Ｐ明朝" w:eastAsia="ＭＳ Ｐ明朝" w:hAnsi="ＭＳ Ｐ明朝"/>
          <w:color w:val="000000" w:themeColor="text1"/>
          <w:szCs w:val="21"/>
        </w:rPr>
      </w:pPr>
      <w:r w:rsidRPr="00263F51">
        <w:rPr>
          <w:rFonts w:ascii="ＭＳ Ｐ明朝" w:eastAsia="ＭＳ Ｐ明朝" w:hAnsi="ＭＳ Ｐ明朝" w:hint="eastAsia"/>
          <w:color w:val="000000" w:themeColor="text1"/>
          <w:szCs w:val="21"/>
        </w:rPr>
        <w:t>（イ）</w:t>
      </w:r>
      <w:r w:rsidR="006579BD" w:rsidRPr="00263F51">
        <w:rPr>
          <w:rFonts w:ascii="ＭＳ Ｐ明朝" w:eastAsia="ＭＳ Ｐ明朝" w:hAnsi="ＭＳ Ｐ明朝" w:hint="eastAsia"/>
          <w:color w:val="000000" w:themeColor="text1"/>
          <w:szCs w:val="21"/>
        </w:rPr>
        <w:t>業務</w:t>
      </w:r>
      <w:r w:rsidRPr="00263F51">
        <w:rPr>
          <w:rFonts w:ascii="ＭＳ Ｐ明朝" w:eastAsia="ＭＳ Ｐ明朝" w:hAnsi="ＭＳ Ｐ明朝" w:hint="eastAsia"/>
          <w:color w:val="000000" w:themeColor="text1"/>
          <w:szCs w:val="21"/>
        </w:rPr>
        <w:t>着手届</w:t>
      </w:r>
      <w:r w:rsidRPr="00263F51">
        <w:rPr>
          <w:rFonts w:ascii="ＭＳ Ｐ明朝" w:eastAsia="ＭＳ Ｐ明朝" w:hAnsi="ＭＳ Ｐ明朝"/>
          <w:color w:val="000000" w:themeColor="text1"/>
          <w:szCs w:val="21"/>
        </w:rPr>
        <w:t xml:space="preserve"> （ロ）</w:t>
      </w:r>
      <w:r w:rsidR="006579BD" w:rsidRPr="00263F51">
        <w:rPr>
          <w:rFonts w:ascii="ＭＳ Ｐ明朝" w:eastAsia="ＭＳ Ｐ明朝" w:hAnsi="ＭＳ Ｐ明朝" w:hint="eastAsia"/>
          <w:color w:val="000000" w:themeColor="text1"/>
          <w:szCs w:val="21"/>
        </w:rPr>
        <w:t>業務</w:t>
      </w:r>
      <w:r w:rsidRPr="00263F51">
        <w:rPr>
          <w:rFonts w:ascii="ＭＳ Ｐ明朝" w:eastAsia="ＭＳ Ｐ明朝" w:hAnsi="ＭＳ Ｐ明朝"/>
          <w:color w:val="000000" w:themeColor="text1"/>
          <w:szCs w:val="21"/>
        </w:rPr>
        <w:t>工程表 （ハ）管理技術者届 （ニ）</w:t>
      </w:r>
      <w:r w:rsidR="00171430">
        <w:rPr>
          <w:rFonts w:ascii="ＭＳ Ｐ明朝" w:eastAsia="ＭＳ Ｐ明朝" w:hAnsi="ＭＳ Ｐ明朝" w:hint="eastAsia"/>
          <w:color w:val="000000" w:themeColor="text1"/>
          <w:szCs w:val="21"/>
        </w:rPr>
        <w:t>主任</w:t>
      </w:r>
      <w:r w:rsidR="006579BD" w:rsidRPr="00263F51">
        <w:rPr>
          <w:rFonts w:ascii="ＭＳ Ｐ明朝" w:eastAsia="ＭＳ Ｐ明朝" w:hAnsi="ＭＳ Ｐ明朝" w:hint="eastAsia"/>
          <w:color w:val="000000" w:themeColor="text1"/>
          <w:szCs w:val="21"/>
        </w:rPr>
        <w:t>技術者届</w:t>
      </w:r>
    </w:p>
    <w:p w14:paraId="79DE1675" w14:textId="2CDB8DBE" w:rsidR="003578E1" w:rsidRPr="00263F51" w:rsidRDefault="003578E1" w:rsidP="003578E1">
      <w:pPr>
        <w:ind w:leftChars="200" w:left="428"/>
        <w:rPr>
          <w:rFonts w:ascii="ＭＳ Ｐ明朝" w:eastAsia="ＭＳ Ｐ明朝" w:hAnsi="ＭＳ Ｐ明朝"/>
          <w:color w:val="000000" w:themeColor="text1"/>
          <w:szCs w:val="21"/>
        </w:rPr>
      </w:pPr>
      <w:r w:rsidRPr="00263F51">
        <w:rPr>
          <w:rFonts w:ascii="ＭＳ Ｐ明朝" w:eastAsia="ＭＳ Ｐ明朝" w:hAnsi="ＭＳ Ｐ明朝" w:hint="eastAsia"/>
          <w:color w:val="000000" w:themeColor="text1"/>
          <w:szCs w:val="21"/>
        </w:rPr>
        <w:t>（ホ）</w:t>
      </w:r>
      <w:r w:rsidR="006579BD" w:rsidRPr="00263F51">
        <w:rPr>
          <w:rFonts w:ascii="ＭＳ Ｐ明朝" w:eastAsia="ＭＳ Ｐ明朝" w:hAnsi="ＭＳ Ｐ明朝" w:hint="eastAsia"/>
          <w:color w:val="000000" w:themeColor="text1"/>
          <w:szCs w:val="21"/>
        </w:rPr>
        <w:t>業務</w:t>
      </w:r>
      <w:r w:rsidRPr="00263F51">
        <w:rPr>
          <w:rFonts w:ascii="ＭＳ Ｐ明朝" w:eastAsia="ＭＳ Ｐ明朝" w:hAnsi="ＭＳ Ｐ明朝" w:hint="eastAsia"/>
          <w:color w:val="000000" w:themeColor="text1"/>
          <w:szCs w:val="21"/>
        </w:rPr>
        <w:t>完了届</w:t>
      </w:r>
      <w:r w:rsidRPr="00263F51">
        <w:rPr>
          <w:rFonts w:ascii="ＭＳ Ｐ明朝" w:eastAsia="ＭＳ Ｐ明朝" w:hAnsi="ＭＳ Ｐ明朝"/>
          <w:color w:val="000000" w:themeColor="text1"/>
          <w:szCs w:val="21"/>
        </w:rPr>
        <w:t xml:space="preserve"> （</w:t>
      </w:r>
      <w:proofErr w:type="gramStart"/>
      <w:r w:rsidRPr="00263F51">
        <w:rPr>
          <w:rFonts w:ascii="ＭＳ Ｐ明朝" w:eastAsia="ＭＳ Ｐ明朝" w:hAnsi="ＭＳ Ｐ明朝"/>
          <w:color w:val="000000" w:themeColor="text1"/>
          <w:szCs w:val="21"/>
        </w:rPr>
        <w:t>ヘ</w:t>
      </w:r>
      <w:proofErr w:type="gramEnd"/>
      <w:r w:rsidRPr="00263F51">
        <w:rPr>
          <w:rFonts w:ascii="ＭＳ Ｐ明朝" w:eastAsia="ＭＳ Ｐ明朝" w:hAnsi="ＭＳ Ｐ明朝"/>
          <w:color w:val="000000" w:themeColor="text1"/>
          <w:szCs w:val="21"/>
        </w:rPr>
        <w:t>）</w:t>
      </w:r>
      <w:r w:rsidR="006579BD" w:rsidRPr="00263F51">
        <w:rPr>
          <w:rFonts w:ascii="ＭＳ Ｐ明朝" w:eastAsia="ＭＳ Ｐ明朝" w:hAnsi="ＭＳ Ｐ明朝" w:hint="eastAsia"/>
          <w:color w:val="000000" w:themeColor="text1"/>
          <w:szCs w:val="21"/>
        </w:rPr>
        <w:t>引渡</w:t>
      </w:r>
      <w:r w:rsidRPr="00263F51">
        <w:rPr>
          <w:rFonts w:ascii="ＭＳ Ｐ明朝" w:eastAsia="ＭＳ Ｐ明朝" w:hAnsi="ＭＳ Ｐ明朝"/>
          <w:color w:val="000000" w:themeColor="text1"/>
          <w:szCs w:val="21"/>
        </w:rPr>
        <w:t>書 （ト）請求書</w:t>
      </w:r>
      <w:r w:rsidR="00E748AE" w:rsidRPr="00263F51">
        <w:rPr>
          <w:rFonts w:ascii="ＭＳ Ｐ明朝" w:eastAsia="ＭＳ Ｐ明朝" w:hAnsi="ＭＳ Ｐ明朝" w:hint="eastAsia"/>
          <w:color w:val="000000" w:themeColor="text1"/>
          <w:szCs w:val="21"/>
        </w:rPr>
        <w:t xml:space="preserve">　（チ）業務計画書　　</w:t>
      </w:r>
      <w:r w:rsidRPr="00263F51">
        <w:rPr>
          <w:rFonts w:ascii="ＭＳ Ｐ明朝" w:eastAsia="ＭＳ Ｐ明朝" w:hAnsi="ＭＳ Ｐ明朝"/>
          <w:color w:val="000000" w:themeColor="text1"/>
          <w:szCs w:val="21"/>
        </w:rPr>
        <w:t>等</w:t>
      </w:r>
    </w:p>
    <w:p w14:paraId="58109145" w14:textId="77777777" w:rsidR="003578E1" w:rsidRPr="00263F51" w:rsidRDefault="003578E1" w:rsidP="003578E1">
      <w:pPr>
        <w:ind w:firstLineChars="100" w:firstLine="214"/>
        <w:rPr>
          <w:rFonts w:ascii="ＭＳ Ｐ明朝" w:eastAsia="ＭＳ Ｐ明朝" w:hAnsi="ＭＳ Ｐ明朝"/>
          <w:color w:val="000000" w:themeColor="text1"/>
          <w:szCs w:val="21"/>
        </w:rPr>
      </w:pPr>
      <w:r w:rsidRPr="00263F51">
        <w:rPr>
          <w:rFonts w:ascii="ＭＳ Ｐ明朝" w:eastAsia="ＭＳ Ｐ明朝" w:hAnsi="ＭＳ Ｐ明朝" w:hint="eastAsia"/>
          <w:color w:val="000000" w:themeColor="text1"/>
          <w:szCs w:val="21"/>
        </w:rPr>
        <w:t>なお、承認された事項を変更しようとするときは、そのつど承認を受けるものとする。</w:t>
      </w:r>
    </w:p>
    <w:p w14:paraId="0EA1ED32" w14:textId="77777777" w:rsidR="003578E1" w:rsidRPr="00263F51" w:rsidRDefault="003578E1" w:rsidP="003578E1">
      <w:pPr>
        <w:rPr>
          <w:rFonts w:ascii="ＭＳ Ｐ明朝" w:eastAsia="ＭＳ Ｐ明朝" w:hAnsi="ＭＳ Ｐ明朝"/>
          <w:color w:val="000000" w:themeColor="text1"/>
          <w:szCs w:val="21"/>
        </w:rPr>
      </w:pPr>
      <w:r w:rsidRPr="00263F51">
        <w:rPr>
          <w:rFonts w:ascii="ＭＳ Ｐ明朝" w:eastAsia="ＭＳ Ｐ明朝" w:hAnsi="ＭＳ Ｐ明朝"/>
          <w:color w:val="000000" w:themeColor="text1"/>
          <w:szCs w:val="21"/>
        </w:rPr>
        <w:t>1.9 管理技術者</w:t>
      </w:r>
      <w:r w:rsidRPr="00263F51">
        <w:rPr>
          <w:rFonts w:ascii="ＭＳ Ｐ明朝" w:eastAsia="ＭＳ Ｐ明朝" w:hAnsi="ＭＳ Ｐ明朝" w:hint="eastAsia"/>
          <w:color w:val="000000" w:themeColor="text1"/>
          <w:szCs w:val="21"/>
        </w:rPr>
        <w:t>およ</w:t>
      </w:r>
      <w:r w:rsidRPr="00263F51">
        <w:rPr>
          <w:rFonts w:ascii="ＭＳ Ｐ明朝" w:eastAsia="ＭＳ Ｐ明朝" w:hAnsi="ＭＳ Ｐ明朝"/>
          <w:color w:val="000000" w:themeColor="text1"/>
          <w:szCs w:val="21"/>
        </w:rPr>
        <w:t>び技術者</w:t>
      </w:r>
    </w:p>
    <w:p w14:paraId="75154491" w14:textId="03F0FBE2" w:rsidR="003578E1" w:rsidRPr="00263F51" w:rsidRDefault="003578E1" w:rsidP="00AB2B89">
      <w:pPr>
        <w:ind w:leftChars="100" w:left="535" w:hangingChars="150" w:hanging="321"/>
        <w:rPr>
          <w:rFonts w:ascii="ＭＳ Ｐ明朝" w:eastAsia="ＭＳ Ｐ明朝" w:hAnsi="ＭＳ Ｐ明朝"/>
          <w:color w:val="000000" w:themeColor="text1"/>
          <w:szCs w:val="21"/>
        </w:rPr>
      </w:pPr>
      <w:r w:rsidRPr="00263F51">
        <w:rPr>
          <w:rFonts w:ascii="ＭＳ Ｐ明朝" w:eastAsia="ＭＳ Ｐ明朝" w:hAnsi="ＭＳ Ｐ明朝" w:hint="eastAsia"/>
          <w:color w:val="000000" w:themeColor="text1"/>
          <w:szCs w:val="21"/>
        </w:rPr>
        <w:t>（１）受託者は、管理技術者</w:t>
      </w:r>
      <w:r w:rsidR="00AD6FC5" w:rsidRPr="00263F51">
        <w:rPr>
          <w:rFonts w:ascii="ＭＳ Ｐ明朝" w:eastAsia="ＭＳ Ｐ明朝" w:hAnsi="ＭＳ Ｐ明朝" w:hint="eastAsia"/>
          <w:color w:val="000000" w:themeColor="text1"/>
          <w:szCs w:val="21"/>
        </w:rPr>
        <w:t>および</w:t>
      </w:r>
      <w:r w:rsidRPr="00263F51">
        <w:rPr>
          <w:rFonts w:ascii="ＭＳ Ｐ明朝" w:eastAsia="ＭＳ Ｐ明朝" w:hAnsi="ＭＳ Ｐ明朝" w:hint="eastAsia"/>
          <w:color w:val="000000" w:themeColor="text1"/>
          <w:szCs w:val="21"/>
        </w:rPr>
        <w:t>技術者をもって、秩序正しく業務を行わせるとともに、高度な技術を要する部門については、相当の経験を有する技術者を配置しなければならない。</w:t>
      </w:r>
    </w:p>
    <w:p w14:paraId="7BBBBA91" w14:textId="247A1BCD" w:rsidR="00AD6FC5" w:rsidRPr="00263F51" w:rsidRDefault="003578E1" w:rsidP="00AB2B89">
      <w:pPr>
        <w:ind w:leftChars="100" w:left="535" w:hangingChars="150" w:hanging="321"/>
        <w:rPr>
          <w:rFonts w:ascii="ＭＳ Ｐ明朝" w:eastAsia="ＭＳ Ｐ明朝" w:hAnsi="ＭＳ Ｐ明朝"/>
          <w:color w:val="000000" w:themeColor="text1"/>
          <w:szCs w:val="21"/>
        </w:rPr>
      </w:pPr>
      <w:bookmarkStart w:id="0" w:name="_Hlk200028686"/>
      <w:r w:rsidRPr="00263F51">
        <w:rPr>
          <w:rFonts w:ascii="ＭＳ Ｐ明朝" w:eastAsia="ＭＳ Ｐ明朝" w:hAnsi="ＭＳ Ｐ明朝" w:hint="eastAsia"/>
          <w:color w:val="000000" w:themeColor="text1"/>
          <w:szCs w:val="21"/>
        </w:rPr>
        <w:t>（２）管理技術者は技術士（</w:t>
      </w:r>
      <w:r w:rsidR="00171430">
        <w:rPr>
          <w:rFonts w:ascii="ＭＳ Ｐ明朝" w:eastAsia="ＭＳ Ｐ明朝" w:hAnsi="ＭＳ Ｐ明朝" w:hint="eastAsia"/>
          <w:color w:val="000000" w:themeColor="text1"/>
          <w:szCs w:val="21"/>
        </w:rPr>
        <w:t>水産土木</w:t>
      </w:r>
      <w:r w:rsidRPr="00263F51">
        <w:rPr>
          <w:rFonts w:ascii="ＭＳ Ｐ明朝" w:eastAsia="ＭＳ Ｐ明朝" w:hAnsi="ＭＳ Ｐ明朝" w:hint="eastAsia"/>
          <w:color w:val="000000" w:themeColor="text1"/>
          <w:szCs w:val="21"/>
        </w:rPr>
        <w:t>）の資格を有する</w:t>
      </w:r>
      <w:r w:rsidR="004E3904" w:rsidRPr="00263F51">
        <w:rPr>
          <w:rFonts w:ascii="ＭＳ Ｐ明朝" w:eastAsia="ＭＳ Ｐ明朝" w:hAnsi="ＭＳ Ｐ明朝" w:hint="eastAsia"/>
          <w:color w:val="000000" w:themeColor="text1"/>
          <w:szCs w:val="21"/>
        </w:rPr>
        <w:t>者、</w:t>
      </w:r>
      <w:r w:rsidRPr="00263F51">
        <w:rPr>
          <w:rFonts w:ascii="ＭＳ Ｐ明朝" w:eastAsia="ＭＳ Ｐ明朝" w:hAnsi="ＭＳ Ｐ明朝" w:hint="eastAsia"/>
          <w:color w:val="000000" w:themeColor="text1"/>
          <w:szCs w:val="21"/>
        </w:rPr>
        <w:t>業務全般にわたり技術的管理を行わなければならない。なお、主要な設計協議に出席しなければならない。</w:t>
      </w:r>
    </w:p>
    <w:bookmarkEnd w:id="0"/>
    <w:p w14:paraId="6BF1503F" w14:textId="5D0D8161" w:rsidR="003578E1" w:rsidRPr="00263F51" w:rsidRDefault="003578E1" w:rsidP="00AB2B89">
      <w:pPr>
        <w:ind w:leftChars="100" w:left="535" w:hangingChars="150" w:hanging="321"/>
        <w:rPr>
          <w:rFonts w:ascii="ＭＳ Ｐ明朝" w:eastAsia="ＭＳ Ｐ明朝" w:hAnsi="ＭＳ Ｐ明朝"/>
          <w:color w:val="000000" w:themeColor="text1"/>
          <w:szCs w:val="21"/>
        </w:rPr>
      </w:pPr>
      <w:r w:rsidRPr="00263F51">
        <w:rPr>
          <w:rFonts w:ascii="ＭＳ Ｐ明朝" w:eastAsia="ＭＳ Ｐ明朝" w:hAnsi="ＭＳ Ｐ明朝" w:hint="eastAsia"/>
          <w:color w:val="000000" w:themeColor="text1"/>
          <w:szCs w:val="21"/>
        </w:rPr>
        <w:t>（</w:t>
      </w:r>
      <w:r w:rsidR="00814DAD" w:rsidRPr="00263F51">
        <w:rPr>
          <w:rFonts w:ascii="ＭＳ Ｐ明朝" w:eastAsia="ＭＳ Ｐ明朝" w:hAnsi="ＭＳ Ｐ明朝" w:hint="eastAsia"/>
          <w:color w:val="000000" w:themeColor="text1"/>
          <w:szCs w:val="21"/>
        </w:rPr>
        <w:t>３</w:t>
      </w:r>
      <w:r w:rsidRPr="00263F51">
        <w:rPr>
          <w:rFonts w:ascii="ＭＳ Ｐ明朝" w:eastAsia="ＭＳ Ｐ明朝" w:hAnsi="ＭＳ Ｐ明朝" w:hint="eastAsia"/>
          <w:color w:val="000000" w:themeColor="text1"/>
          <w:szCs w:val="21"/>
        </w:rPr>
        <w:t>）受託者は、業務の進捗を図るため、契約に基づく必要な技術者を配置しなければならない。</w:t>
      </w:r>
    </w:p>
    <w:p w14:paraId="23A07F98" w14:textId="77777777" w:rsidR="003578E1" w:rsidRPr="00263F51" w:rsidRDefault="003578E1" w:rsidP="003578E1">
      <w:pPr>
        <w:rPr>
          <w:rFonts w:ascii="ＭＳ Ｐ明朝" w:eastAsia="ＭＳ Ｐ明朝" w:hAnsi="ＭＳ Ｐ明朝"/>
          <w:color w:val="000000" w:themeColor="text1"/>
          <w:szCs w:val="21"/>
        </w:rPr>
      </w:pPr>
      <w:r w:rsidRPr="00263F51">
        <w:rPr>
          <w:rFonts w:ascii="ＭＳ Ｐ明朝" w:eastAsia="ＭＳ Ｐ明朝" w:hAnsi="ＭＳ Ｐ明朝"/>
          <w:color w:val="000000" w:themeColor="text1"/>
          <w:szCs w:val="21"/>
        </w:rPr>
        <w:t>1.10 工程管理</w:t>
      </w:r>
    </w:p>
    <w:p w14:paraId="5F4BA3B0" w14:textId="61EEE7CC" w:rsidR="003578E1" w:rsidRPr="00263F51" w:rsidRDefault="003578E1" w:rsidP="003578E1">
      <w:pPr>
        <w:ind w:firstLineChars="100" w:firstLine="214"/>
        <w:rPr>
          <w:rFonts w:ascii="ＭＳ Ｐ明朝" w:eastAsia="ＭＳ Ｐ明朝" w:hAnsi="ＭＳ Ｐ明朝"/>
          <w:color w:val="000000" w:themeColor="text1"/>
          <w:szCs w:val="21"/>
        </w:rPr>
      </w:pPr>
      <w:r w:rsidRPr="00263F51">
        <w:rPr>
          <w:rFonts w:ascii="ＭＳ Ｐ明朝" w:eastAsia="ＭＳ Ｐ明朝" w:hAnsi="ＭＳ Ｐ明朝" w:hint="eastAsia"/>
          <w:color w:val="000000" w:themeColor="text1"/>
          <w:szCs w:val="21"/>
        </w:rPr>
        <w:t>受託者は、工程に変更を生じた場合には、速やかに変更工程表を提出し、</w:t>
      </w:r>
      <w:r w:rsidR="00EF6847" w:rsidRPr="00263F51">
        <w:rPr>
          <w:rFonts w:ascii="ＭＳ Ｐ明朝" w:eastAsia="ＭＳ Ｐ明朝" w:hAnsi="ＭＳ Ｐ明朝" w:hint="eastAsia"/>
          <w:color w:val="000000" w:themeColor="text1"/>
          <w:szCs w:val="21"/>
        </w:rPr>
        <w:t>泉佐野</w:t>
      </w:r>
      <w:r w:rsidR="00B54EE9" w:rsidRPr="00263F51">
        <w:rPr>
          <w:rFonts w:ascii="ＭＳ Ｐ明朝" w:eastAsia="ＭＳ Ｐ明朝" w:hAnsi="ＭＳ Ｐ明朝" w:hint="eastAsia"/>
          <w:color w:val="000000" w:themeColor="text1"/>
          <w:szCs w:val="21"/>
        </w:rPr>
        <w:t>市</w:t>
      </w:r>
      <w:r w:rsidRPr="00263F51">
        <w:rPr>
          <w:rFonts w:ascii="ＭＳ Ｐ明朝" w:eastAsia="ＭＳ Ｐ明朝" w:hAnsi="ＭＳ Ｐ明朝" w:hint="eastAsia"/>
          <w:color w:val="000000" w:themeColor="text1"/>
          <w:szCs w:val="21"/>
        </w:rPr>
        <w:t>と協議しなければならない。</w:t>
      </w:r>
    </w:p>
    <w:p w14:paraId="73D37CFD" w14:textId="77777777" w:rsidR="003578E1" w:rsidRPr="00263F51" w:rsidRDefault="003578E1" w:rsidP="003578E1">
      <w:pPr>
        <w:rPr>
          <w:rFonts w:ascii="ＭＳ Ｐ明朝" w:eastAsia="ＭＳ Ｐ明朝" w:hAnsi="ＭＳ Ｐ明朝"/>
          <w:color w:val="000000" w:themeColor="text1"/>
          <w:szCs w:val="21"/>
        </w:rPr>
      </w:pPr>
      <w:r w:rsidRPr="00263F51">
        <w:rPr>
          <w:rFonts w:ascii="ＭＳ Ｐ明朝" w:eastAsia="ＭＳ Ｐ明朝" w:hAnsi="ＭＳ Ｐ明朝"/>
          <w:color w:val="000000" w:themeColor="text1"/>
          <w:szCs w:val="21"/>
        </w:rPr>
        <w:t>1.11 成果品の審査および納品</w:t>
      </w:r>
    </w:p>
    <w:p w14:paraId="136EDEE3" w14:textId="26A9CFA9" w:rsidR="003578E1" w:rsidRPr="00263F51" w:rsidRDefault="003578E1" w:rsidP="00AB2B89">
      <w:pPr>
        <w:ind w:leftChars="100" w:left="535" w:hangingChars="150" w:hanging="321"/>
        <w:rPr>
          <w:rFonts w:ascii="ＭＳ Ｐ明朝" w:eastAsia="ＭＳ Ｐ明朝" w:hAnsi="ＭＳ Ｐ明朝"/>
          <w:color w:val="000000" w:themeColor="text1"/>
          <w:szCs w:val="21"/>
        </w:rPr>
      </w:pPr>
      <w:r w:rsidRPr="00263F51">
        <w:rPr>
          <w:rFonts w:ascii="ＭＳ Ｐ明朝" w:eastAsia="ＭＳ Ｐ明朝" w:hAnsi="ＭＳ Ｐ明朝" w:hint="eastAsia"/>
          <w:color w:val="000000" w:themeColor="text1"/>
          <w:szCs w:val="21"/>
        </w:rPr>
        <w:t>（１）受託者は、成果品完成後に</w:t>
      </w:r>
      <w:r w:rsidR="00EF6847" w:rsidRPr="00263F51">
        <w:rPr>
          <w:rFonts w:ascii="ＭＳ Ｐ明朝" w:eastAsia="ＭＳ Ｐ明朝" w:hAnsi="ＭＳ Ｐ明朝" w:hint="eastAsia"/>
          <w:color w:val="000000" w:themeColor="text1"/>
          <w:szCs w:val="21"/>
        </w:rPr>
        <w:t>泉佐野</w:t>
      </w:r>
      <w:r w:rsidR="00B54EE9" w:rsidRPr="00263F51">
        <w:rPr>
          <w:rFonts w:ascii="ＭＳ Ｐ明朝" w:eastAsia="ＭＳ Ｐ明朝" w:hAnsi="ＭＳ Ｐ明朝" w:hint="eastAsia"/>
          <w:color w:val="000000" w:themeColor="text1"/>
          <w:szCs w:val="21"/>
        </w:rPr>
        <w:t>市</w:t>
      </w:r>
      <w:r w:rsidRPr="00263F51">
        <w:rPr>
          <w:rFonts w:ascii="ＭＳ Ｐ明朝" w:eastAsia="ＭＳ Ｐ明朝" w:hAnsi="ＭＳ Ｐ明朝" w:hint="eastAsia"/>
          <w:color w:val="000000" w:themeColor="text1"/>
          <w:szCs w:val="21"/>
        </w:rPr>
        <w:t>の審査を受けなければならない。</w:t>
      </w:r>
    </w:p>
    <w:p w14:paraId="1F697060" w14:textId="77777777" w:rsidR="003578E1" w:rsidRPr="00263F51" w:rsidRDefault="003578E1" w:rsidP="00AB2B89">
      <w:pPr>
        <w:ind w:leftChars="100" w:left="535" w:hangingChars="150" w:hanging="321"/>
        <w:rPr>
          <w:rFonts w:ascii="ＭＳ Ｐ明朝" w:eastAsia="ＭＳ Ｐ明朝" w:hAnsi="ＭＳ Ｐ明朝"/>
          <w:color w:val="000000" w:themeColor="text1"/>
          <w:szCs w:val="21"/>
        </w:rPr>
      </w:pPr>
      <w:r w:rsidRPr="00263F51">
        <w:rPr>
          <w:rFonts w:ascii="ＭＳ Ｐ明朝" w:eastAsia="ＭＳ Ｐ明朝" w:hAnsi="ＭＳ Ｐ明朝" w:hint="eastAsia"/>
          <w:color w:val="000000" w:themeColor="text1"/>
          <w:szCs w:val="21"/>
        </w:rPr>
        <w:t>（２）成果品の審査において、訂正を指示された箇所は、ただちに訂正しなければならない。</w:t>
      </w:r>
    </w:p>
    <w:p w14:paraId="2B08D869" w14:textId="7E71D45F" w:rsidR="003578E1" w:rsidRPr="00263F51" w:rsidRDefault="003578E1" w:rsidP="00AB2B89">
      <w:pPr>
        <w:ind w:leftChars="100" w:left="535" w:hangingChars="150" w:hanging="321"/>
        <w:rPr>
          <w:rFonts w:ascii="ＭＳ Ｐ明朝" w:eastAsia="ＭＳ Ｐ明朝" w:hAnsi="ＭＳ Ｐ明朝"/>
          <w:color w:val="000000" w:themeColor="text1"/>
          <w:szCs w:val="21"/>
        </w:rPr>
      </w:pPr>
      <w:r w:rsidRPr="00263F51">
        <w:rPr>
          <w:rFonts w:ascii="ＭＳ Ｐ明朝" w:eastAsia="ＭＳ Ｐ明朝" w:hAnsi="ＭＳ Ｐ明朝" w:hint="eastAsia"/>
          <w:color w:val="000000" w:themeColor="text1"/>
          <w:szCs w:val="21"/>
        </w:rPr>
        <w:t>（３）業務の審査に合格後、成果品一式を納品し、</w:t>
      </w:r>
      <w:r w:rsidR="00450815" w:rsidRPr="00263F51">
        <w:rPr>
          <w:rFonts w:ascii="ＭＳ Ｐ明朝" w:eastAsia="ＭＳ Ｐ明朝" w:hAnsi="ＭＳ Ｐ明朝" w:hint="eastAsia"/>
          <w:color w:val="000000" w:themeColor="text1"/>
          <w:szCs w:val="21"/>
        </w:rPr>
        <w:t>泉佐野</w:t>
      </w:r>
      <w:r w:rsidR="00B54EE9" w:rsidRPr="00263F51">
        <w:rPr>
          <w:rFonts w:ascii="ＭＳ Ｐ明朝" w:eastAsia="ＭＳ Ｐ明朝" w:hAnsi="ＭＳ Ｐ明朝" w:hint="eastAsia"/>
          <w:color w:val="000000" w:themeColor="text1"/>
          <w:szCs w:val="21"/>
        </w:rPr>
        <w:t>市</w:t>
      </w:r>
      <w:r w:rsidRPr="00263F51">
        <w:rPr>
          <w:rFonts w:ascii="ＭＳ Ｐ明朝" w:eastAsia="ＭＳ Ｐ明朝" w:hAnsi="ＭＳ Ｐ明朝" w:hint="eastAsia"/>
          <w:color w:val="000000" w:themeColor="text1"/>
          <w:szCs w:val="21"/>
        </w:rPr>
        <w:t>の検査員の検査をもって、業務の完了とする。</w:t>
      </w:r>
    </w:p>
    <w:p w14:paraId="0D62FD34" w14:textId="0796649D" w:rsidR="003578E1" w:rsidRPr="00263F51" w:rsidRDefault="003578E1" w:rsidP="00AB2B89">
      <w:pPr>
        <w:ind w:leftChars="100" w:left="428" w:hangingChars="100" w:hanging="214"/>
        <w:rPr>
          <w:rFonts w:ascii="ＭＳ Ｐ明朝" w:eastAsia="ＭＳ Ｐ明朝" w:hAnsi="ＭＳ Ｐ明朝"/>
          <w:color w:val="000000" w:themeColor="text1"/>
          <w:szCs w:val="21"/>
        </w:rPr>
      </w:pPr>
      <w:r w:rsidRPr="00263F51">
        <w:rPr>
          <w:rFonts w:ascii="ＭＳ Ｐ明朝" w:eastAsia="ＭＳ Ｐ明朝" w:hAnsi="ＭＳ Ｐ明朝" w:hint="eastAsia"/>
          <w:color w:val="000000" w:themeColor="text1"/>
          <w:szCs w:val="21"/>
        </w:rPr>
        <w:t>（４）業務完了後において、明らかに受託者の責に伴う業務のかしが発見された場合、受託者はただちに当該業務の修正を行わなければならない。</w:t>
      </w:r>
    </w:p>
    <w:p w14:paraId="29986B30" w14:textId="77777777" w:rsidR="003578E1" w:rsidRPr="00263F51" w:rsidRDefault="003578E1" w:rsidP="003578E1">
      <w:pPr>
        <w:rPr>
          <w:rFonts w:ascii="ＭＳ Ｐ明朝" w:eastAsia="ＭＳ Ｐ明朝" w:hAnsi="ＭＳ Ｐ明朝"/>
          <w:color w:val="000000" w:themeColor="text1"/>
          <w:szCs w:val="21"/>
        </w:rPr>
      </w:pPr>
      <w:r w:rsidRPr="00263F51">
        <w:rPr>
          <w:rFonts w:ascii="ＭＳ Ｐ明朝" w:eastAsia="ＭＳ Ｐ明朝" w:hAnsi="ＭＳ Ｐ明朝"/>
          <w:color w:val="000000" w:themeColor="text1"/>
          <w:szCs w:val="21"/>
        </w:rPr>
        <w:t>1.12 関係官公庁との協議</w:t>
      </w:r>
    </w:p>
    <w:p w14:paraId="5754EC39" w14:textId="77777777" w:rsidR="003578E1" w:rsidRPr="00263F51" w:rsidRDefault="003578E1" w:rsidP="003578E1">
      <w:pPr>
        <w:ind w:firstLineChars="100" w:firstLine="214"/>
        <w:rPr>
          <w:rFonts w:ascii="ＭＳ Ｐ明朝" w:eastAsia="ＭＳ Ｐ明朝" w:hAnsi="ＭＳ Ｐ明朝"/>
          <w:color w:val="000000" w:themeColor="text1"/>
          <w:szCs w:val="21"/>
        </w:rPr>
      </w:pPr>
      <w:r w:rsidRPr="00263F51">
        <w:rPr>
          <w:rFonts w:ascii="ＭＳ Ｐ明朝" w:eastAsia="ＭＳ Ｐ明朝" w:hAnsi="ＭＳ Ｐ明朝" w:hint="eastAsia"/>
          <w:color w:val="000000" w:themeColor="text1"/>
          <w:szCs w:val="21"/>
        </w:rPr>
        <w:lastRenderedPageBreak/>
        <w:t>受託者は、関係官公庁等と協議を必要とするときまたは協議を受けたときは、誠意をもってこれに当り、この内容を遅滞なく報告しなければならない。</w:t>
      </w:r>
    </w:p>
    <w:p w14:paraId="6FF7341A" w14:textId="77777777" w:rsidR="003578E1" w:rsidRPr="00263F51" w:rsidRDefault="003578E1" w:rsidP="003578E1">
      <w:pPr>
        <w:rPr>
          <w:rFonts w:ascii="ＭＳ Ｐ明朝" w:eastAsia="ＭＳ Ｐ明朝" w:hAnsi="ＭＳ Ｐ明朝"/>
          <w:color w:val="000000" w:themeColor="text1"/>
          <w:szCs w:val="21"/>
        </w:rPr>
      </w:pPr>
      <w:r w:rsidRPr="00263F51">
        <w:rPr>
          <w:rFonts w:ascii="ＭＳ Ｐ明朝" w:eastAsia="ＭＳ Ｐ明朝" w:hAnsi="ＭＳ Ｐ明朝"/>
          <w:color w:val="000000" w:themeColor="text1"/>
          <w:szCs w:val="21"/>
        </w:rPr>
        <w:t>1.13 証明書の交付</w:t>
      </w:r>
    </w:p>
    <w:p w14:paraId="7996AAC6" w14:textId="77777777" w:rsidR="003578E1" w:rsidRPr="00263F51" w:rsidRDefault="003578E1" w:rsidP="003578E1">
      <w:pPr>
        <w:ind w:firstLineChars="100" w:firstLine="214"/>
        <w:rPr>
          <w:rFonts w:ascii="ＭＳ Ｐ明朝" w:eastAsia="ＭＳ Ｐ明朝" w:hAnsi="ＭＳ Ｐ明朝"/>
          <w:color w:val="000000" w:themeColor="text1"/>
          <w:szCs w:val="21"/>
        </w:rPr>
      </w:pPr>
      <w:r w:rsidRPr="00263F51">
        <w:rPr>
          <w:rFonts w:ascii="ＭＳ Ｐ明朝" w:eastAsia="ＭＳ Ｐ明朝" w:hAnsi="ＭＳ Ｐ明朝" w:hint="eastAsia"/>
          <w:color w:val="000000" w:themeColor="text1"/>
          <w:szCs w:val="21"/>
        </w:rPr>
        <w:t>必要な証明書および申請書の交付については、受託者の申請による。</w:t>
      </w:r>
    </w:p>
    <w:p w14:paraId="24226C56" w14:textId="77777777" w:rsidR="003578E1" w:rsidRPr="00263F51" w:rsidRDefault="003578E1" w:rsidP="003578E1">
      <w:pPr>
        <w:rPr>
          <w:rFonts w:ascii="ＭＳ Ｐ明朝" w:eastAsia="ＭＳ Ｐ明朝" w:hAnsi="ＭＳ Ｐ明朝"/>
          <w:color w:val="000000" w:themeColor="text1"/>
          <w:szCs w:val="21"/>
        </w:rPr>
      </w:pPr>
      <w:r w:rsidRPr="00263F51">
        <w:rPr>
          <w:rFonts w:ascii="ＭＳ Ｐ明朝" w:eastAsia="ＭＳ Ｐ明朝" w:hAnsi="ＭＳ Ｐ明朝"/>
          <w:color w:val="000000" w:themeColor="text1"/>
          <w:szCs w:val="21"/>
        </w:rPr>
        <w:t>1.14 疑義の解釈</w:t>
      </w:r>
    </w:p>
    <w:p w14:paraId="57A2E333" w14:textId="73749C4F" w:rsidR="003578E1" w:rsidRPr="00263F51" w:rsidRDefault="003578E1" w:rsidP="003578E1">
      <w:pPr>
        <w:ind w:firstLineChars="100" w:firstLine="214"/>
        <w:rPr>
          <w:rFonts w:ascii="ＭＳ Ｐ明朝" w:eastAsia="ＭＳ Ｐ明朝" w:hAnsi="ＭＳ Ｐ明朝"/>
          <w:color w:val="000000" w:themeColor="text1"/>
          <w:szCs w:val="21"/>
        </w:rPr>
      </w:pPr>
      <w:r w:rsidRPr="00263F51">
        <w:rPr>
          <w:rFonts w:ascii="ＭＳ Ｐ明朝" w:eastAsia="ＭＳ Ｐ明朝" w:hAnsi="ＭＳ Ｐ明朝" w:hint="eastAsia"/>
          <w:color w:val="000000" w:themeColor="text1"/>
          <w:szCs w:val="21"/>
        </w:rPr>
        <w:t>本仕様書に定める事項について、疑義を生じた場合または本仕様書に定めのない事項については、</w:t>
      </w:r>
      <w:r w:rsidR="00450815" w:rsidRPr="00263F51">
        <w:rPr>
          <w:rFonts w:ascii="ＭＳ Ｐ明朝" w:eastAsia="ＭＳ Ｐ明朝" w:hAnsi="ＭＳ Ｐ明朝" w:hint="eastAsia"/>
          <w:color w:val="000000" w:themeColor="text1"/>
          <w:szCs w:val="21"/>
        </w:rPr>
        <w:t>泉佐野</w:t>
      </w:r>
      <w:r w:rsidR="00B54EE9" w:rsidRPr="00263F51">
        <w:rPr>
          <w:rFonts w:ascii="ＭＳ Ｐ明朝" w:eastAsia="ＭＳ Ｐ明朝" w:hAnsi="ＭＳ Ｐ明朝" w:hint="eastAsia"/>
          <w:color w:val="000000" w:themeColor="text1"/>
          <w:szCs w:val="21"/>
        </w:rPr>
        <w:t>市</w:t>
      </w:r>
      <w:r w:rsidRPr="00263F51">
        <w:rPr>
          <w:rFonts w:ascii="ＭＳ Ｐ明朝" w:eastAsia="ＭＳ Ｐ明朝" w:hAnsi="ＭＳ Ｐ明朝" w:hint="eastAsia"/>
          <w:color w:val="000000" w:themeColor="text1"/>
          <w:szCs w:val="21"/>
        </w:rPr>
        <w:t>、受託者協議の上、これを定める。</w:t>
      </w:r>
    </w:p>
    <w:p w14:paraId="17C81DB7" w14:textId="61D89F96" w:rsidR="00717DE0" w:rsidRPr="00263F51" w:rsidRDefault="00717DE0" w:rsidP="00717DE0">
      <w:pPr>
        <w:rPr>
          <w:rFonts w:ascii="ＭＳ Ｐ明朝" w:eastAsia="ＭＳ Ｐ明朝" w:hAnsi="ＭＳ Ｐ明朝"/>
          <w:color w:val="000000" w:themeColor="text1"/>
          <w:szCs w:val="21"/>
        </w:rPr>
      </w:pPr>
      <w:r w:rsidRPr="00263F51">
        <w:rPr>
          <w:rFonts w:ascii="ＭＳ Ｐ明朝" w:eastAsia="ＭＳ Ｐ明朝" w:hAnsi="ＭＳ Ｐ明朝"/>
          <w:color w:val="000000" w:themeColor="text1"/>
          <w:szCs w:val="21"/>
        </w:rPr>
        <w:t>1.1</w:t>
      </w:r>
      <w:r>
        <w:rPr>
          <w:rFonts w:ascii="ＭＳ Ｐ明朝" w:eastAsia="ＭＳ Ｐ明朝" w:hAnsi="ＭＳ Ｐ明朝" w:hint="eastAsia"/>
          <w:color w:val="000000" w:themeColor="text1"/>
          <w:szCs w:val="21"/>
        </w:rPr>
        <w:t>5</w:t>
      </w:r>
      <w:r w:rsidRPr="00263F51">
        <w:rPr>
          <w:rFonts w:ascii="ＭＳ Ｐ明朝" w:eastAsia="ＭＳ Ｐ明朝" w:hAnsi="ＭＳ Ｐ明朝"/>
          <w:color w:val="000000" w:themeColor="text1"/>
          <w:szCs w:val="21"/>
        </w:rPr>
        <w:t xml:space="preserve"> </w:t>
      </w:r>
      <w:r>
        <w:rPr>
          <w:rFonts w:ascii="ＭＳ Ｐ明朝" w:eastAsia="ＭＳ Ｐ明朝" w:hAnsi="ＭＳ Ｐ明朝" w:hint="eastAsia"/>
          <w:color w:val="000000" w:themeColor="text1"/>
          <w:szCs w:val="21"/>
        </w:rPr>
        <w:t>保険加入</w:t>
      </w:r>
      <w:r w:rsidRPr="00263F51">
        <w:rPr>
          <w:rFonts w:ascii="ＭＳ Ｐ明朝" w:eastAsia="ＭＳ Ｐ明朝" w:hAnsi="ＭＳ Ｐ明朝"/>
          <w:color w:val="000000" w:themeColor="text1"/>
          <w:szCs w:val="21"/>
        </w:rPr>
        <w:t>の</w:t>
      </w:r>
      <w:r>
        <w:rPr>
          <w:rFonts w:ascii="ＭＳ Ｐ明朝" w:eastAsia="ＭＳ Ｐ明朝" w:hAnsi="ＭＳ Ｐ明朝" w:hint="eastAsia"/>
          <w:color w:val="000000" w:themeColor="text1"/>
          <w:szCs w:val="21"/>
        </w:rPr>
        <w:t>義務</w:t>
      </w:r>
    </w:p>
    <w:p w14:paraId="7328BFBB" w14:textId="2C22CCD6" w:rsidR="00717DE0" w:rsidRPr="00263F51" w:rsidRDefault="00717DE0" w:rsidP="00717DE0">
      <w:pPr>
        <w:ind w:firstLineChars="100" w:firstLine="214"/>
        <w:rPr>
          <w:rFonts w:ascii="ＭＳ Ｐ明朝" w:eastAsia="ＭＳ Ｐ明朝" w:hAnsi="ＭＳ Ｐ明朝"/>
          <w:color w:val="000000" w:themeColor="text1"/>
          <w:szCs w:val="21"/>
        </w:rPr>
      </w:pPr>
      <w:r>
        <w:rPr>
          <w:rFonts w:ascii="ＭＳ Ｐ明朝" w:eastAsia="ＭＳ Ｐ明朝" w:hAnsi="ＭＳ Ｐ明朝" w:hint="eastAsia"/>
          <w:color w:val="000000" w:themeColor="text1"/>
          <w:szCs w:val="21"/>
        </w:rPr>
        <w:t>受注者は</w:t>
      </w:r>
      <w:r w:rsidRPr="00263F51">
        <w:rPr>
          <w:rFonts w:ascii="ＭＳ Ｐ明朝" w:eastAsia="ＭＳ Ｐ明朝" w:hAnsi="ＭＳ Ｐ明朝" w:hint="eastAsia"/>
          <w:color w:val="000000" w:themeColor="text1"/>
          <w:szCs w:val="21"/>
        </w:rPr>
        <w:t>、</w:t>
      </w:r>
      <w:r>
        <w:rPr>
          <w:rFonts w:ascii="ＭＳ Ｐ明朝" w:eastAsia="ＭＳ Ｐ明朝" w:hAnsi="ＭＳ Ｐ明朝" w:hint="eastAsia"/>
          <w:color w:val="000000" w:themeColor="text1"/>
          <w:szCs w:val="21"/>
        </w:rPr>
        <w:t>雇用保険法、労働者災害補償保険法、健康保険法及び厚生年金保険法の規定により、雇用者等の雇用形態に応じ、雇用者等を被保険者とするこれらの保険に加入しなければならない</w:t>
      </w:r>
      <w:r w:rsidRPr="00263F51">
        <w:rPr>
          <w:rFonts w:ascii="ＭＳ Ｐ明朝" w:eastAsia="ＭＳ Ｐ明朝" w:hAnsi="ＭＳ Ｐ明朝" w:hint="eastAsia"/>
          <w:color w:val="000000" w:themeColor="text1"/>
          <w:szCs w:val="21"/>
        </w:rPr>
        <w:t>。</w:t>
      </w:r>
    </w:p>
    <w:p w14:paraId="1EF31211" w14:textId="77777777" w:rsidR="003578E1" w:rsidRPr="00717DE0" w:rsidRDefault="003578E1" w:rsidP="003578E1">
      <w:pPr>
        <w:rPr>
          <w:rFonts w:ascii="ＭＳ Ｐ明朝" w:eastAsia="ＭＳ Ｐ明朝" w:hAnsi="ＭＳ Ｐ明朝"/>
          <w:color w:val="000000" w:themeColor="text1"/>
          <w:szCs w:val="21"/>
        </w:rPr>
      </w:pPr>
    </w:p>
    <w:p w14:paraId="6E08D749" w14:textId="77777777" w:rsidR="003578E1" w:rsidRPr="00263F51" w:rsidRDefault="003578E1" w:rsidP="003578E1">
      <w:pPr>
        <w:rPr>
          <w:rFonts w:ascii="ＭＳ Ｐ明朝" w:eastAsia="ＭＳ Ｐ明朝" w:hAnsi="ＭＳ Ｐ明朝"/>
          <w:color w:val="000000" w:themeColor="text1"/>
          <w:szCs w:val="21"/>
        </w:rPr>
      </w:pPr>
      <w:r w:rsidRPr="00263F51">
        <w:rPr>
          <w:rFonts w:ascii="ＭＳ Ｐ明朝" w:eastAsia="ＭＳ Ｐ明朝" w:hAnsi="ＭＳ Ｐ明朝" w:hint="eastAsia"/>
          <w:color w:val="000000" w:themeColor="text1"/>
          <w:szCs w:val="21"/>
        </w:rPr>
        <w:t>第２章</w:t>
      </w:r>
      <w:r w:rsidRPr="00263F51">
        <w:rPr>
          <w:rFonts w:ascii="ＭＳ Ｐ明朝" w:eastAsia="ＭＳ Ｐ明朝" w:hAnsi="ＭＳ Ｐ明朝"/>
          <w:color w:val="000000" w:themeColor="text1"/>
          <w:szCs w:val="21"/>
        </w:rPr>
        <w:t xml:space="preserve"> 設計一般</w:t>
      </w:r>
    </w:p>
    <w:p w14:paraId="643805CD" w14:textId="77777777" w:rsidR="003578E1" w:rsidRPr="00263F51" w:rsidRDefault="003578E1" w:rsidP="003578E1">
      <w:pPr>
        <w:rPr>
          <w:rFonts w:ascii="ＭＳ Ｐ明朝" w:eastAsia="ＭＳ Ｐ明朝" w:hAnsi="ＭＳ Ｐ明朝"/>
          <w:color w:val="000000" w:themeColor="text1"/>
          <w:szCs w:val="21"/>
        </w:rPr>
      </w:pPr>
      <w:r w:rsidRPr="00263F51">
        <w:rPr>
          <w:rFonts w:ascii="ＭＳ Ｐ明朝" w:eastAsia="ＭＳ Ｐ明朝" w:hAnsi="ＭＳ Ｐ明朝"/>
          <w:color w:val="000000" w:themeColor="text1"/>
          <w:szCs w:val="21"/>
        </w:rPr>
        <w:t>2.1 打合せ</w:t>
      </w:r>
    </w:p>
    <w:p w14:paraId="54437418" w14:textId="2BB6E63D" w:rsidR="003578E1" w:rsidRPr="00263F51" w:rsidRDefault="003578E1" w:rsidP="00AB2B89">
      <w:pPr>
        <w:ind w:leftChars="100" w:left="428" w:hangingChars="100" w:hanging="214"/>
        <w:rPr>
          <w:rFonts w:ascii="ＭＳ Ｐ明朝" w:eastAsia="ＭＳ Ｐ明朝" w:hAnsi="ＭＳ Ｐ明朝"/>
          <w:color w:val="000000" w:themeColor="text1"/>
          <w:szCs w:val="21"/>
        </w:rPr>
      </w:pPr>
      <w:r w:rsidRPr="00263F51">
        <w:rPr>
          <w:rFonts w:ascii="ＭＳ Ｐ明朝" w:eastAsia="ＭＳ Ｐ明朝" w:hAnsi="ＭＳ Ｐ明朝" w:hint="eastAsia"/>
          <w:color w:val="000000" w:themeColor="text1"/>
          <w:szCs w:val="21"/>
        </w:rPr>
        <w:t>（１）業務の実施に当って、受託者は</w:t>
      </w:r>
      <w:r w:rsidR="004F4B2E" w:rsidRPr="00263F51">
        <w:rPr>
          <w:rFonts w:ascii="ＭＳ Ｐ明朝" w:eastAsia="ＭＳ Ｐ明朝" w:hAnsi="ＭＳ Ｐ明朝" w:hint="eastAsia"/>
          <w:color w:val="000000" w:themeColor="text1"/>
          <w:szCs w:val="21"/>
        </w:rPr>
        <w:t>泉佐野市</w:t>
      </w:r>
      <w:r w:rsidRPr="00263F51">
        <w:rPr>
          <w:rFonts w:ascii="ＭＳ Ｐ明朝" w:eastAsia="ＭＳ Ｐ明朝" w:hAnsi="ＭＳ Ｐ明朝" w:hint="eastAsia"/>
          <w:color w:val="000000" w:themeColor="text1"/>
          <w:szCs w:val="21"/>
        </w:rPr>
        <w:t>と密接な連絡を取り、その連絡事項をそのつど記録し、打合わせの際、相互に確認しなければならない。</w:t>
      </w:r>
    </w:p>
    <w:p w14:paraId="3AC9A8C4" w14:textId="197E1E6C" w:rsidR="003578E1" w:rsidRPr="00263F51" w:rsidRDefault="003578E1" w:rsidP="00AB2B89">
      <w:pPr>
        <w:ind w:leftChars="100" w:left="428" w:hangingChars="100" w:hanging="214"/>
        <w:rPr>
          <w:rFonts w:ascii="ＭＳ Ｐ明朝" w:eastAsia="ＭＳ Ｐ明朝" w:hAnsi="ＭＳ Ｐ明朝"/>
          <w:color w:val="000000" w:themeColor="text1"/>
          <w:szCs w:val="21"/>
        </w:rPr>
      </w:pPr>
      <w:r w:rsidRPr="00263F51">
        <w:rPr>
          <w:rFonts w:ascii="ＭＳ Ｐ明朝" w:eastAsia="ＭＳ Ｐ明朝" w:hAnsi="ＭＳ Ｐ明朝" w:hint="eastAsia"/>
          <w:color w:val="000000" w:themeColor="text1"/>
          <w:szCs w:val="21"/>
        </w:rPr>
        <w:t>（２）設計業務着手時および設計業務の主要な区切りにおいて、受託者と</w:t>
      </w:r>
      <w:r w:rsidR="00450815" w:rsidRPr="00263F51">
        <w:rPr>
          <w:rFonts w:ascii="ＭＳ Ｐ明朝" w:eastAsia="ＭＳ Ｐ明朝" w:hAnsi="ＭＳ Ｐ明朝" w:hint="eastAsia"/>
          <w:color w:val="000000" w:themeColor="text1"/>
          <w:szCs w:val="21"/>
        </w:rPr>
        <w:t>泉佐野</w:t>
      </w:r>
      <w:r w:rsidR="00B54EE9" w:rsidRPr="00263F51">
        <w:rPr>
          <w:rFonts w:ascii="ＭＳ Ｐ明朝" w:eastAsia="ＭＳ Ｐ明朝" w:hAnsi="ＭＳ Ｐ明朝" w:hint="eastAsia"/>
          <w:color w:val="000000" w:themeColor="text1"/>
          <w:szCs w:val="21"/>
        </w:rPr>
        <w:t>市</w:t>
      </w:r>
      <w:r w:rsidRPr="00263F51">
        <w:rPr>
          <w:rFonts w:ascii="ＭＳ Ｐ明朝" w:eastAsia="ＭＳ Ｐ明朝" w:hAnsi="ＭＳ Ｐ明朝" w:hint="eastAsia"/>
          <w:color w:val="000000" w:themeColor="text1"/>
          <w:szCs w:val="21"/>
        </w:rPr>
        <w:t>は打合せを行うものとし、その結果を記録し、相互に確認しなければならない。</w:t>
      </w:r>
    </w:p>
    <w:p w14:paraId="655C3E31" w14:textId="77777777" w:rsidR="003578E1" w:rsidRPr="00263F51" w:rsidRDefault="003578E1" w:rsidP="003578E1">
      <w:pPr>
        <w:rPr>
          <w:rFonts w:ascii="ＭＳ Ｐ明朝" w:eastAsia="ＭＳ Ｐ明朝" w:hAnsi="ＭＳ Ｐ明朝"/>
          <w:color w:val="000000" w:themeColor="text1"/>
          <w:szCs w:val="21"/>
        </w:rPr>
      </w:pPr>
      <w:r w:rsidRPr="00263F51">
        <w:rPr>
          <w:rFonts w:ascii="ＭＳ Ｐ明朝" w:eastAsia="ＭＳ Ｐ明朝" w:hAnsi="ＭＳ Ｐ明朝"/>
          <w:color w:val="000000" w:themeColor="text1"/>
          <w:szCs w:val="21"/>
        </w:rPr>
        <w:t>2.2 設計基準等</w:t>
      </w:r>
    </w:p>
    <w:p w14:paraId="1ECAD996" w14:textId="13AB5ADA" w:rsidR="003578E1" w:rsidRPr="00263F51" w:rsidRDefault="003578E1" w:rsidP="003578E1">
      <w:pPr>
        <w:ind w:firstLineChars="100" w:firstLine="214"/>
        <w:rPr>
          <w:rFonts w:ascii="ＭＳ Ｐ明朝" w:eastAsia="ＭＳ Ｐ明朝" w:hAnsi="ＭＳ Ｐ明朝"/>
          <w:color w:val="000000" w:themeColor="text1"/>
          <w:szCs w:val="21"/>
        </w:rPr>
      </w:pPr>
      <w:r w:rsidRPr="00263F51">
        <w:rPr>
          <w:rFonts w:ascii="ＭＳ Ｐ明朝" w:eastAsia="ＭＳ Ｐ明朝" w:hAnsi="ＭＳ Ｐ明朝" w:hint="eastAsia"/>
          <w:color w:val="000000" w:themeColor="text1"/>
          <w:szCs w:val="21"/>
        </w:rPr>
        <w:t>設計に</w:t>
      </w:r>
      <w:r w:rsidR="00814DAD" w:rsidRPr="00263F51">
        <w:rPr>
          <w:rFonts w:ascii="ＭＳ Ｐ明朝" w:eastAsia="ＭＳ Ｐ明朝" w:hAnsi="ＭＳ Ｐ明朝" w:hint="eastAsia"/>
          <w:color w:val="000000" w:themeColor="text1"/>
          <w:szCs w:val="21"/>
        </w:rPr>
        <w:t>当</w:t>
      </w:r>
      <w:r w:rsidRPr="00263F51">
        <w:rPr>
          <w:rFonts w:ascii="ＭＳ Ｐ明朝" w:eastAsia="ＭＳ Ｐ明朝" w:hAnsi="ＭＳ Ｐ明朝" w:hint="eastAsia"/>
          <w:color w:val="000000" w:themeColor="text1"/>
          <w:szCs w:val="21"/>
        </w:rPr>
        <w:t>っては、</w:t>
      </w:r>
      <w:r w:rsidR="00450815" w:rsidRPr="00263F51">
        <w:rPr>
          <w:rFonts w:ascii="ＭＳ Ｐ明朝" w:eastAsia="ＭＳ Ｐ明朝" w:hAnsi="ＭＳ Ｐ明朝" w:hint="eastAsia"/>
          <w:color w:val="000000" w:themeColor="text1"/>
          <w:szCs w:val="21"/>
        </w:rPr>
        <w:t>泉佐野</w:t>
      </w:r>
      <w:r w:rsidR="00B54EE9" w:rsidRPr="00263F51">
        <w:rPr>
          <w:rFonts w:ascii="ＭＳ Ｐ明朝" w:eastAsia="ＭＳ Ｐ明朝" w:hAnsi="ＭＳ Ｐ明朝" w:hint="eastAsia"/>
          <w:color w:val="000000" w:themeColor="text1"/>
          <w:szCs w:val="21"/>
        </w:rPr>
        <w:t>市</w:t>
      </w:r>
      <w:r w:rsidRPr="00263F51">
        <w:rPr>
          <w:rFonts w:ascii="ＭＳ Ｐ明朝" w:eastAsia="ＭＳ Ｐ明朝" w:hAnsi="ＭＳ Ｐ明朝" w:hint="eastAsia"/>
          <w:color w:val="000000" w:themeColor="text1"/>
          <w:szCs w:val="21"/>
        </w:rPr>
        <w:t>の指定する図書および本仕様書の準拠すべき図書に基づき、設計を行う上でその基準となる事項について</w:t>
      </w:r>
      <w:r w:rsidR="00450815" w:rsidRPr="00263F51">
        <w:rPr>
          <w:rFonts w:ascii="ＭＳ Ｐ明朝" w:eastAsia="ＭＳ Ｐ明朝" w:hAnsi="ＭＳ Ｐ明朝" w:hint="eastAsia"/>
          <w:color w:val="000000" w:themeColor="text1"/>
          <w:szCs w:val="21"/>
        </w:rPr>
        <w:t>泉佐野</w:t>
      </w:r>
      <w:r w:rsidR="00B54EE9" w:rsidRPr="00263F51">
        <w:rPr>
          <w:rFonts w:ascii="ＭＳ Ｐ明朝" w:eastAsia="ＭＳ Ｐ明朝" w:hAnsi="ＭＳ Ｐ明朝" w:hint="eastAsia"/>
          <w:color w:val="000000" w:themeColor="text1"/>
          <w:szCs w:val="21"/>
        </w:rPr>
        <w:t>市</w:t>
      </w:r>
      <w:r w:rsidRPr="00263F51">
        <w:rPr>
          <w:rFonts w:ascii="ＭＳ Ｐ明朝" w:eastAsia="ＭＳ Ｐ明朝" w:hAnsi="ＭＳ Ｐ明朝" w:hint="eastAsia"/>
          <w:color w:val="000000" w:themeColor="text1"/>
          <w:szCs w:val="21"/>
        </w:rPr>
        <w:t>と協議の上、定めるものとする。</w:t>
      </w:r>
    </w:p>
    <w:p w14:paraId="670A05AA" w14:textId="77777777" w:rsidR="003578E1" w:rsidRPr="00263F51" w:rsidRDefault="003578E1" w:rsidP="003578E1">
      <w:pPr>
        <w:rPr>
          <w:rFonts w:ascii="ＭＳ Ｐ明朝" w:eastAsia="ＭＳ Ｐ明朝" w:hAnsi="ＭＳ Ｐ明朝"/>
          <w:color w:val="000000" w:themeColor="text1"/>
          <w:szCs w:val="21"/>
        </w:rPr>
      </w:pPr>
      <w:r w:rsidRPr="00263F51">
        <w:rPr>
          <w:rFonts w:ascii="ＭＳ Ｐ明朝" w:eastAsia="ＭＳ Ｐ明朝" w:hAnsi="ＭＳ Ｐ明朝"/>
          <w:color w:val="000000" w:themeColor="text1"/>
          <w:szCs w:val="21"/>
        </w:rPr>
        <w:t>2.3 設計上の疑義</w:t>
      </w:r>
    </w:p>
    <w:p w14:paraId="0688311D" w14:textId="267CB0DC" w:rsidR="003578E1" w:rsidRPr="00263F51" w:rsidRDefault="003578E1" w:rsidP="003578E1">
      <w:pPr>
        <w:ind w:firstLineChars="100" w:firstLine="214"/>
        <w:rPr>
          <w:rFonts w:ascii="ＭＳ Ｐ明朝" w:eastAsia="ＭＳ Ｐ明朝" w:hAnsi="ＭＳ Ｐ明朝"/>
          <w:color w:val="000000" w:themeColor="text1"/>
          <w:szCs w:val="21"/>
        </w:rPr>
      </w:pPr>
      <w:r w:rsidRPr="00263F51">
        <w:rPr>
          <w:rFonts w:ascii="ＭＳ Ｐ明朝" w:eastAsia="ＭＳ Ｐ明朝" w:hAnsi="ＭＳ Ｐ明朝" w:hint="eastAsia"/>
          <w:color w:val="000000" w:themeColor="text1"/>
          <w:szCs w:val="21"/>
        </w:rPr>
        <w:t>設計上疑義の生じた場合は、</w:t>
      </w:r>
      <w:r w:rsidR="00450815" w:rsidRPr="00263F51">
        <w:rPr>
          <w:rFonts w:ascii="ＭＳ Ｐ明朝" w:eastAsia="ＭＳ Ｐ明朝" w:hAnsi="ＭＳ Ｐ明朝" w:hint="eastAsia"/>
          <w:color w:val="000000" w:themeColor="text1"/>
          <w:szCs w:val="21"/>
        </w:rPr>
        <w:t>泉佐野</w:t>
      </w:r>
      <w:r w:rsidR="00B54EE9" w:rsidRPr="00263F51">
        <w:rPr>
          <w:rFonts w:ascii="ＭＳ Ｐ明朝" w:eastAsia="ＭＳ Ｐ明朝" w:hAnsi="ＭＳ Ｐ明朝" w:hint="eastAsia"/>
          <w:color w:val="000000" w:themeColor="text1"/>
          <w:szCs w:val="21"/>
        </w:rPr>
        <w:t>市</w:t>
      </w:r>
      <w:r w:rsidRPr="00263F51">
        <w:rPr>
          <w:rFonts w:ascii="ＭＳ Ｐ明朝" w:eastAsia="ＭＳ Ｐ明朝" w:hAnsi="ＭＳ Ｐ明朝" w:hint="eastAsia"/>
          <w:color w:val="000000" w:themeColor="text1"/>
          <w:szCs w:val="21"/>
        </w:rPr>
        <w:t>との協議の上、これらの解決にあたらなければならない。</w:t>
      </w:r>
    </w:p>
    <w:p w14:paraId="31D0DDA8" w14:textId="77777777" w:rsidR="003578E1" w:rsidRPr="00263F51" w:rsidRDefault="003578E1" w:rsidP="003578E1">
      <w:pPr>
        <w:rPr>
          <w:rFonts w:ascii="ＭＳ Ｐ明朝" w:eastAsia="ＭＳ Ｐ明朝" w:hAnsi="ＭＳ Ｐ明朝"/>
          <w:color w:val="000000" w:themeColor="text1"/>
          <w:szCs w:val="21"/>
        </w:rPr>
      </w:pPr>
      <w:r w:rsidRPr="00263F51">
        <w:rPr>
          <w:rFonts w:ascii="ＭＳ Ｐ明朝" w:eastAsia="ＭＳ Ｐ明朝" w:hAnsi="ＭＳ Ｐ明朝"/>
          <w:color w:val="000000" w:themeColor="text1"/>
          <w:szCs w:val="21"/>
        </w:rPr>
        <w:t>2.4 設計の資料</w:t>
      </w:r>
    </w:p>
    <w:p w14:paraId="34D451BF" w14:textId="77777777" w:rsidR="003578E1" w:rsidRPr="00263F51" w:rsidRDefault="003578E1" w:rsidP="003578E1">
      <w:pPr>
        <w:ind w:firstLineChars="100" w:firstLine="214"/>
        <w:rPr>
          <w:rFonts w:ascii="ＭＳ Ｐ明朝" w:eastAsia="ＭＳ Ｐ明朝" w:hAnsi="ＭＳ Ｐ明朝"/>
          <w:color w:val="000000" w:themeColor="text1"/>
          <w:szCs w:val="21"/>
        </w:rPr>
      </w:pPr>
      <w:r w:rsidRPr="00263F51">
        <w:rPr>
          <w:rFonts w:ascii="ＭＳ Ｐ明朝" w:eastAsia="ＭＳ Ｐ明朝" w:hAnsi="ＭＳ Ｐ明朝" w:hint="eastAsia"/>
          <w:color w:val="000000" w:themeColor="text1"/>
          <w:szCs w:val="21"/>
        </w:rPr>
        <w:t>設計の計算根拠、資料等はすべて明確にし、整理して提出しなければならない。</w:t>
      </w:r>
    </w:p>
    <w:p w14:paraId="5050CC73" w14:textId="77777777" w:rsidR="003578E1" w:rsidRPr="00263F51" w:rsidRDefault="003578E1" w:rsidP="003578E1">
      <w:pPr>
        <w:rPr>
          <w:rFonts w:ascii="ＭＳ Ｐ明朝" w:eastAsia="ＭＳ Ｐ明朝" w:hAnsi="ＭＳ Ｐ明朝"/>
          <w:color w:val="000000" w:themeColor="text1"/>
          <w:szCs w:val="21"/>
        </w:rPr>
      </w:pPr>
      <w:r w:rsidRPr="00263F51">
        <w:rPr>
          <w:rFonts w:ascii="ＭＳ Ｐ明朝" w:eastAsia="ＭＳ Ｐ明朝" w:hAnsi="ＭＳ Ｐ明朝"/>
          <w:color w:val="000000" w:themeColor="text1"/>
          <w:szCs w:val="21"/>
        </w:rPr>
        <w:t>2.5 参考資料の貸与</w:t>
      </w:r>
    </w:p>
    <w:p w14:paraId="46C03D3B" w14:textId="6967D269" w:rsidR="003578E1" w:rsidRPr="00263F51" w:rsidRDefault="00450815" w:rsidP="003578E1">
      <w:pPr>
        <w:ind w:firstLineChars="100" w:firstLine="214"/>
        <w:rPr>
          <w:rFonts w:ascii="ＭＳ Ｐ明朝" w:eastAsia="ＭＳ Ｐ明朝" w:hAnsi="ＭＳ Ｐ明朝"/>
          <w:color w:val="000000" w:themeColor="text1"/>
          <w:szCs w:val="21"/>
        </w:rPr>
      </w:pPr>
      <w:r w:rsidRPr="00263F51">
        <w:rPr>
          <w:rFonts w:ascii="ＭＳ Ｐ明朝" w:eastAsia="ＭＳ Ｐ明朝" w:hAnsi="ＭＳ Ｐ明朝" w:hint="eastAsia"/>
          <w:color w:val="000000" w:themeColor="text1"/>
          <w:szCs w:val="21"/>
        </w:rPr>
        <w:t>泉佐野</w:t>
      </w:r>
      <w:r w:rsidR="00B54EE9" w:rsidRPr="00263F51">
        <w:rPr>
          <w:rFonts w:ascii="ＭＳ Ｐ明朝" w:eastAsia="ＭＳ Ｐ明朝" w:hAnsi="ＭＳ Ｐ明朝" w:hint="eastAsia"/>
          <w:color w:val="000000" w:themeColor="text1"/>
          <w:szCs w:val="21"/>
        </w:rPr>
        <w:t>市</w:t>
      </w:r>
      <w:r w:rsidR="003578E1" w:rsidRPr="00263F51">
        <w:rPr>
          <w:rFonts w:ascii="ＭＳ Ｐ明朝" w:eastAsia="ＭＳ Ｐ明朝" w:hAnsi="ＭＳ Ｐ明朝" w:hint="eastAsia"/>
          <w:color w:val="000000" w:themeColor="text1"/>
          <w:szCs w:val="21"/>
        </w:rPr>
        <w:t>は、業務に必要な資料を所定の手続によって貸与する。</w:t>
      </w:r>
    </w:p>
    <w:p w14:paraId="57F9D806" w14:textId="77777777" w:rsidR="003578E1" w:rsidRPr="00263F51" w:rsidRDefault="003578E1" w:rsidP="003578E1">
      <w:pPr>
        <w:rPr>
          <w:rFonts w:ascii="ＭＳ Ｐ明朝" w:eastAsia="ＭＳ Ｐ明朝" w:hAnsi="ＭＳ Ｐ明朝"/>
          <w:color w:val="000000" w:themeColor="text1"/>
          <w:szCs w:val="21"/>
        </w:rPr>
      </w:pPr>
      <w:r w:rsidRPr="00263F51">
        <w:rPr>
          <w:rFonts w:ascii="ＭＳ Ｐ明朝" w:eastAsia="ＭＳ Ｐ明朝" w:hAnsi="ＭＳ Ｐ明朝"/>
          <w:color w:val="000000" w:themeColor="text1"/>
          <w:szCs w:val="21"/>
        </w:rPr>
        <w:t>2.6 参考文献等の明記</w:t>
      </w:r>
    </w:p>
    <w:p w14:paraId="2B20331E" w14:textId="196C3DC4" w:rsidR="003578E1" w:rsidRPr="00263F51" w:rsidRDefault="003578E1" w:rsidP="004E3904">
      <w:pPr>
        <w:ind w:firstLineChars="100" w:firstLine="214"/>
        <w:rPr>
          <w:rFonts w:ascii="ＭＳ Ｐ明朝" w:eastAsia="ＭＳ Ｐ明朝" w:hAnsi="ＭＳ Ｐ明朝"/>
          <w:color w:val="000000" w:themeColor="text1"/>
          <w:szCs w:val="21"/>
        </w:rPr>
      </w:pPr>
      <w:r w:rsidRPr="00263F51">
        <w:rPr>
          <w:rFonts w:ascii="ＭＳ Ｐ明朝" w:eastAsia="ＭＳ Ｐ明朝" w:hAnsi="ＭＳ Ｐ明朝" w:hint="eastAsia"/>
          <w:color w:val="000000" w:themeColor="text1"/>
          <w:szCs w:val="21"/>
        </w:rPr>
        <w:t>業務に文献、その他の資料を引用した場合には、その文献、資料名を明記しなければならない。</w:t>
      </w:r>
    </w:p>
    <w:p w14:paraId="4D04D063" w14:textId="77777777" w:rsidR="00AB2B89" w:rsidRPr="00263F51" w:rsidRDefault="00AB2B89" w:rsidP="003578E1">
      <w:pPr>
        <w:rPr>
          <w:rFonts w:ascii="ＭＳ Ｐ明朝" w:eastAsia="ＭＳ Ｐ明朝" w:hAnsi="ＭＳ Ｐ明朝"/>
          <w:color w:val="000000" w:themeColor="text1"/>
          <w:szCs w:val="21"/>
        </w:rPr>
      </w:pPr>
    </w:p>
    <w:p w14:paraId="7A230F4D" w14:textId="4D30E91B" w:rsidR="005C7501" w:rsidRPr="00171430" w:rsidRDefault="003578E1" w:rsidP="00171430">
      <w:pPr>
        <w:rPr>
          <w:rFonts w:ascii="ＭＳ Ｐ明朝" w:eastAsia="ＭＳ Ｐ明朝" w:hAnsi="ＭＳ Ｐ明朝"/>
          <w:color w:val="000000" w:themeColor="text1"/>
          <w:szCs w:val="21"/>
          <w:lang w:eastAsia="zh-TW"/>
        </w:rPr>
      </w:pPr>
      <w:r w:rsidRPr="00263F51">
        <w:rPr>
          <w:rFonts w:ascii="ＭＳ Ｐ明朝" w:eastAsia="ＭＳ Ｐ明朝" w:hAnsi="ＭＳ Ｐ明朝" w:hint="eastAsia"/>
          <w:color w:val="000000" w:themeColor="text1"/>
          <w:szCs w:val="21"/>
          <w:lang w:eastAsia="zh-TW"/>
        </w:rPr>
        <w:t>第３章</w:t>
      </w:r>
      <w:r w:rsidRPr="00263F51">
        <w:rPr>
          <w:rFonts w:ascii="ＭＳ Ｐ明朝" w:eastAsia="ＭＳ Ｐ明朝" w:hAnsi="ＭＳ Ｐ明朝"/>
          <w:color w:val="000000" w:themeColor="text1"/>
          <w:szCs w:val="21"/>
          <w:lang w:eastAsia="zh-TW"/>
        </w:rPr>
        <w:t xml:space="preserve"> </w:t>
      </w:r>
      <w:r w:rsidR="005C7501" w:rsidRPr="00263F51">
        <w:rPr>
          <w:rFonts w:ascii="ＭＳ Ｐ明朝" w:eastAsia="ＭＳ Ｐ明朝" w:hAnsi="ＭＳ Ｐ明朝" w:hint="eastAsia"/>
          <w:color w:val="000000" w:themeColor="text1"/>
          <w:spacing w:val="-6"/>
          <w:szCs w:val="21"/>
        </w:rPr>
        <w:t>暴力団の排除に関する措置</w:t>
      </w:r>
    </w:p>
    <w:p w14:paraId="2E0EF5D5" w14:textId="0F087926" w:rsidR="005C7501" w:rsidRPr="00263F51" w:rsidRDefault="00F9690F" w:rsidP="005C7501">
      <w:pPr>
        <w:rPr>
          <w:rFonts w:ascii="ＭＳ Ｐ明朝" w:eastAsia="ＭＳ Ｐ明朝" w:hAnsi="ＭＳ Ｐ明朝"/>
          <w:color w:val="000000" w:themeColor="text1"/>
          <w:spacing w:val="12"/>
          <w:szCs w:val="21"/>
        </w:rPr>
      </w:pPr>
      <w:r>
        <w:rPr>
          <w:rFonts w:ascii="ＭＳ Ｐ明朝" w:eastAsia="ＭＳ Ｐ明朝" w:hAnsi="ＭＳ Ｐ明朝" w:hint="eastAsia"/>
          <w:color w:val="000000" w:themeColor="text1"/>
          <w:spacing w:val="-8"/>
          <w:szCs w:val="21"/>
        </w:rPr>
        <w:t>3</w:t>
      </w:r>
      <w:r w:rsidR="005C7501" w:rsidRPr="00263F51">
        <w:rPr>
          <w:rFonts w:ascii="ＭＳ Ｐ明朝" w:eastAsia="ＭＳ Ｐ明朝" w:hAnsi="ＭＳ Ｐ明朝" w:hint="eastAsia"/>
          <w:color w:val="000000" w:themeColor="text1"/>
          <w:spacing w:val="-8"/>
          <w:szCs w:val="21"/>
        </w:rPr>
        <w:t>.1</w:t>
      </w:r>
      <w:r w:rsidR="005C7501" w:rsidRPr="00263F51">
        <w:rPr>
          <w:rFonts w:ascii="ＭＳ Ｐ明朝" w:eastAsia="ＭＳ Ｐ明朝" w:hAnsi="ＭＳ Ｐ明朝" w:hint="eastAsia"/>
          <w:color w:val="000000" w:themeColor="text1"/>
          <w:spacing w:val="-6"/>
          <w:szCs w:val="21"/>
        </w:rPr>
        <w:t xml:space="preserve">　</w:t>
      </w:r>
      <w:r w:rsidR="005C7501" w:rsidRPr="00263F51">
        <w:rPr>
          <w:rFonts w:ascii="ＭＳ Ｐ明朝" w:eastAsia="ＭＳ Ｐ明朝" w:hAnsi="ＭＳ Ｐ明朝" w:hint="eastAsia"/>
          <w:color w:val="000000" w:themeColor="text1"/>
          <w:szCs w:val="21"/>
        </w:rPr>
        <w:t>（協力者からの誓約書の徴収について）</w:t>
      </w:r>
    </w:p>
    <w:p w14:paraId="0EF9C5C6" w14:textId="315240F0" w:rsidR="005C7501" w:rsidRPr="00263F51" w:rsidRDefault="005C7501" w:rsidP="005C7501">
      <w:pPr>
        <w:ind w:firstLineChars="100" w:firstLine="202"/>
        <w:rPr>
          <w:rFonts w:ascii="ＭＳ Ｐ明朝" w:eastAsia="ＭＳ Ｐ明朝" w:hAnsi="ＭＳ Ｐ明朝"/>
          <w:color w:val="000000" w:themeColor="text1"/>
          <w:spacing w:val="12"/>
          <w:szCs w:val="21"/>
        </w:rPr>
      </w:pPr>
      <w:r w:rsidRPr="00263F51">
        <w:rPr>
          <w:rFonts w:ascii="ＭＳ Ｐ明朝" w:eastAsia="ＭＳ Ｐ明朝" w:hAnsi="ＭＳ Ｐ明朝" w:hint="eastAsia"/>
          <w:color w:val="000000" w:themeColor="text1"/>
          <w:spacing w:val="-6"/>
          <w:szCs w:val="21"/>
        </w:rPr>
        <w:t>受注者は、受注業務における総合的な企画及び判断並びに業務遂行管理部分を再委託してはならない。また、</w:t>
      </w:r>
      <w:r w:rsidRPr="00263F51">
        <w:rPr>
          <w:rFonts w:ascii="ＭＳ Ｐ明朝" w:eastAsia="ＭＳ Ｐ明朝" w:hAnsi="ＭＳ Ｐ明朝" w:hint="eastAsia"/>
          <w:color w:val="000000" w:themeColor="text1"/>
          <w:szCs w:val="21"/>
        </w:rPr>
        <w:t>前述に規定する業務以外の再委託及び、コピー、ワープロ、印刷、製本、計算処理（構造計算、設備計算及び積算を除く）、トレース、資料整理、模型製作、透視図作成等の簡易な業務以外の再委託に当たっては、発注者の承諾を得なければならない。</w:t>
      </w:r>
    </w:p>
    <w:p w14:paraId="5F8AECF7" w14:textId="216F2F68" w:rsidR="005C7501" w:rsidRPr="00263F51" w:rsidRDefault="005C7501" w:rsidP="005C7501">
      <w:pPr>
        <w:ind w:firstLineChars="100" w:firstLine="202"/>
        <w:rPr>
          <w:rFonts w:ascii="ＭＳ Ｐ明朝" w:eastAsia="ＭＳ Ｐ明朝" w:hAnsi="ＭＳ Ｐ明朝"/>
          <w:color w:val="000000" w:themeColor="text1"/>
          <w:szCs w:val="21"/>
        </w:rPr>
      </w:pPr>
      <w:r w:rsidRPr="00263F51">
        <w:rPr>
          <w:rFonts w:ascii="ＭＳ Ｐ明朝" w:eastAsia="ＭＳ Ｐ明朝" w:hAnsi="ＭＳ Ｐ明朝" w:hint="eastAsia"/>
          <w:color w:val="000000" w:themeColor="text1"/>
          <w:spacing w:val="-6"/>
          <w:szCs w:val="21"/>
        </w:rPr>
        <w:t>受注者は、協力者及び協力者が再々委託を行うなど複数の段階で再委託が行われる</w:t>
      </w:r>
      <w:r w:rsidRPr="00263F51">
        <w:rPr>
          <w:rFonts w:ascii="ＭＳ Ｐ明朝" w:eastAsia="ＭＳ Ｐ明朝" w:hAnsi="ＭＳ Ｐ明朝" w:hint="eastAsia"/>
          <w:color w:val="000000" w:themeColor="text1"/>
          <w:szCs w:val="21"/>
        </w:rPr>
        <w:t>ときは、当該複数の段階の再委託の相手方の住所、氏名、当該複数段階の再委託の相手方がそれぞれ行う業務の範囲及び委託金額を記載した書面を遅滞なく泉佐野市長宛に提出しなければならない。さらに、</w:t>
      </w:r>
      <w:r w:rsidRPr="00263F51">
        <w:rPr>
          <w:rFonts w:ascii="ＭＳ Ｐ明朝" w:eastAsia="ＭＳ Ｐ明朝" w:hAnsi="ＭＳ Ｐ明朝" w:hint="eastAsia"/>
          <w:color w:val="000000" w:themeColor="text1"/>
          <w:spacing w:val="-6"/>
          <w:szCs w:val="21"/>
        </w:rPr>
        <w:t>５００万円以上を協力者に再委託する場合は、泉佐野市暴力団排除条例（平成</w:t>
      </w:r>
      <w:r w:rsidRPr="00263F51">
        <w:rPr>
          <w:rFonts w:ascii="ＭＳ Ｐ明朝" w:eastAsia="ＭＳ Ｐ明朝" w:hAnsi="ＭＳ Ｐ明朝"/>
          <w:color w:val="000000" w:themeColor="text1"/>
          <w:spacing w:val="-6"/>
          <w:szCs w:val="21"/>
        </w:rPr>
        <w:t>24</w:t>
      </w:r>
      <w:r w:rsidRPr="00263F51">
        <w:rPr>
          <w:rFonts w:ascii="ＭＳ Ｐ明朝" w:eastAsia="ＭＳ Ｐ明朝" w:hAnsi="ＭＳ Ｐ明朝" w:hint="eastAsia"/>
          <w:color w:val="000000" w:themeColor="text1"/>
          <w:spacing w:val="-6"/>
          <w:szCs w:val="21"/>
        </w:rPr>
        <w:t>年泉佐野市条例第</w:t>
      </w:r>
      <w:r w:rsidRPr="00263F51">
        <w:rPr>
          <w:rFonts w:ascii="ＭＳ Ｐ明朝" w:eastAsia="ＭＳ Ｐ明朝" w:hAnsi="ＭＳ Ｐ明朝"/>
          <w:color w:val="000000" w:themeColor="text1"/>
          <w:spacing w:val="-6"/>
          <w:szCs w:val="21"/>
        </w:rPr>
        <w:t>28</w:t>
      </w:r>
      <w:r w:rsidRPr="00263F51">
        <w:rPr>
          <w:rFonts w:ascii="ＭＳ Ｐ明朝" w:eastAsia="ＭＳ Ｐ明朝" w:hAnsi="ＭＳ Ｐ明朝" w:hint="eastAsia"/>
          <w:color w:val="000000" w:themeColor="text1"/>
          <w:spacing w:val="-6"/>
          <w:szCs w:val="21"/>
        </w:rPr>
        <w:t>号）に基づく</w:t>
      </w:r>
      <w:r w:rsidRPr="00263F51">
        <w:rPr>
          <w:rFonts w:ascii="ＭＳ Ｐ明朝" w:eastAsia="ＭＳ Ｐ明朝" w:hAnsi="ＭＳ Ｐ明朝" w:hint="eastAsia"/>
          <w:color w:val="000000" w:themeColor="text1"/>
          <w:szCs w:val="21"/>
        </w:rPr>
        <w:t>暴力団または暴力団密接関係者でない旨の誓約書及び役員等に関する調書を当該協力者から徴収し提出しなければならない。</w:t>
      </w:r>
    </w:p>
    <w:p w14:paraId="1F24E4CB" w14:textId="665B81AE" w:rsidR="005C7501" w:rsidRPr="00263F51" w:rsidRDefault="005C7501" w:rsidP="005C7501">
      <w:pPr>
        <w:ind w:firstLineChars="100" w:firstLine="202"/>
        <w:rPr>
          <w:rFonts w:ascii="ＭＳ Ｐ明朝" w:eastAsia="ＭＳ Ｐ明朝" w:hAnsi="ＭＳ Ｐ明朝"/>
          <w:color w:val="000000" w:themeColor="text1"/>
          <w:szCs w:val="21"/>
        </w:rPr>
      </w:pPr>
      <w:r w:rsidRPr="00263F51">
        <w:rPr>
          <w:rFonts w:ascii="ＭＳ Ｐ明朝" w:eastAsia="ＭＳ Ｐ明朝" w:hAnsi="ＭＳ Ｐ明朝" w:hint="eastAsia"/>
          <w:color w:val="000000" w:themeColor="text1"/>
          <w:spacing w:val="-6"/>
          <w:szCs w:val="21"/>
        </w:rPr>
        <w:t>万一、提出を怠った場合は、泉佐野市暴力団排除条例（平成</w:t>
      </w:r>
      <w:r w:rsidRPr="00263F51">
        <w:rPr>
          <w:rFonts w:ascii="ＭＳ Ｐ明朝" w:eastAsia="ＭＳ Ｐ明朝" w:hAnsi="ＭＳ Ｐ明朝"/>
          <w:color w:val="000000" w:themeColor="text1"/>
          <w:spacing w:val="-6"/>
          <w:szCs w:val="21"/>
        </w:rPr>
        <w:t>24</w:t>
      </w:r>
      <w:r w:rsidRPr="00263F51">
        <w:rPr>
          <w:rFonts w:ascii="ＭＳ Ｐ明朝" w:eastAsia="ＭＳ Ｐ明朝" w:hAnsi="ＭＳ Ｐ明朝" w:hint="eastAsia"/>
          <w:color w:val="000000" w:themeColor="text1"/>
          <w:spacing w:val="-6"/>
          <w:szCs w:val="21"/>
        </w:rPr>
        <w:t>年泉佐野市条例第</w:t>
      </w:r>
      <w:r w:rsidRPr="00263F51">
        <w:rPr>
          <w:rFonts w:ascii="ＭＳ Ｐ明朝" w:eastAsia="ＭＳ Ｐ明朝" w:hAnsi="ＭＳ Ｐ明朝"/>
          <w:color w:val="000000" w:themeColor="text1"/>
          <w:spacing w:val="-6"/>
          <w:szCs w:val="21"/>
        </w:rPr>
        <w:t>28</w:t>
      </w:r>
      <w:r w:rsidRPr="00263F51">
        <w:rPr>
          <w:rFonts w:ascii="ＭＳ Ｐ明朝" w:eastAsia="ＭＳ Ｐ明朝" w:hAnsi="ＭＳ Ｐ明朝" w:hint="eastAsia"/>
          <w:color w:val="000000" w:themeColor="text1"/>
          <w:spacing w:val="-6"/>
          <w:szCs w:val="21"/>
        </w:rPr>
        <w:t>号</w:t>
      </w:r>
      <w:r w:rsidRPr="00263F51">
        <w:rPr>
          <w:rFonts w:ascii="ＭＳ Ｐ明朝" w:eastAsia="ＭＳ Ｐ明朝" w:hAnsi="ＭＳ Ｐ明朝" w:hint="eastAsia"/>
          <w:color w:val="000000" w:themeColor="text1"/>
          <w:szCs w:val="21"/>
        </w:rPr>
        <w:t>）に基づく公表または</w:t>
      </w:r>
      <w:r w:rsidRPr="00263F51">
        <w:rPr>
          <w:rFonts w:ascii="ＭＳ Ｐ明朝" w:eastAsia="ＭＳ Ｐ明朝" w:hAnsi="ＭＳ Ｐ明朝" w:hint="eastAsia"/>
          <w:color w:val="000000" w:themeColor="text1"/>
          <w:szCs w:val="21"/>
        </w:rPr>
        <w:lastRenderedPageBreak/>
        <w:t>入札参加停止を措置することがある。</w:t>
      </w:r>
    </w:p>
    <w:p w14:paraId="656A0B7F" w14:textId="77777777" w:rsidR="005C7501" w:rsidRPr="00263F51" w:rsidRDefault="005C7501" w:rsidP="005C7501">
      <w:pPr>
        <w:ind w:left="222" w:hanging="222"/>
        <w:rPr>
          <w:rFonts w:ascii="ＭＳ Ｐ明朝" w:eastAsia="ＭＳ Ｐ明朝" w:hAnsi="ＭＳ Ｐ明朝"/>
          <w:color w:val="000000" w:themeColor="text1"/>
          <w:spacing w:val="12"/>
          <w:szCs w:val="21"/>
        </w:rPr>
      </w:pPr>
    </w:p>
    <w:p w14:paraId="3047F97B" w14:textId="044710BC" w:rsidR="005C7501" w:rsidRPr="00263F51" w:rsidRDefault="00F9690F" w:rsidP="005C7501">
      <w:pPr>
        <w:rPr>
          <w:rFonts w:ascii="ＭＳ Ｐ明朝" w:eastAsia="ＭＳ Ｐ明朝" w:hAnsi="ＭＳ Ｐ明朝"/>
          <w:color w:val="000000" w:themeColor="text1"/>
          <w:spacing w:val="-8"/>
          <w:szCs w:val="21"/>
        </w:rPr>
      </w:pPr>
      <w:r>
        <w:rPr>
          <w:rFonts w:ascii="ＭＳ Ｐ明朝" w:eastAsia="ＭＳ Ｐ明朝" w:hAnsi="ＭＳ Ｐ明朝" w:hint="eastAsia"/>
          <w:color w:val="000000" w:themeColor="text1"/>
          <w:spacing w:val="-8"/>
          <w:szCs w:val="21"/>
        </w:rPr>
        <w:t>3</w:t>
      </w:r>
      <w:r w:rsidR="005C7501" w:rsidRPr="00263F51">
        <w:rPr>
          <w:rFonts w:ascii="ＭＳ Ｐ明朝" w:eastAsia="ＭＳ Ｐ明朝" w:hAnsi="ＭＳ Ｐ明朝" w:hint="eastAsia"/>
          <w:color w:val="000000" w:themeColor="text1"/>
          <w:spacing w:val="-8"/>
          <w:szCs w:val="21"/>
        </w:rPr>
        <w:t>.2</w:t>
      </w:r>
      <w:r w:rsidR="005C7501" w:rsidRPr="00263F51">
        <w:rPr>
          <w:rFonts w:ascii="ＭＳ Ｐ明朝" w:eastAsia="ＭＳ Ｐ明朝" w:hAnsi="ＭＳ Ｐ明朝" w:hint="eastAsia"/>
          <w:color w:val="000000" w:themeColor="text1"/>
          <w:spacing w:val="-6"/>
          <w:szCs w:val="21"/>
        </w:rPr>
        <w:t xml:space="preserve">　（不当介入に対する措置）</w:t>
      </w:r>
    </w:p>
    <w:p w14:paraId="543A9E34" w14:textId="00A1E4BD" w:rsidR="005C7501" w:rsidRPr="00263F51" w:rsidRDefault="005C7501" w:rsidP="005C7501">
      <w:pPr>
        <w:ind w:firstLineChars="100" w:firstLine="202"/>
        <w:rPr>
          <w:rFonts w:ascii="ＭＳ Ｐ明朝" w:eastAsia="ＭＳ Ｐ明朝" w:hAnsi="ＭＳ Ｐ明朝"/>
          <w:color w:val="000000" w:themeColor="text1"/>
          <w:spacing w:val="12"/>
          <w:szCs w:val="21"/>
        </w:rPr>
      </w:pPr>
      <w:r w:rsidRPr="00263F51">
        <w:rPr>
          <w:rFonts w:ascii="ＭＳ Ｐ明朝" w:eastAsia="ＭＳ Ｐ明朝" w:hAnsi="ＭＳ Ｐ明朝" w:hint="eastAsia"/>
          <w:color w:val="000000" w:themeColor="text1"/>
          <w:spacing w:val="-6"/>
          <w:szCs w:val="21"/>
        </w:rPr>
        <w:t>受注者は契約の履行に当たって、泉佐野市公共工事等及び売払い等に関する暴力団排除措置要綱第</w:t>
      </w:r>
      <w:r w:rsidRPr="00263F51">
        <w:rPr>
          <w:rFonts w:ascii="ＭＳ Ｐ明朝" w:eastAsia="ＭＳ Ｐ明朝" w:hAnsi="ＭＳ Ｐ明朝"/>
          <w:color w:val="000000" w:themeColor="text1"/>
          <w:spacing w:val="-6"/>
          <w:szCs w:val="21"/>
        </w:rPr>
        <w:t>13</w:t>
      </w:r>
      <w:r w:rsidRPr="00263F51">
        <w:rPr>
          <w:rFonts w:ascii="ＭＳ Ｐ明朝" w:eastAsia="ＭＳ Ｐ明朝" w:hAnsi="ＭＳ Ｐ明朝" w:hint="eastAsia"/>
          <w:color w:val="000000" w:themeColor="text1"/>
          <w:spacing w:val="-6"/>
          <w:szCs w:val="21"/>
        </w:rPr>
        <w:t>条の定めるところにより、暴力団及び暴力団密接関係者から社会通念上不当な要求または契約の適正な履行を妨げる行為を受けた場合は、断固としてこれを拒否するとともに、泉佐野市長への報告及び管轄警察署への</w:t>
      </w:r>
      <w:r w:rsidRPr="00263F51">
        <w:rPr>
          <w:rFonts w:ascii="ＭＳ Ｐ明朝" w:eastAsia="ＭＳ Ｐ明朝" w:hAnsi="ＭＳ Ｐ明朝" w:hint="eastAsia"/>
          <w:color w:val="000000" w:themeColor="text1"/>
          <w:szCs w:val="21"/>
        </w:rPr>
        <w:t>届出を行わなければならない。また、下請負人等が、暴力団及び暴力団密接関係者から社会通念上不当な要求または契約の適正な履行を妨げる行</w:t>
      </w:r>
      <w:r w:rsidRPr="00263F51">
        <w:rPr>
          <w:rFonts w:ascii="ＭＳ Ｐ明朝" w:eastAsia="ＭＳ Ｐ明朝" w:hAnsi="ＭＳ Ｐ明朝" w:hint="eastAsia"/>
          <w:color w:val="000000" w:themeColor="text1"/>
          <w:spacing w:val="12"/>
          <w:szCs w:val="21"/>
        </w:rPr>
        <w:t>為を受けた場合についても、速やかに泉佐野市長への報告・管轄警察署への届出を行うよう当該下請負人等に指導しなければならない。</w:t>
      </w:r>
    </w:p>
    <w:p w14:paraId="1CF6BCB4" w14:textId="2D566488" w:rsidR="005C7501" w:rsidRPr="00263F51" w:rsidRDefault="005C7501" w:rsidP="005C7501">
      <w:pPr>
        <w:ind w:firstLineChars="100" w:firstLine="202"/>
        <w:rPr>
          <w:rFonts w:ascii="ＭＳ Ｐ明朝" w:eastAsia="ＭＳ Ｐ明朝" w:hAnsi="ＭＳ Ｐ明朝"/>
          <w:color w:val="000000" w:themeColor="text1"/>
          <w:szCs w:val="21"/>
        </w:rPr>
      </w:pPr>
      <w:r w:rsidRPr="00263F51">
        <w:rPr>
          <w:rFonts w:ascii="ＭＳ Ｐ明朝" w:eastAsia="ＭＳ Ｐ明朝" w:hAnsi="ＭＳ Ｐ明朝" w:hint="eastAsia"/>
          <w:color w:val="000000" w:themeColor="text1"/>
          <w:spacing w:val="-6"/>
          <w:szCs w:val="21"/>
        </w:rPr>
        <w:t>万一、報告・届出を怠った場合は、泉佐野市暴力団排除条例（平成</w:t>
      </w:r>
      <w:r w:rsidRPr="00263F51">
        <w:rPr>
          <w:rFonts w:ascii="ＭＳ Ｐ明朝" w:eastAsia="ＭＳ Ｐ明朝" w:hAnsi="ＭＳ Ｐ明朝"/>
          <w:color w:val="000000" w:themeColor="text1"/>
          <w:spacing w:val="-6"/>
          <w:szCs w:val="21"/>
        </w:rPr>
        <w:t>24</w:t>
      </w:r>
      <w:r w:rsidRPr="00263F51">
        <w:rPr>
          <w:rFonts w:ascii="ＭＳ Ｐ明朝" w:eastAsia="ＭＳ Ｐ明朝" w:hAnsi="ＭＳ Ｐ明朝" w:hint="eastAsia"/>
          <w:color w:val="000000" w:themeColor="text1"/>
          <w:spacing w:val="-6"/>
          <w:szCs w:val="21"/>
        </w:rPr>
        <w:t>年泉佐野市条例第</w:t>
      </w:r>
      <w:r w:rsidRPr="00263F51">
        <w:rPr>
          <w:rFonts w:ascii="ＭＳ Ｐ明朝" w:eastAsia="ＭＳ Ｐ明朝" w:hAnsi="ＭＳ Ｐ明朝"/>
          <w:color w:val="000000" w:themeColor="text1"/>
          <w:spacing w:val="-6"/>
          <w:szCs w:val="21"/>
        </w:rPr>
        <w:t>28</w:t>
      </w:r>
      <w:r w:rsidRPr="00263F51">
        <w:rPr>
          <w:rFonts w:ascii="ＭＳ Ｐ明朝" w:eastAsia="ＭＳ Ｐ明朝" w:hAnsi="ＭＳ Ｐ明朝" w:hint="eastAsia"/>
          <w:color w:val="000000" w:themeColor="text1"/>
          <w:spacing w:val="-6"/>
          <w:szCs w:val="21"/>
        </w:rPr>
        <w:t>号）に基づく公表または入札参加停止を措置することがある。</w:t>
      </w:r>
    </w:p>
    <w:p w14:paraId="4B5404A4" w14:textId="71AEF29C" w:rsidR="00EC7388" w:rsidRPr="00685D1C" w:rsidRDefault="00EC7388" w:rsidP="00685D1C">
      <w:pPr>
        <w:widowControl/>
        <w:jc w:val="left"/>
        <w:rPr>
          <w:rFonts w:ascii="ＭＳ Ｐ明朝" w:eastAsia="ＭＳ Ｐ明朝" w:hAnsi="ＭＳ Ｐ明朝"/>
          <w:szCs w:val="21"/>
        </w:rPr>
      </w:pPr>
    </w:p>
    <w:sectPr w:rsidR="00EC7388" w:rsidRPr="00685D1C" w:rsidSect="006F21C5">
      <w:pgSz w:w="11906" w:h="16838" w:code="9"/>
      <w:pgMar w:top="1134" w:right="1134" w:bottom="1134" w:left="1134" w:header="851" w:footer="567" w:gutter="0"/>
      <w:cols w:space="425"/>
      <w:docGrid w:type="linesAndChars" w:linePitch="355" w:charSpace="85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0FE438" w14:textId="77777777" w:rsidR="00591619" w:rsidRDefault="00591619" w:rsidP="00370CEE">
      <w:r>
        <w:separator/>
      </w:r>
    </w:p>
  </w:endnote>
  <w:endnote w:type="continuationSeparator" w:id="0">
    <w:p w14:paraId="26EF373B" w14:textId="77777777" w:rsidR="00591619" w:rsidRDefault="00591619" w:rsidP="00370C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明朝">
    <w:panose1 w:val="02020600040205080304"/>
    <w:charset w:val="80"/>
    <w:family w:val="roma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5DC8A6" w14:textId="77777777" w:rsidR="00591619" w:rsidRDefault="00591619" w:rsidP="00370CEE">
      <w:r>
        <w:separator/>
      </w:r>
    </w:p>
  </w:footnote>
  <w:footnote w:type="continuationSeparator" w:id="0">
    <w:p w14:paraId="0AE36926" w14:textId="77777777" w:rsidR="00591619" w:rsidRDefault="00591619" w:rsidP="00370C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711B60"/>
    <w:multiLevelType w:val="multilevel"/>
    <w:tmpl w:val="5A061FC4"/>
    <w:lvl w:ilvl="0">
      <w:start w:val="1"/>
      <w:numFmt w:val="decimal"/>
      <w:pStyle w:val="1"/>
      <w:lvlText w:val="%1"/>
      <w:lvlJc w:val="left"/>
      <w:pPr>
        <w:ind w:left="425" w:hanging="425"/>
      </w:pPr>
      <w:rPr>
        <w:rFonts w:ascii="ＭＳ ゴシック" w:eastAsia="ＭＳ ゴシック" w:hAnsi="ＭＳ ゴシック" w:hint="eastAsia"/>
        <w:b w:val="0"/>
        <w:i w:val="0"/>
        <w:sz w:val="24"/>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ascii="ＭＳ ゴシック" w:eastAsia="ＭＳ ゴシック" w:hAnsi="ＭＳ ゴシック" w:hint="eastAsia"/>
        <w:b w:val="0"/>
        <w:i w:val="0"/>
        <w:sz w:val="21"/>
      </w:rPr>
    </w:lvl>
    <w:lvl w:ilvl="3">
      <w:start w:val="1"/>
      <w:numFmt w:val="lowerLetter"/>
      <w:pStyle w:val="4"/>
      <w:lvlText w:val="%4)"/>
      <w:lvlJc w:val="left"/>
      <w:pPr>
        <w:ind w:left="284" w:hanging="284"/>
      </w:pPr>
      <w:rPr>
        <w:rFonts w:ascii="ＭＳ 明朝" w:eastAsia="ＭＳ 明朝" w:hAnsi="Times New Roman" w:hint="eastAsia"/>
      </w:rPr>
    </w:lvl>
    <w:lvl w:ilvl="4">
      <w:start w:val="1"/>
      <w:numFmt w:val="decimal"/>
      <w:pStyle w:val="5"/>
      <w:lvlText w:val="%5)"/>
      <w:lvlJc w:val="left"/>
      <w:pPr>
        <w:ind w:left="567" w:hanging="244"/>
      </w:pPr>
      <w:rPr>
        <w:rFonts w:ascii="ＭＳ 明朝" w:eastAsia="ＭＳ 明朝" w:hAnsi="Times New Roman"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 w15:restartNumberingAfterBreak="0">
    <w:nsid w:val="2835462C"/>
    <w:multiLevelType w:val="hybridMultilevel"/>
    <w:tmpl w:val="75DAC612"/>
    <w:lvl w:ilvl="0" w:tplc="D7D20F46">
      <w:start w:val="1"/>
      <w:numFmt w:val="decimalEnclosedCircle"/>
      <w:lvlText w:val="%1"/>
      <w:lvlJc w:val="left"/>
      <w:pPr>
        <w:ind w:left="788" w:hanging="360"/>
      </w:pPr>
      <w:rPr>
        <w:rFonts w:hint="default"/>
      </w:rPr>
    </w:lvl>
    <w:lvl w:ilvl="1" w:tplc="04090017" w:tentative="1">
      <w:start w:val="1"/>
      <w:numFmt w:val="aiueoFullWidth"/>
      <w:lvlText w:val="(%2)"/>
      <w:lvlJc w:val="left"/>
      <w:pPr>
        <w:ind w:left="1308" w:hanging="440"/>
      </w:pPr>
    </w:lvl>
    <w:lvl w:ilvl="2" w:tplc="04090011" w:tentative="1">
      <w:start w:val="1"/>
      <w:numFmt w:val="decimalEnclosedCircle"/>
      <w:lvlText w:val="%3"/>
      <w:lvlJc w:val="left"/>
      <w:pPr>
        <w:ind w:left="1748" w:hanging="440"/>
      </w:pPr>
    </w:lvl>
    <w:lvl w:ilvl="3" w:tplc="0409000F" w:tentative="1">
      <w:start w:val="1"/>
      <w:numFmt w:val="decimal"/>
      <w:lvlText w:val="%4."/>
      <w:lvlJc w:val="left"/>
      <w:pPr>
        <w:ind w:left="2188" w:hanging="440"/>
      </w:pPr>
    </w:lvl>
    <w:lvl w:ilvl="4" w:tplc="04090017" w:tentative="1">
      <w:start w:val="1"/>
      <w:numFmt w:val="aiueoFullWidth"/>
      <w:lvlText w:val="(%5)"/>
      <w:lvlJc w:val="left"/>
      <w:pPr>
        <w:ind w:left="2628" w:hanging="440"/>
      </w:pPr>
    </w:lvl>
    <w:lvl w:ilvl="5" w:tplc="04090011" w:tentative="1">
      <w:start w:val="1"/>
      <w:numFmt w:val="decimalEnclosedCircle"/>
      <w:lvlText w:val="%6"/>
      <w:lvlJc w:val="left"/>
      <w:pPr>
        <w:ind w:left="3068" w:hanging="440"/>
      </w:pPr>
    </w:lvl>
    <w:lvl w:ilvl="6" w:tplc="0409000F" w:tentative="1">
      <w:start w:val="1"/>
      <w:numFmt w:val="decimal"/>
      <w:lvlText w:val="%7."/>
      <w:lvlJc w:val="left"/>
      <w:pPr>
        <w:ind w:left="3508" w:hanging="440"/>
      </w:pPr>
    </w:lvl>
    <w:lvl w:ilvl="7" w:tplc="04090017" w:tentative="1">
      <w:start w:val="1"/>
      <w:numFmt w:val="aiueoFullWidth"/>
      <w:lvlText w:val="(%8)"/>
      <w:lvlJc w:val="left"/>
      <w:pPr>
        <w:ind w:left="3948" w:hanging="440"/>
      </w:pPr>
    </w:lvl>
    <w:lvl w:ilvl="8" w:tplc="04090011" w:tentative="1">
      <w:start w:val="1"/>
      <w:numFmt w:val="decimalEnclosedCircle"/>
      <w:lvlText w:val="%9"/>
      <w:lvlJc w:val="left"/>
      <w:pPr>
        <w:ind w:left="4388" w:hanging="440"/>
      </w:pPr>
    </w:lvl>
  </w:abstractNum>
  <w:abstractNum w:abstractNumId="2" w15:restartNumberingAfterBreak="0">
    <w:nsid w:val="345E2E53"/>
    <w:multiLevelType w:val="hybridMultilevel"/>
    <w:tmpl w:val="899214A6"/>
    <w:lvl w:ilvl="0" w:tplc="309AF988">
      <w:start w:val="1"/>
      <w:numFmt w:val="decimalEnclosedCircle"/>
      <w:lvlText w:val="%1"/>
      <w:lvlJc w:val="left"/>
      <w:pPr>
        <w:ind w:left="1003" w:hanging="360"/>
      </w:pPr>
      <w:rPr>
        <w:rFonts w:hint="default"/>
      </w:rPr>
    </w:lvl>
    <w:lvl w:ilvl="1" w:tplc="04090017" w:tentative="1">
      <w:start w:val="1"/>
      <w:numFmt w:val="aiueoFullWidth"/>
      <w:lvlText w:val="(%2)"/>
      <w:lvlJc w:val="left"/>
      <w:pPr>
        <w:ind w:left="1523" w:hanging="440"/>
      </w:pPr>
    </w:lvl>
    <w:lvl w:ilvl="2" w:tplc="04090011" w:tentative="1">
      <w:start w:val="1"/>
      <w:numFmt w:val="decimalEnclosedCircle"/>
      <w:lvlText w:val="%3"/>
      <w:lvlJc w:val="left"/>
      <w:pPr>
        <w:ind w:left="1963" w:hanging="440"/>
      </w:pPr>
    </w:lvl>
    <w:lvl w:ilvl="3" w:tplc="0409000F" w:tentative="1">
      <w:start w:val="1"/>
      <w:numFmt w:val="decimal"/>
      <w:lvlText w:val="%4."/>
      <w:lvlJc w:val="left"/>
      <w:pPr>
        <w:ind w:left="2403" w:hanging="440"/>
      </w:pPr>
    </w:lvl>
    <w:lvl w:ilvl="4" w:tplc="04090017" w:tentative="1">
      <w:start w:val="1"/>
      <w:numFmt w:val="aiueoFullWidth"/>
      <w:lvlText w:val="(%5)"/>
      <w:lvlJc w:val="left"/>
      <w:pPr>
        <w:ind w:left="2843" w:hanging="440"/>
      </w:pPr>
    </w:lvl>
    <w:lvl w:ilvl="5" w:tplc="04090011" w:tentative="1">
      <w:start w:val="1"/>
      <w:numFmt w:val="decimalEnclosedCircle"/>
      <w:lvlText w:val="%6"/>
      <w:lvlJc w:val="left"/>
      <w:pPr>
        <w:ind w:left="3283" w:hanging="440"/>
      </w:pPr>
    </w:lvl>
    <w:lvl w:ilvl="6" w:tplc="0409000F" w:tentative="1">
      <w:start w:val="1"/>
      <w:numFmt w:val="decimal"/>
      <w:lvlText w:val="%7."/>
      <w:lvlJc w:val="left"/>
      <w:pPr>
        <w:ind w:left="3723" w:hanging="440"/>
      </w:pPr>
    </w:lvl>
    <w:lvl w:ilvl="7" w:tplc="04090017" w:tentative="1">
      <w:start w:val="1"/>
      <w:numFmt w:val="aiueoFullWidth"/>
      <w:lvlText w:val="(%8)"/>
      <w:lvlJc w:val="left"/>
      <w:pPr>
        <w:ind w:left="4163" w:hanging="440"/>
      </w:pPr>
    </w:lvl>
    <w:lvl w:ilvl="8" w:tplc="04090011" w:tentative="1">
      <w:start w:val="1"/>
      <w:numFmt w:val="decimalEnclosedCircle"/>
      <w:lvlText w:val="%9"/>
      <w:lvlJc w:val="left"/>
      <w:pPr>
        <w:ind w:left="4603" w:hanging="440"/>
      </w:pPr>
    </w:lvl>
  </w:abstractNum>
  <w:num w:numId="1" w16cid:durableId="553852136">
    <w:abstractNumId w:val="2"/>
  </w:num>
  <w:num w:numId="2" w16cid:durableId="1209302283">
    <w:abstractNumId w:val="1"/>
  </w:num>
  <w:num w:numId="3" w16cid:durableId="6340217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7"/>
  <w:drawingGridVerticalSpacing w:val="355"/>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62F9"/>
    <w:rsid w:val="0002727E"/>
    <w:rsid w:val="000567F6"/>
    <w:rsid w:val="00060494"/>
    <w:rsid w:val="00062C58"/>
    <w:rsid w:val="000661DE"/>
    <w:rsid w:val="000754C0"/>
    <w:rsid w:val="00077D82"/>
    <w:rsid w:val="00080D0E"/>
    <w:rsid w:val="000E23E3"/>
    <w:rsid w:val="000E5716"/>
    <w:rsid w:val="0014149B"/>
    <w:rsid w:val="00161057"/>
    <w:rsid w:val="00171430"/>
    <w:rsid w:val="00181B72"/>
    <w:rsid w:val="001B7FD9"/>
    <w:rsid w:val="001C7C91"/>
    <w:rsid w:val="001D0579"/>
    <w:rsid w:val="001E56C7"/>
    <w:rsid w:val="00210E6A"/>
    <w:rsid w:val="0023027F"/>
    <w:rsid w:val="0025483D"/>
    <w:rsid w:val="00263F51"/>
    <w:rsid w:val="002922BC"/>
    <w:rsid w:val="002A45ED"/>
    <w:rsid w:val="002B2748"/>
    <w:rsid w:val="002C4174"/>
    <w:rsid w:val="002D35A5"/>
    <w:rsid w:val="002E4FA0"/>
    <w:rsid w:val="002F42EB"/>
    <w:rsid w:val="003115C9"/>
    <w:rsid w:val="00323A06"/>
    <w:rsid w:val="003331AE"/>
    <w:rsid w:val="00346BA1"/>
    <w:rsid w:val="00351B37"/>
    <w:rsid w:val="003578E1"/>
    <w:rsid w:val="0036155C"/>
    <w:rsid w:val="00361A8A"/>
    <w:rsid w:val="003675E6"/>
    <w:rsid w:val="00370C27"/>
    <w:rsid w:val="00370CEE"/>
    <w:rsid w:val="003737A1"/>
    <w:rsid w:val="00385ED1"/>
    <w:rsid w:val="0039269F"/>
    <w:rsid w:val="003B29F1"/>
    <w:rsid w:val="003D76BD"/>
    <w:rsid w:val="004021FC"/>
    <w:rsid w:val="00450815"/>
    <w:rsid w:val="00451606"/>
    <w:rsid w:val="00470512"/>
    <w:rsid w:val="00474FA0"/>
    <w:rsid w:val="004A0508"/>
    <w:rsid w:val="004A4C40"/>
    <w:rsid w:val="004C0960"/>
    <w:rsid w:val="004C781C"/>
    <w:rsid w:val="004E3904"/>
    <w:rsid w:val="004F4B2E"/>
    <w:rsid w:val="0051252E"/>
    <w:rsid w:val="0052130E"/>
    <w:rsid w:val="00522BCA"/>
    <w:rsid w:val="005347A7"/>
    <w:rsid w:val="00562BB5"/>
    <w:rsid w:val="00573CC1"/>
    <w:rsid w:val="00576674"/>
    <w:rsid w:val="00577E26"/>
    <w:rsid w:val="00591619"/>
    <w:rsid w:val="0059424A"/>
    <w:rsid w:val="00597D78"/>
    <w:rsid w:val="005C7501"/>
    <w:rsid w:val="005D2EE5"/>
    <w:rsid w:val="005D6E43"/>
    <w:rsid w:val="005F7A09"/>
    <w:rsid w:val="00606864"/>
    <w:rsid w:val="00613081"/>
    <w:rsid w:val="0063546E"/>
    <w:rsid w:val="00640B64"/>
    <w:rsid w:val="00656BC1"/>
    <w:rsid w:val="006579BD"/>
    <w:rsid w:val="0067153C"/>
    <w:rsid w:val="00685164"/>
    <w:rsid w:val="00685D1C"/>
    <w:rsid w:val="00694AE3"/>
    <w:rsid w:val="006A4FC8"/>
    <w:rsid w:val="006C126E"/>
    <w:rsid w:val="006C3AF3"/>
    <w:rsid w:val="006E7EB6"/>
    <w:rsid w:val="006F21C5"/>
    <w:rsid w:val="006F5030"/>
    <w:rsid w:val="006F7533"/>
    <w:rsid w:val="007037D0"/>
    <w:rsid w:val="00710D41"/>
    <w:rsid w:val="00715F38"/>
    <w:rsid w:val="00717DE0"/>
    <w:rsid w:val="00725E99"/>
    <w:rsid w:val="00742995"/>
    <w:rsid w:val="00754B4C"/>
    <w:rsid w:val="007B399A"/>
    <w:rsid w:val="007B7467"/>
    <w:rsid w:val="007D26DE"/>
    <w:rsid w:val="007D316B"/>
    <w:rsid w:val="007D3996"/>
    <w:rsid w:val="007E0FB6"/>
    <w:rsid w:val="007E5CB9"/>
    <w:rsid w:val="007F2237"/>
    <w:rsid w:val="00814DAD"/>
    <w:rsid w:val="00820489"/>
    <w:rsid w:val="00837119"/>
    <w:rsid w:val="00853FA8"/>
    <w:rsid w:val="0085478D"/>
    <w:rsid w:val="008637D1"/>
    <w:rsid w:val="0087019A"/>
    <w:rsid w:val="00870653"/>
    <w:rsid w:val="00886CD3"/>
    <w:rsid w:val="008B45ED"/>
    <w:rsid w:val="008B46BC"/>
    <w:rsid w:val="008D30B6"/>
    <w:rsid w:val="008F701F"/>
    <w:rsid w:val="0090296A"/>
    <w:rsid w:val="009207A4"/>
    <w:rsid w:val="00923374"/>
    <w:rsid w:val="00923CF5"/>
    <w:rsid w:val="00946711"/>
    <w:rsid w:val="0096526D"/>
    <w:rsid w:val="009717F4"/>
    <w:rsid w:val="009B15AA"/>
    <w:rsid w:val="009B7A26"/>
    <w:rsid w:val="009D4550"/>
    <w:rsid w:val="009F7E09"/>
    <w:rsid w:val="00A0513F"/>
    <w:rsid w:val="00A07D75"/>
    <w:rsid w:val="00A116EB"/>
    <w:rsid w:val="00A15B27"/>
    <w:rsid w:val="00A51EA7"/>
    <w:rsid w:val="00A56092"/>
    <w:rsid w:val="00A56C37"/>
    <w:rsid w:val="00A70692"/>
    <w:rsid w:val="00A77FE4"/>
    <w:rsid w:val="00A819F3"/>
    <w:rsid w:val="00A9098B"/>
    <w:rsid w:val="00A91A2D"/>
    <w:rsid w:val="00AB2B89"/>
    <w:rsid w:val="00AD6FC5"/>
    <w:rsid w:val="00AF07D6"/>
    <w:rsid w:val="00AF60D8"/>
    <w:rsid w:val="00B54EE9"/>
    <w:rsid w:val="00B76DF4"/>
    <w:rsid w:val="00B92B37"/>
    <w:rsid w:val="00BC62F9"/>
    <w:rsid w:val="00BD2737"/>
    <w:rsid w:val="00BE1F43"/>
    <w:rsid w:val="00BE3ECA"/>
    <w:rsid w:val="00BF4930"/>
    <w:rsid w:val="00C005FD"/>
    <w:rsid w:val="00C04B09"/>
    <w:rsid w:val="00C34C1E"/>
    <w:rsid w:val="00C82FDB"/>
    <w:rsid w:val="00CA0EFC"/>
    <w:rsid w:val="00CB5DD4"/>
    <w:rsid w:val="00CD09D7"/>
    <w:rsid w:val="00CD4AE0"/>
    <w:rsid w:val="00CE44C8"/>
    <w:rsid w:val="00CE679F"/>
    <w:rsid w:val="00CE7B47"/>
    <w:rsid w:val="00D12A26"/>
    <w:rsid w:val="00D23426"/>
    <w:rsid w:val="00D260F2"/>
    <w:rsid w:val="00D325E4"/>
    <w:rsid w:val="00D32CC2"/>
    <w:rsid w:val="00D40472"/>
    <w:rsid w:val="00D53B51"/>
    <w:rsid w:val="00D610EC"/>
    <w:rsid w:val="00D61B9C"/>
    <w:rsid w:val="00D7152C"/>
    <w:rsid w:val="00D7561C"/>
    <w:rsid w:val="00D852AD"/>
    <w:rsid w:val="00D90929"/>
    <w:rsid w:val="00D9177C"/>
    <w:rsid w:val="00D93E26"/>
    <w:rsid w:val="00DA2EE7"/>
    <w:rsid w:val="00DC12D0"/>
    <w:rsid w:val="00DC2E2B"/>
    <w:rsid w:val="00DE0179"/>
    <w:rsid w:val="00DE6472"/>
    <w:rsid w:val="00DF06C6"/>
    <w:rsid w:val="00E1582F"/>
    <w:rsid w:val="00E300F8"/>
    <w:rsid w:val="00E36E59"/>
    <w:rsid w:val="00E44F34"/>
    <w:rsid w:val="00E46381"/>
    <w:rsid w:val="00E51082"/>
    <w:rsid w:val="00E67E00"/>
    <w:rsid w:val="00E701CA"/>
    <w:rsid w:val="00E748AE"/>
    <w:rsid w:val="00E91A75"/>
    <w:rsid w:val="00EA4216"/>
    <w:rsid w:val="00EB1DD8"/>
    <w:rsid w:val="00EC7388"/>
    <w:rsid w:val="00EF6847"/>
    <w:rsid w:val="00F05B1D"/>
    <w:rsid w:val="00F13941"/>
    <w:rsid w:val="00F7777C"/>
    <w:rsid w:val="00F81FE0"/>
    <w:rsid w:val="00F8496E"/>
    <w:rsid w:val="00F9690F"/>
    <w:rsid w:val="00FA0322"/>
    <w:rsid w:val="00FC1D0D"/>
    <w:rsid w:val="00FC35D4"/>
    <w:rsid w:val="00FC4C47"/>
    <w:rsid w:val="00FC65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BEAE61F"/>
  <w15:chartTrackingRefBased/>
  <w15:docId w15:val="{560CF7FA-C2E4-4546-B548-50D6B9E15E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eiryo UI" w:eastAsia="Meiryo UI" w:hAnsi="Meiryo UI" w:cs="Times New Roman"/>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10"/>
    <w:link w:val="11"/>
    <w:uiPriority w:val="9"/>
    <w:qFormat/>
    <w:rsid w:val="007037D0"/>
    <w:pPr>
      <w:keepNext/>
      <w:numPr>
        <w:numId w:val="3"/>
      </w:numPr>
      <w:outlineLvl w:val="0"/>
    </w:pPr>
    <w:rPr>
      <w:rFonts w:ascii="ＭＳ ゴシック" w:eastAsia="ＭＳ ゴシック" w:hAnsiTheme="majorEastAsia" w:cstheme="majorBidi"/>
      <w:sz w:val="24"/>
      <w:szCs w:val="21"/>
    </w:rPr>
  </w:style>
  <w:style w:type="paragraph" w:styleId="2">
    <w:name w:val="heading 2"/>
    <w:basedOn w:val="a"/>
    <w:next w:val="10"/>
    <w:link w:val="20"/>
    <w:uiPriority w:val="9"/>
    <w:unhideWhenUsed/>
    <w:qFormat/>
    <w:rsid w:val="007037D0"/>
    <w:pPr>
      <w:keepNext/>
      <w:numPr>
        <w:ilvl w:val="1"/>
        <w:numId w:val="3"/>
      </w:numPr>
      <w:outlineLvl w:val="1"/>
    </w:pPr>
    <w:rPr>
      <w:rFonts w:asciiTheme="majorEastAsia" w:eastAsiaTheme="majorEastAsia" w:hAnsiTheme="majorEastAsia" w:cstheme="majorBidi"/>
      <w:szCs w:val="21"/>
    </w:rPr>
  </w:style>
  <w:style w:type="paragraph" w:styleId="3">
    <w:name w:val="heading 3"/>
    <w:basedOn w:val="a"/>
    <w:next w:val="10"/>
    <w:link w:val="30"/>
    <w:uiPriority w:val="9"/>
    <w:unhideWhenUsed/>
    <w:qFormat/>
    <w:rsid w:val="007037D0"/>
    <w:pPr>
      <w:keepNext/>
      <w:numPr>
        <w:ilvl w:val="2"/>
        <w:numId w:val="3"/>
      </w:numPr>
      <w:outlineLvl w:val="2"/>
    </w:pPr>
    <w:rPr>
      <w:rFonts w:ascii="ＭＳ ゴシック" w:eastAsia="ＭＳ ゴシック" w:hAnsi="Times New Roman" w:cstheme="majorBidi"/>
    </w:rPr>
  </w:style>
  <w:style w:type="paragraph" w:styleId="4">
    <w:name w:val="heading 4"/>
    <w:basedOn w:val="a"/>
    <w:next w:val="10"/>
    <w:link w:val="40"/>
    <w:uiPriority w:val="9"/>
    <w:unhideWhenUsed/>
    <w:qFormat/>
    <w:rsid w:val="007037D0"/>
    <w:pPr>
      <w:keepNext/>
      <w:numPr>
        <w:ilvl w:val="3"/>
        <w:numId w:val="3"/>
      </w:numPr>
      <w:outlineLvl w:val="3"/>
    </w:pPr>
    <w:rPr>
      <w:rFonts w:ascii="ＭＳ 明朝" w:eastAsia="ＭＳ 明朝" w:hAnsi="Times New Roman" w:cstheme="minorBidi"/>
      <w:bCs/>
    </w:rPr>
  </w:style>
  <w:style w:type="paragraph" w:styleId="5">
    <w:name w:val="heading 5"/>
    <w:basedOn w:val="a"/>
    <w:next w:val="a"/>
    <w:link w:val="50"/>
    <w:uiPriority w:val="9"/>
    <w:unhideWhenUsed/>
    <w:qFormat/>
    <w:rsid w:val="007037D0"/>
    <w:pPr>
      <w:keepNext/>
      <w:numPr>
        <w:ilvl w:val="4"/>
        <w:numId w:val="3"/>
      </w:numPr>
      <w:outlineLvl w:val="4"/>
    </w:pPr>
    <w:rPr>
      <w:rFonts w:ascii="ＭＳ 明朝" w:eastAsia="ＭＳ 明朝" w:hAnsi="Times New Roman"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6715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F05B1D"/>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F05B1D"/>
    <w:rPr>
      <w:rFonts w:asciiTheme="majorHAnsi" w:eastAsiaTheme="majorEastAsia" w:hAnsiTheme="majorHAnsi" w:cstheme="majorBidi"/>
      <w:sz w:val="18"/>
      <w:szCs w:val="18"/>
    </w:rPr>
  </w:style>
  <w:style w:type="character" w:styleId="a6">
    <w:name w:val="annotation reference"/>
    <w:basedOn w:val="a0"/>
    <w:uiPriority w:val="99"/>
    <w:semiHidden/>
    <w:unhideWhenUsed/>
    <w:rsid w:val="00F05B1D"/>
    <w:rPr>
      <w:sz w:val="18"/>
      <w:szCs w:val="18"/>
    </w:rPr>
  </w:style>
  <w:style w:type="paragraph" w:styleId="a7">
    <w:name w:val="annotation text"/>
    <w:basedOn w:val="a"/>
    <w:link w:val="a8"/>
    <w:uiPriority w:val="99"/>
    <w:semiHidden/>
    <w:unhideWhenUsed/>
    <w:rsid w:val="00F05B1D"/>
    <w:pPr>
      <w:jc w:val="left"/>
    </w:pPr>
  </w:style>
  <w:style w:type="character" w:customStyle="1" w:styleId="a8">
    <w:name w:val="コメント文字列 (文字)"/>
    <w:basedOn w:val="a0"/>
    <w:link w:val="a7"/>
    <w:uiPriority w:val="99"/>
    <w:semiHidden/>
    <w:rsid w:val="00F05B1D"/>
  </w:style>
  <w:style w:type="paragraph" w:styleId="a9">
    <w:name w:val="annotation subject"/>
    <w:basedOn w:val="a7"/>
    <w:next w:val="a7"/>
    <w:link w:val="aa"/>
    <w:uiPriority w:val="99"/>
    <w:semiHidden/>
    <w:unhideWhenUsed/>
    <w:rsid w:val="00F05B1D"/>
    <w:rPr>
      <w:b/>
      <w:bCs/>
    </w:rPr>
  </w:style>
  <w:style w:type="character" w:customStyle="1" w:styleId="aa">
    <w:name w:val="コメント内容 (文字)"/>
    <w:basedOn w:val="a8"/>
    <w:link w:val="a9"/>
    <w:uiPriority w:val="99"/>
    <w:semiHidden/>
    <w:rsid w:val="00F05B1D"/>
    <w:rPr>
      <w:b/>
      <w:bCs/>
    </w:rPr>
  </w:style>
  <w:style w:type="paragraph" w:styleId="ab">
    <w:name w:val="Revision"/>
    <w:hidden/>
    <w:uiPriority w:val="99"/>
    <w:semiHidden/>
    <w:rsid w:val="005347A7"/>
  </w:style>
  <w:style w:type="paragraph" w:styleId="ac">
    <w:name w:val="header"/>
    <w:basedOn w:val="a"/>
    <w:link w:val="ad"/>
    <w:uiPriority w:val="99"/>
    <w:unhideWhenUsed/>
    <w:rsid w:val="00370CEE"/>
    <w:pPr>
      <w:tabs>
        <w:tab w:val="center" w:pos="4252"/>
        <w:tab w:val="right" w:pos="8504"/>
      </w:tabs>
      <w:snapToGrid w:val="0"/>
    </w:pPr>
  </w:style>
  <w:style w:type="character" w:customStyle="1" w:styleId="ad">
    <w:name w:val="ヘッダー (文字)"/>
    <w:basedOn w:val="a0"/>
    <w:link w:val="ac"/>
    <w:uiPriority w:val="99"/>
    <w:rsid w:val="00370CEE"/>
  </w:style>
  <w:style w:type="paragraph" w:styleId="ae">
    <w:name w:val="footer"/>
    <w:basedOn w:val="a"/>
    <w:link w:val="af"/>
    <w:uiPriority w:val="99"/>
    <w:unhideWhenUsed/>
    <w:rsid w:val="00370CEE"/>
    <w:pPr>
      <w:tabs>
        <w:tab w:val="center" w:pos="4252"/>
        <w:tab w:val="right" w:pos="8504"/>
      </w:tabs>
      <w:snapToGrid w:val="0"/>
    </w:pPr>
  </w:style>
  <w:style w:type="character" w:customStyle="1" w:styleId="af">
    <w:name w:val="フッター (文字)"/>
    <w:basedOn w:val="a0"/>
    <w:link w:val="ae"/>
    <w:uiPriority w:val="99"/>
    <w:rsid w:val="00370CEE"/>
  </w:style>
  <w:style w:type="paragraph" w:styleId="af0">
    <w:name w:val="Date"/>
    <w:basedOn w:val="a"/>
    <w:next w:val="a"/>
    <w:link w:val="af1"/>
    <w:uiPriority w:val="99"/>
    <w:semiHidden/>
    <w:unhideWhenUsed/>
    <w:rsid w:val="00C04B09"/>
  </w:style>
  <w:style w:type="character" w:customStyle="1" w:styleId="af1">
    <w:name w:val="日付 (文字)"/>
    <w:basedOn w:val="a0"/>
    <w:link w:val="af0"/>
    <w:uiPriority w:val="99"/>
    <w:semiHidden/>
    <w:rsid w:val="00C04B09"/>
  </w:style>
  <w:style w:type="paragraph" w:customStyle="1" w:styleId="af2">
    <w:name w:val="標準(太郎文書スタイル)"/>
    <w:uiPriority w:val="99"/>
    <w:rsid w:val="005C7501"/>
    <w:pPr>
      <w:widowControl w:val="0"/>
      <w:suppressAutoHyphens/>
      <w:wordWrap w:val="0"/>
      <w:adjustRightInd w:val="0"/>
      <w:textAlignment w:val="baseline"/>
    </w:pPr>
    <w:rPr>
      <w:rFonts w:ascii="ＭＳ 明朝" w:eastAsia="ＭＳ 明朝" w:hAnsi="ＭＳ 明朝" w:cs="ＭＳ 明朝"/>
      <w:color w:val="000000"/>
      <w:kern w:val="0"/>
      <w:sz w:val="19"/>
      <w:szCs w:val="19"/>
    </w:rPr>
  </w:style>
  <w:style w:type="paragraph" w:styleId="af3">
    <w:name w:val="List Paragraph"/>
    <w:basedOn w:val="a"/>
    <w:uiPriority w:val="34"/>
    <w:qFormat/>
    <w:rsid w:val="0063546E"/>
    <w:pPr>
      <w:ind w:leftChars="400" w:left="840"/>
    </w:pPr>
  </w:style>
  <w:style w:type="paragraph" w:customStyle="1" w:styleId="10">
    <w:name w:val="標準1"/>
    <w:basedOn w:val="a"/>
    <w:qFormat/>
    <w:rsid w:val="000E23E3"/>
    <w:pPr>
      <w:ind w:firstLineChars="100" w:firstLine="210"/>
    </w:pPr>
    <w:rPr>
      <w:rFonts w:ascii="Times New Roman" w:eastAsia="ＭＳ 明朝" w:hAnsi="Times New Roman" w:cstheme="minorBidi"/>
    </w:rPr>
  </w:style>
  <w:style w:type="character" w:customStyle="1" w:styleId="11">
    <w:name w:val="見出し 1 (文字)"/>
    <w:basedOn w:val="a0"/>
    <w:link w:val="1"/>
    <w:uiPriority w:val="9"/>
    <w:rsid w:val="007037D0"/>
    <w:rPr>
      <w:rFonts w:ascii="ＭＳ ゴシック" w:eastAsia="ＭＳ ゴシック" w:hAnsiTheme="majorEastAsia" w:cstheme="majorBidi"/>
      <w:sz w:val="24"/>
      <w:szCs w:val="21"/>
    </w:rPr>
  </w:style>
  <w:style w:type="character" w:customStyle="1" w:styleId="20">
    <w:name w:val="見出し 2 (文字)"/>
    <w:basedOn w:val="a0"/>
    <w:link w:val="2"/>
    <w:uiPriority w:val="9"/>
    <w:rsid w:val="007037D0"/>
    <w:rPr>
      <w:rFonts w:asciiTheme="majorEastAsia" w:eastAsiaTheme="majorEastAsia" w:hAnsiTheme="majorEastAsia" w:cstheme="majorBidi"/>
      <w:szCs w:val="21"/>
    </w:rPr>
  </w:style>
  <w:style w:type="character" w:customStyle="1" w:styleId="30">
    <w:name w:val="見出し 3 (文字)"/>
    <w:basedOn w:val="a0"/>
    <w:link w:val="3"/>
    <w:uiPriority w:val="9"/>
    <w:rsid w:val="007037D0"/>
    <w:rPr>
      <w:rFonts w:ascii="ＭＳ ゴシック" w:eastAsia="ＭＳ ゴシック" w:hAnsi="Times New Roman" w:cstheme="majorBidi"/>
    </w:rPr>
  </w:style>
  <w:style w:type="character" w:customStyle="1" w:styleId="40">
    <w:name w:val="見出し 4 (文字)"/>
    <w:basedOn w:val="a0"/>
    <w:link w:val="4"/>
    <w:uiPriority w:val="9"/>
    <w:rsid w:val="007037D0"/>
    <w:rPr>
      <w:rFonts w:ascii="ＭＳ 明朝" w:eastAsia="ＭＳ 明朝" w:hAnsi="Times New Roman" w:cstheme="minorBidi"/>
      <w:bCs/>
    </w:rPr>
  </w:style>
  <w:style w:type="character" w:customStyle="1" w:styleId="50">
    <w:name w:val="見出し 5 (文字)"/>
    <w:basedOn w:val="a0"/>
    <w:link w:val="5"/>
    <w:uiPriority w:val="9"/>
    <w:rsid w:val="007037D0"/>
    <w:rPr>
      <w:rFonts w:ascii="ＭＳ 明朝" w:eastAsia="ＭＳ 明朝" w:hAnsi="Times New Roman"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A40FAC-A83A-4492-80D9-9B93B7E6C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836</TotalTime>
  <Pages>4</Pages>
  <Words>420</Words>
  <Characters>2395</Characters>
  <Application>Microsoft Office Word</Application>
  <DocSecurity>0</DocSecurity>
  <Lines>19</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竹内 大輔</dc:creator>
  <cp:keywords/>
  <dc:description/>
  <cp:lastModifiedBy>津谷　泰弘</cp:lastModifiedBy>
  <cp:revision>100</cp:revision>
  <cp:lastPrinted>2025-06-11T05:41:00Z</cp:lastPrinted>
  <dcterms:created xsi:type="dcterms:W3CDTF">2024-12-12T07:07:00Z</dcterms:created>
  <dcterms:modified xsi:type="dcterms:W3CDTF">2026-04-10T08:03:00Z</dcterms:modified>
</cp:coreProperties>
</file>